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00E0" w:rsidRDefault="007D00E0" w:rsidP="007D00E0">
      <w:pPr>
        <w:spacing w:after="200"/>
        <w:jc w:val="center"/>
        <w:rPr>
          <w:rFonts w:ascii="Calibri" w:eastAsia="Calibri" w:hAnsi="Calibri" w:cs="B Titr"/>
          <w:b/>
          <w:bCs/>
          <w:sz w:val="28"/>
          <w:szCs w:val="28"/>
          <w:rtl/>
          <w:lang w:bidi="fa-IR"/>
        </w:rPr>
      </w:pPr>
    </w:p>
    <w:p w:rsidR="008B23AE" w:rsidRPr="008B23AE" w:rsidRDefault="008B23AE" w:rsidP="008B23AE">
      <w:pPr>
        <w:spacing w:after="200"/>
        <w:jc w:val="center"/>
        <w:rPr>
          <w:rFonts w:cs="B Titr"/>
          <w:sz w:val="28"/>
          <w:szCs w:val="28"/>
          <w:lang w:bidi="fa-IR"/>
        </w:rPr>
      </w:pPr>
      <w:r w:rsidRPr="008B23AE">
        <w:rPr>
          <w:rFonts w:cs="B Titr" w:hint="cs"/>
          <w:sz w:val="28"/>
          <w:szCs w:val="28"/>
          <w:rtl/>
          <w:lang w:bidi="fa-IR"/>
        </w:rPr>
        <w:t>نقش امنیت در گردشگری شهرهای مرزی (مطالعه موردی شهر میرجاوه)</w:t>
      </w:r>
    </w:p>
    <w:p w:rsidR="008B23AE" w:rsidRPr="003F19C6" w:rsidRDefault="008B23AE" w:rsidP="008B23AE">
      <w:pPr>
        <w:spacing w:line="276" w:lineRule="auto"/>
        <w:ind w:firstLine="720"/>
        <w:jc w:val="center"/>
        <w:rPr>
          <w:rFonts w:ascii="Calibri" w:eastAsia="Calibri" w:hAnsi="Calibri" w:cs="B Nazanin"/>
          <w:b/>
          <w:bCs/>
          <w:sz w:val="28"/>
          <w:szCs w:val="28"/>
          <w:rtl/>
        </w:rPr>
      </w:pPr>
      <w:bookmarkStart w:id="0" w:name="_GoBack"/>
      <w:bookmarkEnd w:id="0"/>
    </w:p>
    <w:p w:rsidR="008B23AE" w:rsidRDefault="008B23AE" w:rsidP="008B23AE">
      <w:pPr>
        <w:bidi/>
        <w:spacing w:before="60" w:line="400" w:lineRule="exact"/>
        <w:jc w:val="center"/>
        <w:rPr>
          <w:rFonts w:cs="B Zar"/>
          <w:b/>
          <w:bCs/>
          <w:sz w:val="20"/>
          <w:szCs w:val="20"/>
          <w:rtl/>
          <w:lang w:val="en-GB" w:bidi="fa-IR"/>
        </w:rPr>
      </w:pPr>
      <w:r w:rsidRPr="00FC4EDF">
        <w:rPr>
          <w:rFonts w:cs="B Zar" w:hint="cs"/>
          <w:b/>
          <w:bCs/>
          <w:sz w:val="20"/>
          <w:szCs w:val="20"/>
          <w:rtl/>
          <w:lang w:val="en-GB" w:bidi="fa-IR"/>
        </w:rPr>
        <w:t>علی بامری، دانشجوی کارشناسی ارشد، جغرافیا وبرنامه ریزی گردشگری، دانشگاه سیستان وبلوچستان</w:t>
      </w:r>
      <w:r w:rsidRPr="008B23AE">
        <w:rPr>
          <w:rFonts w:cs="B Zar" w:hint="cs"/>
          <w:b/>
          <w:bCs/>
          <w:sz w:val="20"/>
          <w:szCs w:val="20"/>
          <w:rtl/>
          <w:lang w:val="en-GB" w:bidi="fa-IR"/>
        </w:rPr>
        <w:t xml:space="preserve"> </w:t>
      </w:r>
    </w:p>
    <w:p w:rsidR="008B505C" w:rsidRPr="00FC4EDF" w:rsidRDefault="008B505C" w:rsidP="008B505C">
      <w:pPr>
        <w:bidi/>
        <w:spacing w:before="60" w:line="400" w:lineRule="exact"/>
        <w:jc w:val="center"/>
        <w:rPr>
          <w:rFonts w:cs="B Zar"/>
          <w:b/>
          <w:bCs/>
          <w:sz w:val="20"/>
          <w:szCs w:val="20"/>
          <w:rtl/>
          <w:lang w:val="en-GB" w:bidi="fa-IR"/>
        </w:rPr>
      </w:pPr>
      <w:r w:rsidRPr="00FC4EDF">
        <w:rPr>
          <w:rFonts w:cs="B Zar" w:hint="cs"/>
          <w:b/>
          <w:bCs/>
          <w:sz w:val="20"/>
          <w:szCs w:val="20"/>
          <w:rtl/>
          <w:lang w:val="en-GB" w:bidi="fa-IR"/>
        </w:rPr>
        <w:t>ستاره غنی کافی، دانشجوی کارشناسی ارشد، جغرافیا وبرنامه ریزی گردشگری، دانشگاه سیستان وبلوچستان</w:t>
      </w:r>
    </w:p>
    <w:p w:rsidR="008B23AE" w:rsidRPr="00FC4EDF" w:rsidRDefault="008B23AE" w:rsidP="008B23AE">
      <w:pPr>
        <w:bidi/>
        <w:spacing w:before="60" w:line="400" w:lineRule="exact"/>
        <w:jc w:val="center"/>
        <w:rPr>
          <w:rFonts w:cs="B Zar"/>
          <w:b/>
          <w:bCs/>
          <w:sz w:val="20"/>
          <w:szCs w:val="20"/>
          <w:rtl/>
          <w:lang w:val="en-GB" w:bidi="fa-IR"/>
        </w:rPr>
      </w:pPr>
      <w:r>
        <w:rPr>
          <w:rFonts w:cs="B Zar" w:hint="cs"/>
          <w:b/>
          <w:bCs/>
          <w:sz w:val="20"/>
          <w:szCs w:val="20"/>
          <w:rtl/>
          <w:lang w:val="en-GB" w:bidi="fa-IR"/>
        </w:rPr>
        <w:t>علی کرد</w:t>
      </w:r>
      <w:r w:rsidRPr="00FC4EDF">
        <w:rPr>
          <w:rFonts w:cs="B Zar" w:hint="cs"/>
          <w:b/>
          <w:bCs/>
          <w:sz w:val="20"/>
          <w:szCs w:val="20"/>
          <w:rtl/>
          <w:lang w:val="en-GB" w:bidi="fa-IR"/>
        </w:rPr>
        <w:t>، دانشجوی کارشناسی ارشد، جغرافیا وبرنامه ریزی گردشگری، دانشگاه سیستان وبلوچستان</w:t>
      </w:r>
    </w:p>
    <w:p w:rsidR="008B23AE" w:rsidRPr="00FC4EDF" w:rsidRDefault="008B23AE" w:rsidP="008B23AE">
      <w:pPr>
        <w:bidi/>
        <w:spacing w:before="60" w:line="400" w:lineRule="exact"/>
        <w:jc w:val="center"/>
        <w:rPr>
          <w:rFonts w:cs="B Zar"/>
          <w:b/>
          <w:bCs/>
          <w:sz w:val="20"/>
          <w:szCs w:val="20"/>
          <w:rtl/>
          <w:lang w:val="en-GB" w:bidi="fa-IR"/>
        </w:rPr>
      </w:pPr>
      <w:r w:rsidRPr="00FC4EDF">
        <w:rPr>
          <w:rFonts w:cs="B Zar" w:hint="cs"/>
          <w:b/>
          <w:bCs/>
          <w:sz w:val="20"/>
          <w:szCs w:val="20"/>
          <w:rtl/>
          <w:lang w:val="en-GB" w:bidi="fa-IR"/>
        </w:rPr>
        <w:t>محدثه صادقی، دانشجوی کارشناسی ارشد، جغرافیا وبرنامه ریزی شهری، دانشگاه زابل</w:t>
      </w:r>
    </w:p>
    <w:p w:rsidR="008B23AE" w:rsidRPr="003F19C6" w:rsidRDefault="008B23AE" w:rsidP="008B23AE">
      <w:pPr>
        <w:ind w:firstLine="720"/>
        <w:jc w:val="center"/>
        <w:rPr>
          <w:rFonts w:ascii="Calibri" w:eastAsia="Calibri" w:hAnsi="Calibri" w:cs="B Nazanin"/>
          <w:sz w:val="20"/>
          <w:szCs w:val="20"/>
          <w:rtl/>
        </w:rPr>
      </w:pPr>
    </w:p>
    <w:p w:rsidR="008B23AE" w:rsidRPr="003F19C6" w:rsidRDefault="008B23AE" w:rsidP="008B23AE">
      <w:pPr>
        <w:spacing w:line="276" w:lineRule="auto"/>
        <w:ind w:firstLine="720"/>
        <w:jc w:val="center"/>
        <w:rPr>
          <w:rFonts w:ascii="Calibri" w:eastAsia="Calibri" w:hAnsi="Calibri" w:cs="B Nazanin"/>
          <w:sz w:val="28"/>
          <w:szCs w:val="28"/>
        </w:rPr>
      </w:pPr>
    </w:p>
    <w:p w:rsidR="008B23AE" w:rsidRPr="008B23AE" w:rsidRDefault="008B23AE" w:rsidP="008B23AE">
      <w:pPr>
        <w:bidi/>
        <w:spacing w:after="200"/>
        <w:jc w:val="both"/>
        <w:rPr>
          <w:rFonts w:ascii="Calibri" w:eastAsia="Calibri" w:hAnsi="Calibri" w:cs="B Nazanin"/>
          <w:b/>
          <w:bCs/>
          <w:sz w:val="22"/>
          <w:szCs w:val="22"/>
          <w:rtl/>
          <w:lang w:bidi="fa-IR"/>
        </w:rPr>
      </w:pPr>
      <w:r w:rsidRPr="008B23AE">
        <w:rPr>
          <w:rFonts w:ascii="Calibri" w:eastAsia="Calibri" w:hAnsi="Calibri" w:cs="B Nazanin" w:hint="cs"/>
          <w:b/>
          <w:bCs/>
          <w:sz w:val="22"/>
          <w:szCs w:val="22"/>
          <w:rtl/>
          <w:lang w:bidi="fa-IR"/>
        </w:rPr>
        <w:t>چکیده</w:t>
      </w:r>
    </w:p>
    <w:p w:rsidR="008B23AE" w:rsidRPr="008B23AE" w:rsidRDefault="008B23AE" w:rsidP="008B23AE">
      <w:pPr>
        <w:bidi/>
        <w:spacing w:after="200"/>
        <w:jc w:val="both"/>
        <w:rPr>
          <w:rFonts w:ascii="Calibri" w:eastAsia="Calibri" w:hAnsi="Calibri" w:cs="B Nazanin"/>
          <w:sz w:val="22"/>
          <w:szCs w:val="22"/>
          <w:lang w:bidi="fa-IR"/>
        </w:rPr>
      </w:pPr>
      <w:r w:rsidRPr="008B23AE">
        <w:rPr>
          <w:rFonts w:ascii="Calibri" w:eastAsia="Calibri" w:hAnsi="Calibri" w:cs="B Nazanin" w:hint="cs"/>
          <w:sz w:val="22"/>
          <w:szCs w:val="22"/>
          <w:rtl/>
          <w:lang w:bidi="fa-IR"/>
        </w:rPr>
        <w:t xml:space="preserve">تنوع ابعاد و پیچیدگی های صنعت گردشگری متناسب با مناطق جغرافیایی، زمینه های ویژه ای برای برنامه ریزی و مدیریت گردشگری می طلبد. </w:t>
      </w:r>
      <w:r w:rsidR="00990750" w:rsidRPr="006625CF">
        <w:rPr>
          <w:rFonts w:ascii="Calibri" w:eastAsia="Calibri" w:hAnsi="Calibri" w:cs="B Nazanin" w:hint="cs"/>
          <w:sz w:val="22"/>
          <w:szCs w:val="22"/>
          <w:rtl/>
          <w:lang w:bidi="fa-IR"/>
        </w:rPr>
        <w:t>امروزه امنیت به عنوان مهمترین و زیربنایی ترین اصل در تدوین استراژی توسعه گردشگری در جهان به شمار می آید میان گردشگری، ثبات، توسعه و امنیت رابطه ای تعریف شده وجود دارد</w:t>
      </w:r>
      <w:r w:rsidR="00990750">
        <w:rPr>
          <w:rFonts w:ascii="Calibri" w:eastAsia="Calibri" w:hAnsi="Calibri" w:cs="B Nazanin" w:hint="cs"/>
          <w:sz w:val="22"/>
          <w:szCs w:val="22"/>
          <w:rtl/>
          <w:lang w:bidi="fa-IR"/>
        </w:rPr>
        <w:t xml:space="preserve">. </w:t>
      </w:r>
      <w:r w:rsidRPr="008B23AE">
        <w:rPr>
          <w:rFonts w:ascii="Calibri" w:eastAsia="Calibri" w:hAnsi="Calibri" w:cs="B Nazanin" w:hint="cs"/>
          <w:sz w:val="22"/>
          <w:szCs w:val="22"/>
          <w:rtl/>
          <w:lang w:bidi="fa-IR"/>
        </w:rPr>
        <w:t>هدف از این مطالعه بررسی گردشگری و نقش امنیت در شهر مرزی میرجاوه می باشد برای این منظور به بررسی میدانی این منطقه پرداخته شد و نتایج تحقیق نشان داد که شهرستان میرجاوه دارای توانمندهای بسیاری برای جذب گردشگر است که می تواند بصورت موقت بسیاری از گردشگران را بخود جلب کند اما متاسفانه با اینکه دراوزه رسمی مرز ایران و پاکستان است نتوانسته به این امر دست یابد با توجه به اینکه امنیت در این خطه بسیار بالاست اما با توجه به اتفاقاتی که در گذشته رخ داده است بذر ناامنی را در ذهن گردشگران داخلی و خارجی کاشته است. نقش رسانه ها در بازتاب و ترویج صنعت گردشگری در سطح کشور و بین المللی بسیار ضعیف بوده است.</w:t>
      </w:r>
    </w:p>
    <w:p w:rsidR="008B23AE" w:rsidRPr="008B23AE" w:rsidRDefault="008B23AE" w:rsidP="008B23AE">
      <w:pPr>
        <w:bidi/>
        <w:spacing w:after="200"/>
        <w:jc w:val="both"/>
        <w:rPr>
          <w:rFonts w:ascii="Calibri" w:eastAsia="Calibri" w:hAnsi="Calibri" w:cs="B Nazanin"/>
          <w:sz w:val="22"/>
          <w:szCs w:val="22"/>
          <w:rtl/>
          <w:lang w:bidi="fa-IR"/>
        </w:rPr>
      </w:pPr>
      <w:r w:rsidRPr="008B23AE">
        <w:rPr>
          <w:rFonts w:ascii="Calibri" w:eastAsia="Calibri" w:hAnsi="Calibri" w:cs="B Nazanin" w:hint="cs"/>
          <w:b/>
          <w:bCs/>
          <w:sz w:val="22"/>
          <w:szCs w:val="22"/>
          <w:rtl/>
          <w:lang w:bidi="fa-IR"/>
        </w:rPr>
        <w:t>واژگان کلیدی:</w:t>
      </w:r>
      <w:r w:rsidRPr="008B23AE">
        <w:rPr>
          <w:rFonts w:ascii="Calibri" w:eastAsia="Calibri" w:hAnsi="Calibri" w:cs="B Nazanin" w:hint="cs"/>
          <w:sz w:val="22"/>
          <w:szCs w:val="22"/>
          <w:rtl/>
          <w:lang w:bidi="fa-IR"/>
        </w:rPr>
        <w:t xml:space="preserve"> امنیت، گردشگری، مرز</w:t>
      </w:r>
    </w:p>
    <w:p w:rsidR="00F10E82" w:rsidRDefault="00F10E82" w:rsidP="008B23AE">
      <w:pPr>
        <w:spacing w:after="200"/>
        <w:jc w:val="center"/>
      </w:pPr>
    </w:p>
    <w:sectPr w:rsidR="00F10E82" w:rsidSect="00FC4EDF">
      <w:headerReference w:type="even" r:id="rId7"/>
      <w:headerReference w:type="default" r:id="rId8"/>
      <w:footerReference w:type="even" r:id="rId9"/>
      <w:footerReference w:type="default" r:id="rId10"/>
      <w:headerReference w:type="first" r:id="rId11"/>
      <w:footerReference w:type="first" r:id="rId12"/>
      <w:pgSz w:w="11906" w:h="16838"/>
      <w:pgMar w:top="1440" w:right="2125" w:bottom="1440" w:left="1985"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C4EDF" w:rsidRDefault="00FC4EDF" w:rsidP="00FC4EDF">
      <w:r>
        <w:separator/>
      </w:r>
    </w:p>
  </w:endnote>
  <w:endnote w:type="continuationSeparator" w:id="0">
    <w:p w:rsidR="00FC4EDF" w:rsidRDefault="00FC4EDF" w:rsidP="00FC4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Zar">
    <w:panose1 w:val="00000400000000000000"/>
    <w:charset w:val="B2"/>
    <w:family w:val="auto"/>
    <w:pitch w:val="variable"/>
    <w:sig w:usb0="00002001" w:usb1="80000000" w:usb2="00000008" w:usb3="00000000" w:csb0="00000040"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EF" w:rsidRDefault="00E35BE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EF" w:rsidRDefault="00E35BE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EF" w:rsidRDefault="00E35BE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C4EDF" w:rsidRDefault="00FC4EDF" w:rsidP="00FC4EDF">
      <w:r>
        <w:separator/>
      </w:r>
    </w:p>
  </w:footnote>
  <w:footnote w:type="continuationSeparator" w:id="0">
    <w:p w:rsidR="00FC4EDF" w:rsidRDefault="00FC4EDF" w:rsidP="00FC4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EF" w:rsidRDefault="00E35B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4EDF" w:rsidRPr="00D67D64" w:rsidRDefault="00E35BEF" w:rsidP="00FC4EDF">
    <w:pPr>
      <w:pStyle w:val="Header"/>
      <w:jc w:val="center"/>
      <w:rPr>
        <w:rFonts w:cs="B Nazanin"/>
        <w:b/>
        <w:bCs/>
        <w:sz w:val="20"/>
        <w:szCs w:val="20"/>
        <w:rtl/>
      </w:rPr>
    </w:pPr>
    <w:r w:rsidRPr="00D67D64">
      <w:rPr>
        <w:rFonts w:cs="B Nazanin"/>
        <w:b/>
        <w:bCs/>
        <w:noProof/>
        <w:sz w:val="20"/>
        <w:szCs w:val="20"/>
        <w:rtl/>
      </w:rPr>
      <w:drawing>
        <wp:anchor distT="0" distB="0" distL="114300" distR="114300" simplePos="0" relativeHeight="251659264" behindDoc="0" locked="0" layoutInCell="1" allowOverlap="1" wp14:anchorId="66A54BD6" wp14:editId="6E5B2CE7">
          <wp:simplePos x="0" y="0"/>
          <wp:positionH relativeFrom="column">
            <wp:posOffset>5415280</wp:posOffset>
          </wp:positionH>
          <wp:positionV relativeFrom="paragraph">
            <wp:posOffset>-316865</wp:posOffset>
          </wp:positionV>
          <wp:extent cx="484505" cy="514350"/>
          <wp:effectExtent l="0" t="0" r="0" b="0"/>
          <wp:wrapSquare wrapText="bothSides"/>
          <wp:docPr id="53" name="Picture 53" descr="D:\پدافند غیرعامل\لوگو\L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پدافند غیرعامل\لوگو\L1.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8450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EDF" w:rsidRPr="00D67D64">
      <w:rPr>
        <w:rFonts w:cs="B Nazanin"/>
        <w:b/>
        <w:bCs/>
        <w:noProof/>
        <w:sz w:val="20"/>
        <w:szCs w:val="20"/>
        <w:rtl/>
      </w:rPr>
      <w:drawing>
        <wp:anchor distT="0" distB="0" distL="114300" distR="114300" simplePos="0" relativeHeight="251660288" behindDoc="0" locked="0" layoutInCell="1" allowOverlap="1" wp14:anchorId="7A3EC950" wp14:editId="55BDF6CD">
          <wp:simplePos x="0" y="0"/>
          <wp:positionH relativeFrom="margin">
            <wp:posOffset>4608195</wp:posOffset>
          </wp:positionH>
          <wp:positionV relativeFrom="paragraph">
            <wp:posOffset>-326390</wp:posOffset>
          </wp:positionV>
          <wp:extent cx="628650" cy="575945"/>
          <wp:effectExtent l="0" t="0" r="0" b="0"/>
          <wp:wrapSquare wrapText="bothSides"/>
          <wp:docPr id="51" name="Picture 51" descr="D:\پدافند غیرعامل\لوگو\پدافند استانداری.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پدافند غیرعامل\لوگو\پدافند استانداری.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8650" cy="5759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EDF" w:rsidRPr="00D67D64">
      <w:rPr>
        <w:rFonts w:cs="B Nazanin"/>
        <w:b/>
        <w:bCs/>
        <w:noProof/>
        <w:sz w:val="20"/>
        <w:szCs w:val="20"/>
        <w:rtl/>
      </w:rPr>
      <w:drawing>
        <wp:anchor distT="0" distB="0" distL="114300" distR="114300" simplePos="0" relativeHeight="251661312" behindDoc="0" locked="0" layoutInCell="1" allowOverlap="1" wp14:anchorId="73B1F04F" wp14:editId="0C5CFEBD">
          <wp:simplePos x="0" y="0"/>
          <wp:positionH relativeFrom="column">
            <wp:posOffset>-809625</wp:posOffset>
          </wp:positionH>
          <wp:positionV relativeFrom="paragraph">
            <wp:posOffset>-362585</wp:posOffset>
          </wp:positionV>
          <wp:extent cx="581025" cy="555625"/>
          <wp:effectExtent l="0" t="0" r="9525" b="0"/>
          <wp:wrapSquare wrapText="bothSides"/>
          <wp:docPr id="52" name="Picture 52" descr="D:\پدافند غیرعامل\لوگو\سازمان پدافند غیرعامل کشو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پدافند غیرعامل\لوگو\سازمان پدافند غیرعامل کشور.jp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81025" cy="5556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EDF" w:rsidRPr="00D67D64">
      <w:rPr>
        <w:rFonts w:cs="B Nazanin"/>
        <w:b/>
        <w:bCs/>
        <w:noProof/>
        <w:sz w:val="20"/>
        <w:szCs w:val="20"/>
        <w:rtl/>
      </w:rPr>
      <w:drawing>
        <wp:anchor distT="0" distB="0" distL="114300" distR="114300" simplePos="0" relativeHeight="251662336" behindDoc="0" locked="0" layoutInCell="1" allowOverlap="1" wp14:anchorId="3AD683CB" wp14:editId="528ACF8C">
          <wp:simplePos x="0" y="0"/>
          <wp:positionH relativeFrom="column">
            <wp:posOffset>-180975</wp:posOffset>
          </wp:positionH>
          <wp:positionV relativeFrom="paragraph">
            <wp:posOffset>-381635</wp:posOffset>
          </wp:positionV>
          <wp:extent cx="523875" cy="523875"/>
          <wp:effectExtent l="0" t="0" r="9525" b="9525"/>
          <wp:wrapSquare wrapText="bothSides"/>
          <wp:docPr id="54" name="Picture 54" descr="D:\پدافند غیرعامل\لوگو\انجمن علمی پدافند غیرعامل ایران.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پدافند غیرعامل\لوگو\انجمن علمی پدافند غیرعامل ایران.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23875" cy="523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C4EDF" w:rsidRPr="00D67D64">
      <w:rPr>
        <w:rFonts w:cs="B Nazanin" w:hint="cs"/>
        <w:b/>
        <w:bCs/>
        <w:sz w:val="20"/>
        <w:szCs w:val="20"/>
        <w:rtl/>
      </w:rPr>
      <w:t>سومین همایش ملی پدافند غیرعامل در عمران، معماری و توسعه شهری پایدار</w:t>
    </w:r>
  </w:p>
  <w:p w:rsidR="00FC4EDF" w:rsidRPr="00D67D64" w:rsidRDefault="00FC4EDF" w:rsidP="00FC4EDF">
    <w:pPr>
      <w:pStyle w:val="Header"/>
      <w:jc w:val="center"/>
      <w:rPr>
        <w:sz w:val="20"/>
        <w:szCs w:val="20"/>
      </w:rPr>
    </w:pPr>
    <w:r>
      <w:rPr>
        <w:rFonts w:cs="B Nazanin" w:hint="cs"/>
        <w:sz w:val="20"/>
        <w:szCs w:val="20"/>
        <w:rtl/>
      </w:rPr>
      <w:t>25 و 26 مهرماه</w:t>
    </w:r>
    <w:r w:rsidRPr="00D67D64">
      <w:rPr>
        <w:rFonts w:cs="B Nazanin" w:hint="cs"/>
        <w:sz w:val="20"/>
        <w:szCs w:val="20"/>
        <w:rtl/>
      </w:rPr>
      <w:t xml:space="preserve"> 96- دانشگاه شیراز</w:t>
    </w:r>
  </w:p>
  <w:p w:rsidR="00FC4EDF" w:rsidRDefault="00FC4ED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5BEF" w:rsidRDefault="00E35BE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4225"/>
    <w:rsid w:val="007D00E0"/>
    <w:rsid w:val="0087769B"/>
    <w:rsid w:val="008B23AE"/>
    <w:rsid w:val="008B505C"/>
    <w:rsid w:val="008E4225"/>
    <w:rsid w:val="00990750"/>
    <w:rsid w:val="00E35BEF"/>
    <w:rsid w:val="00F10E82"/>
    <w:rsid w:val="00FC4EDF"/>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225"/>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EDF"/>
    <w:pPr>
      <w:tabs>
        <w:tab w:val="center" w:pos="4513"/>
        <w:tab w:val="right" w:pos="9026"/>
      </w:tabs>
    </w:pPr>
  </w:style>
  <w:style w:type="character" w:customStyle="1" w:styleId="HeaderChar">
    <w:name w:val="Header Char"/>
    <w:basedOn w:val="DefaultParagraphFont"/>
    <w:link w:val="Header"/>
    <w:uiPriority w:val="99"/>
    <w:rsid w:val="00FC4ED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C4EDF"/>
    <w:pPr>
      <w:tabs>
        <w:tab w:val="center" w:pos="4513"/>
        <w:tab w:val="right" w:pos="9026"/>
      </w:tabs>
    </w:pPr>
  </w:style>
  <w:style w:type="character" w:customStyle="1" w:styleId="FooterChar">
    <w:name w:val="Footer Char"/>
    <w:basedOn w:val="DefaultParagraphFont"/>
    <w:link w:val="Footer"/>
    <w:uiPriority w:val="99"/>
    <w:rsid w:val="00FC4EDF"/>
    <w:rPr>
      <w:rFonts w:ascii="Times New Roman" w:eastAsia="Times New Roman" w:hAnsi="Times New Roman" w:cs="Times New Roman"/>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E4225"/>
    <w:pPr>
      <w:spacing w:after="0" w:line="240" w:lineRule="auto"/>
    </w:pPr>
    <w:rPr>
      <w:rFonts w:ascii="Times New Roman" w:eastAsia="Times New Roman" w:hAnsi="Times New Roman" w:cs="Times New Roman"/>
      <w:sz w:val="24"/>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4EDF"/>
    <w:pPr>
      <w:tabs>
        <w:tab w:val="center" w:pos="4513"/>
        <w:tab w:val="right" w:pos="9026"/>
      </w:tabs>
    </w:pPr>
  </w:style>
  <w:style w:type="character" w:customStyle="1" w:styleId="HeaderChar">
    <w:name w:val="Header Char"/>
    <w:basedOn w:val="DefaultParagraphFont"/>
    <w:link w:val="Header"/>
    <w:uiPriority w:val="99"/>
    <w:rsid w:val="00FC4EDF"/>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FC4EDF"/>
    <w:pPr>
      <w:tabs>
        <w:tab w:val="center" w:pos="4513"/>
        <w:tab w:val="right" w:pos="9026"/>
      </w:tabs>
    </w:pPr>
  </w:style>
  <w:style w:type="character" w:customStyle="1" w:styleId="FooterChar">
    <w:name w:val="Footer Char"/>
    <w:basedOn w:val="DefaultParagraphFont"/>
    <w:link w:val="Footer"/>
    <w:uiPriority w:val="99"/>
    <w:rsid w:val="00FC4EDF"/>
    <w:rPr>
      <w:rFonts w:ascii="Times New Roman" w:eastAsia="Times New Roman"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200</Words>
  <Characters>1141</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user</cp:lastModifiedBy>
  <cp:revision>8</cp:revision>
  <cp:lastPrinted>2017-06-01T12:01:00Z</cp:lastPrinted>
  <dcterms:created xsi:type="dcterms:W3CDTF">2017-06-01T11:33:00Z</dcterms:created>
  <dcterms:modified xsi:type="dcterms:W3CDTF">2017-06-15T14:37:00Z</dcterms:modified>
</cp:coreProperties>
</file>