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01F" w:rsidRPr="0049101F" w:rsidRDefault="004D33EF" w:rsidP="0049101F">
      <w:pPr>
        <w:bidi/>
        <w:spacing w:before="100" w:beforeAutospacing="1"/>
        <w:jc w:val="center"/>
        <w:rPr>
          <w:rFonts w:ascii="Bodoni MT" w:hAnsi="Bodoni MT" w:cs="B Titr"/>
          <w:sz w:val="28"/>
          <w:szCs w:val="28"/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DBA147" wp14:editId="01C6F0D2">
                <wp:simplePos x="0" y="0"/>
                <wp:positionH relativeFrom="column">
                  <wp:posOffset>-386080</wp:posOffset>
                </wp:positionH>
                <wp:positionV relativeFrom="paragraph">
                  <wp:posOffset>-411480</wp:posOffset>
                </wp:positionV>
                <wp:extent cx="146050" cy="2127885"/>
                <wp:effectExtent l="0" t="0" r="0" b="0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212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D1C97" w:rsidRDefault="009B5FD7" w:rsidP="00DD1C97">
                            <w:pPr>
                              <w:rPr>
                                <w:color w:val="00008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BA14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30.4pt;margin-top:-32.4pt;width:11.5pt;height:16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" stroked="f">
                <v:textbox style="layout-flow:vertical;mso-layout-flow-alt:bottom-to-top" inset="0,0,0,1mm">
                  <w:txbxContent>
                    <w:p w:rsidR="009B5FD7" w:rsidRPr="00DD1C97" w:rsidRDefault="009B5FD7" w:rsidP="00DD1C97">
                      <w:pPr>
                        <w:rPr>
                          <w:color w:val="000080"/>
                          <w:sz w:val="18"/>
                          <w:szCs w:val="1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FD7" w:rsidRPr="008540DF">
        <w:rPr>
          <w:rFonts w:cs="B Titr"/>
          <w:sz w:val="28"/>
          <w:szCs w:val="28"/>
          <w:rtl/>
        </w:rPr>
        <w:t xml:space="preserve"> </w:t>
      </w:r>
      <w:r w:rsidR="0049101F" w:rsidRPr="0049101F">
        <w:rPr>
          <w:rFonts w:ascii="Bodoni MT" w:hAnsi="Bodoni MT" w:cs="B Titr" w:hint="cs"/>
          <w:sz w:val="28"/>
          <w:szCs w:val="28"/>
          <w:rtl/>
          <w:lang w:bidi="fa-IR"/>
        </w:rPr>
        <w:t>راهکارهای مناسب پدافند غیرعامل بمنظور کاهش خسارات جانی و مالی در بعضی از ساختمان ها و تاسیسات مهم شهر شیراز</w:t>
      </w:r>
    </w:p>
    <w:p w:rsidR="009B5FD7" w:rsidRPr="00EC29A4" w:rsidRDefault="009B5FD7" w:rsidP="0049101F">
      <w:pPr>
        <w:bidi/>
        <w:jc w:val="center"/>
        <w:rPr>
          <w:b/>
          <w:bCs/>
          <w:sz w:val="32"/>
          <w:lang w:bidi="fa-IR"/>
        </w:rPr>
      </w:pP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49101F" w:rsidP="0049101F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حامد رضا ظریف صنایعی 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1، *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="00CA452A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سید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عباس </w:t>
      </w:r>
      <w:r w:rsidR="00CA452A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احمد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انجوی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</w:p>
    <w:p w:rsidR="009B5FD7" w:rsidRPr="00961A0E" w:rsidRDefault="004D33EF" w:rsidP="0049101F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175260</wp:posOffset>
                </wp:positionV>
                <wp:extent cx="1951355" cy="1080135"/>
                <wp:effectExtent l="419100" t="0" r="10795" b="24765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1355" cy="1080135"/>
                        </a:xfrm>
                        <a:prstGeom prst="wedgeRoundRectCallout">
                          <a:avLst>
                            <a:gd name="adj1" fmla="val -70079"/>
                            <a:gd name="adj2" fmla="val -3888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FD7" w:rsidRPr="00AB620B" w:rsidRDefault="009B5FD7" w:rsidP="00AB620B">
                            <w:pPr>
                              <w:pStyle w:val="BodyTextIndent2"/>
                              <w:bidi/>
                              <w:spacing w:line="223" w:lineRule="auto"/>
                              <w:rPr>
                                <w:rFonts w:cs="B Nazanin"/>
                                <w:color w:val="CC0000"/>
                              </w:rPr>
                            </w:pPr>
                          </w:p>
                        </w:txbxContent>
                      </wps:txbx>
                      <wps:bodyPr rot="0" vert="horz" wrap="square" lIns="18000" tIns="216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4" o:spid="_x0000_s1027" type="#_x0000_t62" style="position:absolute;left:0;text-align:left;margin-left:369pt;margin-top:13.8pt;width:153.65pt;height:8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" adj="-4337,2400" strokecolor="white [3212]">
                <v:stroke dashstyle="dash"/>
                <v:textbox inset=".5mm,.6mm,.5mm,.3mm">
                  <w:txbxContent>
                    <w:p w:rsidR="009B5FD7" w:rsidRPr="00AB620B" w:rsidRDefault="009B5FD7" w:rsidP="00AB620B">
                      <w:pPr>
                        <w:pStyle w:val="BodyTextIndent2"/>
                        <w:bidi/>
                        <w:spacing w:line="223" w:lineRule="auto"/>
                        <w:rPr>
                          <w:rFonts w:cs="B Nazanin"/>
                          <w:color w:val="CC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FD7"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49101F">
        <w:rPr>
          <w:rFonts w:cs="B Zar" w:hint="cs"/>
          <w:b/>
          <w:bCs/>
          <w:rtl/>
          <w:lang w:val="en-GB" w:bidi="fa-IR"/>
        </w:rPr>
        <w:t>استادیار دانشکده فنی و مهندسی دانشگاه شهرکرد، شهرکرد، ایران</w:t>
      </w:r>
    </w:p>
    <w:p w:rsidR="009B5FD7" w:rsidRPr="00961A0E" w:rsidRDefault="00A23139" w:rsidP="0049101F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 w:rsidR="0049101F">
        <w:rPr>
          <w:rFonts w:cs="B Zar" w:hint="cs"/>
          <w:b/>
          <w:bCs/>
          <w:rtl/>
          <w:lang w:val="en-GB" w:bidi="fa-IR"/>
        </w:rPr>
        <w:t>عضو سازمان نظام مهندسی استان فارس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9B5FD7" w:rsidRPr="0049101F" w:rsidRDefault="0049101F" w:rsidP="00CA570B">
      <w:pPr>
        <w:bidi/>
        <w:jc w:val="center"/>
        <w:rPr>
          <w:sz w:val="20"/>
          <w:szCs w:val="20"/>
          <w:vertAlign w:val="superscript"/>
          <w:lang w:bidi="fa-IR"/>
        </w:rPr>
      </w:pPr>
      <w:r>
        <w:rPr>
          <w:rFonts w:cs="B Nazanin"/>
          <w:sz w:val="20"/>
          <w:szCs w:val="20"/>
        </w:rPr>
        <w:t>Hzarif63@gmail.com</w:t>
      </w:r>
      <w:r w:rsidR="00CA452A">
        <w:rPr>
          <w:rFonts w:cs="B Nazanin"/>
          <w:sz w:val="20"/>
          <w:szCs w:val="20"/>
          <w:vertAlign w:val="superscript"/>
          <w:lang w:bidi="fa-IR"/>
        </w:rPr>
        <w:t>*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Pr="00CA452A" w:rsidRDefault="004D33EF" w:rsidP="00CA452A">
      <w:pPr>
        <w:pStyle w:val="BlockText"/>
        <w:bidi/>
        <w:rPr>
          <w:rFonts w:cs="B Zar" w:hint="cs"/>
          <w:szCs w:val="18"/>
          <w:rtl/>
          <w:lang w:val="en-GB" w:bidi="fa-IR"/>
        </w:rPr>
      </w:pPr>
      <w:r w:rsidRPr="00CA452A">
        <w:rPr>
          <w:rFonts w:cs="B Zar"/>
          <w:noProof/>
          <w:szCs w:val="18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107950</wp:posOffset>
                </wp:positionV>
                <wp:extent cx="392430" cy="144780"/>
                <wp:effectExtent l="3175" t="0" r="4445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AF7B74" w:rsidRDefault="009B5FD7" w:rsidP="00AF7B74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-33.9pt;margin-top:8.5pt;width:30.9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" stroked="f">
                <v:textbox inset=".5mm,.3mm,.5mm,.3mm">
                  <w:txbxContent>
                    <w:p w:rsidR="009B5FD7" w:rsidRPr="00AF7B74" w:rsidRDefault="009B5FD7" w:rsidP="00AF7B74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A452A">
        <w:rPr>
          <w:rFonts w:cs="B Zar"/>
          <w:noProof/>
          <w:szCs w:val="18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5743575</wp:posOffset>
                </wp:positionH>
                <wp:positionV relativeFrom="paragraph">
                  <wp:posOffset>106045</wp:posOffset>
                </wp:positionV>
                <wp:extent cx="371475" cy="146685"/>
                <wp:effectExtent l="0" t="0" r="4445" b="63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B46EF" w:rsidRDefault="009B5FD7" w:rsidP="00DB46EF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452.25pt;margin-top:8.35pt;width:29.25pt;height:1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" stroked="f">
                <v:textbox inset=".5mm,.3mm,.5mm,.3mm">
                  <w:txbxContent>
                    <w:p w:rsidR="009B5FD7" w:rsidRPr="00DB46EF" w:rsidRDefault="009B5FD7" w:rsidP="00DB46EF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452A">
        <w:rPr>
          <w:rFonts w:ascii="Bodoni MT" w:hAnsi="Bodoni MT" w:cs="B Zar" w:hint="cs"/>
          <w:szCs w:val="18"/>
          <w:rtl/>
          <w:lang w:bidi="fa-IR"/>
        </w:rPr>
        <w:t>پ</w:t>
      </w:r>
      <w:r w:rsidR="00CA452A" w:rsidRPr="00CA452A">
        <w:rPr>
          <w:rFonts w:ascii="Bodoni MT" w:hAnsi="Bodoni MT" w:cs="B Zar"/>
          <w:szCs w:val="18"/>
          <w:rtl/>
          <w:lang w:bidi="fa-IR"/>
        </w:rPr>
        <w:t xml:space="preserve">دافند غيرعامل به مجموعه اقداماتي اطلاق مي‌گردد كه مستلزم به كارگيري </w:t>
      </w:r>
      <w:bookmarkStart w:id="0" w:name="_GoBack"/>
      <w:bookmarkEnd w:id="0"/>
      <w:r w:rsidR="00CA452A" w:rsidRPr="00CA452A">
        <w:rPr>
          <w:rFonts w:ascii="Bodoni MT" w:hAnsi="Bodoni MT" w:cs="B Zar"/>
          <w:szCs w:val="18"/>
          <w:rtl/>
          <w:lang w:bidi="fa-IR"/>
        </w:rPr>
        <w:t>جنگ افزار نبوده و با اجراي آن مي‌توان از وارد شدن خسارات مالي به تجهيزات و تاسيسات حياتي و حساس نظامي و غيرنظامي و تلفات انساني جلوگيري نموده و يا ميزان اين خسارات و تلفات را به حداقل ممكن كاهش داد.</w:t>
      </w:r>
      <w:r w:rsidR="00CA452A" w:rsidRPr="00CA452A">
        <w:rPr>
          <w:rFonts w:ascii="Bodoni MT" w:hAnsi="Bodoni MT" w:cs="B Zar"/>
          <w:szCs w:val="18"/>
          <w:rtl/>
        </w:rPr>
        <w:t xml:space="preserve"> پدافند غیرعامل یکی از مسائل اصلی اکثر کشورهای جهان در همه زمینه هاست. این موضوع با معماری و طراحی رابطه</w:t>
      </w:r>
      <w:r w:rsidR="00CA452A" w:rsidRPr="00CA452A">
        <w:rPr>
          <w:rFonts w:ascii="Bodoni MT" w:hAnsi="Bodoni MT" w:cs="B Zar"/>
          <w:szCs w:val="18"/>
        </w:rPr>
        <w:t xml:space="preserve"> </w:t>
      </w:r>
      <w:r w:rsidR="00CA452A" w:rsidRPr="00CA452A">
        <w:rPr>
          <w:rFonts w:ascii="Bodoni MT" w:hAnsi="Bodoni MT" w:cs="B Zar"/>
          <w:szCs w:val="18"/>
          <w:rtl/>
        </w:rPr>
        <w:t>تنگا تنگی دارد. اما مهندسین کشور ما در ساخت و سازهای خود توجهی به پدافند غیرعامل ندارند</w:t>
      </w:r>
      <w:r w:rsidR="00CA452A" w:rsidRPr="00CA452A">
        <w:rPr>
          <w:rFonts w:ascii="Bodoni MT" w:hAnsi="Bodoni MT" w:cs="B Zar" w:hint="cs"/>
          <w:szCs w:val="18"/>
          <w:rtl/>
        </w:rPr>
        <w:t xml:space="preserve">. </w:t>
      </w:r>
      <w:r w:rsidR="00CA452A" w:rsidRPr="00CA452A">
        <w:rPr>
          <w:rFonts w:ascii="Bodoni MT" w:hAnsi="Bodoni MT" w:cs="B Zar"/>
          <w:szCs w:val="18"/>
          <w:rtl/>
        </w:rPr>
        <w:t>کاربرد اصول و الزامات پدافند غیرعامل در فضاها و تأسیسات شهری، به ویژه باوجود تجربه جنگ تحمیلی، توجهات ویژه ای را درکشور به خود جلب کرده است. در سند چشم انداز توسعه ایران در سال 1404 ، برنامه های دوم، چهارم، پنجم و نیز در مقررات ملی ساختمان تأکید ویژه ای بر رعایت اصول پدافند غیرعامل شده است.</w:t>
      </w:r>
      <w:r w:rsidR="00CA452A" w:rsidRPr="00CA452A">
        <w:rPr>
          <w:rFonts w:ascii="Bodoni MT" w:hAnsi="Bodoni MT" w:cs="B Zar" w:hint="cs"/>
          <w:szCs w:val="18"/>
          <w:rtl/>
        </w:rPr>
        <w:t xml:space="preserve"> </w:t>
      </w:r>
      <w:r w:rsidR="00CA452A" w:rsidRPr="00CA452A">
        <w:rPr>
          <w:rFonts w:ascii="Bodoni MT" w:hAnsi="Bodoni MT" w:cs="B Zar"/>
          <w:szCs w:val="18"/>
          <w:rtl/>
          <w:lang w:bidi="fa-IR"/>
        </w:rPr>
        <w:t>شهرها</w:t>
      </w:r>
      <w:r w:rsidR="00CA452A" w:rsidRPr="00CA452A">
        <w:rPr>
          <w:rFonts w:ascii="Bodoni MT" w:hAnsi="Bodoni MT" w:cs="B Zar"/>
          <w:szCs w:val="18"/>
          <w:rtl/>
        </w:rPr>
        <w:t xml:space="preserve"> فضاهایی با اهمیت بالا هستند که لازماست در صورت بروز بحران، حادثه غیرمترقبه و یا هر نوع حمله، کارایی خود را تا بیشترین حد و طی بیشترین زمان ممکن حفظ نموده و دچار کمترین میزان آسیب های فیزیکی و تلفات انسانی شوند.بازشناسی فنون و اصول پدافند غیرعامل در تاریخ معماری و شهرسازی جهان موجب درک عمیق تر این رویکرد، در طراحی های معاصر می گردد.</w:t>
      </w:r>
      <w:r w:rsidR="00CA452A" w:rsidRPr="00CA452A">
        <w:rPr>
          <w:rFonts w:ascii="Bodoni MT" w:hAnsi="Bodoni MT" w:cs="B Zar" w:hint="cs"/>
          <w:szCs w:val="18"/>
          <w:rtl/>
        </w:rPr>
        <w:t xml:space="preserve"> </w:t>
      </w:r>
      <w:r w:rsidR="00CA452A" w:rsidRPr="00CA452A">
        <w:rPr>
          <w:rFonts w:ascii="Bodoni MT" w:hAnsi="Bodoni MT" w:cs="B Zar"/>
          <w:szCs w:val="18"/>
          <w:rtl/>
          <w:lang w:bidi="fa-IR"/>
        </w:rPr>
        <w:t>شهر شیراز به عنوان یک شهر مذهبی توریستی وقطب الکترونیک ایران با داشتن صنایع مهم وسازه های آبی وخاکی بایستی درتمام مواقع حفظ وحفاظت بشود</w:t>
      </w:r>
      <w:r w:rsidR="00CA452A" w:rsidRPr="00CA452A">
        <w:rPr>
          <w:rFonts w:cs="B Zar" w:hint="cs"/>
          <w:szCs w:val="18"/>
          <w:rtl/>
        </w:rPr>
        <w:t xml:space="preserve">. </w:t>
      </w:r>
      <w:r w:rsidR="00CA452A" w:rsidRPr="00CA452A">
        <w:rPr>
          <w:rFonts w:ascii="Bodoni MT" w:hAnsi="Bodoni MT" w:cs="B Zar"/>
          <w:szCs w:val="18"/>
          <w:rtl/>
        </w:rPr>
        <w:t>هدف از این پژوهش بررسی وجود یا عدم وجود و میزان استفاده مردمان منطقه شهر شیراز</w:t>
      </w:r>
      <w:r w:rsidR="00CA452A" w:rsidRPr="00CA452A">
        <w:rPr>
          <w:rFonts w:ascii="Bodoni MT" w:hAnsi="Bodoni MT" w:cs="B Zar" w:hint="cs"/>
          <w:szCs w:val="18"/>
          <w:rtl/>
        </w:rPr>
        <w:t xml:space="preserve"> </w:t>
      </w:r>
      <w:r w:rsidR="00CA452A" w:rsidRPr="00CA452A">
        <w:rPr>
          <w:rFonts w:ascii="Bodoni MT" w:hAnsi="Bodoni MT" w:cs="B Zar"/>
          <w:szCs w:val="18"/>
          <w:rtl/>
        </w:rPr>
        <w:t>از اصول پدافند غیرعامل بررسی راهکارهای برای ایمن قرار گرفتن تاسیسات وساختمانهای مهم اداری وسازه های بلند مرتبه می باشد</w:t>
      </w:r>
      <w:r w:rsidR="00CA452A" w:rsidRPr="00CA452A">
        <w:rPr>
          <w:rFonts w:cs="B Zar"/>
          <w:szCs w:val="18"/>
          <w:rtl/>
        </w:rPr>
        <w:t>.</w:t>
      </w:r>
      <w:r w:rsidR="00CA452A" w:rsidRPr="00CA452A">
        <w:rPr>
          <w:rFonts w:ascii="Bodoni MT" w:hAnsi="Bodoni MT" w:cs="B Zar" w:hint="cs"/>
          <w:szCs w:val="18"/>
          <w:rtl/>
        </w:rPr>
        <w:t xml:space="preserve"> در این پژوهش، همه جوانب اختفا و استتار بعضی از سازه ها و تاسیسات مهم شهر شیراز بررسی شده است و برای هر مورد راهکارهای مناسب بمنظور کاهش خسارات جانی و مالی ارائه می شود.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CA452A" w:rsidP="00CA452A">
      <w:pPr>
        <w:pStyle w:val="BlockText"/>
        <w:bidi/>
        <w:rPr>
          <w:rFonts w:cs="B Zar" w:hint="cs"/>
          <w:b/>
          <w:bCs/>
          <w:szCs w:val="18"/>
          <w:lang w:val="en-GB" w:bidi="fa-IR"/>
        </w:rPr>
      </w:pPr>
      <w:bookmarkStart w:id="1" w:name="OLE_LINK1"/>
      <w:bookmarkStart w:id="2" w:name="OLE_LINK2"/>
      <w:r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>
        <w:rPr>
          <w:rFonts w:cs="B Zar" w:hint="cs"/>
          <w:b/>
          <w:bCs/>
          <w:szCs w:val="18"/>
          <w:rtl/>
          <w:lang w:val="en-GB" w:bidi="fa-IR"/>
        </w:rPr>
        <w:t>پدافند غیرعامل، سازه های بلند، تاسیسات مهم، استتار، اختفا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DE5" w:rsidRDefault="00FE3DE5">
      <w:r>
        <w:separator/>
      </w:r>
    </w:p>
  </w:endnote>
  <w:endnote w:type="continuationSeparator" w:id="0">
    <w:p w:rsidR="00FE3DE5" w:rsidRDefault="00FE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CA452A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DE5" w:rsidRDefault="00FE3DE5">
      <w:r>
        <w:separator/>
      </w:r>
    </w:p>
  </w:footnote>
  <w:footnote w:type="continuationSeparator" w:id="0">
    <w:p w:rsidR="00FE3DE5" w:rsidRDefault="00FE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01629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9101F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3CEB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A5703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452A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  <w:rsid w:val="00FE3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6437A9D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LG</cp:lastModifiedBy>
  <cp:revision>3</cp:revision>
  <cp:lastPrinted>2011-08-01T06:26:00Z</cp:lastPrinted>
  <dcterms:created xsi:type="dcterms:W3CDTF">2017-07-01T15:03:00Z</dcterms:created>
  <dcterms:modified xsi:type="dcterms:W3CDTF">2017-07-01T15:22:00Z</dcterms:modified>
</cp:coreProperties>
</file>