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D7" w:rsidRPr="00E77A12" w:rsidRDefault="004D33EF" w:rsidP="008C74A4">
      <w:pPr>
        <w:bidi/>
        <w:spacing w:before="100" w:beforeAutospacing="1"/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 w:rsidRPr="00E77A12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BCF4B8" wp14:editId="2604FABB">
                <wp:simplePos x="0" y="0"/>
                <wp:positionH relativeFrom="column">
                  <wp:posOffset>-386080</wp:posOffset>
                </wp:positionH>
                <wp:positionV relativeFrom="paragraph">
                  <wp:posOffset>-411480</wp:posOffset>
                </wp:positionV>
                <wp:extent cx="146050" cy="2127885"/>
                <wp:effectExtent l="0" t="0" r="0" b="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" cy="212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FD7" w:rsidRPr="00DD1C97" w:rsidRDefault="009B5FD7" w:rsidP="00DD1C97">
                            <w:pPr>
                              <w:rPr>
                                <w:color w:val="00008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30.4pt;margin-top:-32.4pt;width:11.5pt;height:16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" stroked="f">
                <v:textbox style="layout-flow:vertical;mso-layout-flow-alt:bottom-to-top" inset="0,0,0,1mm">
                  <w:txbxContent>
                    <w:p w:rsidR="009B5FD7" w:rsidRPr="00DD1C97" w:rsidRDefault="009B5FD7" w:rsidP="00DD1C97">
                      <w:pPr>
                        <w:rPr>
                          <w:color w:val="000080"/>
                          <w:sz w:val="18"/>
                          <w:szCs w:val="18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7506" w:rsidRPr="00E77A12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C47506" w:rsidRPr="00E77A12">
        <w:rPr>
          <w:rFonts w:cs="B Titr" w:hint="cs"/>
          <w:b/>
          <w:bCs/>
          <w:sz w:val="28"/>
          <w:szCs w:val="28"/>
          <w:rtl/>
          <w:lang w:bidi="fa-IR"/>
        </w:rPr>
        <w:t>مقایسه روش های تاثیر</w:t>
      </w:r>
      <w:r w:rsidR="00C47506" w:rsidRPr="00E77A12">
        <w:rPr>
          <w:rFonts w:cs="B Titr"/>
          <w:b/>
          <w:bCs/>
          <w:sz w:val="28"/>
          <w:szCs w:val="28"/>
          <w:lang w:bidi="fa-IR"/>
        </w:rPr>
        <w:t xml:space="preserve"> </w:t>
      </w:r>
      <w:r w:rsidR="00C47506" w:rsidRPr="00E77A12">
        <w:rPr>
          <w:rFonts w:cs="B Titr" w:hint="cs"/>
          <w:b/>
          <w:bCs/>
          <w:sz w:val="28"/>
          <w:szCs w:val="28"/>
          <w:rtl/>
          <w:lang w:bidi="fa-IR"/>
        </w:rPr>
        <w:t>خلاصی</w:t>
      </w:r>
      <w:r w:rsidR="00C47506" w:rsidRPr="00E77A12">
        <w:rPr>
          <w:rFonts w:cs="B Titr"/>
          <w:b/>
          <w:bCs/>
          <w:sz w:val="28"/>
          <w:szCs w:val="28"/>
          <w:lang w:bidi="fa-IR"/>
        </w:rPr>
        <w:t xml:space="preserve"> </w:t>
      </w:r>
      <w:r w:rsidR="00C47506" w:rsidRPr="00E77A12">
        <w:rPr>
          <w:rFonts w:cs="B Titr" w:hint="cs"/>
          <w:b/>
          <w:bCs/>
          <w:sz w:val="28"/>
          <w:szCs w:val="28"/>
          <w:rtl/>
          <w:lang w:bidi="fa-IR"/>
        </w:rPr>
        <w:t>برایمپالس منعکس شده موج انفجار</w:t>
      </w:r>
      <w:r w:rsidR="009B5FD7" w:rsidRPr="00E77A12">
        <w:rPr>
          <w:rFonts w:cs="B Nazanin"/>
          <w:b/>
          <w:bCs/>
          <w:sz w:val="32"/>
          <w:szCs w:val="32"/>
          <w:lang w:bidi="fa-IR"/>
        </w:rPr>
        <w:t xml:space="preserve"> </w:t>
      </w:r>
      <w:bookmarkStart w:id="0" w:name="_GoBack"/>
      <w:bookmarkEnd w:id="0"/>
    </w:p>
    <w:p w:rsidR="008C74A4" w:rsidRPr="008C74A4" w:rsidRDefault="008C74A4" w:rsidP="008C74A4">
      <w:pPr>
        <w:bidi/>
        <w:spacing w:before="100" w:beforeAutospacing="1"/>
        <w:jc w:val="center"/>
        <w:rPr>
          <w:b/>
          <w:bCs/>
          <w:sz w:val="32"/>
          <w:lang w:bidi="fa-IR"/>
        </w:rPr>
      </w:pPr>
    </w:p>
    <w:p w:rsidR="009B5FD7" w:rsidRPr="00EC29A4" w:rsidRDefault="006A755E" w:rsidP="00CC40CF">
      <w:pPr>
        <w:bidi/>
        <w:spacing w:before="100" w:beforeAutospacing="1"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  </w:t>
      </w:r>
      <w:r w:rsidR="00C47506" w:rsidRPr="00C47506">
        <w:rPr>
          <w:rFonts w:cs="B Zar" w:hint="cs"/>
          <w:b/>
          <w:bCs/>
          <w:sz w:val="28"/>
          <w:szCs w:val="28"/>
          <w:rtl/>
          <w:lang w:val="en-GB" w:bidi="fa-IR"/>
        </w:rPr>
        <w:t>حسین مسترشد</w:t>
      </w:r>
      <w:r w:rsidR="00C47506" w:rsidRPr="00C47506">
        <w:rPr>
          <w:rStyle w:val="FootnoteReference"/>
          <w:rFonts w:cs="B Zar"/>
          <w:b/>
          <w:bCs/>
          <w:sz w:val="28"/>
          <w:szCs w:val="28"/>
          <w:rtl/>
          <w:lang w:val="en-GB" w:bidi="fa-IR"/>
        </w:rPr>
        <w:footnoteReference w:id="1"/>
      </w:r>
      <w:r w:rsidR="00C47506" w:rsidRPr="00C47506">
        <w:rPr>
          <w:rFonts w:cs="B Zar" w:hint="cs"/>
          <w:b/>
          <w:bCs/>
          <w:sz w:val="28"/>
          <w:szCs w:val="28"/>
          <w:rtl/>
          <w:lang w:val="en-GB" w:bidi="fa-IR"/>
        </w:rPr>
        <w:t>، مصطفی امینی مزرعه نو</w:t>
      </w:r>
      <w:r w:rsidR="00C47506" w:rsidRPr="00C47506">
        <w:rPr>
          <w:rStyle w:val="FootnoteReference"/>
          <w:rFonts w:cs="B Zar"/>
          <w:b/>
          <w:bCs/>
          <w:sz w:val="28"/>
          <w:szCs w:val="28"/>
          <w:rtl/>
          <w:lang w:val="en-GB" w:bidi="fa-IR"/>
        </w:rPr>
        <w:footnoteReference w:id="2"/>
      </w:r>
      <w:r w:rsidR="009B5FD7" w:rsidRPr="00C47506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9B5FD7" w:rsidRPr="00961A0E" w:rsidRDefault="009B5FD7" w:rsidP="00C47506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C47506" w:rsidRPr="00C47506">
        <w:rPr>
          <w:rFonts w:cs="B Zar" w:hint="cs"/>
          <w:b/>
          <w:bCs/>
          <w:rtl/>
          <w:lang w:val="en-GB" w:bidi="fa-IR"/>
        </w:rPr>
        <w:t>دانشجوی کارشناسی ارشد سازه دانشگاه امام حسین</w:t>
      </w:r>
      <w:r w:rsidR="006A755E">
        <w:rPr>
          <w:rFonts w:cs="B Zar"/>
          <w:b/>
          <w:bCs/>
          <w:lang w:val="en-GB" w:bidi="fa-IR"/>
        </w:rPr>
        <w:t xml:space="preserve"> </w:t>
      </w:r>
      <w:r w:rsidR="00C47506" w:rsidRPr="00C47506">
        <w:rPr>
          <w:rFonts w:cs="B Zar" w:hint="cs"/>
          <w:b/>
          <w:bCs/>
          <w:rtl/>
          <w:lang w:val="en-GB" w:bidi="fa-IR"/>
        </w:rPr>
        <w:t>(ع)</w:t>
      </w:r>
      <w:r w:rsidR="00C47506" w:rsidRPr="005B3765">
        <w:rPr>
          <w:rFonts w:cs="B Mitra" w:hint="cs"/>
          <w:b/>
          <w:bCs/>
          <w:sz w:val="20"/>
          <w:szCs w:val="20"/>
          <w:rtl/>
          <w:lang w:val="en-GB" w:bidi="fa-IR"/>
        </w:rPr>
        <w:t xml:space="preserve"> </w:t>
      </w:r>
    </w:p>
    <w:p w:rsidR="006A755E" w:rsidRDefault="006A755E" w:rsidP="006A755E">
      <w:pPr>
        <w:tabs>
          <w:tab w:val="right" w:pos="3117"/>
        </w:tabs>
        <w:bidi/>
        <w:spacing w:before="120" w:line="400" w:lineRule="exact"/>
        <w:rPr>
          <w:rFonts w:cs="B Nazanin" w:hint="cs"/>
          <w:b/>
          <w:bCs/>
          <w:sz w:val="20"/>
          <w:szCs w:val="20"/>
          <w:rtl/>
          <w:lang w:val="en-GB" w:bidi="fa-IR"/>
        </w:rPr>
      </w:pPr>
      <w:r>
        <w:rPr>
          <w:rFonts w:cs="B Zar"/>
          <w:b/>
          <w:bCs/>
          <w:lang w:val="en-GB" w:bidi="fa-IR"/>
        </w:rPr>
        <w:t xml:space="preserve"> 2                                                </w:t>
      </w:r>
      <w:r w:rsidR="00A23139" w:rsidRPr="00C47506">
        <w:rPr>
          <w:rFonts w:cs="B Zar"/>
          <w:b/>
          <w:bCs/>
          <w:rtl/>
          <w:lang w:val="en-GB" w:bidi="fa-IR"/>
        </w:rPr>
        <w:t xml:space="preserve">- </w:t>
      </w:r>
      <w:r w:rsidR="00C47506" w:rsidRPr="00C47506">
        <w:rPr>
          <w:rFonts w:cs="B Zar" w:hint="cs"/>
          <w:b/>
          <w:bCs/>
          <w:rtl/>
          <w:lang w:val="en-GB" w:bidi="fa-IR"/>
        </w:rPr>
        <w:t>استادیار دانشگاه امام حسین</w:t>
      </w:r>
      <w:r>
        <w:rPr>
          <w:rFonts w:cs="B Zar"/>
          <w:b/>
          <w:bCs/>
          <w:lang w:val="en-GB" w:bidi="fa-IR"/>
        </w:rPr>
        <w:t xml:space="preserve"> </w:t>
      </w:r>
      <w:r w:rsidR="00C47506" w:rsidRPr="00C47506">
        <w:rPr>
          <w:rFonts w:cs="B Zar" w:hint="cs"/>
          <w:b/>
          <w:bCs/>
          <w:rtl/>
          <w:lang w:val="en-GB" w:bidi="fa-IR"/>
        </w:rPr>
        <w:t>(ع)</w:t>
      </w:r>
      <w:r w:rsidR="00C47506">
        <w:rPr>
          <w:rFonts w:cs="B Nazanin" w:hint="cs"/>
          <w:b/>
          <w:bCs/>
          <w:sz w:val="20"/>
          <w:szCs w:val="20"/>
          <w:rtl/>
          <w:lang w:val="en-GB" w:bidi="fa-IR"/>
        </w:rPr>
        <w:t xml:space="preserve"> </w:t>
      </w:r>
      <w:r>
        <w:rPr>
          <w:rFonts w:cs="B Nazanin" w:hint="cs"/>
          <w:b/>
          <w:bCs/>
          <w:sz w:val="20"/>
          <w:szCs w:val="20"/>
          <w:rtl/>
          <w:lang w:val="en-GB" w:bidi="fa-IR"/>
        </w:rPr>
        <w:t xml:space="preserve">    </w:t>
      </w:r>
    </w:p>
    <w:p w:rsidR="009B5FD7" w:rsidRPr="006A755E" w:rsidRDefault="006A755E" w:rsidP="006A755E">
      <w:pPr>
        <w:bidi/>
        <w:spacing w:before="120" w:line="400" w:lineRule="exact"/>
        <w:ind w:left="507"/>
        <w:jc w:val="center"/>
        <w:rPr>
          <w:rFonts w:cs="B Nazanin"/>
          <w:b/>
          <w:bCs/>
          <w:sz w:val="20"/>
          <w:szCs w:val="20"/>
          <w:lang w:val="en-GB" w:bidi="fa-IR"/>
        </w:rPr>
      </w:pPr>
      <w:r>
        <w:rPr>
          <w:rFonts w:hint="cs"/>
          <w:b/>
          <w:bCs/>
          <w:sz w:val="20"/>
          <w:rtl/>
        </w:rPr>
        <w:t xml:space="preserve"> </w:t>
      </w:r>
    </w:p>
    <w:p w:rsidR="00C47506" w:rsidRDefault="00C47506" w:rsidP="006A755E">
      <w:pPr>
        <w:tabs>
          <w:tab w:val="left" w:pos="5490"/>
        </w:tabs>
        <w:bidi/>
        <w:ind w:left="3117"/>
        <w:rPr>
          <w:rFonts w:hint="cs"/>
          <w:sz w:val="20"/>
          <w:szCs w:val="20"/>
          <w:rtl/>
        </w:rPr>
      </w:pPr>
      <w:r>
        <w:rPr>
          <w:rFonts w:cs="B Nazanin"/>
          <w:sz w:val="20"/>
          <w:szCs w:val="20"/>
        </w:rPr>
        <w:t>hosseinmostarshed@gmail.com</w:t>
      </w:r>
      <w:r w:rsidR="006A755E">
        <w:rPr>
          <w:rFonts w:hint="cs"/>
          <w:sz w:val="20"/>
          <w:szCs w:val="20"/>
          <w:rtl/>
        </w:rPr>
        <w:t xml:space="preserve">            </w:t>
      </w:r>
    </w:p>
    <w:p w:rsidR="006A755E" w:rsidRDefault="006A755E" w:rsidP="006A755E">
      <w:pPr>
        <w:tabs>
          <w:tab w:val="left" w:pos="5490"/>
        </w:tabs>
        <w:bidi/>
        <w:ind w:left="2577"/>
        <w:rPr>
          <w:rFonts w:hint="cs"/>
          <w:sz w:val="20"/>
          <w:szCs w:val="20"/>
        </w:rPr>
      </w:pPr>
    </w:p>
    <w:p w:rsidR="009B5FD7" w:rsidRDefault="009B5FD7" w:rsidP="00C07833">
      <w:pPr>
        <w:pStyle w:val="Heading1"/>
        <w:rPr>
          <w:sz w:val="22"/>
          <w:szCs w:val="22"/>
        </w:rPr>
      </w:pPr>
    </w:p>
    <w:p w:rsidR="009B5FD7" w:rsidRPr="003F6A9D" w:rsidRDefault="009B5FD7" w:rsidP="00C07833">
      <w:pPr>
        <w:pStyle w:val="Heading1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C07833" w:rsidRPr="00E77A12" w:rsidRDefault="004D33EF" w:rsidP="00FF073D">
      <w:pPr>
        <w:bidi/>
        <w:ind w:left="507" w:right="540"/>
        <w:jc w:val="both"/>
        <w:rPr>
          <w:rFonts w:cs="B Zar" w:hint="cs"/>
          <w:sz w:val="18"/>
          <w:szCs w:val="18"/>
          <w:rtl/>
          <w:lang w:bidi="fa-IR"/>
        </w:rPr>
      </w:pPr>
      <w:r w:rsidRPr="00E77A12">
        <w:rPr>
          <w:rFonts w:cs="B Zar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7496E62" wp14:editId="371C92B3">
                <wp:simplePos x="0" y="0"/>
                <wp:positionH relativeFrom="column">
                  <wp:posOffset>-430530</wp:posOffset>
                </wp:positionH>
                <wp:positionV relativeFrom="paragraph">
                  <wp:posOffset>107950</wp:posOffset>
                </wp:positionV>
                <wp:extent cx="392430" cy="144780"/>
                <wp:effectExtent l="3175" t="0" r="4445" b="635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FD7" w:rsidRPr="00AF7B74" w:rsidRDefault="009B5FD7" w:rsidP="00AF7B74">
                            <w:pPr>
                              <w:pStyle w:val="Date"/>
                              <w:rPr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AF7B74">
                              <w:rPr>
                                <w:color w:val="000080"/>
                                <w:sz w:val="18"/>
                                <w:szCs w:val="18"/>
                              </w:rPr>
                              <w:t>35 mm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-33.9pt;margin-top:8.5pt;width:30.9pt;height:11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" stroked="f">
                <v:textbox inset=".5mm,.3mm,.5mm,.3mm">
                  <w:txbxContent>
                    <w:p w:rsidR="009B5FD7" w:rsidRPr="00AF7B74" w:rsidRDefault="009B5FD7" w:rsidP="00AF7B74">
                      <w:pPr>
                        <w:pStyle w:val="Date"/>
                        <w:rPr>
                          <w:color w:val="000080"/>
                          <w:sz w:val="18"/>
                          <w:szCs w:val="18"/>
                        </w:rPr>
                      </w:pPr>
                      <w:r w:rsidRPr="00AF7B74">
                        <w:rPr>
                          <w:color w:val="000080"/>
                          <w:sz w:val="18"/>
                          <w:szCs w:val="18"/>
                        </w:rPr>
                        <w:t>35 mm</w:t>
                      </w:r>
                    </w:p>
                  </w:txbxContent>
                </v:textbox>
              </v:shape>
            </w:pict>
          </mc:Fallback>
        </mc:AlternateContent>
      </w:r>
      <w:r w:rsidRPr="00E77A12">
        <w:rPr>
          <w:rFonts w:cs="B Zar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E34A27C" wp14:editId="244A5780">
                <wp:simplePos x="0" y="0"/>
                <wp:positionH relativeFrom="column">
                  <wp:posOffset>5743575</wp:posOffset>
                </wp:positionH>
                <wp:positionV relativeFrom="paragraph">
                  <wp:posOffset>106045</wp:posOffset>
                </wp:positionV>
                <wp:extent cx="371475" cy="146685"/>
                <wp:effectExtent l="0" t="0" r="4445" b="63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FD7" w:rsidRPr="00DB46EF" w:rsidRDefault="009B5FD7" w:rsidP="00DB46EF">
                            <w:pPr>
                              <w:pStyle w:val="Date"/>
                              <w:rPr>
                                <w:color w:val="000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80"/>
                                <w:sz w:val="18"/>
                                <w:szCs w:val="18"/>
                              </w:rPr>
                              <w:t>40</w:t>
                            </w:r>
                            <w:r w:rsidRPr="00DB46EF">
                              <w:rPr>
                                <w:color w:val="000080"/>
                                <w:sz w:val="18"/>
                                <w:szCs w:val="18"/>
                              </w:rPr>
                              <w:t xml:space="preserve"> mm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452.25pt;margin-top:8.35pt;width:29.25pt;height:11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" stroked="f">
                <v:textbox inset=".5mm,.3mm,.5mm,.3mm">
                  <w:txbxContent>
                    <w:p w:rsidR="009B5FD7" w:rsidRPr="00DB46EF" w:rsidRDefault="009B5FD7" w:rsidP="00DB46EF">
                      <w:pPr>
                        <w:pStyle w:val="Date"/>
                        <w:rPr>
                          <w:color w:val="000080"/>
                          <w:sz w:val="18"/>
                          <w:szCs w:val="18"/>
                        </w:rPr>
                      </w:pPr>
                      <w:r>
                        <w:rPr>
                          <w:color w:val="000080"/>
                          <w:sz w:val="18"/>
                          <w:szCs w:val="18"/>
                        </w:rPr>
                        <w:t>40</w:t>
                      </w:r>
                      <w:r w:rsidRPr="00DB46EF">
                        <w:rPr>
                          <w:color w:val="000080"/>
                          <w:sz w:val="18"/>
                          <w:szCs w:val="18"/>
                        </w:rPr>
                        <w:t xml:space="preserve"> mm</w:t>
                      </w:r>
                    </w:p>
                  </w:txbxContent>
                </v:textbox>
              </v:shape>
            </w:pict>
          </mc:Fallback>
        </mc:AlternateContent>
      </w:r>
      <w:r w:rsidR="00C07833" w:rsidRPr="00E77A12">
        <w:rPr>
          <w:rFonts w:cs="B Zar" w:hint="cs"/>
          <w:sz w:val="18"/>
          <w:szCs w:val="18"/>
          <w:rtl/>
        </w:rPr>
        <w:t xml:space="preserve"> </w:t>
      </w:r>
      <w:r w:rsidR="00C07833" w:rsidRPr="00E77A12">
        <w:rPr>
          <w:rFonts w:cs="B Zar" w:hint="cs"/>
          <w:sz w:val="18"/>
          <w:szCs w:val="18"/>
          <w:rtl/>
        </w:rPr>
        <w:t>در نظر گرفتن پدافند غیرعامل در سازه</w:t>
      </w:r>
      <w:r w:rsidR="00C07833" w:rsidRPr="00E77A12">
        <w:rPr>
          <w:rFonts w:cs="B Zar" w:hint="eastAsia"/>
          <w:sz w:val="18"/>
          <w:szCs w:val="18"/>
        </w:rPr>
        <w:t>‌</w:t>
      </w:r>
      <w:r w:rsidR="00C07833" w:rsidRPr="00E77A12">
        <w:rPr>
          <w:rFonts w:cs="B Zar" w:hint="cs"/>
          <w:sz w:val="18"/>
          <w:szCs w:val="18"/>
          <w:rtl/>
        </w:rPr>
        <w:t>های نظامی، صنعتی،</w:t>
      </w:r>
      <w:r w:rsidR="00C07833" w:rsidRPr="00E77A12">
        <w:rPr>
          <w:rFonts w:cs="B Zar"/>
          <w:sz w:val="18"/>
          <w:szCs w:val="18"/>
        </w:rPr>
        <w:t xml:space="preserve"> </w:t>
      </w:r>
      <w:r w:rsidR="00C07833" w:rsidRPr="00E77A12">
        <w:rPr>
          <w:rFonts w:cs="B Zar" w:hint="cs"/>
          <w:sz w:val="18"/>
          <w:szCs w:val="18"/>
          <w:rtl/>
        </w:rPr>
        <w:t>تجاری و</w:t>
      </w:r>
      <w:r w:rsidR="00C07833" w:rsidRPr="00E77A12">
        <w:rPr>
          <w:rFonts w:cs="B Zar"/>
          <w:sz w:val="18"/>
          <w:szCs w:val="18"/>
        </w:rPr>
        <w:t xml:space="preserve"> </w:t>
      </w:r>
      <w:r w:rsidR="00C07833" w:rsidRPr="00E77A12">
        <w:rPr>
          <w:rFonts w:cs="B Zar" w:hint="cs"/>
          <w:sz w:val="18"/>
          <w:szCs w:val="18"/>
          <w:rtl/>
        </w:rPr>
        <w:t>مسکونی</w:t>
      </w:r>
      <w:r w:rsidR="00C07833" w:rsidRPr="00E77A12">
        <w:rPr>
          <w:rFonts w:cs="B Zar"/>
          <w:sz w:val="18"/>
          <w:szCs w:val="18"/>
        </w:rPr>
        <w:t xml:space="preserve"> </w:t>
      </w:r>
      <w:r w:rsidR="00C07833" w:rsidRPr="00E77A12">
        <w:rPr>
          <w:rFonts w:cs="B Zar" w:hint="cs"/>
          <w:sz w:val="18"/>
          <w:szCs w:val="18"/>
          <w:rtl/>
        </w:rPr>
        <w:t>می</w:t>
      </w:r>
      <w:r w:rsidR="00C07833" w:rsidRPr="00E77A12">
        <w:rPr>
          <w:rFonts w:cs="B Zar" w:hint="eastAsia"/>
          <w:sz w:val="18"/>
          <w:szCs w:val="18"/>
          <w:rtl/>
        </w:rPr>
        <w:t>‌</w:t>
      </w:r>
      <w:r w:rsidR="00C07833" w:rsidRPr="00E77A12">
        <w:rPr>
          <w:rFonts w:cs="B Zar" w:hint="cs"/>
          <w:sz w:val="18"/>
          <w:szCs w:val="18"/>
          <w:rtl/>
        </w:rPr>
        <w:t>تواند راهکار</w:t>
      </w:r>
      <w:r w:rsidR="00C07833" w:rsidRPr="00E77A12">
        <w:rPr>
          <w:rFonts w:cs="B Zar"/>
          <w:sz w:val="18"/>
          <w:szCs w:val="18"/>
        </w:rPr>
        <w:t xml:space="preserve"> </w:t>
      </w:r>
      <w:r w:rsidR="00C07833" w:rsidRPr="00E77A12">
        <w:rPr>
          <w:rFonts w:cs="B Zar" w:hint="cs"/>
          <w:sz w:val="18"/>
          <w:szCs w:val="18"/>
          <w:rtl/>
        </w:rPr>
        <w:t>مناسبی جهت کاهش خسارات ناشی از وقوع انفجار باشد.</w:t>
      </w:r>
      <w:r w:rsidR="00BA4193" w:rsidRPr="00E77A12">
        <w:rPr>
          <w:rFonts w:cs="B Zar" w:hint="cs"/>
          <w:sz w:val="18"/>
          <w:szCs w:val="18"/>
          <w:rtl/>
        </w:rPr>
        <w:t xml:space="preserve"> پدافند غیر عامل</w:t>
      </w:r>
      <w:r w:rsidR="00C07833" w:rsidRPr="00E77A12">
        <w:rPr>
          <w:rFonts w:cs="B Zar" w:hint="cs"/>
          <w:sz w:val="18"/>
          <w:szCs w:val="18"/>
          <w:rtl/>
        </w:rPr>
        <w:t xml:space="preserve"> همچنین</w:t>
      </w:r>
      <w:r w:rsidR="00BA4193" w:rsidRPr="00E77A12">
        <w:rPr>
          <w:rFonts w:cs="B Zar" w:hint="cs"/>
          <w:sz w:val="18"/>
          <w:szCs w:val="18"/>
          <w:rtl/>
        </w:rPr>
        <w:t xml:space="preserve"> می‌تواند</w:t>
      </w:r>
      <w:r w:rsidR="00C07833" w:rsidRPr="00E77A12">
        <w:rPr>
          <w:rFonts w:cs="B Zar" w:hint="cs"/>
          <w:sz w:val="18"/>
          <w:szCs w:val="18"/>
          <w:rtl/>
        </w:rPr>
        <w:t xml:space="preserve"> </w:t>
      </w:r>
      <w:r w:rsidR="00BA4193" w:rsidRPr="00E77A12">
        <w:rPr>
          <w:rFonts w:cs="B Zar" w:hint="cs"/>
          <w:sz w:val="18"/>
          <w:szCs w:val="18"/>
          <w:rtl/>
        </w:rPr>
        <w:t xml:space="preserve">به عنوان </w:t>
      </w:r>
      <w:r w:rsidR="00C07833" w:rsidRPr="00E77A12">
        <w:rPr>
          <w:rFonts w:cs="B Zar" w:hint="cs"/>
          <w:sz w:val="18"/>
          <w:szCs w:val="18"/>
          <w:rtl/>
        </w:rPr>
        <w:t xml:space="preserve">عامل بازدارنده تهدیدات </w:t>
      </w:r>
      <w:r w:rsidR="00BA4193" w:rsidRPr="00E77A12">
        <w:rPr>
          <w:rFonts w:cs="B Zar" w:hint="cs"/>
          <w:sz w:val="18"/>
          <w:szCs w:val="18"/>
          <w:rtl/>
        </w:rPr>
        <w:t xml:space="preserve">و موجب پیشرفت پایدار جامعه </w:t>
      </w:r>
      <w:r w:rsidR="00C07833" w:rsidRPr="00E77A12">
        <w:rPr>
          <w:rFonts w:cs="B Zar" w:hint="cs"/>
          <w:sz w:val="18"/>
          <w:szCs w:val="18"/>
          <w:rtl/>
        </w:rPr>
        <w:t>‌باشد. بار انفجاری از جمله بارهای دینامیکی وارد برسازه</w:t>
      </w:r>
      <w:r w:rsidR="00C07833" w:rsidRPr="00E77A12">
        <w:rPr>
          <w:rFonts w:cs="B Zar" w:hint="eastAsia"/>
          <w:sz w:val="18"/>
          <w:szCs w:val="18"/>
        </w:rPr>
        <w:t>‌</w:t>
      </w:r>
      <w:r w:rsidR="00C07833" w:rsidRPr="00E77A12">
        <w:rPr>
          <w:rFonts w:cs="B Zar" w:hint="cs"/>
          <w:sz w:val="18"/>
          <w:szCs w:val="18"/>
          <w:rtl/>
        </w:rPr>
        <w:t>ها</w:t>
      </w:r>
      <w:r w:rsidR="00C07833" w:rsidRPr="00E77A12">
        <w:rPr>
          <w:rFonts w:cs="B Zar"/>
          <w:sz w:val="18"/>
          <w:szCs w:val="18"/>
        </w:rPr>
        <w:t xml:space="preserve"> </w:t>
      </w:r>
      <w:r w:rsidR="00C07833" w:rsidRPr="00E77A12">
        <w:rPr>
          <w:rFonts w:cs="B Zar" w:hint="cs"/>
          <w:sz w:val="18"/>
          <w:szCs w:val="18"/>
          <w:rtl/>
        </w:rPr>
        <w:t>است که در چند دهه اخیر به علت افزایش حملات نظامی و</w:t>
      </w:r>
      <w:r w:rsidR="00C07833" w:rsidRPr="00E77A12">
        <w:rPr>
          <w:rFonts w:cs="B Zar"/>
          <w:sz w:val="18"/>
          <w:szCs w:val="18"/>
        </w:rPr>
        <w:t xml:space="preserve"> </w:t>
      </w:r>
      <w:r w:rsidR="00C07833" w:rsidRPr="00E77A12">
        <w:rPr>
          <w:rFonts w:cs="B Zar" w:hint="cs"/>
          <w:sz w:val="18"/>
          <w:szCs w:val="18"/>
          <w:rtl/>
        </w:rPr>
        <w:t>تروریستی، در مطالعات تقویت سازه</w:t>
      </w:r>
      <w:r w:rsidR="00C07833" w:rsidRPr="00E77A12">
        <w:rPr>
          <w:rFonts w:cs="B Zar" w:hint="eastAsia"/>
          <w:sz w:val="18"/>
          <w:szCs w:val="18"/>
          <w:rtl/>
        </w:rPr>
        <w:t>‌</w:t>
      </w:r>
      <w:r w:rsidR="00C07833" w:rsidRPr="00E77A12">
        <w:rPr>
          <w:rFonts w:cs="B Zar" w:hint="cs"/>
          <w:sz w:val="18"/>
          <w:szCs w:val="18"/>
          <w:rtl/>
        </w:rPr>
        <w:t>ها مورد توجه قرار گرفته است.</w:t>
      </w:r>
      <w:r w:rsidR="00C07833" w:rsidRPr="00E77A12"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30B84EB" wp14:editId="7BF706C8">
                <wp:simplePos x="0" y="0"/>
                <wp:positionH relativeFrom="column">
                  <wp:posOffset>-430530</wp:posOffset>
                </wp:positionH>
                <wp:positionV relativeFrom="paragraph">
                  <wp:posOffset>107950</wp:posOffset>
                </wp:positionV>
                <wp:extent cx="392430" cy="144780"/>
                <wp:effectExtent l="0" t="3175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833" w:rsidRPr="00AF7B74" w:rsidRDefault="00C07833" w:rsidP="00C07833">
                            <w:pPr>
                              <w:pStyle w:val="Date"/>
                              <w:rPr>
                                <w:color w:val="000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left:0;text-align:left;margin-left:-33.9pt;margin-top:8.5pt;width:30.9pt;height:11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" stroked="f">
                <v:textbox inset=".5mm,.3mm,.5mm,.3mm">
                  <w:txbxContent>
                    <w:p w:rsidR="00C07833" w:rsidRPr="00AF7B74" w:rsidRDefault="00C07833" w:rsidP="00C07833">
                      <w:pPr>
                        <w:pStyle w:val="Date"/>
                        <w:rPr>
                          <w:color w:val="0000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7833" w:rsidRPr="00E77A12"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ECC1793" wp14:editId="06B1320E">
                <wp:simplePos x="0" y="0"/>
                <wp:positionH relativeFrom="column">
                  <wp:posOffset>5743575</wp:posOffset>
                </wp:positionH>
                <wp:positionV relativeFrom="paragraph">
                  <wp:posOffset>106045</wp:posOffset>
                </wp:positionV>
                <wp:extent cx="371475" cy="146685"/>
                <wp:effectExtent l="0" t="127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833" w:rsidRPr="00DB46EF" w:rsidRDefault="00C07833" w:rsidP="00E77A12">
                            <w:pPr>
                              <w:pStyle w:val="Date"/>
                              <w:rPr>
                                <w:color w:val="000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452.25pt;margin-top:8.35pt;width:29.25pt;height:11.5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" stroked="f">
                <v:textbox inset=".5mm,.3mm,.5mm,.3mm">
                  <w:txbxContent>
                    <w:p w:rsidR="00C07833" w:rsidRPr="00DB46EF" w:rsidRDefault="00C07833" w:rsidP="00E77A12">
                      <w:pPr>
                        <w:pStyle w:val="Date"/>
                        <w:rPr>
                          <w:color w:val="0000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7833" w:rsidRPr="00E77A12">
        <w:rPr>
          <w:rFonts w:cs="B Zar" w:hint="cs"/>
          <w:sz w:val="18"/>
          <w:szCs w:val="18"/>
          <w:rtl/>
        </w:rPr>
        <w:t xml:space="preserve"> لذا بارگذاری وجوه مختلف سازه </w:t>
      </w:r>
      <w:r w:rsidR="00CC40CF" w:rsidRPr="00E77A12">
        <w:rPr>
          <w:rFonts w:cs="B Zar" w:hint="cs"/>
          <w:sz w:val="18"/>
          <w:szCs w:val="18"/>
          <w:rtl/>
        </w:rPr>
        <w:t xml:space="preserve"> به عنوان </w:t>
      </w:r>
      <w:r w:rsidR="00C07833" w:rsidRPr="00E77A12">
        <w:rPr>
          <w:rFonts w:cs="B Zar" w:hint="cs"/>
          <w:sz w:val="18"/>
          <w:szCs w:val="18"/>
          <w:rtl/>
        </w:rPr>
        <w:t>اولین قدم برای طراحی ایمن سازه در برابر بار های انفجاری</w:t>
      </w:r>
      <w:r w:rsidR="00CC40CF" w:rsidRPr="00E77A12">
        <w:rPr>
          <w:rFonts w:cs="B Zar" w:hint="cs"/>
          <w:sz w:val="18"/>
          <w:szCs w:val="18"/>
          <w:rtl/>
        </w:rPr>
        <w:t>، مورد اهمیت</w:t>
      </w:r>
      <w:r w:rsidR="00C07833" w:rsidRPr="00E77A12">
        <w:rPr>
          <w:rFonts w:cs="B Zar" w:hint="cs"/>
          <w:sz w:val="18"/>
          <w:szCs w:val="18"/>
          <w:rtl/>
        </w:rPr>
        <w:t xml:space="preserve"> می‌باشد. یکی از مهمترین پارامتر ها در طراحی ایمن سازه، ایمپالس منعکس شده روی وجه می‌باشد. </w:t>
      </w:r>
      <w:r w:rsidR="00C07833" w:rsidRPr="00E77A12">
        <w:rPr>
          <w:rFonts w:cs="B Zar" w:hint="cs"/>
          <w:sz w:val="18"/>
          <w:szCs w:val="18"/>
          <w:rtl/>
          <w:lang w:bidi="fa-IR"/>
        </w:rPr>
        <w:t>بسته به ابعاد وجه و تداوم بار انفجاری، اثر خلاصی ناشی ازمرز های سازه ممکن است ایمپالس برگشتی وجه جلویی را نسبت به مقدار کامل منعکس شده پیش‌بینی شده تو</w:t>
      </w:r>
      <w:r w:rsidR="00FF073D" w:rsidRPr="00E77A12">
        <w:rPr>
          <w:rFonts w:cs="B Zar" w:hint="cs"/>
          <w:sz w:val="18"/>
          <w:szCs w:val="18"/>
          <w:rtl/>
          <w:lang w:bidi="fa-IR"/>
        </w:rPr>
        <w:t>سط مدل انفجار استاندارد کاهش دهد.</w:t>
      </w:r>
      <w:r w:rsidR="00C07833" w:rsidRPr="00E77A12">
        <w:rPr>
          <w:rFonts w:cs="B Zar" w:hint="cs"/>
          <w:sz w:val="18"/>
          <w:szCs w:val="18"/>
          <w:rtl/>
          <w:lang w:bidi="fa-IR"/>
        </w:rPr>
        <w:t>روش های متعددی</w:t>
      </w:r>
      <w:r w:rsidR="00CC40CF" w:rsidRPr="00E77A12">
        <w:rPr>
          <w:rFonts w:cs="B Zar" w:hint="cs"/>
          <w:sz w:val="18"/>
          <w:szCs w:val="18"/>
          <w:rtl/>
          <w:lang w:bidi="fa-IR"/>
        </w:rPr>
        <w:t xml:space="preserve"> جهت ارزیابی اثر خلاصی موجود می</w:t>
      </w:r>
      <w:r w:rsidR="00CC40CF" w:rsidRPr="00E77A12">
        <w:rPr>
          <w:rFonts w:cs="B Zar" w:hint="eastAsia"/>
          <w:sz w:val="18"/>
          <w:szCs w:val="18"/>
          <w:rtl/>
          <w:lang w:bidi="fa-IR"/>
        </w:rPr>
        <w:t>‌</w:t>
      </w:r>
      <w:r w:rsidR="00C07833" w:rsidRPr="00E77A12">
        <w:rPr>
          <w:rFonts w:cs="B Zar" w:hint="cs"/>
          <w:sz w:val="18"/>
          <w:szCs w:val="18"/>
          <w:rtl/>
          <w:lang w:bidi="fa-IR"/>
        </w:rPr>
        <w:t>باشد. یکی از روش ها</w:t>
      </w:r>
      <w:r w:rsidR="00CC40CF" w:rsidRPr="00E77A12">
        <w:rPr>
          <w:rFonts w:cs="B Zar" w:hint="cs"/>
          <w:sz w:val="18"/>
          <w:szCs w:val="18"/>
          <w:rtl/>
          <w:lang w:bidi="fa-IR"/>
        </w:rPr>
        <w:t>،</w:t>
      </w:r>
      <w:r w:rsidR="00C07833" w:rsidRPr="00E77A12">
        <w:rPr>
          <w:rFonts w:cs="B Zar" w:hint="cs"/>
          <w:sz w:val="18"/>
          <w:szCs w:val="18"/>
          <w:rtl/>
          <w:lang w:bidi="fa-IR"/>
        </w:rPr>
        <w:t xml:space="preserve"> روش </w:t>
      </w:r>
      <w:r w:rsidR="00C07833" w:rsidRPr="00E77A12">
        <w:rPr>
          <w:rFonts w:cs="B Zar"/>
          <w:sz w:val="18"/>
          <w:szCs w:val="18"/>
          <w:lang w:bidi="fa-IR"/>
        </w:rPr>
        <w:t>UFC 3-340-02</w:t>
      </w:r>
      <w:r w:rsidR="00C07833" w:rsidRPr="00E77A12">
        <w:rPr>
          <w:rFonts w:cs="B Zar" w:hint="cs"/>
          <w:sz w:val="18"/>
          <w:szCs w:val="18"/>
          <w:rtl/>
          <w:lang w:bidi="fa-IR"/>
        </w:rPr>
        <w:t xml:space="preserve"> است که مقبولیت گسترده ای دارد. یکی دیگر از روش ها، دستورالعمل</w:t>
      </w:r>
      <w:r w:rsidR="00C07833" w:rsidRPr="00E77A12">
        <w:rPr>
          <w:rFonts w:cs="B Zar" w:hint="eastAsia"/>
          <w:sz w:val="18"/>
          <w:szCs w:val="18"/>
          <w:rtl/>
          <w:lang w:bidi="fa-IR"/>
        </w:rPr>
        <w:t>‌</w:t>
      </w:r>
      <w:r w:rsidR="00C07833" w:rsidRPr="00E77A12">
        <w:rPr>
          <w:rFonts w:cs="B Zar" w:hint="cs"/>
          <w:sz w:val="18"/>
          <w:szCs w:val="18"/>
          <w:rtl/>
          <w:lang w:bidi="fa-IR"/>
        </w:rPr>
        <w:t xml:space="preserve">های منتشر شده </w:t>
      </w:r>
      <w:r w:rsidR="00C07833" w:rsidRPr="00E77A12">
        <w:rPr>
          <w:rFonts w:cs="B Zar"/>
          <w:sz w:val="18"/>
          <w:szCs w:val="18"/>
          <w:lang w:bidi="fa-IR"/>
        </w:rPr>
        <w:t>ASCE</w:t>
      </w:r>
      <w:r w:rsidR="00C07833" w:rsidRPr="00E77A12">
        <w:rPr>
          <w:rFonts w:cs="B Zar" w:hint="cs"/>
          <w:sz w:val="18"/>
          <w:szCs w:val="18"/>
          <w:rtl/>
          <w:lang w:bidi="fa-IR"/>
        </w:rPr>
        <w:t xml:space="preserve"> می‌باشد که برای کاربرد های صنعتی ارائه شده است. و همچنین یک مطالعه محرمانه قدیمی که قدمت آن به </w:t>
      </w:r>
      <w:r w:rsidR="00C07833" w:rsidRPr="00E77A12">
        <w:rPr>
          <w:rFonts w:cs="B Zar"/>
          <w:sz w:val="18"/>
          <w:szCs w:val="18"/>
          <w:lang w:bidi="fa-IR"/>
        </w:rPr>
        <w:t>1955</w:t>
      </w:r>
      <w:r w:rsidR="00C07833" w:rsidRPr="00E77A12">
        <w:rPr>
          <w:rFonts w:cs="B Zar" w:hint="cs"/>
          <w:sz w:val="18"/>
          <w:szCs w:val="18"/>
          <w:rtl/>
          <w:lang w:bidi="fa-IR"/>
        </w:rPr>
        <w:t xml:space="preserve"> برمی‌گردد. گرچه این مطالعه در سال</w:t>
      </w:r>
      <w:r w:rsidR="00C07833" w:rsidRPr="00E77A12">
        <w:rPr>
          <w:rFonts w:cs="B Zar"/>
          <w:sz w:val="18"/>
          <w:szCs w:val="18"/>
          <w:lang w:bidi="fa-IR"/>
        </w:rPr>
        <w:t xml:space="preserve">1998 </w:t>
      </w:r>
      <w:r w:rsidR="00C07833" w:rsidRPr="00E77A12">
        <w:rPr>
          <w:rFonts w:cs="B Zar" w:hint="cs"/>
          <w:sz w:val="18"/>
          <w:szCs w:val="18"/>
          <w:rtl/>
          <w:lang w:bidi="fa-IR"/>
        </w:rPr>
        <w:t xml:space="preserve"> از حالت محرمانه بیرون آمد ولی به نظر می‌رسد جامعه انفجار به آن بی توجه شده است. تمرکز این مقاله ارزیابی هر سه روش و مقایسه نتایج آن</w:t>
      </w:r>
      <w:r w:rsidR="00C07833" w:rsidRPr="00E77A12">
        <w:rPr>
          <w:rFonts w:cs="B Zar" w:hint="eastAsia"/>
          <w:sz w:val="18"/>
          <w:szCs w:val="18"/>
          <w:rtl/>
          <w:lang w:bidi="fa-IR"/>
        </w:rPr>
        <w:t>‌</w:t>
      </w:r>
      <w:r w:rsidR="00C07833" w:rsidRPr="00E77A12">
        <w:rPr>
          <w:rFonts w:cs="B Zar" w:hint="cs"/>
          <w:sz w:val="18"/>
          <w:szCs w:val="18"/>
          <w:rtl/>
          <w:lang w:bidi="fa-IR"/>
        </w:rPr>
        <w:t>ها در برابر مجموعه ای از تست های انفجار با وزن های مختلف و ابعاد ساختمان به صورت کوچک شده می‌باشد. درنهایت نیز یک ارزیابی مقایسه ای با توجه به نقاط ضعف و قوت هر کدام از روش ها به عمل می آید.</w:t>
      </w:r>
    </w:p>
    <w:p w:rsidR="009B5FD7" w:rsidRPr="00E77A12" w:rsidRDefault="009B5FD7" w:rsidP="00C07833">
      <w:pPr>
        <w:pStyle w:val="BlockText"/>
        <w:bidi/>
        <w:rPr>
          <w:rFonts w:cs="B Zar"/>
          <w:szCs w:val="18"/>
          <w:rtl/>
          <w:lang w:val="en-GB" w:bidi="fa-IR"/>
        </w:rPr>
      </w:pPr>
    </w:p>
    <w:p w:rsidR="009B5FD7" w:rsidRPr="00E77A12" w:rsidRDefault="009B5FD7" w:rsidP="00280381">
      <w:pPr>
        <w:pStyle w:val="BlockText"/>
        <w:bidi/>
        <w:rPr>
          <w:rFonts w:cs="B Zar"/>
          <w:b/>
          <w:bCs/>
          <w:szCs w:val="18"/>
          <w:lang w:bidi="fa-IR"/>
        </w:rPr>
      </w:pPr>
    </w:p>
    <w:p w:rsidR="009B5FD7" w:rsidRPr="00CC40CF" w:rsidRDefault="005A7CBB" w:rsidP="005A7CBB">
      <w:pPr>
        <w:pStyle w:val="BlockText"/>
        <w:bidi/>
        <w:rPr>
          <w:rFonts w:cs="B Zar"/>
          <w:szCs w:val="18"/>
          <w:lang w:val="en-GB" w:bidi="fa-IR"/>
        </w:rPr>
      </w:pPr>
      <w:bookmarkStart w:id="1" w:name="OLE_LINK1"/>
      <w:bookmarkStart w:id="2" w:name="OLE_LINK2"/>
      <w:r w:rsidRPr="00E77A12">
        <w:rPr>
          <w:rFonts w:cs="B Zar"/>
          <w:b/>
          <w:bCs/>
          <w:szCs w:val="18"/>
          <w:rtl/>
          <w:lang w:val="en-GB" w:bidi="fa-IR"/>
        </w:rPr>
        <w:t xml:space="preserve">کلمات </w:t>
      </w:r>
      <w:r w:rsidRPr="00E77A12">
        <w:rPr>
          <w:rFonts w:cs="B Zar" w:hint="cs"/>
          <w:b/>
          <w:bCs/>
          <w:szCs w:val="18"/>
          <w:rtl/>
          <w:lang w:val="en-GB" w:bidi="fa-IR"/>
        </w:rPr>
        <w:t>کلیدی</w:t>
      </w:r>
      <w:r w:rsidR="009B5FD7" w:rsidRPr="00E77A12">
        <w:rPr>
          <w:rFonts w:cs="B Zar"/>
          <w:b/>
          <w:bCs/>
          <w:szCs w:val="18"/>
          <w:rtl/>
          <w:lang w:val="en-GB" w:bidi="fa-IR"/>
        </w:rPr>
        <w:t xml:space="preserve">: </w:t>
      </w:r>
      <w:r w:rsidRPr="00E77A12">
        <w:rPr>
          <w:rFonts w:cs="B Zar" w:hint="cs"/>
          <w:b/>
          <w:bCs/>
          <w:szCs w:val="18"/>
          <w:rtl/>
          <w:lang w:val="en-GB" w:bidi="fa-IR"/>
        </w:rPr>
        <w:t>پدافند غیر عامل،</w:t>
      </w:r>
      <w:r w:rsidR="00E77A12">
        <w:rPr>
          <w:rFonts w:cs="B Zar"/>
          <w:b/>
          <w:bCs/>
          <w:szCs w:val="18"/>
          <w:lang w:val="en-GB" w:bidi="fa-IR"/>
        </w:rPr>
        <w:t xml:space="preserve"> </w:t>
      </w:r>
      <w:r w:rsidRPr="00E77A12">
        <w:rPr>
          <w:rFonts w:cs="B Zar" w:hint="cs"/>
          <w:b/>
          <w:bCs/>
          <w:szCs w:val="18"/>
          <w:rtl/>
          <w:lang w:val="en-GB" w:bidi="fa-IR"/>
        </w:rPr>
        <w:t>انفجار،</w:t>
      </w:r>
      <w:r w:rsidR="00E77A12">
        <w:rPr>
          <w:rFonts w:cs="B Zar"/>
          <w:b/>
          <w:bCs/>
          <w:szCs w:val="18"/>
          <w:lang w:val="en-GB" w:bidi="fa-IR"/>
        </w:rPr>
        <w:t xml:space="preserve"> </w:t>
      </w:r>
      <w:r w:rsidRPr="00E77A12">
        <w:rPr>
          <w:rFonts w:cs="B Zar" w:hint="cs"/>
          <w:b/>
          <w:bCs/>
          <w:szCs w:val="18"/>
          <w:rtl/>
          <w:lang w:val="en-GB" w:bidi="fa-IR"/>
        </w:rPr>
        <w:t>اثر خلاصی،</w:t>
      </w:r>
      <w:r w:rsidR="00E77A12">
        <w:rPr>
          <w:rFonts w:cs="B Zar"/>
          <w:b/>
          <w:bCs/>
          <w:szCs w:val="18"/>
          <w:lang w:val="en-GB" w:bidi="fa-IR"/>
        </w:rPr>
        <w:t xml:space="preserve"> </w:t>
      </w:r>
      <w:r w:rsidRPr="00E77A12">
        <w:rPr>
          <w:rFonts w:cs="B Zar" w:hint="cs"/>
          <w:b/>
          <w:bCs/>
          <w:szCs w:val="18"/>
          <w:rtl/>
          <w:lang w:val="en-GB" w:bidi="fa-IR"/>
        </w:rPr>
        <w:t xml:space="preserve">ایمپالس منعکس شده، </w:t>
      </w:r>
      <w:r w:rsidRPr="00E77A12">
        <w:rPr>
          <w:rFonts w:cs="B Zar"/>
          <w:b/>
          <w:bCs/>
          <w:szCs w:val="18"/>
          <w:lang w:bidi="fa-IR"/>
        </w:rPr>
        <w:t>UFC 3-340-02</w:t>
      </w:r>
      <w:r w:rsidRPr="00CC40CF">
        <w:rPr>
          <w:rFonts w:cs="B Zar" w:hint="cs"/>
          <w:szCs w:val="18"/>
          <w:rtl/>
          <w:lang w:bidi="fa-IR"/>
        </w:rPr>
        <w:t xml:space="preserve"> </w:t>
      </w:r>
      <w:r w:rsidRPr="00CC40CF">
        <w:rPr>
          <w:rFonts w:cs="B Zar" w:hint="cs"/>
          <w:szCs w:val="18"/>
          <w:rtl/>
          <w:lang w:val="en-GB" w:bidi="fa-IR"/>
        </w:rPr>
        <w:t xml:space="preserve"> </w:t>
      </w:r>
    </w:p>
    <w:bookmarkEnd w:id="1"/>
    <w:bookmarkEnd w:id="2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9B5FD7" w:rsidRPr="00B21324" w:rsidSect="00841244">
      <w:headerReference w:type="default" r:id="rId9"/>
      <w:footerReference w:type="default" r:id="rId10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EF9" w:rsidRDefault="00AA0EF9">
      <w:r>
        <w:separator/>
      </w:r>
    </w:p>
  </w:endnote>
  <w:endnote w:type="continuationSeparator" w:id="0">
    <w:p w:rsidR="00AA0EF9" w:rsidRDefault="00AA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E77A12">
      <w:rPr>
        <w:rStyle w:val="PageNumber"/>
        <w:rFonts w:ascii="IPT.Mitra" w:hAnsi="IPT.Mitra" w:cs="Mitra"/>
        <w:noProof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EF9" w:rsidRDefault="00AA0EF9">
      <w:r>
        <w:separator/>
      </w:r>
    </w:p>
  </w:footnote>
  <w:footnote w:type="continuationSeparator" w:id="0">
    <w:p w:rsidR="00AA0EF9" w:rsidRDefault="00AA0EF9">
      <w:r>
        <w:continuationSeparator/>
      </w:r>
    </w:p>
  </w:footnote>
  <w:footnote w:id="1">
    <w:p w:rsidR="00C47506" w:rsidRPr="0002177B" w:rsidRDefault="00C47506" w:rsidP="00C47506">
      <w:pPr>
        <w:pStyle w:val="FootnoteText"/>
        <w:bidi/>
        <w:rPr>
          <w:rFonts w:cs="B Nazanin" w:hint="cs"/>
          <w:sz w:val="18"/>
          <w:szCs w:val="18"/>
          <w:rtl/>
          <w:lang w:bidi="fa-IR"/>
        </w:rPr>
      </w:pPr>
      <w:r>
        <w:rPr>
          <w:rStyle w:val="FootnoteReference"/>
          <w:rFonts w:hint="cs"/>
          <w:rtl/>
        </w:rPr>
        <w:t>1</w:t>
      </w:r>
      <w:r>
        <w:t xml:space="preserve"> </w:t>
      </w:r>
      <w:r w:rsidRPr="008E580D">
        <w:rPr>
          <w:rFonts w:cs="B Mitra" w:hint="cs"/>
          <w:b/>
          <w:bCs/>
          <w:sz w:val="18"/>
          <w:szCs w:val="18"/>
          <w:rtl/>
          <w:lang w:val="en-GB" w:bidi="fa-IR"/>
        </w:rPr>
        <w:t>دانشجوی کارشناسی ارشد سازه</w:t>
      </w:r>
      <w:r>
        <w:rPr>
          <w:rFonts w:cs="B Mitra" w:hint="cs"/>
          <w:b/>
          <w:bCs/>
          <w:rtl/>
          <w:lang w:val="en-GB" w:bidi="fa-IR"/>
        </w:rPr>
        <w:t xml:space="preserve"> </w:t>
      </w:r>
    </w:p>
  </w:footnote>
  <w:footnote w:id="2">
    <w:p w:rsidR="00C47506" w:rsidRDefault="00C47506" w:rsidP="00C47506">
      <w:pPr>
        <w:pStyle w:val="FootnoteText"/>
        <w:bidi/>
        <w:rPr>
          <w:rFonts w:hint="cs"/>
          <w:rtl/>
          <w:lang w:bidi="fa-IR"/>
        </w:rPr>
      </w:pPr>
      <w:r>
        <w:rPr>
          <w:rStyle w:val="FootnoteReference"/>
          <w:rFonts w:hint="cs"/>
          <w:rtl/>
        </w:rPr>
        <w:t>2</w:t>
      </w:r>
      <w:r w:rsidRPr="00A91A37">
        <w:rPr>
          <w:rFonts w:cs="B Mitra" w:hint="cs"/>
          <w:b/>
          <w:bCs/>
          <w:sz w:val="18"/>
          <w:szCs w:val="18"/>
          <w:rtl/>
        </w:rPr>
        <w:t xml:space="preserve"> </w:t>
      </w:r>
      <w:r w:rsidRPr="00A91A37">
        <w:rPr>
          <w:rFonts w:cs="B Mitra" w:hint="cs"/>
          <w:b/>
          <w:bCs/>
          <w:sz w:val="18"/>
          <w:szCs w:val="18"/>
          <w:rtl/>
        </w:rPr>
        <w:t>استادیار</w:t>
      </w:r>
      <w:r w:rsidRPr="00A91A37">
        <w:rPr>
          <w:rFonts w:cs="B Mitra" w:hint="cs"/>
          <w:sz w:val="18"/>
          <w:szCs w:val="18"/>
          <w:rtl/>
        </w:rPr>
        <w:t xml:space="preserve"> </w:t>
      </w:r>
      <w:r>
        <w:rPr>
          <w:rFonts w:cs="B Nazanin" w:hint="cs"/>
          <w:sz w:val="18"/>
          <w:szCs w:val="18"/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1F4F43DF" wp14:editId="3EEB958F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33" name="Picture 33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2336" behindDoc="0" locked="0" layoutInCell="1" allowOverlap="1" wp14:anchorId="6ED556BA" wp14:editId="096D1E3A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34" name="Picture 34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3A2D45E7" wp14:editId="75DF768C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35" name="Picture 35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4384" behindDoc="0" locked="0" layoutInCell="1" allowOverlap="1" wp14:anchorId="18D3CB94" wp14:editId="1035A3D7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36" name="Picture 36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8291C"/>
    <w:rsid w:val="003A2D39"/>
    <w:rsid w:val="003A33DD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A7CBB"/>
    <w:rsid w:val="005C3241"/>
    <w:rsid w:val="005D5908"/>
    <w:rsid w:val="005F0D8B"/>
    <w:rsid w:val="00605CBD"/>
    <w:rsid w:val="00606C93"/>
    <w:rsid w:val="00617123"/>
    <w:rsid w:val="00622B96"/>
    <w:rsid w:val="006346AC"/>
    <w:rsid w:val="00652E84"/>
    <w:rsid w:val="006549FB"/>
    <w:rsid w:val="00657BDD"/>
    <w:rsid w:val="00694CC9"/>
    <w:rsid w:val="006A755E"/>
    <w:rsid w:val="006B492D"/>
    <w:rsid w:val="006B4BD3"/>
    <w:rsid w:val="006B66FA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C74A4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A0EF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A0658"/>
    <w:rsid w:val="00BA4193"/>
    <w:rsid w:val="00BE7253"/>
    <w:rsid w:val="00BF2C99"/>
    <w:rsid w:val="00C02204"/>
    <w:rsid w:val="00C07833"/>
    <w:rsid w:val="00C27DAD"/>
    <w:rsid w:val="00C47506"/>
    <w:rsid w:val="00C82AD1"/>
    <w:rsid w:val="00C92038"/>
    <w:rsid w:val="00C9706C"/>
    <w:rsid w:val="00CA0F69"/>
    <w:rsid w:val="00CA2A45"/>
    <w:rsid w:val="00CA570B"/>
    <w:rsid w:val="00CB7B26"/>
    <w:rsid w:val="00CC40CF"/>
    <w:rsid w:val="00CC6D61"/>
    <w:rsid w:val="00CD09E6"/>
    <w:rsid w:val="00D104F5"/>
    <w:rsid w:val="00D2556E"/>
    <w:rsid w:val="00D55D99"/>
    <w:rsid w:val="00D61A3B"/>
    <w:rsid w:val="00D6368D"/>
    <w:rsid w:val="00D67D64"/>
    <w:rsid w:val="00DB434E"/>
    <w:rsid w:val="00DB46EF"/>
    <w:rsid w:val="00DD1C97"/>
    <w:rsid w:val="00DE027C"/>
    <w:rsid w:val="00DE3865"/>
    <w:rsid w:val="00DF5530"/>
    <w:rsid w:val="00E00C5C"/>
    <w:rsid w:val="00E24237"/>
    <w:rsid w:val="00E446C9"/>
    <w:rsid w:val="00E51179"/>
    <w:rsid w:val="00E62984"/>
    <w:rsid w:val="00E63CEA"/>
    <w:rsid w:val="00E730B6"/>
    <w:rsid w:val="00E77A12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  <w:rsid w:val="00FF0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E308-D340-423B-8DD2-522887ED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Hossain</cp:lastModifiedBy>
  <cp:revision>2</cp:revision>
  <cp:lastPrinted>2011-08-01T06:26:00Z</cp:lastPrinted>
  <dcterms:created xsi:type="dcterms:W3CDTF">2017-07-16T14:37:00Z</dcterms:created>
  <dcterms:modified xsi:type="dcterms:W3CDTF">2017-07-16T14:37:00Z</dcterms:modified>
</cp:coreProperties>
</file>