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F17" w:rsidRPr="003C6059" w:rsidRDefault="00C90F17" w:rsidP="007E1F69">
      <w:pPr>
        <w:bidi w:val="0"/>
        <w:jc w:val="both"/>
        <w:rPr>
          <w:rFonts w:asciiTheme="majorBidi" w:hAnsiTheme="majorBidi" w:cstheme="majorBidi"/>
          <w:b/>
          <w:bCs/>
          <w:sz w:val="24"/>
          <w:szCs w:val="24"/>
        </w:rPr>
      </w:pPr>
      <w:r w:rsidRPr="003C6059">
        <w:rPr>
          <w:rFonts w:asciiTheme="majorBidi" w:hAnsiTheme="majorBidi" w:cstheme="majorBidi"/>
          <w:b/>
          <w:bCs/>
          <w:sz w:val="24"/>
          <w:szCs w:val="24"/>
        </w:rPr>
        <w:t xml:space="preserve">Micro-Utopia of Peace in the </w:t>
      </w:r>
      <w:r w:rsidR="00006963" w:rsidRPr="003C6059">
        <w:rPr>
          <w:rFonts w:asciiTheme="majorBidi" w:hAnsiTheme="majorBidi" w:cstheme="majorBidi"/>
          <w:b/>
          <w:bCs/>
          <w:sz w:val="24"/>
          <w:szCs w:val="24"/>
        </w:rPr>
        <w:t>Post-secular Word</w:t>
      </w:r>
    </w:p>
    <w:p w:rsidR="003C6059" w:rsidRPr="003C6059" w:rsidRDefault="003C6059" w:rsidP="003C6059">
      <w:pPr>
        <w:bidi w:val="0"/>
        <w:jc w:val="both"/>
        <w:rPr>
          <w:rFonts w:asciiTheme="majorBidi" w:hAnsiTheme="majorBidi" w:cstheme="majorBidi"/>
          <w:b/>
          <w:bCs/>
          <w:sz w:val="24"/>
          <w:szCs w:val="24"/>
        </w:rPr>
      </w:pPr>
    </w:p>
    <w:p w:rsidR="003C6059" w:rsidRPr="003C6059" w:rsidRDefault="003C6059" w:rsidP="003C6059">
      <w:pPr>
        <w:bidi w:val="0"/>
        <w:jc w:val="both"/>
        <w:rPr>
          <w:rFonts w:asciiTheme="majorBidi" w:hAnsiTheme="majorBidi" w:cstheme="majorBidi"/>
          <w:b/>
          <w:bCs/>
          <w:sz w:val="24"/>
          <w:szCs w:val="24"/>
        </w:rPr>
      </w:pPr>
      <w:r w:rsidRPr="003C6059">
        <w:rPr>
          <w:rFonts w:asciiTheme="majorBidi" w:hAnsiTheme="majorBidi" w:cstheme="majorBidi"/>
          <w:b/>
          <w:bCs/>
          <w:sz w:val="24"/>
          <w:szCs w:val="24"/>
        </w:rPr>
        <w:t>Mohammad Taghi Ghezelsofla</w:t>
      </w:r>
    </w:p>
    <w:p w:rsidR="003C6059" w:rsidRPr="003C6059" w:rsidRDefault="003C6059" w:rsidP="003C6059">
      <w:pPr>
        <w:bidi w:val="0"/>
        <w:jc w:val="both"/>
        <w:rPr>
          <w:rFonts w:asciiTheme="majorBidi" w:hAnsiTheme="majorBidi" w:cstheme="majorBidi"/>
          <w:b/>
          <w:bCs/>
          <w:sz w:val="24"/>
          <w:szCs w:val="24"/>
        </w:rPr>
      </w:pPr>
      <w:r w:rsidRPr="003C6059">
        <w:rPr>
          <w:rFonts w:asciiTheme="majorBidi" w:hAnsiTheme="majorBidi" w:cstheme="majorBidi"/>
          <w:b/>
          <w:bCs/>
          <w:sz w:val="24"/>
          <w:szCs w:val="24"/>
        </w:rPr>
        <w:t>m.t.ghezel@gmail.com</w:t>
      </w:r>
    </w:p>
    <w:p w:rsidR="004C023B" w:rsidRPr="003C6059" w:rsidRDefault="00C733A3" w:rsidP="00C90F17">
      <w:pPr>
        <w:bidi w:val="0"/>
        <w:jc w:val="both"/>
        <w:rPr>
          <w:rFonts w:asciiTheme="majorBidi" w:hAnsiTheme="majorBidi" w:cstheme="majorBidi"/>
          <w:color w:val="000000" w:themeColor="text1"/>
          <w:sz w:val="24"/>
          <w:szCs w:val="24"/>
        </w:rPr>
      </w:pPr>
      <w:r w:rsidRPr="003C6059">
        <w:rPr>
          <w:rFonts w:asciiTheme="majorBidi" w:hAnsiTheme="majorBidi" w:cstheme="majorBidi"/>
          <w:sz w:val="24"/>
          <w:szCs w:val="24"/>
        </w:rPr>
        <w:t xml:space="preserve">It has been said, Aristotle for thinking about the good life, he believed that all human beings want to be happy. Despite the worrying situation of the world in the new millennium like to exacerbate of inequalities, ethno-religious quarrels and the emergence of global terrorism, but the people are kept hoping to achieve the values and principles that to be acceptable in themselves to the goal of living in the peace. </w:t>
      </w:r>
      <w:r w:rsidR="007E1F69" w:rsidRPr="003C6059">
        <w:rPr>
          <w:rFonts w:asciiTheme="majorBidi" w:hAnsiTheme="majorBidi" w:cstheme="majorBidi"/>
          <w:sz w:val="24"/>
          <w:szCs w:val="24"/>
        </w:rPr>
        <w:t>In the current post-secular world that the human retrieval some identical and religious values, simultaneous the global inevitably position, they faced many types of dangers threatening them: environmental risks, nuclear proliferation and ethnic-religious cleansing. The question of t</w:t>
      </w:r>
      <w:bookmarkStart w:id="0" w:name="_GoBack"/>
      <w:bookmarkEnd w:id="0"/>
      <w:r w:rsidR="007E1F69" w:rsidRPr="003C6059">
        <w:rPr>
          <w:rFonts w:asciiTheme="majorBidi" w:hAnsiTheme="majorBidi" w:cstheme="majorBidi"/>
          <w:sz w:val="24"/>
          <w:szCs w:val="24"/>
        </w:rPr>
        <w:t xml:space="preserve">his paper is how the </w:t>
      </w:r>
      <w:r w:rsidR="007E1F69" w:rsidRPr="003C6059">
        <w:rPr>
          <w:rFonts w:asciiTheme="majorBidi" w:hAnsiTheme="majorBidi" w:cstheme="majorBidi"/>
          <w:color w:val="000000" w:themeColor="text1"/>
          <w:sz w:val="24"/>
          <w:szCs w:val="24"/>
        </w:rPr>
        <w:t>micro-utopia of peace can possibly the lasting peace by creating and invitations to individual and collective responsibility. This article tries</w:t>
      </w:r>
      <w:r w:rsidR="003B2E55" w:rsidRPr="003C6059">
        <w:rPr>
          <w:rFonts w:asciiTheme="majorBidi" w:hAnsiTheme="majorBidi" w:cstheme="majorBidi"/>
          <w:color w:val="000000" w:themeColor="text1"/>
          <w:sz w:val="24"/>
          <w:szCs w:val="24"/>
        </w:rPr>
        <w:t xml:space="preserve"> to say the</w:t>
      </w:r>
      <w:r w:rsidR="001E2691" w:rsidRPr="003C6059">
        <w:rPr>
          <w:rFonts w:asciiTheme="majorBidi" w:hAnsiTheme="majorBidi" w:cstheme="majorBidi"/>
          <w:color w:val="000000" w:themeColor="text1"/>
          <w:sz w:val="24"/>
          <w:szCs w:val="24"/>
        </w:rPr>
        <w:t xml:space="preserve"> micro-utopia is the way</w:t>
      </w:r>
      <w:r w:rsidR="003B2E55" w:rsidRPr="003C6059">
        <w:rPr>
          <w:rFonts w:asciiTheme="majorBidi" w:hAnsiTheme="majorBidi" w:cstheme="majorBidi"/>
          <w:color w:val="000000" w:themeColor="text1"/>
          <w:sz w:val="24"/>
          <w:szCs w:val="24"/>
        </w:rPr>
        <w:t xml:space="preserve"> between</w:t>
      </w:r>
      <w:r w:rsidR="001E2691" w:rsidRPr="003C6059">
        <w:rPr>
          <w:rFonts w:asciiTheme="majorBidi" w:hAnsiTheme="majorBidi" w:cstheme="majorBidi"/>
          <w:color w:val="000000" w:themeColor="text1"/>
          <w:sz w:val="24"/>
          <w:szCs w:val="24"/>
        </w:rPr>
        <w:t xml:space="preserve"> </w:t>
      </w:r>
      <w:r w:rsidR="007E1F69" w:rsidRPr="003C6059">
        <w:rPr>
          <w:rFonts w:asciiTheme="majorBidi" w:hAnsiTheme="majorBidi" w:cstheme="majorBidi"/>
          <w:color w:val="000000" w:themeColor="text1"/>
          <w:sz w:val="24"/>
          <w:szCs w:val="24"/>
        </w:rPr>
        <w:t xml:space="preserve">the </w:t>
      </w:r>
      <w:r w:rsidR="003B2E55" w:rsidRPr="003C6059">
        <w:rPr>
          <w:rFonts w:asciiTheme="majorBidi" w:hAnsiTheme="majorBidi" w:cstheme="majorBidi"/>
          <w:color w:val="000000" w:themeColor="text1"/>
          <w:sz w:val="24"/>
          <w:szCs w:val="24"/>
        </w:rPr>
        <w:t>abandon</w:t>
      </w:r>
      <w:r w:rsidR="001E2691" w:rsidRPr="003C6059">
        <w:rPr>
          <w:rFonts w:asciiTheme="majorBidi" w:hAnsiTheme="majorBidi" w:cstheme="majorBidi"/>
          <w:color w:val="000000" w:themeColor="text1"/>
          <w:sz w:val="24"/>
          <w:szCs w:val="24"/>
        </w:rPr>
        <w:t xml:space="preserve"> and paranoid in the </w:t>
      </w:r>
      <w:r w:rsidR="003B2E55" w:rsidRPr="003C6059">
        <w:rPr>
          <w:rFonts w:asciiTheme="majorBidi" w:hAnsiTheme="majorBidi" w:cstheme="majorBidi"/>
          <w:color w:val="000000" w:themeColor="text1"/>
          <w:sz w:val="24"/>
          <w:szCs w:val="24"/>
        </w:rPr>
        <w:t xml:space="preserve">current </w:t>
      </w:r>
      <w:r w:rsidR="001E2691" w:rsidRPr="003C6059">
        <w:rPr>
          <w:rFonts w:asciiTheme="majorBidi" w:hAnsiTheme="majorBidi" w:cstheme="majorBidi"/>
          <w:color w:val="000000" w:themeColor="text1"/>
          <w:sz w:val="24"/>
          <w:szCs w:val="24"/>
        </w:rPr>
        <w:t>world.</w:t>
      </w:r>
      <w:r w:rsidR="001922BF" w:rsidRPr="003C6059">
        <w:rPr>
          <w:rFonts w:asciiTheme="majorBidi" w:hAnsiTheme="majorBidi" w:cstheme="majorBidi"/>
          <w:color w:val="000000" w:themeColor="text1"/>
          <w:sz w:val="24"/>
          <w:szCs w:val="24"/>
        </w:rPr>
        <w:t xml:space="preserve"> </w:t>
      </w:r>
      <w:r w:rsidR="004C023B" w:rsidRPr="003C6059">
        <w:rPr>
          <w:rFonts w:asciiTheme="majorBidi" w:hAnsiTheme="majorBidi" w:cstheme="majorBidi"/>
          <w:color w:val="000000" w:themeColor="text1"/>
          <w:sz w:val="24"/>
          <w:szCs w:val="24"/>
        </w:rPr>
        <w:t>I</w:t>
      </w:r>
      <w:r w:rsidR="001922BF" w:rsidRPr="003C6059">
        <w:rPr>
          <w:rFonts w:asciiTheme="majorBidi" w:hAnsiTheme="majorBidi" w:cstheme="majorBidi"/>
          <w:color w:val="000000" w:themeColor="text1"/>
          <w:sz w:val="24"/>
          <w:szCs w:val="24"/>
        </w:rPr>
        <w:t>n other words,</w:t>
      </w:r>
      <w:r w:rsidR="007E1F69" w:rsidRPr="003C6059">
        <w:rPr>
          <w:rFonts w:asciiTheme="majorBidi" w:hAnsiTheme="majorBidi" w:cstheme="majorBidi"/>
          <w:color w:val="000000" w:themeColor="text1"/>
          <w:sz w:val="24"/>
          <w:szCs w:val="24"/>
        </w:rPr>
        <w:t xml:space="preserve"> it presents</w:t>
      </w:r>
      <w:r w:rsidR="004C023B" w:rsidRPr="003C6059">
        <w:rPr>
          <w:rFonts w:asciiTheme="majorBidi" w:hAnsiTheme="majorBidi" w:cstheme="majorBidi"/>
          <w:color w:val="000000" w:themeColor="text1"/>
          <w:sz w:val="24"/>
          <w:szCs w:val="24"/>
        </w:rPr>
        <w:t xml:space="preserve"> the critical normative theory</w:t>
      </w:r>
      <w:r w:rsidR="001922BF" w:rsidRPr="003C6059">
        <w:rPr>
          <w:color w:val="000000" w:themeColor="text1"/>
          <w:sz w:val="24"/>
          <w:szCs w:val="24"/>
        </w:rPr>
        <w:t xml:space="preserve"> </w:t>
      </w:r>
      <w:r w:rsidR="0041281A" w:rsidRPr="003C6059">
        <w:rPr>
          <w:rFonts w:asciiTheme="majorBidi" w:hAnsiTheme="majorBidi" w:cstheme="majorBidi"/>
          <w:color w:val="000000" w:themeColor="text1"/>
          <w:sz w:val="24"/>
          <w:szCs w:val="24"/>
        </w:rPr>
        <w:t>with</w:t>
      </w:r>
      <w:r w:rsidR="001922BF" w:rsidRPr="003C6059">
        <w:rPr>
          <w:rFonts w:asciiTheme="majorBidi" w:hAnsiTheme="majorBidi" w:cstheme="majorBidi"/>
          <w:color w:val="000000" w:themeColor="text1"/>
          <w:sz w:val="24"/>
          <w:szCs w:val="24"/>
        </w:rPr>
        <w:t xml:space="preserve"> care on the strengthening basic</w:t>
      </w:r>
      <w:r w:rsidR="007E1F69" w:rsidRPr="003C6059">
        <w:rPr>
          <w:rFonts w:asciiTheme="majorBidi" w:hAnsiTheme="majorBidi" w:cstheme="majorBidi"/>
          <w:color w:val="000000" w:themeColor="text1"/>
          <w:sz w:val="24"/>
          <w:szCs w:val="24"/>
        </w:rPr>
        <w:t xml:space="preserve"> of peace</w:t>
      </w:r>
      <w:r w:rsidR="001922BF" w:rsidRPr="003C6059">
        <w:rPr>
          <w:rFonts w:asciiTheme="majorBidi" w:hAnsiTheme="majorBidi" w:cstheme="majorBidi"/>
          <w:color w:val="000000" w:themeColor="text1"/>
          <w:sz w:val="24"/>
          <w:szCs w:val="24"/>
        </w:rPr>
        <w:t xml:space="preserve"> by</w:t>
      </w:r>
      <w:r w:rsidR="004C023B" w:rsidRPr="003C6059">
        <w:rPr>
          <w:rFonts w:asciiTheme="majorBidi" w:hAnsiTheme="majorBidi" w:cstheme="majorBidi"/>
          <w:color w:val="000000" w:themeColor="text1"/>
          <w:sz w:val="24"/>
          <w:szCs w:val="24"/>
        </w:rPr>
        <w:t xml:space="preserve"> </w:t>
      </w:r>
      <w:r w:rsidR="007E1F69" w:rsidRPr="003C6059">
        <w:rPr>
          <w:rFonts w:asciiTheme="majorBidi" w:hAnsiTheme="majorBidi" w:cstheme="majorBidi"/>
          <w:color w:val="000000" w:themeColor="text1"/>
          <w:sz w:val="24"/>
          <w:szCs w:val="24"/>
        </w:rPr>
        <w:t xml:space="preserve">the </w:t>
      </w:r>
      <w:r w:rsidR="004C023B" w:rsidRPr="003C6059">
        <w:rPr>
          <w:rFonts w:asciiTheme="majorBidi" w:hAnsiTheme="majorBidi" w:cstheme="majorBidi"/>
          <w:color w:val="000000" w:themeColor="text1"/>
          <w:sz w:val="24"/>
          <w:szCs w:val="24"/>
        </w:rPr>
        <w:t xml:space="preserve">discovery and application of the ethical-philosophical ideas in </w:t>
      </w:r>
      <w:r w:rsidR="001922BF" w:rsidRPr="003C6059">
        <w:rPr>
          <w:rFonts w:asciiTheme="majorBidi" w:hAnsiTheme="majorBidi" w:cstheme="majorBidi"/>
          <w:color w:val="000000" w:themeColor="text1"/>
          <w:sz w:val="24"/>
          <w:szCs w:val="24"/>
        </w:rPr>
        <w:t>the political life.</w:t>
      </w:r>
    </w:p>
    <w:p w:rsidR="00AC2E2A" w:rsidRPr="003C6059" w:rsidRDefault="00AC2E2A" w:rsidP="00441694">
      <w:pPr>
        <w:bidi w:val="0"/>
        <w:jc w:val="both"/>
        <w:rPr>
          <w:rFonts w:asciiTheme="majorBidi" w:hAnsiTheme="majorBidi" w:cstheme="majorBidi"/>
          <w:color w:val="000000" w:themeColor="text1"/>
          <w:sz w:val="24"/>
          <w:szCs w:val="24"/>
        </w:rPr>
      </w:pPr>
      <w:r w:rsidRPr="003C6059">
        <w:rPr>
          <w:rFonts w:asciiTheme="majorBidi" w:hAnsiTheme="majorBidi" w:cstheme="majorBidi"/>
          <w:color w:val="000000" w:themeColor="text1"/>
          <w:sz w:val="24"/>
          <w:szCs w:val="24"/>
        </w:rPr>
        <w:t>During the last two decades, the idea of spiritual peace that the writer calls Micro-utopia of peace is expended by prominent thinkers such as John Rawls, Habermas and Jacques Derrida.</w:t>
      </w:r>
      <w:r w:rsidR="009D7523" w:rsidRPr="003C6059">
        <w:rPr>
          <w:color w:val="000000" w:themeColor="text1"/>
          <w:sz w:val="24"/>
          <w:szCs w:val="24"/>
        </w:rPr>
        <w:t xml:space="preserve"> </w:t>
      </w:r>
      <w:r w:rsidR="00441694" w:rsidRPr="003C6059">
        <w:rPr>
          <w:rFonts w:asciiTheme="majorBidi" w:hAnsiTheme="majorBidi" w:cstheme="majorBidi"/>
          <w:color w:val="000000" w:themeColor="text1"/>
          <w:sz w:val="24"/>
          <w:szCs w:val="24"/>
        </w:rPr>
        <w:t>The p</w:t>
      </w:r>
      <w:r w:rsidR="009D7523" w:rsidRPr="003C6059">
        <w:rPr>
          <w:rFonts w:asciiTheme="majorBidi" w:hAnsiTheme="majorBidi" w:cstheme="majorBidi"/>
          <w:color w:val="000000" w:themeColor="text1"/>
          <w:sz w:val="24"/>
          <w:szCs w:val="24"/>
        </w:rPr>
        <w:t>rinciples and basics of mic</w:t>
      </w:r>
      <w:r w:rsidR="00441694" w:rsidRPr="003C6059">
        <w:rPr>
          <w:rFonts w:asciiTheme="majorBidi" w:hAnsiTheme="majorBidi" w:cstheme="majorBidi"/>
          <w:color w:val="000000" w:themeColor="text1"/>
          <w:sz w:val="24"/>
          <w:szCs w:val="24"/>
        </w:rPr>
        <w:t xml:space="preserve">ro-utopia of peace are: 1. Sustained dialogue. 2. Historical understanding 3. </w:t>
      </w:r>
      <w:r w:rsidR="007E1F69" w:rsidRPr="003C6059">
        <w:rPr>
          <w:rFonts w:asciiTheme="majorBidi" w:hAnsiTheme="majorBidi" w:cstheme="majorBidi"/>
          <w:color w:val="000000" w:themeColor="text1"/>
          <w:sz w:val="24"/>
          <w:szCs w:val="24"/>
        </w:rPr>
        <w:t>I</w:t>
      </w:r>
      <w:r w:rsidR="00441694" w:rsidRPr="003C6059">
        <w:rPr>
          <w:rFonts w:asciiTheme="majorBidi" w:hAnsiTheme="majorBidi" w:cstheme="majorBidi"/>
          <w:color w:val="000000" w:themeColor="text1"/>
          <w:sz w:val="24"/>
          <w:szCs w:val="24"/>
        </w:rPr>
        <w:t>nter</w:t>
      </w:r>
      <w:r w:rsidR="007E1F69" w:rsidRPr="003C6059">
        <w:rPr>
          <w:rFonts w:asciiTheme="majorBidi" w:hAnsiTheme="majorBidi" w:cstheme="majorBidi"/>
          <w:color w:val="000000" w:themeColor="text1"/>
          <w:sz w:val="24"/>
          <w:szCs w:val="24"/>
        </w:rPr>
        <w:t>-</w:t>
      </w:r>
      <w:r w:rsidR="00441694" w:rsidRPr="003C6059">
        <w:rPr>
          <w:rFonts w:asciiTheme="majorBidi" w:hAnsiTheme="majorBidi" w:cstheme="majorBidi"/>
          <w:color w:val="000000" w:themeColor="text1"/>
          <w:sz w:val="24"/>
          <w:szCs w:val="24"/>
        </w:rPr>
        <w:t>civilization</w:t>
      </w:r>
      <w:r w:rsidR="009D7523" w:rsidRPr="003C6059">
        <w:rPr>
          <w:rFonts w:asciiTheme="majorBidi" w:hAnsiTheme="majorBidi" w:cstheme="majorBidi"/>
          <w:color w:val="000000" w:themeColor="text1"/>
          <w:sz w:val="24"/>
          <w:szCs w:val="24"/>
        </w:rPr>
        <w:t xml:space="preserve"> participation. </w:t>
      </w:r>
      <w:r w:rsidR="00441694" w:rsidRPr="003C6059">
        <w:rPr>
          <w:rFonts w:asciiTheme="majorBidi" w:hAnsiTheme="majorBidi" w:cstheme="majorBidi"/>
          <w:color w:val="000000" w:themeColor="text1"/>
          <w:sz w:val="24"/>
          <w:szCs w:val="24"/>
        </w:rPr>
        <w:t>4. Sustainable</w:t>
      </w:r>
      <w:r w:rsidR="009D7523" w:rsidRPr="003C6059">
        <w:rPr>
          <w:rFonts w:asciiTheme="majorBidi" w:hAnsiTheme="majorBidi" w:cstheme="majorBidi"/>
          <w:color w:val="000000" w:themeColor="text1"/>
          <w:sz w:val="24"/>
          <w:szCs w:val="24"/>
        </w:rPr>
        <w:t xml:space="preserve"> </w:t>
      </w:r>
      <w:r w:rsidR="00441694" w:rsidRPr="003C6059">
        <w:rPr>
          <w:rFonts w:asciiTheme="majorBidi" w:hAnsiTheme="majorBidi" w:cstheme="majorBidi"/>
          <w:color w:val="000000" w:themeColor="text1"/>
          <w:sz w:val="24"/>
          <w:szCs w:val="24"/>
        </w:rPr>
        <w:t>Virtue will.</w:t>
      </w:r>
    </w:p>
    <w:p w:rsidR="00441694" w:rsidRPr="003C6059" w:rsidRDefault="00441694" w:rsidP="00441694">
      <w:pPr>
        <w:bidi w:val="0"/>
        <w:jc w:val="both"/>
        <w:rPr>
          <w:rFonts w:asciiTheme="majorBidi" w:hAnsiTheme="majorBidi" w:cstheme="majorBidi"/>
          <w:sz w:val="24"/>
          <w:szCs w:val="24"/>
          <w:rtl/>
        </w:rPr>
      </w:pPr>
      <w:r w:rsidRPr="003C6059">
        <w:rPr>
          <w:rFonts w:asciiTheme="majorBidi" w:hAnsiTheme="majorBidi" w:cstheme="majorBidi"/>
          <w:b/>
          <w:bCs/>
          <w:color w:val="000000" w:themeColor="text1"/>
          <w:sz w:val="24"/>
          <w:szCs w:val="24"/>
        </w:rPr>
        <w:t>Keywords</w:t>
      </w:r>
      <w:r w:rsidRPr="003C6059">
        <w:rPr>
          <w:rFonts w:asciiTheme="majorBidi" w:hAnsiTheme="majorBidi" w:cstheme="majorBidi"/>
          <w:color w:val="000000" w:themeColor="text1"/>
          <w:sz w:val="24"/>
          <w:szCs w:val="24"/>
        </w:rPr>
        <w:t>: Utopia, Sustainable peace, normativism, Post-secul</w:t>
      </w:r>
      <w:r w:rsidRPr="003C6059">
        <w:rPr>
          <w:rFonts w:asciiTheme="majorBidi" w:hAnsiTheme="majorBidi" w:cstheme="majorBidi"/>
          <w:sz w:val="24"/>
          <w:szCs w:val="24"/>
        </w:rPr>
        <w:t>ar globalization.</w:t>
      </w:r>
    </w:p>
    <w:p w:rsidR="003C6059" w:rsidRPr="003C6059" w:rsidRDefault="003C6059">
      <w:pPr>
        <w:bidi w:val="0"/>
        <w:jc w:val="both"/>
        <w:rPr>
          <w:rFonts w:asciiTheme="majorBidi" w:hAnsiTheme="majorBidi" w:cstheme="majorBidi"/>
          <w:sz w:val="24"/>
          <w:szCs w:val="24"/>
        </w:rPr>
      </w:pPr>
    </w:p>
    <w:sectPr w:rsidR="003C6059" w:rsidRPr="003C6059" w:rsidSect="0061015F">
      <w:pgSz w:w="11906" w:h="16838"/>
      <w:pgMar w:top="1440" w:right="851" w:bottom="1440"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62A" w:rsidRDefault="00E4062A" w:rsidP="00DB5EB6">
      <w:pPr>
        <w:spacing w:after="0" w:line="240" w:lineRule="auto"/>
      </w:pPr>
      <w:r>
        <w:separator/>
      </w:r>
    </w:p>
  </w:endnote>
  <w:endnote w:type="continuationSeparator" w:id="0">
    <w:p w:rsidR="00E4062A" w:rsidRDefault="00E4062A" w:rsidP="00DB5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AC1DAFE-E284-492A-A166-8B608678C54E}"/>
    <w:embedBold r:id="rId2" w:fontKey="{01123F6B-7367-4B68-B3AB-55DC0B109042}"/>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3" w:fontKey="{945AEC8D-3C09-4CBB-9C90-167497E3B3C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62A" w:rsidRDefault="00E4062A" w:rsidP="00DB5EB6">
      <w:pPr>
        <w:spacing w:after="0" w:line="240" w:lineRule="auto"/>
      </w:pPr>
      <w:r>
        <w:separator/>
      </w:r>
    </w:p>
  </w:footnote>
  <w:footnote w:type="continuationSeparator" w:id="0">
    <w:p w:rsidR="00E4062A" w:rsidRDefault="00E4062A" w:rsidP="00DB5E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ACA"/>
    <w:rsid w:val="00006963"/>
    <w:rsid w:val="0003702D"/>
    <w:rsid w:val="000E4115"/>
    <w:rsid w:val="001922BF"/>
    <w:rsid w:val="001E2691"/>
    <w:rsid w:val="00200127"/>
    <w:rsid w:val="003B2E55"/>
    <w:rsid w:val="003C6059"/>
    <w:rsid w:val="0041281A"/>
    <w:rsid w:val="0041681A"/>
    <w:rsid w:val="00441694"/>
    <w:rsid w:val="00446207"/>
    <w:rsid w:val="00452CC7"/>
    <w:rsid w:val="00490478"/>
    <w:rsid w:val="004C023B"/>
    <w:rsid w:val="004F66A7"/>
    <w:rsid w:val="005222DF"/>
    <w:rsid w:val="005B7D2F"/>
    <w:rsid w:val="005E72EC"/>
    <w:rsid w:val="0061015F"/>
    <w:rsid w:val="006A6915"/>
    <w:rsid w:val="007A1FB4"/>
    <w:rsid w:val="007E1F69"/>
    <w:rsid w:val="0084521E"/>
    <w:rsid w:val="00845DB2"/>
    <w:rsid w:val="008634D6"/>
    <w:rsid w:val="00926F2B"/>
    <w:rsid w:val="00930ACA"/>
    <w:rsid w:val="009D7523"/>
    <w:rsid w:val="00AC2E2A"/>
    <w:rsid w:val="00C10A97"/>
    <w:rsid w:val="00C733A3"/>
    <w:rsid w:val="00C90F17"/>
    <w:rsid w:val="00DA2990"/>
    <w:rsid w:val="00DB5EB6"/>
    <w:rsid w:val="00E3034E"/>
    <w:rsid w:val="00E4062A"/>
    <w:rsid w:val="00E743DA"/>
    <w:rsid w:val="00F31F5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C1DC9C-95B2-4D41-AAFE-F1580AF3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B5E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5EB6"/>
    <w:rPr>
      <w:sz w:val="20"/>
      <w:szCs w:val="20"/>
    </w:rPr>
  </w:style>
  <w:style w:type="character" w:styleId="FootnoteReference">
    <w:name w:val="footnote reference"/>
    <w:basedOn w:val="DefaultParagraphFont"/>
    <w:uiPriority w:val="99"/>
    <w:semiHidden/>
    <w:unhideWhenUsed/>
    <w:rsid w:val="00DB5E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C8F76-F04E-475D-8707-9CE85466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2017-01-11T10:14:00Z</dcterms:created>
  <dcterms:modified xsi:type="dcterms:W3CDTF">2017-01-11T16:30:00Z</dcterms:modified>
</cp:coreProperties>
</file>