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29" w:rsidRPr="00746348" w:rsidRDefault="00B07B29" w:rsidP="00B07B29">
      <w:pPr>
        <w:bidi/>
        <w:jc w:val="center"/>
        <w:rPr>
          <w:rFonts w:cs="B Nazanin"/>
          <w:sz w:val="28"/>
          <w:szCs w:val="28"/>
          <w:lang w:bidi="fa-IR"/>
        </w:rPr>
      </w:pPr>
      <w:r w:rsidRPr="00746348">
        <w:rPr>
          <w:rFonts w:cs="B Nazanin" w:hint="cs"/>
          <w:sz w:val="28"/>
          <w:szCs w:val="28"/>
          <w:rtl/>
          <w:lang w:bidi="fa-IR"/>
        </w:rPr>
        <w:t>تبیین تأثیر دینداری بر اخلاق در رویکرد پراگماتیستی ویلیام جیمز</w:t>
      </w:r>
    </w:p>
    <w:p w:rsidR="00B07B29" w:rsidRPr="00746348" w:rsidRDefault="00B07B29" w:rsidP="00B07B29">
      <w:pPr>
        <w:bidi/>
        <w:rPr>
          <w:rFonts w:cs="B Nazanin"/>
          <w:sz w:val="28"/>
          <w:szCs w:val="28"/>
          <w:rtl/>
          <w:lang w:bidi="fa-IR"/>
        </w:rPr>
      </w:pPr>
      <w:r w:rsidRPr="00746348">
        <w:rPr>
          <w:rFonts w:cs="B Nazanin" w:hint="cs"/>
          <w:sz w:val="28"/>
          <w:szCs w:val="28"/>
          <w:rtl/>
          <w:lang w:bidi="fa-IR"/>
        </w:rPr>
        <w:t>پریسا آریان</w:t>
      </w:r>
      <w:r w:rsidRPr="00746348">
        <w:rPr>
          <w:rFonts w:cs="B Nazanin" w:hint="cs"/>
          <w:sz w:val="28"/>
          <w:szCs w:val="28"/>
          <w:rtl/>
          <w:lang w:bidi="fa-IR"/>
        </w:rPr>
        <w:softHyphen/>
        <w:t>فر</w:t>
      </w:r>
      <w:r w:rsidRPr="00746348">
        <w:rPr>
          <w:rStyle w:val="FootnoteReference"/>
          <w:rFonts w:cs="B Nazanin"/>
          <w:sz w:val="28"/>
          <w:szCs w:val="28"/>
          <w:rtl/>
          <w:lang w:bidi="fa-IR"/>
        </w:rPr>
        <w:footnoteReference w:id="2"/>
      </w:r>
    </w:p>
    <w:p w:rsidR="00B07B29" w:rsidRPr="00746348" w:rsidRDefault="00B07B29" w:rsidP="00B07B29">
      <w:pPr>
        <w:bidi/>
        <w:ind w:left="180" w:firstLine="180"/>
        <w:jc w:val="both"/>
        <w:rPr>
          <w:rFonts w:cs="B Nazanin"/>
          <w:sz w:val="28"/>
          <w:szCs w:val="28"/>
          <w:rtl/>
          <w:lang w:bidi="fa-IR"/>
        </w:rPr>
      </w:pPr>
      <w:r w:rsidRPr="00746348">
        <w:rPr>
          <w:rFonts w:cs="B Nazanin" w:hint="cs"/>
          <w:sz w:val="28"/>
          <w:szCs w:val="28"/>
          <w:rtl/>
          <w:lang w:bidi="fa-IR"/>
        </w:rPr>
        <w:t>هرچند همگان اخلاق را عاملی پسندیده و مؤثر بر ایجاد نظم و صلح در جهان می</w:t>
      </w:r>
      <w:r w:rsidRPr="00746348">
        <w:rPr>
          <w:rFonts w:cs="B Nazanin" w:hint="cs"/>
          <w:sz w:val="28"/>
          <w:szCs w:val="28"/>
          <w:rtl/>
          <w:lang w:bidi="fa-IR"/>
        </w:rPr>
        <w:softHyphen/>
        <w:t xml:space="preserve">دانند، اما در خصوص خاستگاه اخلاق اختلاف نظرهایی وجود دارد. رویکرد پراگماتیستی رویکردی است که بر اساس آن </w:t>
      </w:r>
      <w:r w:rsidR="000B00D8">
        <w:rPr>
          <w:rFonts w:cs="B Nazanin" w:hint="cs"/>
          <w:sz w:val="28"/>
          <w:szCs w:val="28"/>
          <w:rtl/>
          <w:lang w:bidi="fa-IR"/>
        </w:rPr>
        <w:t xml:space="preserve">هر </w:t>
      </w:r>
      <w:r w:rsidRPr="00746348">
        <w:rPr>
          <w:rFonts w:cs="B Nazanin" w:hint="cs"/>
          <w:sz w:val="28"/>
          <w:szCs w:val="28"/>
          <w:rtl/>
          <w:lang w:bidi="fa-IR"/>
        </w:rPr>
        <w:t>آنچه که نتایجی به نفع انسان در زندگی عملی به بار بیاورد خوب است و انسان در باور به آن موجه خواهد بود. ویلیام جیمز فیلسوف و روانشناس قرن نوزده با چنین رویکردی دین را عاملی بسیار مهم و سودمند در تضمین التزام به اخلاق معرفی می</w:t>
      </w:r>
      <w:r w:rsidRPr="00746348">
        <w:rPr>
          <w:rFonts w:cs="B Nazanin" w:hint="cs"/>
          <w:sz w:val="28"/>
          <w:szCs w:val="28"/>
          <w:rtl/>
          <w:lang w:bidi="fa-IR"/>
        </w:rPr>
        <w:softHyphen/>
        <w:t>کند و البته در رویکرد پراگماتیستی نتیجه دینداری از منشأ آن مهمتر است. حال با چنین رویکردی مسأله اصلی این است: چگونه دین باعث می</w:t>
      </w:r>
      <w:r w:rsidRPr="00746348">
        <w:rPr>
          <w:rFonts w:cs="B Nazanin" w:hint="cs"/>
          <w:sz w:val="28"/>
          <w:szCs w:val="28"/>
          <w:rtl/>
          <w:lang w:bidi="fa-IR"/>
        </w:rPr>
        <w:softHyphen/>
        <w:t>شود فرد زندگی اخلاقی را در عمل سودم</w:t>
      </w:r>
      <w:r w:rsidR="000B00D8">
        <w:rPr>
          <w:rFonts w:cs="B Nazanin" w:hint="cs"/>
          <w:sz w:val="28"/>
          <w:szCs w:val="28"/>
          <w:rtl/>
          <w:lang w:bidi="fa-IR"/>
        </w:rPr>
        <w:t>ن</w:t>
      </w:r>
      <w:r w:rsidRPr="00746348">
        <w:rPr>
          <w:rFonts w:cs="B Nazanin" w:hint="cs"/>
          <w:sz w:val="28"/>
          <w:szCs w:val="28"/>
          <w:rtl/>
          <w:lang w:bidi="fa-IR"/>
        </w:rPr>
        <w:t>د دانسته و آن را برگزیند؟ چه تفاوتی بین جهان</w:t>
      </w:r>
      <w:r w:rsidRPr="00746348">
        <w:rPr>
          <w:rFonts w:cs="B Nazanin" w:hint="cs"/>
          <w:sz w:val="28"/>
          <w:szCs w:val="28"/>
          <w:rtl/>
          <w:lang w:bidi="fa-IR"/>
        </w:rPr>
        <w:softHyphen/>
        <w:t>بینی دینی و غیر دینی وجود دارد که آن را ضامن التزام به اخلاق می</w:t>
      </w:r>
      <w:r w:rsidRPr="00746348">
        <w:rPr>
          <w:rFonts w:cs="B Nazanin" w:hint="cs"/>
          <w:sz w:val="28"/>
          <w:szCs w:val="28"/>
          <w:rtl/>
          <w:lang w:bidi="fa-IR"/>
        </w:rPr>
        <w:softHyphen/>
        <w:t>کند؟ در دیدگاه جیمز فرد دیندار در محاسبات خود انتخاب عمل خوب و اجتناب از بدی</w:t>
      </w:r>
      <w:r w:rsidRPr="00746348">
        <w:rPr>
          <w:rFonts w:cs="B Nazanin" w:hint="cs"/>
          <w:sz w:val="28"/>
          <w:szCs w:val="28"/>
          <w:rtl/>
          <w:lang w:bidi="fa-IR"/>
        </w:rPr>
        <w:softHyphen/>
        <w:t>ها را سودمند و رضایت بخش می</w:t>
      </w:r>
      <w:r w:rsidRPr="00746348">
        <w:rPr>
          <w:rFonts w:cs="B Nazanin" w:hint="cs"/>
          <w:sz w:val="28"/>
          <w:szCs w:val="28"/>
          <w:rtl/>
          <w:lang w:bidi="fa-IR"/>
        </w:rPr>
        <w:softHyphen/>
        <w:t>یابد. باور دینی در حداقل</w:t>
      </w:r>
      <w:r w:rsidRPr="00746348">
        <w:rPr>
          <w:rFonts w:cs="B Nazanin" w:hint="cs"/>
          <w:sz w:val="28"/>
          <w:szCs w:val="28"/>
          <w:rtl/>
          <w:lang w:bidi="fa-IR"/>
        </w:rPr>
        <w:softHyphen/>
        <w:t>ترین تأثیرات خود، ناامیدی و عدم اطمینان از آینده را از فرد دیندار طرد می</w:t>
      </w:r>
      <w:r w:rsidRPr="00746348">
        <w:rPr>
          <w:rFonts w:cs="B Nazanin" w:hint="cs"/>
          <w:sz w:val="28"/>
          <w:szCs w:val="28"/>
          <w:rtl/>
          <w:lang w:bidi="fa-IR"/>
        </w:rPr>
        <w:softHyphen/>
        <w:t>کند و در او احساسی ویژه و امیدی وصف</w:t>
      </w:r>
      <w:r w:rsidRPr="00746348">
        <w:rPr>
          <w:rFonts w:cs="B Nazanin" w:hint="cs"/>
          <w:sz w:val="28"/>
          <w:szCs w:val="28"/>
          <w:rtl/>
          <w:lang w:bidi="fa-IR"/>
        </w:rPr>
        <w:softHyphen/>
        <w:t>ناپذیر نسبت به آینده جهان ایجاد می</w:t>
      </w:r>
      <w:r w:rsidRPr="00746348">
        <w:rPr>
          <w:rFonts w:cs="B Nazanin" w:hint="cs"/>
          <w:sz w:val="28"/>
          <w:szCs w:val="28"/>
          <w:rtl/>
          <w:lang w:bidi="fa-IR"/>
        </w:rPr>
        <w:softHyphen/>
        <w:t>کند که به نوبه خود لذت، آسایش و رضایت</w:t>
      </w:r>
      <w:r w:rsidRPr="00746348">
        <w:rPr>
          <w:rFonts w:cs="B Nazanin"/>
          <w:sz w:val="28"/>
          <w:szCs w:val="28"/>
          <w:rtl/>
          <w:lang w:bidi="fa-IR"/>
        </w:rPr>
        <w:softHyphen/>
      </w:r>
      <w:r w:rsidRPr="00746348">
        <w:rPr>
          <w:rFonts w:cs="B Nazanin" w:hint="cs"/>
          <w:sz w:val="28"/>
          <w:szCs w:val="28"/>
          <w:rtl/>
          <w:lang w:bidi="fa-IR"/>
        </w:rPr>
        <w:t>مندی را به همراه دارد و هیچ چیزی به جز دین نمی</w:t>
      </w:r>
      <w:r w:rsidRPr="00746348">
        <w:rPr>
          <w:rFonts w:cs="B Nazanin" w:hint="cs"/>
          <w:sz w:val="28"/>
          <w:szCs w:val="28"/>
          <w:rtl/>
          <w:lang w:bidi="fa-IR"/>
        </w:rPr>
        <w:softHyphen/>
        <w:t>تواند چنین حالتی در فرد ایجاد کند. در دیدگاه جیمز باورهای دینی بر پایه تجارب دینی شکل می</w:t>
      </w:r>
      <w:r w:rsidRPr="00746348">
        <w:rPr>
          <w:rFonts w:cs="B Nazanin" w:hint="cs"/>
          <w:sz w:val="28"/>
          <w:szCs w:val="28"/>
          <w:rtl/>
          <w:lang w:bidi="fa-IR"/>
        </w:rPr>
        <w:softHyphen/>
        <w:t>گیرند و منجر به اعمال اخلاقی می</w:t>
      </w:r>
      <w:r w:rsidRPr="00746348">
        <w:rPr>
          <w:rFonts w:cs="B Nazanin" w:hint="cs"/>
          <w:sz w:val="28"/>
          <w:szCs w:val="28"/>
          <w:rtl/>
          <w:lang w:bidi="fa-IR"/>
        </w:rPr>
        <w:softHyphen/>
        <w:t>شوند. پس ریشه اخلاق در تجارب دینی است.  در این مقاله سعی شده</w:t>
      </w:r>
      <w:r w:rsidRPr="00746348">
        <w:rPr>
          <w:rFonts w:cs="B Nazanin" w:hint="cs"/>
          <w:sz w:val="28"/>
          <w:szCs w:val="28"/>
          <w:rtl/>
          <w:lang w:bidi="fa-IR"/>
        </w:rPr>
        <w:softHyphen/>
        <w:t xml:space="preserve"> است دیدگاه عمل</w:t>
      </w:r>
      <w:r w:rsidRPr="00746348">
        <w:rPr>
          <w:rFonts w:cs="B Nazanin" w:hint="cs"/>
          <w:sz w:val="28"/>
          <w:szCs w:val="28"/>
          <w:rtl/>
          <w:lang w:bidi="fa-IR"/>
        </w:rPr>
        <w:softHyphen/>
        <w:t>گرایانه ویلیام جیمز در خصوص تأثیر دینداری بر زندگی اخلاقی به همراه لوازم این نظریه مورد واکاوی قرار گیرد. علیرغم نقدها و سؤالاتی که پیش روی نظرات جیمز بویژه به جهت فردگرایی و عاطفه</w:t>
      </w:r>
      <w:r w:rsidRPr="00746348">
        <w:rPr>
          <w:rFonts w:cs="B Nazanin" w:hint="cs"/>
          <w:sz w:val="28"/>
          <w:szCs w:val="28"/>
          <w:rtl/>
          <w:lang w:bidi="fa-IR"/>
        </w:rPr>
        <w:softHyphen/>
        <w:t>گرایی در حوزه باورها وجود دارد، در نهایت تبیین کارکردگرایانه</w:t>
      </w:r>
      <w:r w:rsidR="000B00D8">
        <w:rPr>
          <w:rFonts w:cs="B Nazanin" w:hint="cs"/>
          <w:sz w:val="28"/>
          <w:szCs w:val="28"/>
          <w:rtl/>
          <w:lang w:bidi="fa-IR"/>
        </w:rPr>
        <w:t xml:space="preserve"> او از نقش دینداری در اخلاق</w:t>
      </w:r>
      <w:r w:rsidR="000B00D8">
        <w:rPr>
          <w:rFonts w:cs="B Nazanin" w:hint="cs"/>
          <w:sz w:val="28"/>
          <w:szCs w:val="28"/>
          <w:rtl/>
          <w:lang w:bidi="fa-IR"/>
        </w:rPr>
        <w:softHyphen/>
      </w:r>
      <w:r w:rsidRPr="00746348">
        <w:rPr>
          <w:rFonts w:cs="B Nazanin" w:hint="cs"/>
          <w:sz w:val="28"/>
          <w:szCs w:val="28"/>
          <w:rtl/>
          <w:lang w:bidi="fa-IR"/>
        </w:rPr>
        <w:t xml:space="preserve"> قابل دفاع دانسته شده</w:t>
      </w:r>
      <w:r w:rsidRPr="00746348">
        <w:rPr>
          <w:rFonts w:cs="B Nazanin" w:hint="cs"/>
          <w:sz w:val="28"/>
          <w:szCs w:val="28"/>
          <w:rtl/>
          <w:lang w:bidi="fa-IR"/>
        </w:rPr>
        <w:softHyphen/>
        <w:t xml:space="preserve">است. </w:t>
      </w:r>
    </w:p>
    <w:p w:rsidR="00B07B29" w:rsidRPr="00746348" w:rsidRDefault="00B07B29" w:rsidP="00B07B29">
      <w:pPr>
        <w:bidi/>
        <w:ind w:firstLine="180"/>
        <w:jc w:val="both"/>
        <w:rPr>
          <w:rFonts w:cs="B Nazanin"/>
          <w:sz w:val="28"/>
          <w:szCs w:val="28"/>
          <w:rtl/>
          <w:lang w:bidi="fa-IR"/>
        </w:rPr>
      </w:pPr>
      <w:r w:rsidRPr="00746348">
        <w:rPr>
          <w:rFonts w:cs="B Nazanin" w:hint="cs"/>
          <w:sz w:val="28"/>
          <w:szCs w:val="28"/>
          <w:rtl/>
          <w:lang w:bidi="fa-IR"/>
        </w:rPr>
        <w:t>کلمات کلیدی: ویلیام جیمز، پراگماتیسم، دین، تجارب دینی، اخلاق.</w:t>
      </w:r>
    </w:p>
    <w:p w:rsidR="00B07B29" w:rsidRPr="00746348" w:rsidRDefault="00B07B29" w:rsidP="00B07B29">
      <w:pPr>
        <w:bidi/>
        <w:ind w:firstLine="180"/>
        <w:jc w:val="both"/>
        <w:rPr>
          <w:rFonts w:cs="B Nazanin"/>
          <w:sz w:val="28"/>
          <w:szCs w:val="28"/>
          <w:lang w:bidi="fa-IR"/>
        </w:rPr>
      </w:pPr>
    </w:p>
    <w:p w:rsidR="00274235" w:rsidRPr="00746348" w:rsidRDefault="00274235" w:rsidP="00B07B29">
      <w:pPr>
        <w:bidi/>
        <w:rPr>
          <w:sz w:val="28"/>
          <w:szCs w:val="28"/>
        </w:rPr>
      </w:pPr>
    </w:p>
    <w:p w:rsidR="00B07B29" w:rsidRPr="00746348" w:rsidRDefault="00B07B29" w:rsidP="00B07B29">
      <w:pPr>
        <w:bidi/>
        <w:rPr>
          <w:sz w:val="28"/>
          <w:szCs w:val="28"/>
        </w:rPr>
      </w:pPr>
    </w:p>
    <w:p w:rsidR="00B07B29" w:rsidRPr="00746348" w:rsidRDefault="00B07B29" w:rsidP="00B07B29">
      <w:pPr>
        <w:bidi/>
        <w:rPr>
          <w:sz w:val="28"/>
          <w:szCs w:val="28"/>
        </w:rPr>
      </w:pPr>
    </w:p>
    <w:p w:rsidR="00B07B29" w:rsidRPr="00582C7E" w:rsidRDefault="00582C7E" w:rsidP="00582C7E">
      <w:pPr>
        <w:bidi/>
        <w:jc w:val="center"/>
        <w:rPr>
          <w:sz w:val="26"/>
          <w:szCs w:val="26"/>
        </w:rPr>
      </w:pPr>
      <w:r w:rsidRPr="00582C7E">
        <w:rPr>
          <w:sz w:val="26"/>
          <w:szCs w:val="26"/>
        </w:rPr>
        <w:lastRenderedPageBreak/>
        <w:t>Explaining the impact of religiousness on ethics in William James pragmatic approach</w:t>
      </w:r>
    </w:p>
    <w:p w:rsidR="00B07B29" w:rsidRPr="00746348" w:rsidRDefault="00582C7E" w:rsidP="00582C7E">
      <w:pPr>
        <w:jc w:val="both"/>
        <w:rPr>
          <w:sz w:val="28"/>
          <w:szCs w:val="28"/>
          <w:lang/>
        </w:rPr>
      </w:pPr>
      <w:proofErr w:type="spellStart"/>
      <w:r>
        <w:rPr>
          <w:sz w:val="28"/>
          <w:szCs w:val="28"/>
          <w:lang/>
        </w:rPr>
        <w:t>Parisa</w:t>
      </w:r>
      <w:proofErr w:type="spellEnd"/>
      <w:r>
        <w:rPr>
          <w:sz w:val="28"/>
          <w:szCs w:val="28"/>
          <w:lang/>
        </w:rPr>
        <w:t xml:space="preserve"> </w:t>
      </w:r>
      <w:proofErr w:type="spellStart"/>
      <w:r>
        <w:rPr>
          <w:sz w:val="28"/>
          <w:szCs w:val="28"/>
          <w:lang/>
        </w:rPr>
        <w:t>Aryanfar</w:t>
      </w:r>
      <w:proofErr w:type="spellEnd"/>
      <w:r>
        <w:rPr>
          <w:rStyle w:val="FootnoteReference"/>
          <w:sz w:val="28"/>
          <w:szCs w:val="28"/>
          <w:lang/>
        </w:rPr>
        <w:footnoteReference w:id="3"/>
      </w:r>
    </w:p>
    <w:p w:rsidR="00B07B29" w:rsidRDefault="00B07B29" w:rsidP="007537FC">
      <w:pPr>
        <w:ind w:firstLine="360"/>
        <w:jc w:val="both"/>
        <w:rPr>
          <w:sz w:val="28"/>
          <w:szCs w:val="28"/>
          <w:lang/>
        </w:rPr>
      </w:pPr>
      <w:r w:rsidRPr="00746348">
        <w:rPr>
          <w:sz w:val="28"/>
          <w:szCs w:val="28"/>
          <w:lang/>
        </w:rPr>
        <w:t>However, ethics</w:t>
      </w:r>
      <w:r w:rsidR="00905855">
        <w:rPr>
          <w:sz w:val="28"/>
          <w:szCs w:val="28"/>
          <w:lang/>
        </w:rPr>
        <w:t xml:space="preserve"> is </w:t>
      </w:r>
      <w:proofErr w:type="gramStart"/>
      <w:r w:rsidR="00905855">
        <w:rPr>
          <w:sz w:val="28"/>
          <w:szCs w:val="28"/>
          <w:lang/>
        </w:rPr>
        <w:t xml:space="preserve">known </w:t>
      </w:r>
      <w:r w:rsidRPr="00746348">
        <w:rPr>
          <w:sz w:val="28"/>
          <w:szCs w:val="28"/>
          <w:lang/>
        </w:rPr>
        <w:t xml:space="preserve"> as</w:t>
      </w:r>
      <w:proofErr w:type="gramEnd"/>
      <w:r w:rsidRPr="00746348">
        <w:rPr>
          <w:sz w:val="28"/>
          <w:szCs w:val="28"/>
          <w:lang/>
        </w:rPr>
        <w:t xml:space="preserve"> a factor affecting the established order and peace in the world, but there is</w:t>
      </w:r>
      <w:r w:rsidR="00905855">
        <w:rPr>
          <w:sz w:val="28"/>
          <w:szCs w:val="28"/>
          <w:lang/>
        </w:rPr>
        <w:t xml:space="preserve"> disagreement on its</w:t>
      </w:r>
      <w:r w:rsidRPr="00746348">
        <w:rPr>
          <w:sz w:val="28"/>
          <w:szCs w:val="28"/>
          <w:lang/>
        </w:rPr>
        <w:t xml:space="preserve"> </w:t>
      </w:r>
      <w:r w:rsidR="00905855" w:rsidRPr="00905855">
        <w:rPr>
          <w:rStyle w:val="shorttext"/>
          <w:sz w:val="28"/>
          <w:szCs w:val="28"/>
          <w:lang/>
        </w:rPr>
        <w:t>Source</w:t>
      </w:r>
      <w:r w:rsidRPr="00746348">
        <w:rPr>
          <w:sz w:val="28"/>
          <w:szCs w:val="28"/>
          <w:lang/>
        </w:rPr>
        <w:t xml:space="preserve">. </w:t>
      </w:r>
      <w:r w:rsidRPr="00746348">
        <w:rPr>
          <w:rStyle w:val="shorttext"/>
          <w:sz w:val="28"/>
          <w:szCs w:val="28"/>
          <w:lang/>
        </w:rPr>
        <w:t xml:space="preserve">Pragmatic </w:t>
      </w:r>
      <w:proofErr w:type="gramStart"/>
      <w:r w:rsidR="00905855">
        <w:rPr>
          <w:rStyle w:val="shorttext"/>
          <w:sz w:val="28"/>
          <w:szCs w:val="28"/>
          <w:lang/>
        </w:rPr>
        <w:t>approach</w:t>
      </w:r>
      <w:r w:rsidRPr="00746348">
        <w:rPr>
          <w:rStyle w:val="shorttext"/>
          <w:sz w:val="28"/>
          <w:szCs w:val="28"/>
          <w:lang/>
        </w:rPr>
        <w:t>,</w:t>
      </w:r>
      <w:proofErr w:type="gramEnd"/>
      <w:r w:rsidRPr="00746348">
        <w:rPr>
          <w:rStyle w:val="shorttext"/>
          <w:sz w:val="28"/>
          <w:szCs w:val="28"/>
          <w:lang/>
        </w:rPr>
        <w:t xml:space="preserve"> is based on that</w:t>
      </w:r>
      <w:r w:rsidR="00075B14" w:rsidRPr="00746348">
        <w:rPr>
          <w:rStyle w:val="shorttext"/>
          <w:sz w:val="28"/>
          <w:szCs w:val="28"/>
          <w:lang/>
        </w:rPr>
        <w:t>:</w:t>
      </w:r>
      <w:r w:rsidRPr="00746348">
        <w:rPr>
          <w:rStyle w:val="shorttext"/>
          <w:sz w:val="28"/>
          <w:szCs w:val="28"/>
          <w:lang/>
        </w:rPr>
        <w:t xml:space="preserve"> </w:t>
      </w:r>
      <w:r w:rsidR="00EB5A00" w:rsidRPr="00746348">
        <w:rPr>
          <w:rStyle w:val="shorttext"/>
          <w:sz w:val="28"/>
          <w:szCs w:val="28"/>
        </w:rPr>
        <w:t xml:space="preserve">what has results </w:t>
      </w:r>
      <w:r w:rsidR="00EB5A00" w:rsidRPr="00746348">
        <w:rPr>
          <w:rStyle w:val="shorttext"/>
          <w:sz w:val="28"/>
          <w:szCs w:val="28"/>
          <w:lang/>
        </w:rPr>
        <w:t xml:space="preserve">For the benefit of man, is truth and Justified belief. William James the </w:t>
      </w:r>
      <w:r w:rsidR="00EB5A00" w:rsidRPr="00746348">
        <w:rPr>
          <w:sz w:val="28"/>
          <w:szCs w:val="28"/>
          <w:lang/>
        </w:rPr>
        <w:t>Psychologist and philosopher of the nineteenth century, by such an approach</w:t>
      </w:r>
      <w:r w:rsidR="00905855">
        <w:rPr>
          <w:sz w:val="28"/>
          <w:szCs w:val="28"/>
          <w:lang/>
        </w:rPr>
        <w:t>,</w:t>
      </w:r>
      <w:r w:rsidR="00EB5A00" w:rsidRPr="00746348">
        <w:rPr>
          <w:sz w:val="28"/>
          <w:szCs w:val="28"/>
          <w:lang/>
        </w:rPr>
        <w:t xml:space="preserve"> introduces religion as very important and useful </w:t>
      </w:r>
      <w:r w:rsidR="00075B14" w:rsidRPr="00746348">
        <w:rPr>
          <w:sz w:val="28"/>
          <w:szCs w:val="28"/>
          <w:lang/>
        </w:rPr>
        <w:t>in ensuring adherence to ethics</w:t>
      </w:r>
      <w:proofErr w:type="gramStart"/>
      <w:r w:rsidR="007537FC">
        <w:rPr>
          <w:sz w:val="28"/>
          <w:szCs w:val="28"/>
          <w:lang/>
        </w:rPr>
        <w:t>,</w:t>
      </w:r>
      <w:r w:rsidR="00075B14" w:rsidRPr="00746348">
        <w:rPr>
          <w:sz w:val="28"/>
          <w:szCs w:val="28"/>
          <w:lang/>
        </w:rPr>
        <w:t xml:space="preserve"> </w:t>
      </w:r>
      <w:r w:rsidR="00EB5A00" w:rsidRPr="00746348">
        <w:rPr>
          <w:sz w:val="28"/>
          <w:szCs w:val="28"/>
          <w:lang/>
        </w:rPr>
        <w:t xml:space="preserve"> </w:t>
      </w:r>
      <w:r w:rsidR="00075B14" w:rsidRPr="00746348">
        <w:rPr>
          <w:sz w:val="28"/>
          <w:szCs w:val="28"/>
          <w:lang/>
        </w:rPr>
        <w:t>And</w:t>
      </w:r>
      <w:proofErr w:type="gramEnd"/>
      <w:r w:rsidR="00075B14" w:rsidRPr="00746348">
        <w:rPr>
          <w:sz w:val="28"/>
          <w:szCs w:val="28"/>
          <w:lang/>
        </w:rPr>
        <w:t xml:space="preserve"> of course in the pragmatic attitude, the result  of religiousness is more important of its  origin. Now with the such attitude, the main </w:t>
      </w:r>
      <w:r w:rsidR="00F3544C" w:rsidRPr="00746348">
        <w:rPr>
          <w:rStyle w:val="shorttext"/>
          <w:sz w:val="28"/>
          <w:szCs w:val="28"/>
          <w:lang/>
        </w:rPr>
        <w:t>Question is that: How religion i</w:t>
      </w:r>
      <w:r w:rsidR="00075B14" w:rsidRPr="00746348">
        <w:rPr>
          <w:rStyle w:val="shorttext"/>
          <w:sz w:val="28"/>
          <w:szCs w:val="28"/>
          <w:lang/>
        </w:rPr>
        <w:t xml:space="preserve">mpact on man </w:t>
      </w:r>
      <w:r w:rsidR="00F3544C" w:rsidRPr="00746348">
        <w:rPr>
          <w:rStyle w:val="shorttext"/>
          <w:sz w:val="28"/>
          <w:szCs w:val="28"/>
          <w:lang/>
        </w:rPr>
        <w:t xml:space="preserve">to consider religiousness as beneficial in </w:t>
      </w:r>
      <w:proofErr w:type="gramStart"/>
      <w:r w:rsidR="00F3544C" w:rsidRPr="00746348">
        <w:rPr>
          <w:rStyle w:val="shorttext"/>
          <w:sz w:val="28"/>
          <w:szCs w:val="28"/>
          <w:lang/>
        </w:rPr>
        <w:t>practice  and</w:t>
      </w:r>
      <w:proofErr w:type="gramEnd"/>
      <w:r w:rsidR="00F3544C" w:rsidRPr="00746348">
        <w:rPr>
          <w:rStyle w:val="shorttext"/>
          <w:sz w:val="28"/>
          <w:szCs w:val="28"/>
          <w:lang/>
        </w:rPr>
        <w:t xml:space="preserve"> then </w:t>
      </w:r>
      <w:r w:rsidR="007537FC">
        <w:rPr>
          <w:rStyle w:val="shorttext"/>
          <w:sz w:val="28"/>
          <w:szCs w:val="28"/>
          <w:lang/>
        </w:rPr>
        <w:t>prefer</w:t>
      </w:r>
      <w:r w:rsidR="00F3544C" w:rsidRPr="00746348">
        <w:rPr>
          <w:rStyle w:val="shorttext"/>
          <w:sz w:val="28"/>
          <w:szCs w:val="28"/>
          <w:lang/>
        </w:rPr>
        <w:t xml:space="preserve"> the ethical life? </w:t>
      </w:r>
      <w:r w:rsidR="00F3544C" w:rsidRPr="00746348">
        <w:rPr>
          <w:sz w:val="28"/>
          <w:szCs w:val="28"/>
          <w:lang/>
        </w:rPr>
        <w:t xml:space="preserve">What is the difference between religious and non-religious worldview that make it as a sponsor opens commitment to ethics? In James's view, the religious man in his </w:t>
      </w:r>
      <w:proofErr w:type="gramStart"/>
      <w:r w:rsidR="00F3544C" w:rsidRPr="00746348">
        <w:rPr>
          <w:sz w:val="28"/>
          <w:szCs w:val="28"/>
          <w:lang/>
        </w:rPr>
        <w:t>cal</w:t>
      </w:r>
      <w:r w:rsidR="001939E3" w:rsidRPr="00746348">
        <w:rPr>
          <w:sz w:val="28"/>
          <w:szCs w:val="28"/>
          <w:lang/>
        </w:rPr>
        <w:t>culations,</w:t>
      </w:r>
      <w:proofErr w:type="gramEnd"/>
      <w:r w:rsidR="001939E3" w:rsidRPr="00746348">
        <w:rPr>
          <w:sz w:val="28"/>
          <w:szCs w:val="28"/>
          <w:lang/>
        </w:rPr>
        <w:t xml:space="preserve"> considers that choosing</w:t>
      </w:r>
      <w:r w:rsidR="00F3544C" w:rsidRPr="00746348">
        <w:rPr>
          <w:sz w:val="28"/>
          <w:szCs w:val="28"/>
          <w:lang/>
        </w:rPr>
        <w:t xml:space="preserve"> good and avoid</w:t>
      </w:r>
      <w:r w:rsidR="001939E3" w:rsidRPr="00746348">
        <w:rPr>
          <w:sz w:val="28"/>
          <w:szCs w:val="28"/>
          <w:lang/>
        </w:rPr>
        <w:t>ing</w:t>
      </w:r>
      <w:r w:rsidR="00F3544C" w:rsidRPr="00746348">
        <w:rPr>
          <w:sz w:val="28"/>
          <w:szCs w:val="28"/>
          <w:lang/>
        </w:rPr>
        <w:t xml:space="preserve"> evil </w:t>
      </w:r>
      <w:r w:rsidR="001939E3" w:rsidRPr="00746348">
        <w:rPr>
          <w:sz w:val="28"/>
          <w:szCs w:val="28"/>
          <w:lang/>
        </w:rPr>
        <w:t xml:space="preserve">is </w:t>
      </w:r>
      <w:r w:rsidR="00F3544C" w:rsidRPr="00746348">
        <w:rPr>
          <w:sz w:val="28"/>
          <w:szCs w:val="28"/>
          <w:lang/>
        </w:rPr>
        <w:t>beneficial and satisfactory.</w:t>
      </w:r>
      <w:r w:rsidR="001939E3" w:rsidRPr="00746348">
        <w:rPr>
          <w:sz w:val="28"/>
          <w:szCs w:val="28"/>
          <w:lang/>
        </w:rPr>
        <w:t xml:space="preserve"> Religious</w:t>
      </w:r>
      <w:r w:rsidR="00746348">
        <w:rPr>
          <w:sz w:val="28"/>
          <w:szCs w:val="28"/>
          <w:lang/>
        </w:rPr>
        <w:t xml:space="preserve"> belief in its lowest effects, </w:t>
      </w:r>
      <w:r w:rsidR="001939E3" w:rsidRPr="00746348">
        <w:rPr>
          <w:sz w:val="28"/>
          <w:szCs w:val="28"/>
          <w:lang/>
        </w:rPr>
        <w:t>removes despair and uncertainty of future</w:t>
      </w:r>
      <w:r w:rsidR="00DA2D47" w:rsidRPr="00746348">
        <w:rPr>
          <w:sz w:val="28"/>
          <w:szCs w:val="28"/>
          <w:lang/>
        </w:rPr>
        <w:t xml:space="preserve"> from </w:t>
      </w:r>
      <w:proofErr w:type="gramStart"/>
      <w:r w:rsidR="00DA2D47" w:rsidRPr="00746348">
        <w:rPr>
          <w:sz w:val="28"/>
          <w:szCs w:val="28"/>
          <w:lang/>
        </w:rPr>
        <w:t>man  and</w:t>
      </w:r>
      <w:proofErr w:type="gramEnd"/>
      <w:r w:rsidR="00DA2D47" w:rsidRPr="00746348">
        <w:rPr>
          <w:sz w:val="28"/>
          <w:szCs w:val="28"/>
          <w:lang/>
        </w:rPr>
        <w:t xml:space="preserve"> make for him Feel special and indescribable hope for the future of the world. Which in turn, Comfort and satisfaction with, and nothing else but religion can make that case in person. In James's view, religious beliefs are formed on the basis of religious experiences, and lead to moral actions. </w:t>
      </w:r>
      <w:r w:rsidR="00746348" w:rsidRPr="00746348">
        <w:rPr>
          <w:sz w:val="28"/>
          <w:szCs w:val="28"/>
        </w:rPr>
        <w:t xml:space="preserve">So </w:t>
      </w:r>
      <w:r w:rsidR="00746348" w:rsidRPr="00746348">
        <w:rPr>
          <w:rStyle w:val="shorttext"/>
          <w:sz w:val="28"/>
          <w:szCs w:val="28"/>
          <w:lang/>
        </w:rPr>
        <w:t xml:space="preserve">ethics are rooted in religious experiences. </w:t>
      </w:r>
      <w:r w:rsidR="00746348" w:rsidRPr="00746348">
        <w:rPr>
          <w:sz w:val="28"/>
          <w:szCs w:val="28"/>
          <w:lang/>
        </w:rPr>
        <w:t xml:space="preserve">In this article, we have tried to </w:t>
      </w:r>
      <w:proofErr w:type="gramStart"/>
      <w:r w:rsidR="00746348" w:rsidRPr="00746348">
        <w:rPr>
          <w:sz w:val="28"/>
          <w:szCs w:val="28"/>
          <w:lang/>
        </w:rPr>
        <w:t>analyze  William</w:t>
      </w:r>
      <w:proofErr w:type="gramEnd"/>
      <w:r w:rsidR="00746348" w:rsidRPr="00746348">
        <w:rPr>
          <w:sz w:val="28"/>
          <w:szCs w:val="28"/>
          <w:lang/>
        </w:rPr>
        <w:t xml:space="preserve"> James pragmatic point of view about the impact of religion on the moral life, along with parts of this theory. Despite the criticisms and questions raised about </w:t>
      </w:r>
      <w:r w:rsidR="00B23046" w:rsidRPr="00746348">
        <w:rPr>
          <w:sz w:val="28"/>
          <w:szCs w:val="28"/>
          <w:lang/>
        </w:rPr>
        <w:t>James</w:t>
      </w:r>
      <w:r w:rsidR="00B23046">
        <w:rPr>
          <w:rFonts w:hint="cs"/>
          <w:sz w:val="28"/>
          <w:szCs w:val="28"/>
          <w:rtl/>
          <w:lang/>
        </w:rPr>
        <w:t xml:space="preserve"> </w:t>
      </w:r>
      <w:r w:rsidR="00746348" w:rsidRPr="00746348">
        <w:rPr>
          <w:sz w:val="28"/>
          <w:szCs w:val="28"/>
          <w:lang/>
        </w:rPr>
        <w:t xml:space="preserve">comments there, especially to the individuality and </w:t>
      </w:r>
      <w:r w:rsidR="00B23046">
        <w:rPr>
          <w:sz w:val="28"/>
          <w:szCs w:val="28"/>
        </w:rPr>
        <w:t>sentimentalism</w:t>
      </w:r>
      <w:r w:rsidR="00746348" w:rsidRPr="00746348">
        <w:rPr>
          <w:sz w:val="28"/>
          <w:szCs w:val="28"/>
          <w:lang/>
        </w:rPr>
        <w:t xml:space="preserve"> </w:t>
      </w:r>
      <w:r w:rsidR="00B23046">
        <w:rPr>
          <w:sz w:val="28"/>
          <w:szCs w:val="28"/>
          <w:lang/>
        </w:rPr>
        <w:t xml:space="preserve">in </w:t>
      </w:r>
      <w:r w:rsidR="00746348" w:rsidRPr="00746348">
        <w:rPr>
          <w:sz w:val="28"/>
          <w:szCs w:val="28"/>
          <w:lang/>
        </w:rPr>
        <w:t xml:space="preserve">field of beliefs, </w:t>
      </w:r>
      <w:r w:rsidR="00B862C3">
        <w:rPr>
          <w:sz w:val="28"/>
          <w:szCs w:val="28"/>
          <w:lang/>
        </w:rPr>
        <w:t>this</w:t>
      </w:r>
      <w:r w:rsidR="00746348" w:rsidRPr="00746348">
        <w:rPr>
          <w:sz w:val="28"/>
          <w:szCs w:val="28"/>
          <w:lang/>
        </w:rPr>
        <w:t xml:space="preserve"> functionalist ex</w:t>
      </w:r>
      <w:r w:rsidR="00B23046">
        <w:rPr>
          <w:sz w:val="28"/>
          <w:szCs w:val="28"/>
          <w:lang/>
        </w:rPr>
        <w:t>plication</w:t>
      </w:r>
      <w:r w:rsidR="00746348" w:rsidRPr="00746348">
        <w:rPr>
          <w:sz w:val="28"/>
          <w:szCs w:val="28"/>
          <w:lang/>
        </w:rPr>
        <w:t xml:space="preserve"> of the role of religion in </w:t>
      </w:r>
      <w:r w:rsidR="00B23046">
        <w:rPr>
          <w:sz w:val="28"/>
          <w:szCs w:val="28"/>
          <w:lang/>
        </w:rPr>
        <w:t>morality</w:t>
      </w:r>
      <w:r w:rsidR="00746348" w:rsidRPr="00746348">
        <w:rPr>
          <w:sz w:val="28"/>
          <w:szCs w:val="28"/>
          <w:lang/>
        </w:rPr>
        <w:t xml:space="preserve"> </w:t>
      </w:r>
      <w:r w:rsidR="00B23046">
        <w:rPr>
          <w:sz w:val="28"/>
          <w:szCs w:val="28"/>
          <w:lang/>
        </w:rPr>
        <w:t>is considered as defendable</w:t>
      </w:r>
      <w:r w:rsidR="00746348" w:rsidRPr="00746348">
        <w:rPr>
          <w:sz w:val="28"/>
          <w:szCs w:val="28"/>
          <w:lang/>
        </w:rPr>
        <w:t>.</w:t>
      </w:r>
    </w:p>
    <w:p w:rsidR="002C02BF" w:rsidRPr="00746348" w:rsidRDefault="002C02BF" w:rsidP="002C02BF">
      <w:pPr>
        <w:ind w:firstLine="90"/>
        <w:jc w:val="both"/>
        <w:rPr>
          <w:sz w:val="28"/>
          <w:szCs w:val="28"/>
        </w:rPr>
      </w:pPr>
      <w:r w:rsidRPr="002C02BF">
        <w:rPr>
          <w:b/>
          <w:bCs/>
          <w:sz w:val="28"/>
          <w:szCs w:val="28"/>
          <w:lang/>
        </w:rPr>
        <w:t>Keywords</w:t>
      </w:r>
      <w:r>
        <w:rPr>
          <w:sz w:val="28"/>
          <w:szCs w:val="28"/>
          <w:lang/>
        </w:rPr>
        <w:t xml:space="preserve">: William James. </w:t>
      </w:r>
      <w:proofErr w:type="gramStart"/>
      <w:r>
        <w:rPr>
          <w:sz w:val="28"/>
          <w:szCs w:val="28"/>
          <w:lang/>
        </w:rPr>
        <w:t>pragmatism</w:t>
      </w:r>
      <w:proofErr w:type="gramEnd"/>
      <w:r>
        <w:rPr>
          <w:sz w:val="28"/>
          <w:szCs w:val="28"/>
          <w:lang/>
        </w:rPr>
        <w:t>, religion, religious experiences, ethics.</w:t>
      </w:r>
    </w:p>
    <w:p w:rsidR="00B07B29" w:rsidRPr="00746348" w:rsidRDefault="00B07B29" w:rsidP="00B07B29">
      <w:pPr>
        <w:rPr>
          <w:sz w:val="28"/>
          <w:szCs w:val="28"/>
        </w:rPr>
      </w:pPr>
    </w:p>
    <w:sectPr w:rsidR="00B07B29" w:rsidRPr="00746348" w:rsidSect="00274235">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9E3" w:rsidRDefault="001939E3" w:rsidP="00B07B29">
      <w:pPr>
        <w:spacing w:after="0" w:line="240" w:lineRule="auto"/>
      </w:pPr>
      <w:r>
        <w:separator/>
      </w:r>
    </w:p>
  </w:endnote>
  <w:endnote w:type="continuationSeparator" w:id="1">
    <w:p w:rsidR="001939E3" w:rsidRDefault="001939E3" w:rsidP="00B0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9E3" w:rsidRDefault="001939E3" w:rsidP="00B07B29">
      <w:pPr>
        <w:spacing w:after="0" w:line="240" w:lineRule="auto"/>
      </w:pPr>
      <w:r>
        <w:separator/>
      </w:r>
    </w:p>
  </w:footnote>
  <w:footnote w:type="continuationSeparator" w:id="1">
    <w:p w:rsidR="001939E3" w:rsidRDefault="001939E3" w:rsidP="00B07B29">
      <w:pPr>
        <w:spacing w:after="0" w:line="240" w:lineRule="auto"/>
      </w:pPr>
      <w:r>
        <w:continuationSeparator/>
      </w:r>
    </w:p>
  </w:footnote>
  <w:footnote w:id="2">
    <w:p w:rsidR="001939E3" w:rsidRDefault="001939E3" w:rsidP="00B07B29">
      <w:pPr>
        <w:pStyle w:val="FootnoteText"/>
        <w:bidi/>
        <w:rPr>
          <w:rtl/>
          <w:lang w:bidi="fa-IR"/>
        </w:rPr>
      </w:pPr>
      <w:r>
        <w:rPr>
          <w:rStyle w:val="FootnoteReference"/>
        </w:rPr>
        <w:footnoteRef/>
      </w:r>
      <w:r>
        <w:rPr>
          <w:rFonts w:hint="cs"/>
          <w:rtl/>
        </w:rPr>
        <w:t xml:space="preserve">- دانشجوی دکتری فلسفه دین، مرکز تحصیلات تکمیلی دانشگاه پیام نور تهران، </w:t>
      </w:r>
      <w:r>
        <w:t>ariyan.p@gmail.com</w:t>
      </w:r>
      <w:r>
        <w:rPr>
          <w:rFonts w:hint="cs"/>
          <w:rtl/>
          <w:lang w:bidi="fa-IR"/>
        </w:rPr>
        <w:t>.</w:t>
      </w:r>
    </w:p>
  </w:footnote>
  <w:footnote w:id="3">
    <w:p w:rsidR="00582C7E" w:rsidRDefault="00582C7E">
      <w:pPr>
        <w:pStyle w:val="FootnoteText"/>
      </w:pPr>
      <w:r>
        <w:rPr>
          <w:rStyle w:val="FootnoteReference"/>
        </w:rPr>
        <w:footnoteRef/>
      </w:r>
      <w:r>
        <w:t xml:space="preserve"> - </w:t>
      </w:r>
      <w:r>
        <w:rPr>
          <w:lang/>
        </w:rPr>
        <w:t>PhD student</w:t>
      </w:r>
      <w:r w:rsidR="003C4AC0">
        <w:rPr>
          <w:lang/>
        </w:rPr>
        <w:t xml:space="preserve"> of</w:t>
      </w:r>
      <w:r w:rsidR="003C4AC0" w:rsidRPr="003C4AC0">
        <w:rPr>
          <w:rStyle w:val="FootnoteText"/>
          <w:lang/>
        </w:rPr>
        <w:t xml:space="preserve"> </w:t>
      </w:r>
      <w:r w:rsidR="003C4AC0">
        <w:rPr>
          <w:rStyle w:val="shorttext"/>
          <w:lang/>
        </w:rPr>
        <w:t xml:space="preserve">Philosophy of </w:t>
      </w:r>
      <w:proofErr w:type="gramStart"/>
      <w:r w:rsidR="003C4AC0">
        <w:rPr>
          <w:rStyle w:val="shorttext"/>
          <w:lang/>
        </w:rPr>
        <w:t>Religion</w:t>
      </w:r>
      <w:r w:rsidR="003C4AC0">
        <w:rPr>
          <w:lang/>
        </w:rPr>
        <w:t xml:space="preserve"> </w:t>
      </w:r>
      <w:r>
        <w:rPr>
          <w:lang/>
        </w:rPr>
        <w:t xml:space="preserve"> at</w:t>
      </w:r>
      <w:proofErr w:type="gramEnd"/>
      <w:r>
        <w:rPr>
          <w:lang/>
        </w:rPr>
        <w:t xml:space="preserve"> the Graduate Center of the </w:t>
      </w:r>
      <w:proofErr w:type="spellStart"/>
      <w:r w:rsidR="003C4AC0">
        <w:rPr>
          <w:lang/>
        </w:rPr>
        <w:t>Payame</w:t>
      </w:r>
      <w:proofErr w:type="spellEnd"/>
      <w:r w:rsidR="003C4AC0">
        <w:rPr>
          <w:lang/>
        </w:rPr>
        <w:t xml:space="preserve"> </w:t>
      </w:r>
      <w:proofErr w:type="spellStart"/>
      <w:r w:rsidR="003C4AC0">
        <w:rPr>
          <w:lang/>
        </w:rPr>
        <w:t>Nur</w:t>
      </w:r>
      <w:proofErr w:type="spellEnd"/>
      <w:r w:rsidR="003C4AC0">
        <w:rPr>
          <w:lang/>
        </w:rPr>
        <w:t xml:space="preserve"> </w:t>
      </w:r>
      <w:r>
        <w:rPr>
          <w:lang/>
        </w:rPr>
        <w:t>University</w:t>
      </w:r>
      <w:r w:rsidR="003C4AC0">
        <w:rPr>
          <w:lang/>
        </w:rPr>
        <w:t>, ariyan.p@gmail.com.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Page"/>
    <w:footnote w:id="0"/>
    <w:footnote w:id="1"/>
  </w:footnotePr>
  <w:endnotePr>
    <w:endnote w:id="0"/>
    <w:endnote w:id="1"/>
  </w:endnotePr>
  <w:compat/>
  <w:rsids>
    <w:rsidRoot w:val="00B07B29"/>
    <w:rsid w:val="00075B14"/>
    <w:rsid w:val="000B00D8"/>
    <w:rsid w:val="001939E3"/>
    <w:rsid w:val="00274235"/>
    <w:rsid w:val="002C02BF"/>
    <w:rsid w:val="003C4AC0"/>
    <w:rsid w:val="00582C7E"/>
    <w:rsid w:val="00746348"/>
    <w:rsid w:val="007537FC"/>
    <w:rsid w:val="00904DC8"/>
    <w:rsid w:val="00905855"/>
    <w:rsid w:val="00B07B29"/>
    <w:rsid w:val="00B23046"/>
    <w:rsid w:val="00B862C3"/>
    <w:rsid w:val="00D22797"/>
    <w:rsid w:val="00DA2D47"/>
    <w:rsid w:val="00EB5A00"/>
    <w:rsid w:val="00F354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7B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B29"/>
    <w:rPr>
      <w:sz w:val="20"/>
      <w:szCs w:val="20"/>
    </w:rPr>
  </w:style>
  <w:style w:type="character" w:styleId="FootnoteReference">
    <w:name w:val="footnote reference"/>
    <w:basedOn w:val="DefaultParagraphFont"/>
    <w:uiPriority w:val="99"/>
    <w:semiHidden/>
    <w:unhideWhenUsed/>
    <w:rsid w:val="00B07B29"/>
    <w:rPr>
      <w:vertAlign w:val="superscript"/>
    </w:rPr>
  </w:style>
  <w:style w:type="character" w:customStyle="1" w:styleId="shorttext">
    <w:name w:val="short_text"/>
    <w:basedOn w:val="DefaultParagraphFont"/>
    <w:rsid w:val="00B07B29"/>
  </w:style>
</w:styles>
</file>

<file path=word/webSettings.xml><?xml version="1.0" encoding="utf-8"?>
<w:webSettings xmlns:r="http://schemas.openxmlformats.org/officeDocument/2006/relationships" xmlns:w="http://schemas.openxmlformats.org/wordprocessingml/2006/main">
  <w:divs>
    <w:div w:id="983587852">
      <w:bodyDiv w:val="1"/>
      <w:marLeft w:val="0"/>
      <w:marRight w:val="0"/>
      <w:marTop w:val="0"/>
      <w:marBottom w:val="0"/>
      <w:divBdr>
        <w:top w:val="none" w:sz="0" w:space="0" w:color="auto"/>
        <w:left w:val="none" w:sz="0" w:space="0" w:color="auto"/>
        <w:bottom w:val="none" w:sz="0" w:space="0" w:color="auto"/>
        <w:right w:val="none" w:sz="0" w:space="0" w:color="auto"/>
      </w:divBdr>
      <w:divsChild>
        <w:div w:id="1059937826">
          <w:marLeft w:val="0"/>
          <w:marRight w:val="0"/>
          <w:marTop w:val="0"/>
          <w:marBottom w:val="0"/>
          <w:divBdr>
            <w:top w:val="none" w:sz="0" w:space="0" w:color="auto"/>
            <w:left w:val="none" w:sz="0" w:space="0" w:color="auto"/>
            <w:bottom w:val="none" w:sz="0" w:space="0" w:color="auto"/>
            <w:right w:val="none" w:sz="0" w:space="0" w:color="auto"/>
          </w:divBdr>
          <w:divsChild>
            <w:div w:id="1397783953">
              <w:marLeft w:val="0"/>
              <w:marRight w:val="0"/>
              <w:marTop w:val="0"/>
              <w:marBottom w:val="0"/>
              <w:divBdr>
                <w:top w:val="none" w:sz="0" w:space="0" w:color="auto"/>
                <w:left w:val="none" w:sz="0" w:space="0" w:color="auto"/>
                <w:bottom w:val="none" w:sz="0" w:space="0" w:color="auto"/>
                <w:right w:val="none" w:sz="0" w:space="0" w:color="auto"/>
              </w:divBdr>
              <w:divsChild>
                <w:div w:id="1165242273">
                  <w:marLeft w:val="0"/>
                  <w:marRight w:val="0"/>
                  <w:marTop w:val="0"/>
                  <w:marBottom w:val="0"/>
                  <w:divBdr>
                    <w:top w:val="none" w:sz="0" w:space="0" w:color="auto"/>
                    <w:left w:val="none" w:sz="0" w:space="0" w:color="auto"/>
                    <w:bottom w:val="none" w:sz="0" w:space="0" w:color="auto"/>
                    <w:right w:val="none" w:sz="0" w:space="0" w:color="auto"/>
                  </w:divBdr>
                  <w:divsChild>
                    <w:div w:id="819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4296">
          <w:marLeft w:val="0"/>
          <w:marRight w:val="0"/>
          <w:marTop w:val="0"/>
          <w:marBottom w:val="0"/>
          <w:divBdr>
            <w:top w:val="none" w:sz="0" w:space="0" w:color="auto"/>
            <w:left w:val="none" w:sz="0" w:space="0" w:color="auto"/>
            <w:bottom w:val="none" w:sz="0" w:space="0" w:color="auto"/>
            <w:right w:val="none" w:sz="0" w:space="0" w:color="auto"/>
          </w:divBdr>
        </w:div>
        <w:div w:id="1293748508">
          <w:marLeft w:val="0"/>
          <w:marRight w:val="0"/>
          <w:marTop w:val="0"/>
          <w:marBottom w:val="0"/>
          <w:divBdr>
            <w:top w:val="none" w:sz="0" w:space="0" w:color="auto"/>
            <w:left w:val="none" w:sz="0" w:space="0" w:color="auto"/>
            <w:bottom w:val="none" w:sz="0" w:space="0" w:color="auto"/>
            <w:right w:val="none" w:sz="0" w:space="0" w:color="auto"/>
          </w:divBdr>
          <w:divsChild>
            <w:div w:id="1053692938">
              <w:marLeft w:val="0"/>
              <w:marRight w:val="0"/>
              <w:marTop w:val="0"/>
              <w:marBottom w:val="0"/>
              <w:divBdr>
                <w:top w:val="none" w:sz="0" w:space="0" w:color="auto"/>
                <w:left w:val="none" w:sz="0" w:space="0" w:color="auto"/>
                <w:bottom w:val="none" w:sz="0" w:space="0" w:color="auto"/>
                <w:right w:val="none" w:sz="0" w:space="0" w:color="auto"/>
              </w:divBdr>
              <w:divsChild>
                <w:div w:id="739329484">
                  <w:marLeft w:val="0"/>
                  <w:marRight w:val="0"/>
                  <w:marTop w:val="0"/>
                  <w:marBottom w:val="0"/>
                  <w:divBdr>
                    <w:top w:val="none" w:sz="0" w:space="0" w:color="auto"/>
                    <w:left w:val="none" w:sz="0" w:space="0" w:color="auto"/>
                    <w:bottom w:val="none" w:sz="0" w:space="0" w:color="auto"/>
                    <w:right w:val="none" w:sz="0" w:space="0" w:color="auto"/>
                  </w:divBdr>
                  <w:divsChild>
                    <w:div w:id="782269069">
                      <w:marLeft w:val="0"/>
                      <w:marRight w:val="0"/>
                      <w:marTop w:val="0"/>
                      <w:marBottom w:val="0"/>
                      <w:divBdr>
                        <w:top w:val="none" w:sz="0" w:space="0" w:color="auto"/>
                        <w:left w:val="none" w:sz="0" w:space="0" w:color="auto"/>
                        <w:bottom w:val="none" w:sz="0" w:space="0" w:color="auto"/>
                        <w:right w:val="none" w:sz="0" w:space="0" w:color="auto"/>
                      </w:divBdr>
                      <w:divsChild>
                        <w:div w:id="11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282">
          <w:marLeft w:val="0"/>
          <w:marRight w:val="0"/>
          <w:marTop w:val="0"/>
          <w:marBottom w:val="0"/>
          <w:divBdr>
            <w:top w:val="none" w:sz="0" w:space="0" w:color="auto"/>
            <w:left w:val="none" w:sz="0" w:space="0" w:color="auto"/>
            <w:bottom w:val="none" w:sz="0" w:space="0" w:color="auto"/>
            <w:right w:val="none" w:sz="0" w:space="0" w:color="auto"/>
          </w:divBdr>
          <w:divsChild>
            <w:div w:id="645471817">
              <w:marLeft w:val="0"/>
              <w:marRight w:val="0"/>
              <w:marTop w:val="0"/>
              <w:marBottom w:val="0"/>
              <w:divBdr>
                <w:top w:val="none" w:sz="0" w:space="0" w:color="auto"/>
                <w:left w:val="none" w:sz="0" w:space="0" w:color="auto"/>
                <w:bottom w:val="none" w:sz="0" w:space="0" w:color="auto"/>
                <w:right w:val="none" w:sz="0" w:space="0" w:color="auto"/>
              </w:divBdr>
              <w:divsChild>
                <w:div w:id="1301694787">
                  <w:marLeft w:val="0"/>
                  <w:marRight w:val="0"/>
                  <w:marTop w:val="0"/>
                  <w:marBottom w:val="0"/>
                  <w:divBdr>
                    <w:top w:val="none" w:sz="0" w:space="0" w:color="auto"/>
                    <w:left w:val="none" w:sz="0" w:space="0" w:color="auto"/>
                    <w:bottom w:val="none" w:sz="0" w:space="0" w:color="auto"/>
                    <w:right w:val="none" w:sz="0" w:space="0" w:color="auto"/>
                  </w:divBdr>
                  <w:divsChild>
                    <w:div w:id="386730080">
                      <w:marLeft w:val="0"/>
                      <w:marRight w:val="0"/>
                      <w:marTop w:val="0"/>
                      <w:marBottom w:val="0"/>
                      <w:divBdr>
                        <w:top w:val="none" w:sz="0" w:space="0" w:color="auto"/>
                        <w:left w:val="none" w:sz="0" w:space="0" w:color="auto"/>
                        <w:bottom w:val="none" w:sz="0" w:space="0" w:color="auto"/>
                        <w:right w:val="none" w:sz="0" w:space="0" w:color="auto"/>
                      </w:divBdr>
                      <w:divsChild>
                        <w:div w:id="575092267">
                          <w:marLeft w:val="0"/>
                          <w:marRight w:val="0"/>
                          <w:marTop w:val="0"/>
                          <w:marBottom w:val="0"/>
                          <w:divBdr>
                            <w:top w:val="none" w:sz="0" w:space="0" w:color="auto"/>
                            <w:left w:val="none" w:sz="0" w:space="0" w:color="auto"/>
                            <w:bottom w:val="none" w:sz="0" w:space="0" w:color="auto"/>
                            <w:right w:val="none" w:sz="0" w:space="0" w:color="auto"/>
                          </w:divBdr>
                          <w:divsChild>
                            <w:div w:id="19586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353520">
      <w:bodyDiv w:val="1"/>
      <w:marLeft w:val="0"/>
      <w:marRight w:val="0"/>
      <w:marTop w:val="0"/>
      <w:marBottom w:val="0"/>
      <w:divBdr>
        <w:top w:val="none" w:sz="0" w:space="0" w:color="auto"/>
        <w:left w:val="none" w:sz="0" w:space="0" w:color="auto"/>
        <w:bottom w:val="none" w:sz="0" w:space="0" w:color="auto"/>
        <w:right w:val="none" w:sz="0" w:space="0" w:color="auto"/>
      </w:divBdr>
      <w:divsChild>
        <w:div w:id="798644157">
          <w:marLeft w:val="0"/>
          <w:marRight w:val="0"/>
          <w:marTop w:val="0"/>
          <w:marBottom w:val="0"/>
          <w:divBdr>
            <w:top w:val="none" w:sz="0" w:space="0" w:color="auto"/>
            <w:left w:val="none" w:sz="0" w:space="0" w:color="auto"/>
            <w:bottom w:val="none" w:sz="0" w:space="0" w:color="auto"/>
            <w:right w:val="none" w:sz="0" w:space="0" w:color="auto"/>
          </w:divBdr>
          <w:divsChild>
            <w:div w:id="1440906774">
              <w:marLeft w:val="0"/>
              <w:marRight w:val="0"/>
              <w:marTop w:val="0"/>
              <w:marBottom w:val="0"/>
              <w:divBdr>
                <w:top w:val="none" w:sz="0" w:space="0" w:color="auto"/>
                <w:left w:val="none" w:sz="0" w:space="0" w:color="auto"/>
                <w:bottom w:val="none" w:sz="0" w:space="0" w:color="auto"/>
                <w:right w:val="none" w:sz="0" w:space="0" w:color="auto"/>
              </w:divBdr>
              <w:divsChild>
                <w:div w:id="259489136">
                  <w:marLeft w:val="0"/>
                  <w:marRight w:val="0"/>
                  <w:marTop w:val="0"/>
                  <w:marBottom w:val="0"/>
                  <w:divBdr>
                    <w:top w:val="none" w:sz="0" w:space="0" w:color="auto"/>
                    <w:left w:val="none" w:sz="0" w:space="0" w:color="auto"/>
                    <w:bottom w:val="none" w:sz="0" w:space="0" w:color="auto"/>
                    <w:right w:val="none" w:sz="0" w:space="0" w:color="auto"/>
                  </w:divBdr>
                  <w:divsChild>
                    <w:div w:id="1713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98428">
          <w:marLeft w:val="0"/>
          <w:marRight w:val="0"/>
          <w:marTop w:val="0"/>
          <w:marBottom w:val="0"/>
          <w:divBdr>
            <w:top w:val="none" w:sz="0" w:space="0" w:color="auto"/>
            <w:left w:val="none" w:sz="0" w:space="0" w:color="auto"/>
            <w:bottom w:val="none" w:sz="0" w:space="0" w:color="auto"/>
            <w:right w:val="none" w:sz="0" w:space="0" w:color="auto"/>
          </w:divBdr>
        </w:div>
        <w:div w:id="906644419">
          <w:marLeft w:val="0"/>
          <w:marRight w:val="0"/>
          <w:marTop w:val="0"/>
          <w:marBottom w:val="0"/>
          <w:divBdr>
            <w:top w:val="none" w:sz="0" w:space="0" w:color="auto"/>
            <w:left w:val="none" w:sz="0" w:space="0" w:color="auto"/>
            <w:bottom w:val="none" w:sz="0" w:space="0" w:color="auto"/>
            <w:right w:val="none" w:sz="0" w:space="0" w:color="auto"/>
          </w:divBdr>
          <w:divsChild>
            <w:div w:id="1483499388">
              <w:marLeft w:val="0"/>
              <w:marRight w:val="0"/>
              <w:marTop w:val="0"/>
              <w:marBottom w:val="0"/>
              <w:divBdr>
                <w:top w:val="none" w:sz="0" w:space="0" w:color="auto"/>
                <w:left w:val="none" w:sz="0" w:space="0" w:color="auto"/>
                <w:bottom w:val="none" w:sz="0" w:space="0" w:color="auto"/>
                <w:right w:val="none" w:sz="0" w:space="0" w:color="auto"/>
              </w:divBdr>
              <w:divsChild>
                <w:div w:id="1454784709">
                  <w:marLeft w:val="0"/>
                  <w:marRight w:val="0"/>
                  <w:marTop w:val="0"/>
                  <w:marBottom w:val="0"/>
                  <w:divBdr>
                    <w:top w:val="none" w:sz="0" w:space="0" w:color="auto"/>
                    <w:left w:val="none" w:sz="0" w:space="0" w:color="auto"/>
                    <w:bottom w:val="none" w:sz="0" w:space="0" w:color="auto"/>
                    <w:right w:val="none" w:sz="0" w:space="0" w:color="auto"/>
                  </w:divBdr>
                  <w:divsChild>
                    <w:div w:id="318965429">
                      <w:marLeft w:val="0"/>
                      <w:marRight w:val="0"/>
                      <w:marTop w:val="0"/>
                      <w:marBottom w:val="0"/>
                      <w:divBdr>
                        <w:top w:val="none" w:sz="0" w:space="0" w:color="auto"/>
                        <w:left w:val="none" w:sz="0" w:space="0" w:color="auto"/>
                        <w:bottom w:val="none" w:sz="0" w:space="0" w:color="auto"/>
                        <w:right w:val="none" w:sz="0" w:space="0" w:color="auto"/>
                      </w:divBdr>
                      <w:divsChild>
                        <w:div w:id="15513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162112">
          <w:marLeft w:val="0"/>
          <w:marRight w:val="0"/>
          <w:marTop w:val="0"/>
          <w:marBottom w:val="0"/>
          <w:divBdr>
            <w:top w:val="none" w:sz="0" w:space="0" w:color="auto"/>
            <w:left w:val="none" w:sz="0" w:space="0" w:color="auto"/>
            <w:bottom w:val="none" w:sz="0" w:space="0" w:color="auto"/>
            <w:right w:val="none" w:sz="0" w:space="0" w:color="auto"/>
          </w:divBdr>
          <w:divsChild>
            <w:div w:id="728303643">
              <w:marLeft w:val="0"/>
              <w:marRight w:val="0"/>
              <w:marTop w:val="0"/>
              <w:marBottom w:val="0"/>
              <w:divBdr>
                <w:top w:val="none" w:sz="0" w:space="0" w:color="auto"/>
                <w:left w:val="none" w:sz="0" w:space="0" w:color="auto"/>
                <w:bottom w:val="none" w:sz="0" w:space="0" w:color="auto"/>
                <w:right w:val="none" w:sz="0" w:space="0" w:color="auto"/>
              </w:divBdr>
              <w:divsChild>
                <w:div w:id="1391731669">
                  <w:marLeft w:val="0"/>
                  <w:marRight w:val="0"/>
                  <w:marTop w:val="0"/>
                  <w:marBottom w:val="0"/>
                  <w:divBdr>
                    <w:top w:val="none" w:sz="0" w:space="0" w:color="auto"/>
                    <w:left w:val="none" w:sz="0" w:space="0" w:color="auto"/>
                    <w:bottom w:val="none" w:sz="0" w:space="0" w:color="auto"/>
                    <w:right w:val="none" w:sz="0" w:space="0" w:color="auto"/>
                  </w:divBdr>
                  <w:divsChild>
                    <w:div w:id="551307231">
                      <w:marLeft w:val="0"/>
                      <w:marRight w:val="0"/>
                      <w:marTop w:val="0"/>
                      <w:marBottom w:val="0"/>
                      <w:divBdr>
                        <w:top w:val="none" w:sz="0" w:space="0" w:color="auto"/>
                        <w:left w:val="none" w:sz="0" w:space="0" w:color="auto"/>
                        <w:bottom w:val="none" w:sz="0" w:space="0" w:color="auto"/>
                        <w:right w:val="none" w:sz="0" w:space="0" w:color="auto"/>
                      </w:divBdr>
                      <w:divsChild>
                        <w:div w:id="1487277958">
                          <w:marLeft w:val="0"/>
                          <w:marRight w:val="0"/>
                          <w:marTop w:val="0"/>
                          <w:marBottom w:val="0"/>
                          <w:divBdr>
                            <w:top w:val="none" w:sz="0" w:space="0" w:color="auto"/>
                            <w:left w:val="none" w:sz="0" w:space="0" w:color="auto"/>
                            <w:bottom w:val="none" w:sz="0" w:space="0" w:color="auto"/>
                            <w:right w:val="none" w:sz="0" w:space="0" w:color="auto"/>
                          </w:divBdr>
                          <w:divsChild>
                            <w:div w:id="2782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0971-6112-44F8-9379-73C72D18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parisa</dc:creator>
  <cp:lastModifiedBy>parisa</cp:lastModifiedBy>
  <cp:revision>7</cp:revision>
  <dcterms:created xsi:type="dcterms:W3CDTF">2017-03-10T02:44:00Z</dcterms:created>
  <dcterms:modified xsi:type="dcterms:W3CDTF">2017-03-10T04:20:00Z</dcterms:modified>
</cp:coreProperties>
</file>