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1" w:rsidRPr="00146DB1" w:rsidRDefault="00146DB1" w:rsidP="002D5835">
      <w:pPr>
        <w:jc w:val="center"/>
        <w:rPr>
          <w:rFonts w:cs="B Nazanin+ Bold"/>
          <w:b/>
          <w:bCs/>
          <w:color w:val="FF0000"/>
          <w:sz w:val="32"/>
          <w:szCs w:val="32"/>
          <w:rtl/>
        </w:rPr>
      </w:pPr>
      <w:r w:rsidRPr="00146DB1">
        <w:rPr>
          <w:rFonts w:cs="B Nazanin+ Bold" w:hint="cs"/>
          <w:b/>
          <w:bCs/>
          <w:color w:val="FF0000"/>
          <w:sz w:val="32"/>
          <w:szCs w:val="32"/>
          <w:rtl/>
        </w:rPr>
        <w:t>چکیده فارسی و لاتین</w:t>
      </w:r>
      <w:bookmarkStart w:id="0" w:name="_GoBack"/>
      <w:bookmarkEnd w:id="0"/>
    </w:p>
    <w:p w:rsidR="003E5051" w:rsidRDefault="00541F88" w:rsidP="002D5835">
      <w:pPr>
        <w:jc w:val="center"/>
        <w:rPr>
          <w:rFonts w:cs="B Nazanin+ Bold"/>
          <w:b/>
          <w:bCs/>
          <w:sz w:val="32"/>
          <w:szCs w:val="32"/>
          <w:rtl/>
        </w:rPr>
      </w:pPr>
      <w:r w:rsidRPr="002D5835">
        <w:rPr>
          <w:rFonts w:cs="B Nazanin+ Bold" w:hint="cs"/>
          <w:b/>
          <w:bCs/>
          <w:sz w:val="32"/>
          <w:szCs w:val="32"/>
          <w:rtl/>
        </w:rPr>
        <w:t>اندیشه مانی</w:t>
      </w:r>
      <w:r w:rsidR="005E7EEE" w:rsidRPr="002D5835">
        <w:rPr>
          <w:rFonts w:cs="B Nazanin+ Bold" w:hint="cs"/>
          <w:b/>
          <w:bCs/>
          <w:sz w:val="32"/>
          <w:szCs w:val="32"/>
          <w:rtl/>
        </w:rPr>
        <w:t xml:space="preserve"> و الهامات صلح و نوع دوستی در ایران باستان</w:t>
      </w:r>
    </w:p>
    <w:p w:rsidR="002D5835" w:rsidRDefault="002D5835" w:rsidP="002D5835">
      <w:pPr>
        <w:jc w:val="center"/>
        <w:rPr>
          <w:rFonts w:cs="B Nazanin+ Bold"/>
          <w:b/>
          <w:bCs/>
          <w:sz w:val="24"/>
          <w:szCs w:val="24"/>
          <w:rtl/>
        </w:rPr>
      </w:pPr>
      <w:r w:rsidRPr="002D5835">
        <w:rPr>
          <w:rFonts w:cs="B Nazanin+ Bold" w:hint="cs"/>
          <w:b/>
          <w:bCs/>
          <w:sz w:val="24"/>
          <w:szCs w:val="24"/>
          <w:rtl/>
        </w:rPr>
        <w:t>هادی صادقی اول</w:t>
      </w:r>
      <w:r>
        <w:rPr>
          <w:rStyle w:val="FootnoteReference"/>
          <w:rFonts w:cs="B Nazanin+ Bold"/>
          <w:b/>
          <w:bCs/>
          <w:sz w:val="24"/>
          <w:szCs w:val="24"/>
          <w:rtl/>
        </w:rPr>
        <w:footnoteReference w:id="1"/>
      </w:r>
    </w:p>
    <w:p w:rsidR="002D5835" w:rsidRDefault="002D5835" w:rsidP="002D5835">
      <w:pPr>
        <w:jc w:val="center"/>
        <w:rPr>
          <w:rFonts w:cs="B Nazanin+ Bold"/>
          <w:b/>
          <w:bCs/>
          <w:sz w:val="24"/>
          <w:szCs w:val="24"/>
          <w:rtl/>
        </w:rPr>
      </w:pPr>
      <w:r w:rsidRPr="002D5835">
        <w:rPr>
          <w:rFonts w:cs="B Nazanin+ Bold" w:hint="cs"/>
          <w:b/>
          <w:bCs/>
          <w:sz w:val="24"/>
          <w:szCs w:val="24"/>
          <w:rtl/>
        </w:rPr>
        <w:t>استادیار علوم سیاسی دانشگاه شیراز</w:t>
      </w:r>
      <w:r>
        <w:rPr>
          <w:rFonts w:cs="B Nazanin+ Bold" w:hint="cs"/>
          <w:b/>
          <w:bCs/>
          <w:sz w:val="24"/>
          <w:szCs w:val="24"/>
          <w:rtl/>
        </w:rPr>
        <w:t>:</w:t>
      </w:r>
      <w:r>
        <w:rPr>
          <w:rFonts w:cs="B Nazanin+ Bold"/>
          <w:b/>
          <w:bCs/>
          <w:sz w:val="24"/>
          <w:szCs w:val="24"/>
        </w:rPr>
        <w:t xml:space="preserve">hadi.sadeghi.aval@gmail.com </w:t>
      </w:r>
    </w:p>
    <w:p w:rsidR="002D5835" w:rsidRDefault="002D5835" w:rsidP="002D5835">
      <w:pPr>
        <w:jc w:val="center"/>
        <w:rPr>
          <w:rFonts w:cs="B Nazanin+ Bold"/>
          <w:b/>
          <w:bCs/>
          <w:sz w:val="24"/>
          <w:szCs w:val="24"/>
          <w:rtl/>
        </w:rPr>
      </w:pPr>
      <w:r>
        <w:rPr>
          <w:rFonts w:cs="B Nazanin+ Bold" w:hint="cs"/>
          <w:b/>
          <w:bCs/>
          <w:sz w:val="24"/>
          <w:szCs w:val="24"/>
          <w:rtl/>
        </w:rPr>
        <w:t>حسین محسنی</w:t>
      </w:r>
    </w:p>
    <w:p w:rsidR="002D5835" w:rsidRPr="002D5835" w:rsidRDefault="002D5835" w:rsidP="002D5835">
      <w:pPr>
        <w:jc w:val="center"/>
        <w:rPr>
          <w:rFonts w:cs="B Nazanin+ Bold"/>
          <w:b/>
          <w:bCs/>
          <w:sz w:val="24"/>
          <w:szCs w:val="24"/>
        </w:rPr>
      </w:pPr>
      <w:r>
        <w:rPr>
          <w:rFonts w:cs="B Nazanin+ Bold" w:hint="cs"/>
          <w:b/>
          <w:bCs/>
          <w:sz w:val="24"/>
          <w:szCs w:val="24"/>
          <w:rtl/>
        </w:rPr>
        <w:t xml:space="preserve">دانشجوی کارشناسی ارشد علوم سیاسی دانشگاه شیراز:  </w:t>
      </w:r>
      <w:r w:rsidRPr="002D5835">
        <w:rPr>
          <w:rFonts w:cs="B Nazanin+ Bold"/>
          <w:b/>
          <w:bCs/>
          <w:sz w:val="24"/>
          <w:szCs w:val="24"/>
        </w:rPr>
        <w:t>hoseinmohseni52@gmail.com</w:t>
      </w:r>
    </w:p>
    <w:p w:rsidR="002D5835" w:rsidRPr="001C574E" w:rsidRDefault="001C574E" w:rsidP="001C574E">
      <w:pPr>
        <w:rPr>
          <w:rFonts w:cs="B Nazanin+ Bold"/>
          <w:b/>
          <w:bCs/>
          <w:sz w:val="32"/>
          <w:szCs w:val="32"/>
          <w:rtl/>
        </w:rPr>
      </w:pPr>
      <w:r w:rsidRPr="001C574E">
        <w:rPr>
          <w:rFonts w:cs="B Nazanin+ Bold" w:hint="cs"/>
          <w:b/>
          <w:bCs/>
          <w:sz w:val="32"/>
          <w:szCs w:val="32"/>
          <w:rtl/>
        </w:rPr>
        <w:t>چکیده</w:t>
      </w:r>
    </w:p>
    <w:p w:rsidR="005E7EEE" w:rsidRDefault="005E7EEE" w:rsidP="003C2C0F">
      <w:pPr>
        <w:jc w:val="both"/>
        <w:rPr>
          <w:rFonts w:cs="B Nazanin"/>
          <w:sz w:val="28"/>
          <w:szCs w:val="28"/>
          <w:rtl/>
        </w:rPr>
      </w:pPr>
      <w:r w:rsidRPr="005E7EEE">
        <w:rPr>
          <w:rFonts w:cs="B Nazanin" w:hint="cs"/>
          <w:sz w:val="28"/>
          <w:szCs w:val="28"/>
          <w:rtl/>
        </w:rPr>
        <w:t>از دوران باستان</w:t>
      </w:r>
      <w:r w:rsidR="006F519A">
        <w:rPr>
          <w:rFonts w:cs="B Nazanin" w:hint="cs"/>
          <w:sz w:val="28"/>
          <w:szCs w:val="28"/>
          <w:rtl/>
        </w:rPr>
        <w:t>،</w:t>
      </w:r>
      <w:r w:rsidRPr="005E7EEE">
        <w:rPr>
          <w:rFonts w:cs="B Nazanin" w:hint="cs"/>
          <w:sz w:val="28"/>
          <w:szCs w:val="28"/>
          <w:rtl/>
        </w:rPr>
        <w:t xml:space="preserve"> ایرانیان از جمله مردمانی بوده</w:t>
      </w:r>
      <w:r w:rsidRPr="005E7EEE">
        <w:rPr>
          <w:rFonts w:cs="B Nazanin"/>
          <w:sz w:val="28"/>
          <w:szCs w:val="28"/>
          <w:rtl/>
        </w:rPr>
        <w:softHyphen/>
      </w:r>
      <w:r w:rsidRPr="005E7EEE">
        <w:rPr>
          <w:rFonts w:cs="B Nazanin" w:hint="cs"/>
          <w:sz w:val="28"/>
          <w:szCs w:val="28"/>
          <w:rtl/>
        </w:rPr>
        <w:t>اند که با آیین</w:t>
      </w:r>
      <w:r w:rsidRPr="005E7EEE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های صلح،</w:t>
      </w:r>
      <w:r w:rsidRPr="005E7EEE">
        <w:rPr>
          <w:rFonts w:cs="B Nazanin" w:hint="cs"/>
          <w:sz w:val="28"/>
          <w:szCs w:val="28"/>
          <w:rtl/>
        </w:rPr>
        <w:t xml:space="preserve"> همزیستی و همدردی به واسطه تمدن سترگ خود عجین بوده</w:t>
      </w:r>
      <w:r w:rsidRPr="005E7EEE">
        <w:rPr>
          <w:rFonts w:cs="B Nazanin"/>
          <w:sz w:val="28"/>
          <w:szCs w:val="28"/>
          <w:rtl/>
        </w:rPr>
        <w:softHyphen/>
      </w:r>
      <w:r w:rsidR="003C250C">
        <w:rPr>
          <w:rFonts w:cs="B Nazanin" w:hint="cs"/>
          <w:sz w:val="28"/>
          <w:szCs w:val="28"/>
          <w:rtl/>
        </w:rPr>
        <w:t>اند.</w:t>
      </w:r>
      <w:r w:rsidR="006F519A">
        <w:rPr>
          <w:rFonts w:cs="B Nazanin" w:hint="cs"/>
          <w:sz w:val="28"/>
          <w:szCs w:val="28"/>
          <w:rtl/>
        </w:rPr>
        <w:t>در این بین یکی از بزرگترین آیین</w:t>
      </w:r>
      <w:r w:rsidR="006F519A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های دوران ایران باستان، آیین مانوی به رهبری شخص مانی بود که با عنوان پیامبر نقاش شناخته می</w:t>
      </w:r>
      <w:r w:rsidR="006F519A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شود و انگاره</w:t>
      </w:r>
      <w:r w:rsidR="006F519A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های فکری وی می</w:t>
      </w:r>
      <w:r w:rsidR="006F519A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تواند ترسیمی از نقاشی صلح و نوع</w:t>
      </w:r>
      <w:r w:rsidR="006F519A">
        <w:rPr>
          <w:rFonts w:cs="B Nazanin"/>
          <w:sz w:val="28"/>
          <w:szCs w:val="28"/>
          <w:rtl/>
        </w:rPr>
        <w:softHyphen/>
      </w:r>
      <w:r w:rsidR="006F519A">
        <w:rPr>
          <w:rFonts w:cs="B Nazanin" w:hint="cs"/>
          <w:sz w:val="28"/>
          <w:szCs w:val="28"/>
          <w:rtl/>
        </w:rPr>
        <w:t>دوس</w:t>
      </w:r>
      <w:r w:rsidR="00541F88">
        <w:rPr>
          <w:rFonts w:cs="B Nazanin" w:hint="cs"/>
          <w:sz w:val="28"/>
          <w:szCs w:val="28"/>
          <w:rtl/>
        </w:rPr>
        <w:t>تی در ایران باستان قلمداد شود.</w:t>
      </w:r>
      <w:r w:rsidR="00F00D90" w:rsidRPr="00F00D90">
        <w:rPr>
          <w:rFonts w:cs="B Nazanin" w:hint="cs"/>
          <w:sz w:val="28"/>
          <w:szCs w:val="28"/>
          <w:rtl/>
        </w:rPr>
        <w:t xml:space="preserve"> </w:t>
      </w:r>
      <w:r w:rsidR="00F00D90">
        <w:rPr>
          <w:rFonts w:cs="B Nazanin" w:hint="cs"/>
          <w:sz w:val="28"/>
          <w:szCs w:val="28"/>
          <w:rtl/>
        </w:rPr>
        <w:t>با توجه به این مساله این پژوهش در پی واکاوی این انگاره</w:t>
      </w:r>
      <w:r w:rsidR="00F00D90">
        <w:rPr>
          <w:rFonts w:cs="B Nazanin"/>
          <w:sz w:val="28"/>
          <w:szCs w:val="28"/>
          <w:rtl/>
        </w:rPr>
        <w:softHyphen/>
      </w:r>
      <w:r w:rsidR="00F00D90">
        <w:rPr>
          <w:rFonts w:cs="B Nazanin" w:hint="cs"/>
          <w:sz w:val="28"/>
          <w:szCs w:val="28"/>
          <w:rtl/>
        </w:rPr>
        <w:t>های صلح جویی در ایران باستان می</w:t>
      </w:r>
      <w:r w:rsidR="00F00D90">
        <w:rPr>
          <w:rFonts w:cs="B Nazanin"/>
          <w:sz w:val="28"/>
          <w:szCs w:val="28"/>
          <w:rtl/>
        </w:rPr>
        <w:softHyphen/>
      </w:r>
      <w:r w:rsidR="00F00D90">
        <w:rPr>
          <w:rFonts w:cs="B Nazanin" w:hint="cs"/>
          <w:sz w:val="28"/>
          <w:szCs w:val="28"/>
          <w:rtl/>
        </w:rPr>
        <w:t>باشد و یافته</w:t>
      </w:r>
      <w:r w:rsidR="00F00D90">
        <w:rPr>
          <w:rFonts w:cs="B Nazanin"/>
          <w:sz w:val="28"/>
          <w:szCs w:val="28"/>
          <w:rtl/>
        </w:rPr>
        <w:softHyphen/>
      </w:r>
      <w:r w:rsidR="00F00D90">
        <w:rPr>
          <w:rFonts w:cs="B Nazanin" w:hint="cs"/>
          <w:sz w:val="28"/>
          <w:szCs w:val="28"/>
          <w:rtl/>
        </w:rPr>
        <w:t>های این پژوهش نشانگر آن است که تفکر آیینی مانی دارای نشانگان عمیقی از الهامات صلح و نوع دوستی در ایران باستان است.</w:t>
      </w:r>
      <w:r w:rsidR="00663234">
        <w:rPr>
          <w:rFonts w:cs="B Nazanin" w:hint="cs"/>
          <w:sz w:val="28"/>
          <w:szCs w:val="28"/>
          <w:rtl/>
        </w:rPr>
        <w:t>از جمله این نشانگان می</w:t>
      </w:r>
      <w:r w:rsidR="00663234">
        <w:rPr>
          <w:rFonts w:cs="B Nazanin"/>
          <w:sz w:val="28"/>
          <w:szCs w:val="28"/>
          <w:rtl/>
        </w:rPr>
        <w:softHyphen/>
      </w:r>
      <w:r w:rsidR="00663234">
        <w:rPr>
          <w:rFonts w:cs="B Nazanin" w:hint="cs"/>
          <w:sz w:val="28"/>
          <w:szCs w:val="28"/>
          <w:rtl/>
        </w:rPr>
        <w:t xml:space="preserve">توان به همزیستی و ادعای برادری </w:t>
      </w:r>
      <w:r w:rsidR="005807AC">
        <w:rPr>
          <w:rFonts w:cs="B Nazanin" w:hint="cs"/>
          <w:sz w:val="28"/>
          <w:szCs w:val="28"/>
          <w:rtl/>
        </w:rPr>
        <w:t xml:space="preserve">آیین مانوی </w:t>
      </w:r>
      <w:r w:rsidR="00663234">
        <w:rPr>
          <w:rFonts w:cs="B Nazanin" w:hint="cs"/>
          <w:sz w:val="28"/>
          <w:szCs w:val="28"/>
          <w:rtl/>
        </w:rPr>
        <w:t>با ادیان دیگر الهی/ انسانی نظیر زرتشت و بودا، بهره</w:t>
      </w:r>
      <w:r w:rsidR="00663234">
        <w:rPr>
          <w:rFonts w:cs="B Nazanin"/>
          <w:sz w:val="28"/>
          <w:szCs w:val="28"/>
          <w:rtl/>
        </w:rPr>
        <w:softHyphen/>
      </w:r>
      <w:r w:rsidR="00663234">
        <w:rPr>
          <w:rFonts w:cs="B Nazanin" w:hint="cs"/>
          <w:sz w:val="28"/>
          <w:szCs w:val="28"/>
          <w:rtl/>
        </w:rPr>
        <w:t xml:space="preserve">گیری از تبلیغ آیینی به جای خشونت </w:t>
      </w:r>
      <w:r w:rsidR="005807AC">
        <w:rPr>
          <w:rFonts w:cs="B Nazanin" w:hint="cs"/>
          <w:sz w:val="28"/>
          <w:szCs w:val="28"/>
          <w:rtl/>
        </w:rPr>
        <w:t>دینی</w:t>
      </w:r>
      <w:r w:rsidR="00663234">
        <w:rPr>
          <w:rFonts w:cs="B Nazanin" w:hint="cs"/>
          <w:sz w:val="28"/>
          <w:szCs w:val="28"/>
          <w:rtl/>
        </w:rPr>
        <w:t xml:space="preserve"> در راستای گسترش تفکر </w:t>
      </w:r>
      <w:r w:rsidR="005807AC">
        <w:rPr>
          <w:rFonts w:cs="B Nazanin" w:hint="cs"/>
          <w:sz w:val="28"/>
          <w:szCs w:val="28"/>
          <w:rtl/>
        </w:rPr>
        <w:t>آیینی</w:t>
      </w:r>
      <w:r w:rsidR="00663234">
        <w:rPr>
          <w:rFonts w:cs="B Nazanin" w:hint="cs"/>
          <w:sz w:val="28"/>
          <w:szCs w:val="28"/>
          <w:rtl/>
        </w:rPr>
        <w:t xml:space="preserve"> توسط مبل</w:t>
      </w:r>
      <w:r w:rsidR="005807AC">
        <w:rPr>
          <w:rFonts w:cs="B Nazanin" w:hint="cs"/>
          <w:sz w:val="28"/>
          <w:szCs w:val="28"/>
          <w:rtl/>
        </w:rPr>
        <w:t>غ</w:t>
      </w:r>
      <w:r w:rsidR="00CA6127">
        <w:rPr>
          <w:rFonts w:cs="B Nazanin" w:hint="cs"/>
          <w:sz w:val="28"/>
          <w:szCs w:val="28"/>
          <w:rtl/>
        </w:rPr>
        <w:t xml:space="preserve">ان داعی نظیر ادا، شمعون و پینگ و نیز </w:t>
      </w:r>
      <w:r w:rsidR="005807AC">
        <w:rPr>
          <w:rFonts w:cs="B Nazanin" w:hint="cs"/>
          <w:sz w:val="28"/>
          <w:szCs w:val="28"/>
          <w:rtl/>
        </w:rPr>
        <w:t xml:space="preserve">همکاری و هماهنگی نیوشایگان و برگزیدگان </w:t>
      </w:r>
      <w:r w:rsidR="00CA6127">
        <w:rPr>
          <w:rFonts w:cs="B Nazanin" w:hint="cs"/>
          <w:sz w:val="28"/>
          <w:szCs w:val="28"/>
          <w:rtl/>
        </w:rPr>
        <w:t xml:space="preserve">به رغم تفاوت طبقاتی آنان </w:t>
      </w:r>
      <w:r w:rsidR="005807AC">
        <w:rPr>
          <w:rFonts w:cs="B Nazanin" w:hint="cs"/>
          <w:sz w:val="28"/>
          <w:szCs w:val="28"/>
          <w:rtl/>
        </w:rPr>
        <w:t>در این آیین اشاره کرد.ضمن اینکه حتی تفکر ثنویت</w:t>
      </w:r>
      <w:r w:rsidR="005807AC">
        <w:rPr>
          <w:rFonts w:cs="B Nazanin"/>
          <w:sz w:val="28"/>
          <w:szCs w:val="28"/>
          <w:rtl/>
        </w:rPr>
        <w:softHyphen/>
      </w:r>
      <w:r w:rsidR="005807AC">
        <w:rPr>
          <w:rFonts w:cs="B Nazanin" w:hint="cs"/>
          <w:sz w:val="28"/>
          <w:szCs w:val="28"/>
          <w:rtl/>
        </w:rPr>
        <w:t xml:space="preserve">گرا گنوسی در آیین مانوی </w:t>
      </w:r>
      <w:r w:rsidR="00CA6127">
        <w:rPr>
          <w:rFonts w:cs="B Nazanin" w:hint="cs"/>
          <w:sz w:val="28"/>
          <w:szCs w:val="28"/>
          <w:rtl/>
        </w:rPr>
        <w:t xml:space="preserve">نیز </w:t>
      </w:r>
      <w:r w:rsidR="005807AC">
        <w:rPr>
          <w:rFonts w:cs="B Nazanin" w:hint="cs"/>
          <w:sz w:val="28"/>
          <w:szCs w:val="28"/>
          <w:rtl/>
        </w:rPr>
        <w:t>در عین</w:t>
      </w:r>
      <w:r w:rsidR="00CA6127">
        <w:rPr>
          <w:rFonts w:cs="B Nazanin" w:hint="cs"/>
          <w:sz w:val="28"/>
          <w:szCs w:val="28"/>
          <w:rtl/>
        </w:rPr>
        <w:t xml:space="preserve"> اینکه</w:t>
      </w:r>
      <w:r w:rsidR="005807AC">
        <w:rPr>
          <w:rFonts w:cs="B Nazanin" w:hint="cs"/>
          <w:sz w:val="28"/>
          <w:szCs w:val="28"/>
          <w:rtl/>
        </w:rPr>
        <w:t xml:space="preserve"> اشاره بر جنگ و منازعه دو نیروی</w:t>
      </w:r>
      <w:r w:rsidR="00B9307C">
        <w:rPr>
          <w:rFonts w:cs="B Nazanin" w:hint="cs"/>
          <w:sz w:val="28"/>
          <w:szCs w:val="28"/>
          <w:rtl/>
        </w:rPr>
        <w:t xml:space="preserve"> ایزدی و </w:t>
      </w:r>
      <w:r w:rsidR="00CA6127">
        <w:rPr>
          <w:rFonts w:cs="B Nazanin" w:hint="cs"/>
          <w:sz w:val="28"/>
          <w:szCs w:val="28"/>
          <w:rtl/>
        </w:rPr>
        <w:t>اهریمنی</w:t>
      </w:r>
      <w:r w:rsidR="00B9307C">
        <w:rPr>
          <w:rFonts w:cs="B Nazanin" w:hint="cs"/>
          <w:sz w:val="28"/>
          <w:szCs w:val="28"/>
          <w:rtl/>
        </w:rPr>
        <w:t xml:space="preserve"> سپنتامینو و انگره مینو</w:t>
      </w:r>
      <w:r w:rsidR="00CA6127">
        <w:rPr>
          <w:rFonts w:cs="B Nazanin" w:hint="cs"/>
          <w:sz w:val="28"/>
          <w:szCs w:val="28"/>
          <w:rtl/>
        </w:rPr>
        <w:t xml:space="preserve"> مطابق با باورهای ایران باستان دارد، در نهایت از دل این منازعه رسیدن به صلح و نیکی را نوا می</w:t>
      </w:r>
      <w:r w:rsidR="00CA6127">
        <w:rPr>
          <w:rFonts w:cs="B Nazanin"/>
          <w:sz w:val="28"/>
          <w:szCs w:val="28"/>
          <w:rtl/>
        </w:rPr>
        <w:softHyphen/>
      </w:r>
      <w:r w:rsidR="00CA6127">
        <w:rPr>
          <w:rFonts w:cs="B Nazanin" w:hint="cs"/>
          <w:sz w:val="28"/>
          <w:szCs w:val="28"/>
          <w:rtl/>
        </w:rPr>
        <w:t>دهد.</w:t>
      </w:r>
    </w:p>
    <w:p w:rsidR="00475810" w:rsidRDefault="00475810" w:rsidP="00F00D90">
      <w:pPr>
        <w:jc w:val="both"/>
        <w:rPr>
          <w:rFonts w:cs="B Nazanin"/>
          <w:sz w:val="28"/>
          <w:szCs w:val="28"/>
          <w:rtl/>
        </w:rPr>
      </w:pPr>
    </w:p>
    <w:p w:rsidR="00CA6127" w:rsidRDefault="00CA6127" w:rsidP="00CA6127">
      <w:pPr>
        <w:jc w:val="both"/>
        <w:rPr>
          <w:rFonts w:cs="B Nazanin"/>
          <w:sz w:val="28"/>
          <w:szCs w:val="28"/>
          <w:rtl/>
        </w:rPr>
      </w:pPr>
      <w:r w:rsidRPr="001C574E">
        <w:rPr>
          <w:rFonts w:cs="B Nazanin+ Bold" w:hint="cs"/>
          <w:b/>
          <w:bCs/>
          <w:sz w:val="32"/>
          <w:szCs w:val="32"/>
          <w:rtl/>
        </w:rPr>
        <w:t>کلیدواژگان:</w:t>
      </w:r>
      <w:r>
        <w:rPr>
          <w:rFonts w:cs="B Nazanin" w:hint="cs"/>
          <w:sz w:val="28"/>
          <w:szCs w:val="28"/>
          <w:rtl/>
        </w:rPr>
        <w:t xml:space="preserve"> مانی، صلح، ثنویت، نوع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دوستی</w:t>
      </w:r>
      <w:r w:rsidR="001C574E">
        <w:rPr>
          <w:rFonts w:cs="B Nazanin" w:hint="cs"/>
          <w:sz w:val="28"/>
          <w:szCs w:val="28"/>
          <w:rtl/>
        </w:rPr>
        <w:t>.</w:t>
      </w:r>
    </w:p>
    <w:p w:rsidR="003C250C" w:rsidRDefault="003C250C" w:rsidP="00CA6127">
      <w:pPr>
        <w:jc w:val="both"/>
        <w:rPr>
          <w:rFonts w:cs="B Nazanin"/>
          <w:sz w:val="28"/>
          <w:szCs w:val="28"/>
          <w:rtl/>
        </w:rPr>
      </w:pPr>
    </w:p>
    <w:p w:rsidR="003C250C" w:rsidRDefault="003C250C" w:rsidP="00CA6127">
      <w:pPr>
        <w:jc w:val="both"/>
        <w:rPr>
          <w:rFonts w:cs="B Nazanin"/>
          <w:sz w:val="28"/>
          <w:szCs w:val="28"/>
          <w:rtl/>
        </w:rPr>
      </w:pPr>
    </w:p>
    <w:p w:rsidR="003C250C" w:rsidRDefault="003C250C" w:rsidP="00CA6127">
      <w:pPr>
        <w:jc w:val="both"/>
        <w:rPr>
          <w:rFonts w:cs="B Nazanin"/>
          <w:sz w:val="28"/>
          <w:szCs w:val="28"/>
          <w:rtl/>
        </w:rPr>
      </w:pPr>
    </w:p>
    <w:p w:rsidR="003C250C" w:rsidRDefault="003C250C" w:rsidP="00CA6127">
      <w:pPr>
        <w:jc w:val="both"/>
        <w:rPr>
          <w:rFonts w:cs="B Nazanin"/>
          <w:sz w:val="28"/>
          <w:szCs w:val="28"/>
          <w:rtl/>
        </w:rPr>
      </w:pPr>
    </w:p>
    <w:p w:rsidR="003C250C" w:rsidRPr="003C2C0F" w:rsidRDefault="003C250C" w:rsidP="003C250C">
      <w:pPr>
        <w:jc w:val="center"/>
        <w:rPr>
          <w:rFonts w:cs="B Nazanin"/>
          <w:b/>
          <w:bCs/>
          <w:sz w:val="28"/>
          <w:szCs w:val="28"/>
        </w:rPr>
      </w:pPr>
      <w:r w:rsidRPr="003C2C0F">
        <w:rPr>
          <w:rFonts w:cs="B Nazanin"/>
          <w:b/>
          <w:bCs/>
          <w:sz w:val="28"/>
          <w:szCs w:val="28"/>
        </w:rPr>
        <w:t>Mani ideas and inspirations of peace and friendship in ancient Persia</w:t>
      </w:r>
    </w:p>
    <w:p w:rsidR="003C2C0F" w:rsidRDefault="003C2C0F" w:rsidP="003C2C0F">
      <w:pPr>
        <w:jc w:val="center"/>
        <w:rPr>
          <w:rFonts w:cs="B Nazanin"/>
          <w:sz w:val="28"/>
          <w:szCs w:val="28"/>
        </w:rPr>
      </w:pPr>
    </w:p>
    <w:p w:rsidR="003C250C" w:rsidRPr="003C2C0F" w:rsidRDefault="003C250C" w:rsidP="003C250C">
      <w:pPr>
        <w:jc w:val="right"/>
        <w:rPr>
          <w:rFonts w:cs="B Nazanin"/>
          <w:b/>
          <w:bCs/>
          <w:sz w:val="28"/>
          <w:szCs w:val="28"/>
        </w:rPr>
      </w:pPr>
      <w:r w:rsidRPr="003C2C0F">
        <w:rPr>
          <w:rFonts w:cs="B Nazanin"/>
          <w:b/>
          <w:bCs/>
          <w:sz w:val="28"/>
          <w:szCs w:val="28"/>
        </w:rPr>
        <w:t>Abstract</w:t>
      </w:r>
    </w:p>
    <w:p w:rsidR="003C2C0F" w:rsidRDefault="003C2C0F" w:rsidP="003C2C0F">
      <w:pPr>
        <w:jc w:val="both"/>
        <w:rPr>
          <w:rFonts w:cs="B Nazanin"/>
          <w:sz w:val="28"/>
          <w:szCs w:val="28"/>
          <w:rtl/>
        </w:rPr>
      </w:pPr>
      <w:r w:rsidRPr="00FC370C">
        <w:rPr>
          <w:rFonts w:cs="B Nazanin"/>
          <w:sz w:val="28"/>
          <w:szCs w:val="28"/>
        </w:rPr>
        <w:t>From ancient times, the Iranians advocate peace, tolerance and compassion because of their great civilization</w:t>
      </w:r>
      <w:r>
        <w:rPr>
          <w:rFonts w:cs="B Nazanin"/>
          <w:sz w:val="28"/>
          <w:szCs w:val="28"/>
        </w:rPr>
        <w:t>.</w:t>
      </w:r>
      <w:r w:rsidRPr="003C2C0F">
        <w:rPr>
          <w:rFonts w:cs="B Nazanin"/>
          <w:sz w:val="28"/>
          <w:szCs w:val="28"/>
        </w:rPr>
        <w:t xml:space="preserve"> </w:t>
      </w:r>
      <w:r w:rsidRPr="00062AB6">
        <w:rPr>
          <w:rFonts w:cs="B Nazanin"/>
          <w:sz w:val="28"/>
          <w:szCs w:val="28"/>
        </w:rPr>
        <w:t>Here's one of the</w:t>
      </w:r>
      <w:r w:rsidRPr="00863F56">
        <w:t xml:space="preserve"> </w:t>
      </w:r>
      <w:r w:rsidRPr="00863F56">
        <w:rPr>
          <w:rFonts w:cs="B Nazanin"/>
          <w:sz w:val="28"/>
          <w:szCs w:val="28"/>
        </w:rPr>
        <w:t>religions</w:t>
      </w:r>
      <w:r w:rsidRPr="00062AB6">
        <w:rPr>
          <w:rFonts w:cs="B Nazanin"/>
          <w:sz w:val="28"/>
          <w:szCs w:val="28"/>
        </w:rPr>
        <w:t xml:space="preserve"> of </w:t>
      </w:r>
      <w:r w:rsidRPr="003C250C">
        <w:rPr>
          <w:rFonts w:cs="B Nazanin"/>
          <w:sz w:val="28"/>
          <w:szCs w:val="28"/>
        </w:rPr>
        <w:t>ancient Persia</w:t>
      </w:r>
      <w:r w:rsidRPr="00062AB6">
        <w:rPr>
          <w:rFonts w:cs="B Nazanin"/>
          <w:sz w:val="28"/>
          <w:szCs w:val="28"/>
        </w:rPr>
        <w:t>, Manichaeism, whose leadership was Mani</w:t>
      </w:r>
      <w:r w:rsidRPr="00863F56">
        <w:t xml:space="preserve"> </w:t>
      </w:r>
      <w:r w:rsidRPr="00863F56">
        <w:rPr>
          <w:rFonts w:cs="B Nazanin"/>
          <w:sz w:val="28"/>
          <w:szCs w:val="28"/>
        </w:rPr>
        <w:t>which is known as the Prophet painter</w:t>
      </w:r>
      <w:r w:rsidRPr="00863F56">
        <w:t xml:space="preserve"> </w:t>
      </w:r>
      <w:r w:rsidRPr="00863F56">
        <w:rPr>
          <w:rFonts w:cs="B Nazanin"/>
          <w:sz w:val="28"/>
          <w:szCs w:val="28"/>
        </w:rPr>
        <w:t>and his thinking can be inspired peace in ancient Persia</w:t>
      </w:r>
      <w:r>
        <w:rPr>
          <w:rFonts w:cs="B Nazanin"/>
          <w:sz w:val="28"/>
          <w:szCs w:val="28"/>
        </w:rPr>
        <w:t>.</w:t>
      </w:r>
      <w:r w:rsidRPr="00F00D90">
        <w:rPr>
          <w:rFonts w:cs="B Nazanin"/>
          <w:sz w:val="28"/>
          <w:szCs w:val="28"/>
        </w:rPr>
        <w:t xml:space="preserve"> In accordance with these tips</w:t>
      </w:r>
      <w:r>
        <w:rPr>
          <w:rFonts w:cs="B Nazanin"/>
          <w:sz w:val="28"/>
          <w:szCs w:val="28"/>
        </w:rPr>
        <w:t>,</w:t>
      </w:r>
      <w:r w:rsidRPr="00F00D90">
        <w:rPr>
          <w:rFonts w:cs="B Nazanin"/>
          <w:sz w:val="28"/>
          <w:szCs w:val="28"/>
        </w:rPr>
        <w:t xml:space="preserve"> this study aims to examine peace in ancient </w:t>
      </w:r>
      <w:r w:rsidRPr="00863F56">
        <w:rPr>
          <w:rFonts w:cs="B Nazanin"/>
          <w:sz w:val="28"/>
          <w:szCs w:val="28"/>
        </w:rPr>
        <w:t>Persia</w:t>
      </w:r>
      <w:r>
        <w:rPr>
          <w:rFonts w:cs="B Nazanin"/>
          <w:sz w:val="28"/>
          <w:szCs w:val="28"/>
        </w:rPr>
        <w:t xml:space="preserve"> a</w:t>
      </w:r>
      <w:r w:rsidRPr="00475810">
        <w:rPr>
          <w:rFonts w:cs="B Nazanin"/>
          <w:sz w:val="28"/>
          <w:szCs w:val="28"/>
        </w:rPr>
        <w:t>nd their findings show that peace is deeply</w:t>
      </w:r>
      <w:r>
        <w:rPr>
          <w:rFonts w:cs="B Nazanin"/>
          <w:sz w:val="28"/>
          <w:szCs w:val="28"/>
        </w:rPr>
        <w:t xml:space="preserve"> in the</w:t>
      </w:r>
      <w:r w:rsidRPr="00475810">
        <w:rPr>
          <w:rFonts w:cs="B Nazanin"/>
          <w:sz w:val="28"/>
          <w:szCs w:val="28"/>
        </w:rPr>
        <w:t xml:space="preserve"> Mani</w:t>
      </w:r>
      <w:r>
        <w:rPr>
          <w:rFonts w:cs="B Nazanin"/>
          <w:sz w:val="28"/>
          <w:szCs w:val="28"/>
        </w:rPr>
        <w:t xml:space="preserve"> religion.</w:t>
      </w:r>
      <w:r w:rsidRPr="003C2C0F">
        <w:rPr>
          <w:rFonts w:cs="B Nazanin"/>
          <w:sz w:val="28"/>
          <w:szCs w:val="28"/>
        </w:rPr>
        <w:t xml:space="preserve"> </w:t>
      </w:r>
      <w:r w:rsidRPr="00F17FF5">
        <w:rPr>
          <w:rFonts w:cs="B Nazanin"/>
          <w:sz w:val="28"/>
          <w:szCs w:val="28"/>
        </w:rPr>
        <w:t>Among these symptoms</w:t>
      </w:r>
      <w:r>
        <w:rPr>
          <w:rFonts w:cs="B Nazanin"/>
          <w:sz w:val="28"/>
          <w:szCs w:val="28"/>
        </w:rPr>
        <w:t>,</w:t>
      </w:r>
      <w:r w:rsidRPr="00F17FF5">
        <w:rPr>
          <w:rFonts w:cs="B Nazanin"/>
          <w:sz w:val="28"/>
          <w:szCs w:val="28"/>
        </w:rPr>
        <w:t xml:space="preserve"> coexist</w:t>
      </w:r>
      <w:r>
        <w:rPr>
          <w:rFonts w:cs="B Nazanin"/>
          <w:sz w:val="28"/>
          <w:szCs w:val="28"/>
        </w:rPr>
        <w:t xml:space="preserve"> and</w:t>
      </w:r>
      <w:r w:rsidRPr="00F17FF5">
        <w:rPr>
          <w:rFonts w:cs="B Nazanin"/>
          <w:sz w:val="28"/>
          <w:szCs w:val="28"/>
        </w:rPr>
        <w:t xml:space="preserve"> brotherhood</w:t>
      </w:r>
      <w:r>
        <w:rPr>
          <w:rFonts w:cs="B Nazanin"/>
          <w:sz w:val="28"/>
          <w:szCs w:val="28"/>
        </w:rPr>
        <w:t xml:space="preserve"> between </w:t>
      </w:r>
      <w:r w:rsidRPr="00F17FF5">
        <w:rPr>
          <w:rFonts w:cs="B Nazanin"/>
          <w:sz w:val="28"/>
          <w:szCs w:val="28"/>
        </w:rPr>
        <w:t xml:space="preserve">Manichaeism religion </w:t>
      </w:r>
      <w:r>
        <w:rPr>
          <w:rFonts w:cs="B Nazanin"/>
          <w:sz w:val="28"/>
          <w:szCs w:val="28"/>
        </w:rPr>
        <w:t>with</w:t>
      </w:r>
      <w:r w:rsidRPr="00F17FF5">
        <w:rPr>
          <w:rFonts w:cs="B Nazanin"/>
          <w:sz w:val="28"/>
          <w:szCs w:val="28"/>
        </w:rPr>
        <w:t xml:space="preserve"> Zoroaster</w:t>
      </w:r>
      <w:r>
        <w:rPr>
          <w:rFonts w:cs="B Nazanin"/>
          <w:sz w:val="28"/>
          <w:szCs w:val="28"/>
        </w:rPr>
        <w:t xml:space="preserve"> and</w:t>
      </w:r>
      <w:r w:rsidRPr="00F17FF5">
        <w:rPr>
          <w:rFonts w:cs="B Nazanin"/>
          <w:sz w:val="28"/>
          <w:szCs w:val="28"/>
        </w:rPr>
        <w:t xml:space="preserve"> Buddha</w:t>
      </w:r>
      <w:r>
        <w:rPr>
          <w:rFonts w:cs="B Nazanin"/>
          <w:sz w:val="28"/>
          <w:szCs w:val="28"/>
        </w:rPr>
        <w:t xml:space="preserve"> religions,</w:t>
      </w:r>
      <w:r w:rsidRPr="00F17FF5">
        <w:t xml:space="preserve"> </w:t>
      </w:r>
      <w:r w:rsidRPr="00F17FF5">
        <w:rPr>
          <w:rFonts w:cs="B Nazanin"/>
          <w:sz w:val="28"/>
          <w:szCs w:val="28"/>
        </w:rPr>
        <w:t>Use of proselytism</w:t>
      </w:r>
      <w:r w:rsidRPr="00F17FF5">
        <w:t xml:space="preserve"> </w:t>
      </w:r>
      <w:r w:rsidRPr="00F17FF5">
        <w:rPr>
          <w:rFonts w:cs="B Nazanin"/>
          <w:sz w:val="28"/>
          <w:szCs w:val="28"/>
        </w:rPr>
        <w:t>Instead of religious violence</w:t>
      </w:r>
      <w:r w:rsidRPr="00F17FF5">
        <w:t xml:space="preserve"> </w:t>
      </w:r>
      <w:r w:rsidRPr="00F17FF5">
        <w:rPr>
          <w:rFonts w:cs="B Nazanin"/>
          <w:sz w:val="28"/>
          <w:szCs w:val="28"/>
        </w:rPr>
        <w:t>by missionaries like</w:t>
      </w:r>
      <w:r w:rsidRPr="004C32B0">
        <w:t xml:space="preserve"> </w:t>
      </w:r>
      <w:r w:rsidRPr="004C32B0">
        <w:rPr>
          <w:rFonts w:cs="B Nazanin"/>
          <w:sz w:val="28"/>
          <w:szCs w:val="28"/>
        </w:rPr>
        <w:t>Ada, Simon &amp; Ping</w:t>
      </w:r>
      <w:r w:rsidRPr="004C32B0">
        <w:t xml:space="preserve"> </w:t>
      </w:r>
      <w:r w:rsidRPr="004C32B0">
        <w:rPr>
          <w:rFonts w:cs="B Nazanin"/>
          <w:sz w:val="28"/>
          <w:szCs w:val="28"/>
        </w:rPr>
        <w:t xml:space="preserve">Cooperation and coordination </w:t>
      </w:r>
      <w:proofErr w:type="spellStart"/>
      <w:r w:rsidRPr="004C32B0">
        <w:rPr>
          <w:rFonts w:cs="B Nazanin"/>
          <w:sz w:val="28"/>
          <w:szCs w:val="28"/>
        </w:rPr>
        <w:t>N</w:t>
      </w:r>
      <w:r>
        <w:rPr>
          <w:rFonts w:cs="B Nazanin"/>
          <w:sz w:val="28"/>
          <w:szCs w:val="28"/>
        </w:rPr>
        <w:t>i</w:t>
      </w:r>
      <w:r w:rsidRPr="004C32B0">
        <w:rPr>
          <w:rFonts w:cs="B Nazanin"/>
          <w:sz w:val="28"/>
          <w:szCs w:val="28"/>
        </w:rPr>
        <w:t>y</w:t>
      </w:r>
      <w:r>
        <w:rPr>
          <w:rFonts w:cs="B Nazanin"/>
          <w:sz w:val="28"/>
          <w:szCs w:val="28"/>
        </w:rPr>
        <w:t>u</w:t>
      </w:r>
      <w:r w:rsidRPr="004C32B0">
        <w:rPr>
          <w:rFonts w:cs="B Nazanin"/>
          <w:sz w:val="28"/>
          <w:szCs w:val="28"/>
        </w:rPr>
        <w:t>shaygan</w:t>
      </w:r>
      <w:r>
        <w:rPr>
          <w:rFonts w:cs="B Nazanin"/>
          <w:sz w:val="28"/>
          <w:szCs w:val="28"/>
        </w:rPr>
        <w:t>s</w:t>
      </w:r>
      <w:proofErr w:type="spellEnd"/>
      <w:r w:rsidRPr="004C32B0">
        <w:rPr>
          <w:rFonts w:cs="B Nazanin"/>
          <w:sz w:val="28"/>
          <w:szCs w:val="28"/>
        </w:rPr>
        <w:t xml:space="preserve"> despite the class difference </w:t>
      </w:r>
      <w:r w:rsidRPr="00F17FF5">
        <w:rPr>
          <w:rFonts w:cs="B Nazanin"/>
          <w:sz w:val="28"/>
          <w:szCs w:val="28"/>
        </w:rPr>
        <w:t>can</w:t>
      </w:r>
      <w:r w:rsidRPr="00F17FF5">
        <w:t xml:space="preserve"> </w:t>
      </w:r>
      <w:r w:rsidRPr="00F17FF5">
        <w:rPr>
          <w:rFonts w:cs="B Nazanin"/>
          <w:sz w:val="28"/>
          <w:szCs w:val="28"/>
        </w:rPr>
        <w:t>be mentioned</w:t>
      </w:r>
      <w:r>
        <w:rPr>
          <w:rFonts w:cs="B Nazanin"/>
          <w:sz w:val="28"/>
          <w:szCs w:val="28"/>
        </w:rPr>
        <w:t>.</w:t>
      </w:r>
      <w:r w:rsidRPr="003C2C0F">
        <w:rPr>
          <w:rFonts w:cs="B Nazanin"/>
          <w:sz w:val="28"/>
          <w:szCs w:val="28"/>
        </w:rPr>
        <w:t xml:space="preserve"> </w:t>
      </w:r>
      <w:r w:rsidRPr="00FA3EE7">
        <w:rPr>
          <w:rFonts w:cs="B Nazanin"/>
          <w:sz w:val="28"/>
          <w:szCs w:val="28"/>
        </w:rPr>
        <w:t xml:space="preserve">While the </w:t>
      </w:r>
      <w:r>
        <w:rPr>
          <w:rFonts w:cs="B Nazanin"/>
          <w:sz w:val="28"/>
          <w:szCs w:val="28"/>
        </w:rPr>
        <w:t>thought</w:t>
      </w:r>
      <w:r w:rsidRPr="00FA3EE7">
        <w:rPr>
          <w:rFonts w:cs="B Nazanin"/>
          <w:sz w:val="28"/>
          <w:szCs w:val="28"/>
        </w:rPr>
        <w:t xml:space="preserve"> of dualism Gnostic Mani</w:t>
      </w:r>
      <w:r>
        <w:rPr>
          <w:rFonts w:cs="B Nazanin"/>
          <w:sz w:val="28"/>
          <w:szCs w:val="28"/>
        </w:rPr>
        <w:t xml:space="preserve"> that </w:t>
      </w:r>
      <w:r w:rsidRPr="00FA3EE7">
        <w:rPr>
          <w:rFonts w:cs="B Nazanin"/>
          <w:sz w:val="28"/>
          <w:szCs w:val="28"/>
        </w:rPr>
        <w:t xml:space="preserve">referring to the battle of good and </w:t>
      </w:r>
      <w:proofErr w:type="gramStart"/>
      <w:r w:rsidRPr="00FA3EE7">
        <w:rPr>
          <w:rFonts w:cs="B Nazanin"/>
          <w:sz w:val="28"/>
          <w:szCs w:val="28"/>
        </w:rPr>
        <w:t>evil(</w:t>
      </w:r>
      <w:proofErr w:type="spellStart"/>
      <w:proofErr w:type="gramEnd"/>
      <w:r w:rsidRPr="00FA3EE7">
        <w:rPr>
          <w:rFonts w:cs="B Nazanin"/>
          <w:sz w:val="28"/>
          <w:szCs w:val="28"/>
        </w:rPr>
        <w:t>Sepentamino</w:t>
      </w:r>
      <w:proofErr w:type="spellEnd"/>
      <w:r w:rsidRPr="00FA3EE7">
        <w:rPr>
          <w:rFonts w:cs="B Nazanin"/>
          <w:sz w:val="28"/>
          <w:szCs w:val="28"/>
        </w:rPr>
        <w:t>/</w:t>
      </w:r>
      <w:proofErr w:type="spellStart"/>
      <w:r w:rsidRPr="00FA3EE7">
        <w:rPr>
          <w:rFonts w:cs="B Nazanin"/>
          <w:sz w:val="28"/>
          <w:szCs w:val="28"/>
        </w:rPr>
        <w:t>Angramino</w:t>
      </w:r>
      <w:proofErr w:type="spellEnd"/>
      <w:r w:rsidRPr="00FA3EE7">
        <w:rPr>
          <w:rFonts w:cs="B Nazanin"/>
          <w:sz w:val="28"/>
          <w:szCs w:val="28"/>
        </w:rPr>
        <w:t>)</w:t>
      </w:r>
      <w:r>
        <w:rPr>
          <w:rFonts w:cs="B Nazanin"/>
          <w:sz w:val="28"/>
          <w:szCs w:val="28"/>
        </w:rPr>
        <w:t>,</w:t>
      </w:r>
      <w:r w:rsidRPr="00FA3EE7">
        <w:t xml:space="preserve"> </w:t>
      </w:r>
      <w:r w:rsidRPr="00FA3EE7">
        <w:rPr>
          <w:rFonts w:cs="B Nazanin"/>
          <w:sz w:val="28"/>
          <w:szCs w:val="28"/>
        </w:rPr>
        <w:t>In the end it comes out of the heart and goodness</w:t>
      </w:r>
      <w:r>
        <w:rPr>
          <w:rFonts w:cs="B Nazanin"/>
          <w:sz w:val="28"/>
          <w:szCs w:val="28"/>
        </w:rPr>
        <w:t>.</w:t>
      </w:r>
      <w:r w:rsidRPr="00FA3EE7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</w:rPr>
        <w:t xml:space="preserve">                                                              </w:t>
      </w:r>
    </w:p>
    <w:p w:rsidR="003C2C0F" w:rsidRDefault="003C2C0F" w:rsidP="003C2C0F">
      <w:pPr>
        <w:jc w:val="right"/>
        <w:rPr>
          <w:rFonts w:cs="B Nazanin"/>
          <w:sz w:val="28"/>
          <w:szCs w:val="28"/>
        </w:rPr>
      </w:pPr>
      <w:proofErr w:type="spellStart"/>
      <w:r w:rsidRPr="003C2C0F">
        <w:rPr>
          <w:rFonts w:cs="B Nazanin"/>
          <w:b/>
          <w:bCs/>
          <w:sz w:val="28"/>
          <w:szCs w:val="28"/>
        </w:rPr>
        <w:t>Keywords</w:t>
      </w:r>
      <w:proofErr w:type="gramStart"/>
      <w:r>
        <w:rPr>
          <w:rFonts w:cs="B Nazanin"/>
          <w:sz w:val="28"/>
          <w:szCs w:val="28"/>
        </w:rPr>
        <w:t>:Mani</w:t>
      </w:r>
      <w:proofErr w:type="spellEnd"/>
      <w:proofErr w:type="gramEnd"/>
      <w:r>
        <w:rPr>
          <w:rFonts w:cs="B Nazanin"/>
          <w:sz w:val="28"/>
          <w:szCs w:val="28"/>
        </w:rPr>
        <w:t>, Peace, Dualism,</w:t>
      </w:r>
      <w:r w:rsidRPr="003C2C0F">
        <w:rPr>
          <w:rFonts w:cs="B Nazanin"/>
          <w:sz w:val="28"/>
          <w:szCs w:val="28"/>
        </w:rPr>
        <w:t xml:space="preserve"> friendship</w:t>
      </w:r>
      <w:r>
        <w:rPr>
          <w:rFonts w:cs="B Nazanin"/>
          <w:sz w:val="28"/>
          <w:szCs w:val="28"/>
        </w:rPr>
        <w:t>.</w:t>
      </w:r>
    </w:p>
    <w:p w:rsidR="003C2C0F" w:rsidRDefault="003C2C0F" w:rsidP="003C2C0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3C2C0F" w:rsidRDefault="003C2C0F" w:rsidP="003C2C0F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                                                                               </w:t>
      </w:r>
    </w:p>
    <w:p w:rsidR="003C250C" w:rsidRPr="005E7EEE" w:rsidRDefault="003C250C" w:rsidP="00CA6127">
      <w:pPr>
        <w:jc w:val="both"/>
        <w:rPr>
          <w:rFonts w:cs="B Nazanin"/>
          <w:sz w:val="28"/>
          <w:szCs w:val="28"/>
        </w:rPr>
      </w:pPr>
    </w:p>
    <w:sectPr w:rsidR="003C250C" w:rsidRPr="005E7EEE" w:rsidSect="000627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02" w:rsidRDefault="00373402" w:rsidP="002D5835">
      <w:pPr>
        <w:spacing w:after="0" w:line="240" w:lineRule="auto"/>
      </w:pPr>
      <w:r>
        <w:separator/>
      </w:r>
    </w:p>
  </w:endnote>
  <w:endnote w:type="continuationSeparator" w:id="0">
    <w:p w:rsidR="00373402" w:rsidRDefault="00373402" w:rsidP="002D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+ Bold">
    <w:panose1 w:val="02000700000000000000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02" w:rsidRDefault="00373402" w:rsidP="002D5835">
      <w:pPr>
        <w:spacing w:after="0" w:line="240" w:lineRule="auto"/>
      </w:pPr>
      <w:r>
        <w:separator/>
      </w:r>
    </w:p>
  </w:footnote>
  <w:footnote w:type="continuationSeparator" w:id="0">
    <w:p w:rsidR="00373402" w:rsidRDefault="00373402" w:rsidP="002D5835">
      <w:pPr>
        <w:spacing w:after="0" w:line="240" w:lineRule="auto"/>
      </w:pPr>
      <w:r>
        <w:continuationSeparator/>
      </w:r>
    </w:p>
  </w:footnote>
  <w:footnote w:id="1">
    <w:p w:rsidR="002D5835" w:rsidRDefault="002D5835" w:rsidP="002D5835">
      <w:pPr>
        <w:pStyle w:val="FootnoteText"/>
        <w:rPr>
          <w:rtl/>
        </w:rPr>
      </w:pPr>
      <w:r w:rsidRPr="002D5835">
        <w:rPr>
          <w:rFonts w:cs="B Nazanin"/>
          <w:b/>
          <w:bCs/>
          <w:sz w:val="28"/>
          <w:szCs w:val="28"/>
        </w:rPr>
        <w:footnoteRef/>
      </w:r>
      <w:r w:rsidRPr="002D5835">
        <w:rPr>
          <w:rFonts w:cs="B Nazanin"/>
          <w:b/>
          <w:bCs/>
          <w:sz w:val="28"/>
          <w:szCs w:val="28"/>
          <w:rtl/>
        </w:rPr>
        <w:t xml:space="preserve"> </w:t>
      </w:r>
      <w:r w:rsidRPr="002D5835">
        <w:rPr>
          <w:rFonts w:cs="B Nazanin" w:hint="cs"/>
          <w:b/>
          <w:bCs/>
          <w:sz w:val="28"/>
          <w:szCs w:val="28"/>
          <w:rtl/>
        </w:rPr>
        <w:t>.نویسنده مسئول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EE"/>
    <w:rsid w:val="00000956"/>
    <w:rsid w:val="00050A3D"/>
    <w:rsid w:val="00062788"/>
    <w:rsid w:val="00062AB6"/>
    <w:rsid w:val="00072824"/>
    <w:rsid w:val="00073FFD"/>
    <w:rsid w:val="000832AC"/>
    <w:rsid w:val="000C7748"/>
    <w:rsid w:val="00146DB1"/>
    <w:rsid w:val="0015341D"/>
    <w:rsid w:val="0016161C"/>
    <w:rsid w:val="00184620"/>
    <w:rsid w:val="001C574E"/>
    <w:rsid w:val="001D155C"/>
    <w:rsid w:val="00215C14"/>
    <w:rsid w:val="002511AB"/>
    <w:rsid w:val="002601EE"/>
    <w:rsid w:val="00273962"/>
    <w:rsid w:val="002942D1"/>
    <w:rsid w:val="00297F7D"/>
    <w:rsid w:val="002D5835"/>
    <w:rsid w:val="002F29C4"/>
    <w:rsid w:val="002F7A78"/>
    <w:rsid w:val="0032200E"/>
    <w:rsid w:val="003365AC"/>
    <w:rsid w:val="00363659"/>
    <w:rsid w:val="00373402"/>
    <w:rsid w:val="00396934"/>
    <w:rsid w:val="003A4F47"/>
    <w:rsid w:val="003C250C"/>
    <w:rsid w:val="003C2C0F"/>
    <w:rsid w:val="003E5051"/>
    <w:rsid w:val="00442CE9"/>
    <w:rsid w:val="00465D7F"/>
    <w:rsid w:val="00475810"/>
    <w:rsid w:val="004A6DB1"/>
    <w:rsid w:val="004C32B0"/>
    <w:rsid w:val="00504C5E"/>
    <w:rsid w:val="005074C4"/>
    <w:rsid w:val="00541F88"/>
    <w:rsid w:val="0055178D"/>
    <w:rsid w:val="005728AB"/>
    <w:rsid w:val="005807AC"/>
    <w:rsid w:val="005B0F45"/>
    <w:rsid w:val="005E7EEE"/>
    <w:rsid w:val="0066036D"/>
    <w:rsid w:val="00663234"/>
    <w:rsid w:val="00665993"/>
    <w:rsid w:val="006722AF"/>
    <w:rsid w:val="00684B03"/>
    <w:rsid w:val="006F519A"/>
    <w:rsid w:val="00726B06"/>
    <w:rsid w:val="0073052F"/>
    <w:rsid w:val="007423AE"/>
    <w:rsid w:val="00773596"/>
    <w:rsid w:val="00791FDC"/>
    <w:rsid w:val="0079358B"/>
    <w:rsid w:val="007A078F"/>
    <w:rsid w:val="007A0F91"/>
    <w:rsid w:val="007A15FD"/>
    <w:rsid w:val="007B2DEF"/>
    <w:rsid w:val="007B72FB"/>
    <w:rsid w:val="007E386B"/>
    <w:rsid w:val="007F64C0"/>
    <w:rsid w:val="008521B2"/>
    <w:rsid w:val="00863F56"/>
    <w:rsid w:val="00892578"/>
    <w:rsid w:val="008B2E75"/>
    <w:rsid w:val="0090168B"/>
    <w:rsid w:val="00931290"/>
    <w:rsid w:val="00932968"/>
    <w:rsid w:val="009651AF"/>
    <w:rsid w:val="00966A10"/>
    <w:rsid w:val="0097197A"/>
    <w:rsid w:val="00A1008C"/>
    <w:rsid w:val="00A20A6A"/>
    <w:rsid w:val="00A2525D"/>
    <w:rsid w:val="00A37ACC"/>
    <w:rsid w:val="00AA72CE"/>
    <w:rsid w:val="00B00056"/>
    <w:rsid w:val="00B10E08"/>
    <w:rsid w:val="00B14260"/>
    <w:rsid w:val="00B6624C"/>
    <w:rsid w:val="00B76A88"/>
    <w:rsid w:val="00B9307C"/>
    <w:rsid w:val="00BA0BF4"/>
    <w:rsid w:val="00BB128A"/>
    <w:rsid w:val="00BB4DAA"/>
    <w:rsid w:val="00CA6127"/>
    <w:rsid w:val="00CD7AB8"/>
    <w:rsid w:val="00CF5679"/>
    <w:rsid w:val="00D316AB"/>
    <w:rsid w:val="00D40B6D"/>
    <w:rsid w:val="00D45B02"/>
    <w:rsid w:val="00D4749D"/>
    <w:rsid w:val="00D7250E"/>
    <w:rsid w:val="00DB3977"/>
    <w:rsid w:val="00DC758F"/>
    <w:rsid w:val="00E132D9"/>
    <w:rsid w:val="00E71E55"/>
    <w:rsid w:val="00E97AF7"/>
    <w:rsid w:val="00EA1CA8"/>
    <w:rsid w:val="00EB26A1"/>
    <w:rsid w:val="00EC1ADF"/>
    <w:rsid w:val="00EC2C85"/>
    <w:rsid w:val="00EE246B"/>
    <w:rsid w:val="00F00D90"/>
    <w:rsid w:val="00F17FF5"/>
    <w:rsid w:val="00F47AEB"/>
    <w:rsid w:val="00F51127"/>
    <w:rsid w:val="00F532A3"/>
    <w:rsid w:val="00F978EC"/>
    <w:rsid w:val="00FA3EE7"/>
    <w:rsid w:val="00FC370C"/>
    <w:rsid w:val="00FD3556"/>
    <w:rsid w:val="00FD371A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120E8B-8637-4625-9CAE-56E15907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5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83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C2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FF96-4F24-4E07-94A0-20B8C4C0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ArianSystem</dc:creator>
  <cp:keywords/>
  <dc:description/>
  <cp:lastModifiedBy>ArianSystem</cp:lastModifiedBy>
  <cp:revision>5</cp:revision>
  <dcterms:created xsi:type="dcterms:W3CDTF">2017-02-12T21:37:00Z</dcterms:created>
  <dcterms:modified xsi:type="dcterms:W3CDTF">2017-02-12T21:42:00Z</dcterms:modified>
</cp:coreProperties>
</file>