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5C1" w:rsidRDefault="00F445C1" w:rsidP="00F445C1">
      <w:pPr>
        <w:jc w:val="center"/>
        <w:rPr>
          <w:b/>
          <w:bCs/>
        </w:rPr>
      </w:pPr>
      <w:bookmarkStart w:id="0" w:name="OLE_LINK24"/>
      <w:bookmarkStart w:id="1" w:name="OLE_LINK25"/>
      <w:r>
        <w:rPr>
          <w:b/>
          <w:bCs/>
        </w:rPr>
        <w:t>Morocco and interfaith issue</w:t>
      </w:r>
    </w:p>
    <w:bookmarkEnd w:id="0"/>
    <w:bookmarkEnd w:id="1"/>
    <w:p w:rsidR="00F445C1" w:rsidRDefault="00F445C1" w:rsidP="00F445C1">
      <w:pPr>
        <w:jc w:val="center"/>
        <w:rPr>
          <w:b/>
          <w:bCs/>
        </w:rPr>
      </w:pPr>
    </w:p>
    <w:p w:rsidR="00F445C1" w:rsidRDefault="00F445C1" w:rsidP="00F445C1">
      <w:pPr>
        <w:jc w:val="center"/>
      </w:pPr>
      <w:r>
        <w:t>Saeed Salari</w:t>
      </w:r>
    </w:p>
    <w:p w:rsidR="00F445C1" w:rsidRDefault="00F445C1" w:rsidP="00F445C1">
      <w:pPr>
        <w:jc w:val="center"/>
      </w:pPr>
      <w:r>
        <w:t>Ph.D. Student of history and civilization of Islamic nations, Tehran University</w:t>
      </w:r>
    </w:p>
    <w:p w:rsidR="00F445C1" w:rsidRDefault="00F445C1" w:rsidP="00F445C1">
      <w:pPr>
        <w:jc w:val="center"/>
      </w:pPr>
      <w:r>
        <w:t>Ssalari@ut.ac.ir</w:t>
      </w:r>
    </w:p>
    <w:p w:rsidR="00F445C1" w:rsidRDefault="00F445C1" w:rsidP="00F445C1">
      <w:pPr>
        <w:jc w:val="both"/>
      </w:pPr>
    </w:p>
    <w:p w:rsidR="00F445C1" w:rsidRPr="00F445C1" w:rsidRDefault="00F445C1" w:rsidP="00F445C1">
      <w:pPr>
        <w:jc w:val="both"/>
        <w:rPr>
          <w:b/>
          <w:bCs/>
        </w:rPr>
      </w:pPr>
      <w:r w:rsidRPr="00F445C1">
        <w:rPr>
          <w:b/>
          <w:bCs/>
        </w:rPr>
        <w:t>Abstract</w:t>
      </w:r>
    </w:p>
    <w:p w:rsidR="00F445C1" w:rsidRDefault="00F445C1" w:rsidP="00F445C1">
      <w:pPr>
        <w:jc w:val="both"/>
        <w:rPr>
          <w:lang w:bidi="ar-IQ"/>
        </w:rPr>
      </w:pPr>
      <w:r>
        <w:t>The issue of interfaith interactions is one of the serious subjects at the present age and has found a note</w:t>
      </w:r>
      <w:bookmarkStart w:id="2" w:name="_GoBack"/>
      <w:bookmarkEnd w:id="2"/>
      <w:r>
        <w:t>worthy place in the decisions of policymakers and media. The importance of this field have to be known according to the era and also because of increase in social and online communications around the societies and various people with their special traditions and principles. Morocco as a country that both in terms of geography and politics as well history and culture has had a vast and complex link with this topic, is regional subject of this research. On this basis, the aim of this writing is to analyze the problem of interfaith events in the present age of Morocco according to the narratives of news media</w:t>
      </w:r>
      <w:r>
        <w:rPr>
          <w:lang w:bidi="ar-IQ"/>
        </w:rPr>
        <w:t>, So that, primarily, the interactions of this country, in the recent years with this issue be analyzed, and then the approach of the media towards the main subject be clarified. The method of this work, after explaining the basics, is analytical processing over the media data in the desired realm. The preliminary estimates of the paper suggest that with the current changes in the scope of the Islamic world and the overflow of many Muslims to European countries, the efforts of the Government of Morocco to finding effective role in this process has been increased.</w:t>
      </w:r>
    </w:p>
    <w:p w:rsidR="00F445C1" w:rsidRDefault="00F445C1" w:rsidP="00F445C1">
      <w:pPr>
        <w:jc w:val="both"/>
        <w:rPr>
          <w:lang w:bidi="ar-IQ"/>
        </w:rPr>
      </w:pPr>
      <w:r>
        <w:rPr>
          <w:b/>
          <w:bCs/>
          <w:lang w:bidi="ar-IQ"/>
        </w:rPr>
        <w:t>Keywords:</w:t>
      </w:r>
      <w:r>
        <w:rPr>
          <w:lang w:bidi="ar-IQ"/>
        </w:rPr>
        <w:t xml:space="preserve"> interfaith relations, Morocco, cultural history, Islam, Christianity</w:t>
      </w:r>
    </w:p>
    <w:p w:rsidR="00A7614A" w:rsidRDefault="00A7614A"/>
    <w:sectPr w:rsidR="00A76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1E"/>
    <w:rsid w:val="000E78A0"/>
    <w:rsid w:val="00992C1E"/>
    <w:rsid w:val="00A7614A"/>
    <w:rsid w:val="00F445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149D3-B23E-455A-A48E-9256FC55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5C1"/>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74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 sal</dc:creator>
  <cp:keywords/>
  <dc:description/>
  <cp:lastModifiedBy>sad sal</cp:lastModifiedBy>
  <cp:revision>3</cp:revision>
  <dcterms:created xsi:type="dcterms:W3CDTF">2017-02-02T12:44:00Z</dcterms:created>
  <dcterms:modified xsi:type="dcterms:W3CDTF">2017-02-02T12:45:00Z</dcterms:modified>
</cp:coreProperties>
</file>