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24" w:rsidRDefault="006C2424" w:rsidP="006C2424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C2424">
        <w:rPr>
          <w:rFonts w:cs="B Nazanin" w:hint="cs"/>
          <w:b/>
          <w:bCs/>
          <w:sz w:val="32"/>
          <w:szCs w:val="32"/>
          <w:rtl/>
          <w:lang w:bidi="fa-IR"/>
        </w:rPr>
        <w:t>جستاری پیرامون« عفو الهی» در آیین مورمونی</w:t>
      </w:r>
    </w:p>
    <w:p w:rsidR="006C2424" w:rsidRPr="006C2424" w:rsidRDefault="006C2424" w:rsidP="006C2424">
      <w:pPr>
        <w:rPr>
          <w:rFonts w:cs="B Nazanin"/>
          <w:b/>
          <w:bCs/>
          <w:sz w:val="24"/>
          <w:szCs w:val="24"/>
          <w:rtl/>
          <w:lang w:bidi="fa-IR"/>
        </w:rPr>
      </w:pPr>
      <w:r w:rsidRPr="006C2424">
        <w:rPr>
          <w:rFonts w:cs="B Nazanin" w:hint="cs"/>
          <w:b/>
          <w:bCs/>
          <w:sz w:val="24"/>
          <w:szCs w:val="24"/>
          <w:rtl/>
          <w:lang w:bidi="fa-IR"/>
        </w:rPr>
        <w:t>دکتر مریم خوشدل روحانی</w:t>
      </w:r>
      <w:r>
        <w:rPr>
          <w:rStyle w:val="FootnoteReference"/>
          <w:rFonts w:cs="B Nazanin"/>
          <w:b/>
          <w:bCs/>
          <w:sz w:val="24"/>
          <w:szCs w:val="24"/>
          <w:rtl/>
          <w:lang w:bidi="fa-IR"/>
        </w:rPr>
        <w:footnoteReference w:id="1"/>
      </w:r>
    </w:p>
    <w:p w:rsidR="006C2424" w:rsidRPr="006C2424" w:rsidRDefault="006C2424" w:rsidP="006C2424">
      <w:pPr>
        <w:rPr>
          <w:rFonts w:cs="B Nazanin"/>
          <w:b/>
          <w:bCs/>
          <w:sz w:val="24"/>
          <w:szCs w:val="24"/>
          <w:lang w:bidi="fa-IR"/>
        </w:rPr>
      </w:pPr>
      <w:r w:rsidRPr="006C2424">
        <w:rPr>
          <w:rFonts w:cs="B Nazanin" w:hint="cs"/>
          <w:b/>
          <w:bCs/>
          <w:sz w:val="24"/>
          <w:szCs w:val="24"/>
          <w:rtl/>
          <w:lang w:bidi="fa-IR"/>
        </w:rPr>
        <w:t>دکتر مرضیه محصص</w:t>
      </w:r>
      <w:r>
        <w:rPr>
          <w:rStyle w:val="FootnoteReference"/>
          <w:rFonts w:cs="B Nazanin"/>
          <w:b/>
          <w:bCs/>
          <w:sz w:val="24"/>
          <w:szCs w:val="24"/>
          <w:rtl/>
          <w:lang w:bidi="fa-IR"/>
        </w:rPr>
        <w:footnoteReference w:id="2"/>
      </w:r>
    </w:p>
    <w:p w:rsidR="006C2424" w:rsidRDefault="006C2424" w:rsidP="002467A2">
      <w:pPr>
        <w:pStyle w:val="NormalWeb"/>
        <w:bidi/>
        <w:rPr>
          <w:rFonts w:cs="B Nazanin"/>
          <w:sz w:val="28"/>
          <w:szCs w:val="28"/>
        </w:rPr>
      </w:pPr>
      <w:r w:rsidRPr="006C2424">
        <w:rPr>
          <w:rFonts w:cs="B Nazanin" w:hint="cs"/>
          <w:sz w:val="28"/>
          <w:szCs w:val="28"/>
          <w:rtl/>
        </w:rPr>
        <w:t xml:space="preserve"> آیین مورمونی که  با صبغه ای دینی  و فرهنگی در بستر  دین مسیحیت پدیدار گشته</w:t>
      </w:r>
      <w:r w:rsidR="0039181F">
        <w:rPr>
          <w:rFonts w:cs="B Nazanin" w:hint="cs"/>
          <w:sz w:val="28"/>
          <w:szCs w:val="28"/>
          <w:rtl/>
        </w:rPr>
        <w:t xml:space="preserve">   آن ها  ادعا کردندکه مسیحیان از آموزه های مسیحیت منحرف شده و باید اصلاح شوند</w:t>
      </w:r>
      <w:r w:rsidRPr="006C2424">
        <w:rPr>
          <w:rFonts w:cs="B Nazanin" w:hint="cs"/>
          <w:sz w:val="28"/>
          <w:szCs w:val="28"/>
          <w:rtl/>
        </w:rPr>
        <w:t xml:space="preserve"> </w:t>
      </w:r>
      <w:r w:rsidR="0039181F">
        <w:rPr>
          <w:rFonts w:cs="B Nazanin"/>
          <w:sz w:val="28"/>
          <w:szCs w:val="28"/>
        </w:rPr>
        <w:t xml:space="preserve"> </w:t>
      </w:r>
      <w:r w:rsidRPr="006C2424">
        <w:rPr>
          <w:rFonts w:cs="B Nazanin" w:hint="cs"/>
          <w:sz w:val="28"/>
          <w:szCs w:val="28"/>
          <w:rtl/>
        </w:rPr>
        <w:t xml:space="preserve"> </w:t>
      </w:r>
      <w:r w:rsidRPr="006C2424">
        <w:rPr>
          <w:rFonts w:cs="B Nazanin"/>
          <w:sz w:val="28"/>
          <w:szCs w:val="28"/>
          <w:rtl/>
        </w:rPr>
        <w:t>ز</w:t>
      </w:r>
      <w:r w:rsidRPr="006C2424">
        <w:rPr>
          <w:rFonts w:cs="B Nazanin" w:hint="eastAsia"/>
          <w:sz w:val="28"/>
          <w:szCs w:val="28"/>
          <w:rtl/>
        </w:rPr>
        <w:t>ادگاه</w:t>
      </w:r>
      <w:r w:rsidRPr="006C2424">
        <w:rPr>
          <w:rFonts w:cs="B Nazanin"/>
          <w:sz w:val="28"/>
          <w:szCs w:val="28"/>
          <w:rtl/>
        </w:rPr>
        <w:t xml:space="preserve"> ظهور ا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ن</w:t>
      </w:r>
      <w:r w:rsidRPr="006C2424">
        <w:rPr>
          <w:rFonts w:cs="B Nazanin"/>
          <w:sz w:val="28"/>
          <w:szCs w:val="28"/>
          <w:rtl/>
        </w:rPr>
        <w:t xml:space="preserve"> فرقه در ن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و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ورک</w:t>
      </w:r>
      <w:r w:rsidRPr="006C2424">
        <w:rPr>
          <w:rFonts w:cs="B Nazanin"/>
          <w:sz w:val="28"/>
          <w:szCs w:val="28"/>
          <w:rtl/>
        </w:rPr>
        <w:t xml:space="preserve"> بوده و</w:t>
      </w:r>
      <w:r w:rsidRPr="006C2424">
        <w:rPr>
          <w:rFonts w:cs="B Nazanin" w:hint="cs"/>
          <w:sz w:val="28"/>
          <w:szCs w:val="28"/>
          <w:rtl/>
        </w:rPr>
        <w:t xml:space="preserve"> </w:t>
      </w:r>
      <w:r w:rsidRPr="006C2424">
        <w:rPr>
          <w:rFonts w:cs="B Nazanin"/>
          <w:sz w:val="28"/>
          <w:szCs w:val="28"/>
          <w:rtl/>
        </w:rPr>
        <w:t>در حال حاضر جمع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ت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/>
          <w:sz w:val="28"/>
          <w:szCs w:val="28"/>
          <w:rtl/>
        </w:rPr>
        <w:t xml:space="preserve"> فراتر از پانزده م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ل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ون</w:t>
      </w:r>
      <w:r w:rsidRPr="006C2424">
        <w:rPr>
          <w:rFonts w:cs="B Nazanin"/>
          <w:sz w:val="28"/>
          <w:szCs w:val="28"/>
          <w:rtl/>
        </w:rPr>
        <w:t xml:space="preserve"> </w:t>
      </w:r>
      <w:r w:rsidRPr="006C2424">
        <w:rPr>
          <w:rFonts w:cs="B Nazanin" w:hint="cs"/>
          <w:sz w:val="28"/>
          <w:szCs w:val="28"/>
          <w:rtl/>
        </w:rPr>
        <w:t xml:space="preserve"> در دنیا </w:t>
      </w:r>
      <w:r w:rsidRPr="006C2424">
        <w:rPr>
          <w:rFonts w:cs="B Nazanin"/>
          <w:sz w:val="28"/>
          <w:szCs w:val="28"/>
          <w:rtl/>
        </w:rPr>
        <w:t>دارد.</w:t>
      </w:r>
      <w:r w:rsidRPr="006C2424">
        <w:rPr>
          <w:rFonts w:cs="B Nazanin" w:hint="cs"/>
          <w:sz w:val="28"/>
          <w:szCs w:val="28"/>
          <w:rtl/>
        </w:rPr>
        <w:t xml:space="preserve"> </w:t>
      </w:r>
      <w:r w:rsidRPr="006C2424">
        <w:rPr>
          <w:rFonts w:cs="B Nazanin"/>
          <w:sz w:val="28"/>
          <w:szCs w:val="28"/>
          <w:rtl/>
        </w:rPr>
        <w:t>جوزف اسم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ت</w:t>
      </w:r>
      <w:r w:rsidRPr="006C2424">
        <w:rPr>
          <w:rFonts w:cs="B Nazanin"/>
          <w:sz w:val="28"/>
          <w:szCs w:val="28"/>
          <w:rtl/>
        </w:rPr>
        <w:t xml:space="preserve"> (1805-1844)  به عنوان رهبر مورمون ها ، کل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سا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/>
          <w:sz w:val="28"/>
          <w:szCs w:val="28"/>
          <w:rtl/>
        </w:rPr>
        <w:t xml:space="preserve"> ع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س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/>
          <w:sz w:val="28"/>
          <w:szCs w:val="28"/>
          <w:rtl/>
        </w:rPr>
        <w:t xml:space="preserve"> مس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ح</w:t>
      </w:r>
      <w:r w:rsidRPr="006C2424">
        <w:rPr>
          <w:rFonts w:cs="B Nazanin"/>
          <w:sz w:val="28"/>
          <w:szCs w:val="28"/>
          <w:rtl/>
        </w:rPr>
        <w:t xml:space="preserve"> قد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سان</w:t>
      </w:r>
      <w:r w:rsidRPr="006C2424">
        <w:rPr>
          <w:rFonts w:cs="B Nazanin"/>
          <w:sz w:val="28"/>
          <w:szCs w:val="28"/>
          <w:rtl/>
        </w:rPr>
        <w:t xml:space="preserve">  آخر الزمان  را بنا نهاد.</w:t>
      </w:r>
      <w:r w:rsidRPr="006C2424">
        <w:rPr>
          <w:rFonts w:cs="B Nazanin" w:hint="cs"/>
          <w:sz w:val="28"/>
          <w:szCs w:val="28"/>
          <w:rtl/>
        </w:rPr>
        <w:t xml:space="preserve"> وی مدعی شد که طی 3سال زندگی مخفیانه خود،  </w:t>
      </w:r>
      <w:r w:rsidRPr="006C2424">
        <w:rPr>
          <w:rFonts w:cs="B Nazanin"/>
          <w:sz w:val="28"/>
          <w:szCs w:val="28"/>
          <w:rtl/>
        </w:rPr>
        <w:t>فرشته ا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/>
          <w:sz w:val="28"/>
          <w:szCs w:val="28"/>
          <w:rtl/>
        </w:rPr>
        <w:t xml:space="preserve"> و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/>
          <w:sz w:val="28"/>
          <w:szCs w:val="28"/>
          <w:rtl/>
        </w:rPr>
        <w:t xml:space="preserve"> را </w:t>
      </w:r>
      <w:r w:rsidRPr="006C2424">
        <w:rPr>
          <w:rFonts w:cs="B Nazanin" w:hint="cs"/>
          <w:sz w:val="28"/>
          <w:szCs w:val="28"/>
          <w:rtl/>
        </w:rPr>
        <w:t xml:space="preserve">، </w:t>
      </w:r>
      <w:r w:rsidRPr="006C2424">
        <w:rPr>
          <w:rFonts w:cs="B Nazanin"/>
          <w:sz w:val="28"/>
          <w:szCs w:val="28"/>
          <w:rtl/>
        </w:rPr>
        <w:t>به کشف الواح طلا</w:t>
      </w:r>
      <w:r w:rsidRPr="006C2424">
        <w:rPr>
          <w:rFonts w:cs="B Nazanin" w:hint="cs"/>
          <w:sz w:val="28"/>
          <w:szCs w:val="28"/>
          <w:rtl/>
        </w:rPr>
        <w:t>یی</w:t>
      </w:r>
      <w:r w:rsidRPr="006C2424">
        <w:rPr>
          <w:rFonts w:cs="B Nazanin"/>
          <w:sz w:val="28"/>
          <w:szCs w:val="28"/>
          <w:rtl/>
        </w:rPr>
        <w:t xml:space="preserve"> </w:t>
      </w:r>
      <w:r w:rsidRPr="006C2424">
        <w:rPr>
          <w:rFonts w:cs="B Nazanin" w:hint="cs"/>
          <w:sz w:val="28"/>
          <w:szCs w:val="28"/>
          <w:rtl/>
        </w:rPr>
        <w:t xml:space="preserve">و نوشتن </w:t>
      </w:r>
      <w:r w:rsidRPr="006C2424">
        <w:rPr>
          <w:rFonts w:cs="B Nazanin"/>
          <w:sz w:val="28"/>
          <w:szCs w:val="28"/>
          <w:rtl/>
        </w:rPr>
        <w:t xml:space="preserve"> کتاب مقدس مورمون </w:t>
      </w:r>
      <w:r w:rsidRPr="006C2424">
        <w:rPr>
          <w:rFonts w:cs="B Nazanin" w:hint="cs"/>
          <w:sz w:val="28"/>
          <w:szCs w:val="28"/>
          <w:rtl/>
        </w:rPr>
        <w:t xml:space="preserve"> راهنمایی کرده است.</w:t>
      </w:r>
      <w:r w:rsidRPr="006C2424">
        <w:rPr>
          <w:rFonts w:cs="B Nazanin"/>
          <w:sz w:val="28"/>
          <w:szCs w:val="28"/>
          <w:rtl/>
        </w:rPr>
        <w:t xml:space="preserve"> کل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سا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/>
          <w:sz w:val="28"/>
          <w:szCs w:val="28"/>
          <w:rtl/>
        </w:rPr>
        <w:t xml:space="preserve"> مورمون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/>
          <w:sz w:val="28"/>
          <w:szCs w:val="28"/>
          <w:rtl/>
        </w:rPr>
        <w:t xml:space="preserve"> بعد از اسم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ت</w:t>
      </w:r>
      <w:r w:rsidRPr="006C2424">
        <w:rPr>
          <w:rFonts w:cs="B Nazanin"/>
          <w:sz w:val="28"/>
          <w:szCs w:val="28"/>
          <w:rtl/>
        </w:rPr>
        <w:t xml:space="preserve"> از طر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ق</w:t>
      </w:r>
      <w:r w:rsidRPr="006C2424">
        <w:rPr>
          <w:rFonts w:cs="B Nazanin"/>
          <w:sz w:val="28"/>
          <w:szCs w:val="28"/>
          <w:rtl/>
        </w:rPr>
        <w:t xml:space="preserve"> رهبران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/>
          <w:sz w:val="28"/>
          <w:szCs w:val="28"/>
          <w:rtl/>
        </w:rPr>
        <w:t xml:space="preserve"> که در واقع جا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گاه</w:t>
      </w:r>
      <w:r w:rsidRPr="006C2424">
        <w:rPr>
          <w:rFonts w:cs="B Nazanin"/>
          <w:sz w:val="28"/>
          <w:szCs w:val="28"/>
          <w:rtl/>
        </w:rPr>
        <w:t xml:space="preserve"> بس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ار</w:t>
      </w:r>
      <w:r w:rsidRPr="006C2424">
        <w:rPr>
          <w:rFonts w:cs="B Nazanin"/>
          <w:sz w:val="28"/>
          <w:szCs w:val="28"/>
          <w:rtl/>
        </w:rPr>
        <w:t xml:space="preserve"> والا</w:t>
      </w:r>
      <w:r w:rsidRPr="006C2424">
        <w:rPr>
          <w:rFonts w:cs="B Nazanin" w:hint="cs"/>
          <w:sz w:val="28"/>
          <w:szCs w:val="28"/>
          <w:rtl/>
        </w:rPr>
        <w:t>یی</w:t>
      </w:r>
      <w:r w:rsidRPr="006C2424">
        <w:rPr>
          <w:rFonts w:cs="B Nazanin"/>
          <w:sz w:val="28"/>
          <w:szCs w:val="28"/>
          <w:rtl/>
        </w:rPr>
        <w:t xml:space="preserve"> در نزد مورمون ها داشته، هدا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ت</w:t>
      </w:r>
      <w:r w:rsidRPr="006C2424">
        <w:rPr>
          <w:rFonts w:cs="B Nazanin"/>
          <w:sz w:val="28"/>
          <w:szCs w:val="28"/>
          <w:rtl/>
        </w:rPr>
        <w:t xml:space="preserve"> م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/>
          <w:sz w:val="28"/>
          <w:szCs w:val="28"/>
          <w:rtl/>
        </w:rPr>
        <w:t xml:space="preserve"> شود</w:t>
      </w:r>
      <w:r>
        <w:rPr>
          <w:rFonts w:cs="B Nazanin" w:hint="cs"/>
          <w:sz w:val="28"/>
          <w:szCs w:val="28"/>
          <w:rtl/>
        </w:rPr>
        <w:t xml:space="preserve">. </w:t>
      </w:r>
      <w:r w:rsidRPr="006C2424">
        <w:rPr>
          <w:rFonts w:cs="B Nazanin" w:hint="eastAsia"/>
          <w:sz w:val="28"/>
          <w:szCs w:val="28"/>
          <w:rtl/>
        </w:rPr>
        <w:t>دوازدهم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ن</w:t>
      </w:r>
      <w:r w:rsidRPr="006C2424">
        <w:rPr>
          <w:rFonts w:cs="B Nazanin"/>
          <w:sz w:val="28"/>
          <w:szCs w:val="28"/>
          <w:rtl/>
        </w:rPr>
        <w:t xml:space="preserve"> رهبر جامعه مورمون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/>
          <w:sz w:val="28"/>
          <w:szCs w:val="28"/>
          <w:rtl/>
        </w:rPr>
        <w:t xml:space="preserve"> "اسپنسردب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ل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و</w:t>
      </w:r>
      <w:r w:rsidRPr="006C2424">
        <w:rPr>
          <w:rFonts w:cs="B Nazanin"/>
          <w:sz w:val="28"/>
          <w:szCs w:val="28"/>
          <w:rtl/>
        </w:rPr>
        <w:t xml:space="preserve"> ، ک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مبال</w:t>
      </w:r>
      <w:r w:rsidRPr="006C2424">
        <w:rPr>
          <w:rFonts w:cs="B Nazanin"/>
          <w:sz w:val="28"/>
          <w:szCs w:val="28"/>
          <w:rtl/>
        </w:rPr>
        <w:t xml:space="preserve">"(1895-1985) </w:t>
      </w:r>
      <w:r w:rsidRPr="006C2424">
        <w:rPr>
          <w:rFonts w:cs="B Nazanin" w:hint="cs"/>
          <w:sz w:val="28"/>
          <w:szCs w:val="28"/>
          <w:rtl/>
        </w:rPr>
        <w:t>می</w:t>
      </w:r>
      <w:r w:rsidRPr="006C2424">
        <w:rPr>
          <w:rFonts w:cs="B Nazanin"/>
          <w:sz w:val="28"/>
          <w:szCs w:val="28"/>
          <w:rtl/>
        </w:rPr>
        <w:t xml:space="preserve"> </w:t>
      </w:r>
      <w:r w:rsidRPr="006C2424">
        <w:rPr>
          <w:rFonts w:cs="B Nazanin" w:hint="cs"/>
          <w:sz w:val="28"/>
          <w:szCs w:val="28"/>
          <w:rtl/>
        </w:rPr>
        <w:t>باشد</w:t>
      </w:r>
      <w:r w:rsidRPr="006C2424">
        <w:rPr>
          <w:rFonts w:cs="B Nazanin"/>
          <w:sz w:val="28"/>
          <w:szCs w:val="28"/>
          <w:rtl/>
        </w:rPr>
        <w:t xml:space="preserve"> که در قرن ب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ستم</w:t>
      </w:r>
      <w:r w:rsidRPr="006C2424">
        <w:rPr>
          <w:rFonts w:cs="B Nazanin"/>
          <w:sz w:val="28"/>
          <w:szCs w:val="28"/>
          <w:rtl/>
        </w:rPr>
        <w:t xml:space="preserve"> به انتشار کتاب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/>
          <w:sz w:val="28"/>
          <w:szCs w:val="28"/>
          <w:rtl/>
        </w:rPr>
        <w:t xml:space="preserve"> به نام "معجزه</w:t>
      </w:r>
      <w:r w:rsidRPr="006C2424">
        <w:rPr>
          <w:rFonts w:cs="B Nazanin" w:hint="cs"/>
          <w:sz w:val="28"/>
          <w:szCs w:val="28"/>
          <w:rtl/>
        </w:rPr>
        <w:t xml:space="preserve"> عفو</w:t>
      </w:r>
      <w:r w:rsidRPr="006C2424">
        <w:rPr>
          <w:rFonts w:cs="B Nazanin"/>
          <w:sz w:val="28"/>
          <w:szCs w:val="28"/>
          <w:rtl/>
        </w:rPr>
        <w:t>"</w:t>
      </w:r>
      <w:r w:rsidRPr="006C2424">
        <w:rPr>
          <w:rFonts w:cs="B Nazanin" w:hint="cs"/>
          <w:sz w:val="28"/>
          <w:szCs w:val="28"/>
          <w:rtl/>
        </w:rPr>
        <w:t xml:space="preserve"> در سال 1969</w:t>
      </w:r>
      <w:r w:rsidRPr="006C2424">
        <w:rPr>
          <w:rFonts w:cs="B Nazanin"/>
          <w:sz w:val="28"/>
          <w:szCs w:val="28"/>
          <w:rtl/>
        </w:rPr>
        <w:t xml:space="preserve"> دست زد .و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/>
          <w:sz w:val="28"/>
          <w:szCs w:val="28"/>
          <w:rtl/>
        </w:rPr>
        <w:t xml:space="preserve"> در ا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ن</w:t>
      </w:r>
      <w:r w:rsidRPr="006C2424">
        <w:rPr>
          <w:rFonts w:cs="B Nazanin"/>
          <w:sz w:val="28"/>
          <w:szCs w:val="28"/>
          <w:rtl/>
        </w:rPr>
        <w:t xml:space="preserve"> کتاب با در نظر</w:t>
      </w:r>
      <w:r w:rsidRPr="006C2424">
        <w:rPr>
          <w:rFonts w:cs="B Nazanin" w:hint="cs"/>
          <w:sz w:val="28"/>
          <w:szCs w:val="28"/>
          <w:rtl/>
        </w:rPr>
        <w:t xml:space="preserve">گرفتن </w:t>
      </w:r>
      <w:r w:rsidRPr="006C2424">
        <w:rPr>
          <w:rFonts w:cs="B Nazanin"/>
          <w:sz w:val="28"/>
          <w:szCs w:val="28"/>
          <w:rtl/>
        </w:rPr>
        <w:t xml:space="preserve"> دا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ره</w:t>
      </w:r>
      <w:r w:rsidRPr="006C2424">
        <w:rPr>
          <w:rFonts w:cs="B Nazanin"/>
          <w:sz w:val="28"/>
          <w:szCs w:val="28"/>
          <w:rtl/>
        </w:rPr>
        <w:t xml:space="preserve"> نسبت</w:t>
      </w:r>
      <w:r w:rsidRPr="006C2424">
        <w:rPr>
          <w:rFonts w:cs="B Nazanin" w:hint="cs"/>
          <w:sz w:val="28"/>
          <w:szCs w:val="28"/>
          <w:rtl/>
        </w:rPr>
        <w:t>ا</w:t>
      </w:r>
      <w:r w:rsidRPr="006C2424">
        <w:rPr>
          <w:rFonts w:cs="B Nazanin"/>
          <w:sz w:val="28"/>
          <w:szCs w:val="28"/>
          <w:rtl/>
        </w:rPr>
        <w:t xml:space="preserve"> وس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ع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/>
          <w:sz w:val="28"/>
          <w:szCs w:val="28"/>
          <w:rtl/>
        </w:rPr>
        <w:t xml:space="preserve"> در مورد گناه بشر</w:t>
      </w:r>
      <w:r w:rsidRPr="006C2424">
        <w:rPr>
          <w:rFonts w:cs="B Nazanin" w:hint="cs"/>
          <w:sz w:val="28"/>
          <w:szCs w:val="28"/>
          <w:rtl/>
        </w:rPr>
        <w:t>،</w:t>
      </w:r>
      <w:r w:rsidRPr="006C2424">
        <w:rPr>
          <w:rFonts w:cs="B Nazanin"/>
          <w:sz w:val="28"/>
          <w:szCs w:val="28"/>
          <w:rtl/>
        </w:rPr>
        <w:t xml:space="preserve"> به ب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ان</w:t>
      </w:r>
      <w:r w:rsidRPr="006C2424">
        <w:rPr>
          <w:rFonts w:cs="B Nazanin"/>
          <w:sz w:val="28"/>
          <w:szCs w:val="28"/>
          <w:rtl/>
        </w:rPr>
        <w:t xml:space="preserve"> انواع گناهان پرداخته و</w:t>
      </w:r>
      <w:r w:rsidRPr="006C2424">
        <w:rPr>
          <w:rFonts w:cs="B Nazanin" w:hint="cs"/>
          <w:sz w:val="28"/>
          <w:szCs w:val="28"/>
          <w:rtl/>
        </w:rPr>
        <w:t xml:space="preserve"> </w:t>
      </w:r>
      <w:r w:rsidRPr="006C2424">
        <w:rPr>
          <w:rFonts w:cs="B Nazanin"/>
          <w:sz w:val="28"/>
          <w:szCs w:val="28"/>
          <w:rtl/>
        </w:rPr>
        <w:t>در نها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ت</w:t>
      </w:r>
      <w:r w:rsidRPr="006C2424">
        <w:rPr>
          <w:rFonts w:cs="B Nazanin"/>
          <w:sz w:val="28"/>
          <w:szCs w:val="28"/>
          <w:rtl/>
        </w:rPr>
        <w:t xml:space="preserve"> راه</w:t>
      </w:r>
      <w:r w:rsidRPr="006C2424">
        <w:rPr>
          <w:rFonts w:cs="B Nazanin" w:hint="cs"/>
          <w:sz w:val="28"/>
          <w:szCs w:val="28"/>
          <w:rtl/>
        </w:rPr>
        <w:t xml:space="preserve"> بخشش و آمرزش </w:t>
      </w:r>
      <w:r w:rsidRPr="006C2424">
        <w:rPr>
          <w:rFonts w:cs="B Nazanin"/>
          <w:sz w:val="28"/>
          <w:szCs w:val="28"/>
          <w:rtl/>
        </w:rPr>
        <w:t xml:space="preserve">از گناه را توبه </w:t>
      </w:r>
      <w:r w:rsidRPr="006C2424">
        <w:rPr>
          <w:rFonts w:cs="B Nazanin" w:hint="cs"/>
          <w:sz w:val="28"/>
          <w:szCs w:val="28"/>
          <w:rtl/>
        </w:rPr>
        <w:t xml:space="preserve"> می داند . کیمبال معتقد است که فرایند توبه در چندین مرحله صورت می کیرد که عبارتند از</w:t>
      </w:r>
      <w:r w:rsidRPr="006C2424">
        <w:rPr>
          <w:rFonts w:cs="B Nazanin" w:hint="cs"/>
          <w:i/>
          <w:iCs/>
          <w:sz w:val="28"/>
          <w:szCs w:val="28"/>
          <w:rtl/>
        </w:rPr>
        <w:t xml:space="preserve">" </w:t>
      </w:r>
      <w:r w:rsidRPr="006C2424">
        <w:rPr>
          <w:rFonts w:cs="B Nazanin"/>
          <w:i/>
          <w:iCs/>
          <w:sz w:val="28"/>
          <w:szCs w:val="28"/>
          <w:rtl/>
        </w:rPr>
        <w:t>تشخ</w:t>
      </w:r>
      <w:r w:rsidRPr="006C2424">
        <w:rPr>
          <w:rFonts w:cs="B Nazanin" w:hint="cs"/>
          <w:i/>
          <w:iCs/>
          <w:sz w:val="28"/>
          <w:szCs w:val="28"/>
          <w:rtl/>
        </w:rPr>
        <w:t>ی</w:t>
      </w:r>
      <w:r w:rsidRPr="006C2424">
        <w:rPr>
          <w:rFonts w:cs="B Nazanin" w:hint="eastAsia"/>
          <w:i/>
          <w:iCs/>
          <w:sz w:val="28"/>
          <w:szCs w:val="28"/>
          <w:rtl/>
        </w:rPr>
        <w:t>ص</w:t>
      </w:r>
      <w:r w:rsidRPr="006C2424">
        <w:rPr>
          <w:rFonts w:cs="B Nazanin"/>
          <w:i/>
          <w:iCs/>
          <w:sz w:val="28"/>
          <w:szCs w:val="28"/>
          <w:rtl/>
        </w:rPr>
        <w:t xml:space="preserve"> آگاهانه  فرد نسبت به گناه</w:t>
      </w:r>
      <w:r w:rsidRPr="006C2424">
        <w:rPr>
          <w:rFonts w:cs="B Nazanin" w:hint="cs"/>
          <w:i/>
          <w:iCs/>
          <w:sz w:val="28"/>
          <w:szCs w:val="28"/>
          <w:rtl/>
        </w:rPr>
        <w:t xml:space="preserve">، ترک گناه ، اعتراف در نزد مقامات کلیسایی  و یا آن های که  مورد ستم قرار داده،جبران گناه ، حفظ فرامین الهی  و بخشش دیگران". </w:t>
      </w:r>
      <w:r w:rsidRPr="006C2424">
        <w:rPr>
          <w:rFonts w:cs="B Nazanin"/>
          <w:sz w:val="28"/>
          <w:szCs w:val="28"/>
          <w:rtl/>
        </w:rPr>
        <w:t>و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/>
          <w:sz w:val="28"/>
          <w:szCs w:val="28"/>
          <w:rtl/>
        </w:rPr>
        <w:t xml:space="preserve"> در ب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ان</w:t>
      </w:r>
      <w:r w:rsidRPr="006C2424">
        <w:rPr>
          <w:rFonts w:cs="B Nazanin"/>
          <w:sz w:val="28"/>
          <w:szCs w:val="28"/>
          <w:rtl/>
        </w:rPr>
        <w:t xml:space="preserve"> اقسام گن</w:t>
      </w:r>
      <w:r w:rsidRPr="006C2424">
        <w:rPr>
          <w:rFonts w:cs="B Nazanin" w:hint="cs"/>
          <w:sz w:val="28"/>
          <w:szCs w:val="28"/>
          <w:rtl/>
        </w:rPr>
        <w:t>اهان همچون دزدی ، قتل ، زنا ، کفر،غیبت ، بت پرستی و .... به</w:t>
      </w:r>
      <w:r w:rsidRPr="006C2424">
        <w:rPr>
          <w:rFonts w:cs="B Nazanin"/>
          <w:sz w:val="28"/>
          <w:szCs w:val="28"/>
          <w:rtl/>
        </w:rPr>
        <w:t xml:space="preserve"> سه نو</w:t>
      </w:r>
      <w:r w:rsidRPr="006C2424">
        <w:rPr>
          <w:rFonts w:cs="B Nazanin" w:hint="cs"/>
          <w:sz w:val="28"/>
          <w:szCs w:val="28"/>
          <w:rtl/>
        </w:rPr>
        <w:t xml:space="preserve">ع گناه دیگر </w:t>
      </w:r>
      <w:r w:rsidRPr="006C2424">
        <w:rPr>
          <w:rFonts w:cs="B Nazanin"/>
          <w:sz w:val="28"/>
          <w:szCs w:val="28"/>
          <w:rtl/>
        </w:rPr>
        <w:t xml:space="preserve"> ( استمناء وهموسکسوال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ته</w:t>
      </w:r>
      <w:r w:rsidRPr="006C2424">
        <w:rPr>
          <w:rFonts w:cs="B Nazanin"/>
          <w:sz w:val="28"/>
          <w:szCs w:val="28"/>
          <w:rtl/>
        </w:rPr>
        <w:t xml:space="preserve"> و روابط قبل از ازدواج )</w:t>
      </w:r>
      <w:r w:rsidRPr="006C2424">
        <w:rPr>
          <w:rFonts w:cs="B Nazanin" w:hint="cs"/>
          <w:sz w:val="28"/>
          <w:szCs w:val="28"/>
          <w:rtl/>
        </w:rPr>
        <w:t xml:space="preserve"> نیز اشاره می کند . علی رغم اقبال اولیه و کنونی جامعه مورمونی ، این کتاب نیز از گزند انتقادات  در امان نماند </w:t>
      </w:r>
      <w:r w:rsidRPr="00E8281B">
        <w:rPr>
          <w:rFonts w:cs="B Nazanin" w:hint="cs"/>
          <w:sz w:val="28"/>
          <w:szCs w:val="28"/>
          <w:rtl/>
        </w:rPr>
        <w:t>. موج اعتراضات</w:t>
      </w:r>
      <w:r w:rsidR="008E5EDA" w:rsidRPr="00E8281B">
        <w:rPr>
          <w:rFonts w:cs="B Nazanin" w:hint="cs"/>
          <w:sz w:val="28"/>
          <w:szCs w:val="28"/>
          <w:rtl/>
        </w:rPr>
        <w:t xml:space="preserve"> حاکی از شکایات</w:t>
      </w:r>
      <w:r w:rsidR="002467A2" w:rsidRPr="00E8281B">
        <w:rPr>
          <w:rFonts w:cs="B Nazanin" w:hint="cs"/>
          <w:sz w:val="28"/>
          <w:szCs w:val="28"/>
          <w:rtl/>
        </w:rPr>
        <w:t>ی بود که از طرد مرتکبین به این سه گناه سر داده می شد</w:t>
      </w:r>
      <w:r w:rsidR="008E5EDA" w:rsidRPr="00E8281B">
        <w:rPr>
          <w:rFonts w:cs="B Nazanin" w:hint="cs"/>
          <w:sz w:val="28"/>
          <w:szCs w:val="28"/>
          <w:rtl/>
        </w:rPr>
        <w:t xml:space="preserve"> </w:t>
      </w:r>
      <w:r w:rsidR="002467A2" w:rsidRPr="00E8281B">
        <w:rPr>
          <w:rFonts w:cs="B Nazanin" w:hint="cs"/>
          <w:sz w:val="28"/>
          <w:szCs w:val="28"/>
          <w:rtl/>
        </w:rPr>
        <w:t>.</w:t>
      </w:r>
      <w:r w:rsidRPr="00E8281B">
        <w:rPr>
          <w:rFonts w:cs="B Nazanin" w:hint="cs"/>
          <w:sz w:val="28"/>
          <w:szCs w:val="28"/>
          <w:rtl/>
        </w:rPr>
        <w:t xml:space="preserve"> وی</w:t>
      </w:r>
      <w:r w:rsidR="002467A2">
        <w:rPr>
          <w:rFonts w:cs="B Nazanin" w:hint="cs"/>
          <w:sz w:val="28"/>
          <w:szCs w:val="28"/>
          <w:rtl/>
        </w:rPr>
        <w:t>،</w:t>
      </w:r>
      <w:r w:rsidRPr="006C2424">
        <w:rPr>
          <w:rFonts w:cs="B Nazanin" w:hint="cs"/>
          <w:sz w:val="28"/>
          <w:szCs w:val="28"/>
          <w:rtl/>
        </w:rPr>
        <w:t xml:space="preserve"> وادار </w:t>
      </w:r>
      <w:r w:rsidR="002467A2">
        <w:rPr>
          <w:rFonts w:cs="B Nazanin" w:hint="cs"/>
          <w:sz w:val="28"/>
          <w:szCs w:val="28"/>
          <w:rtl/>
        </w:rPr>
        <w:t>شد</w:t>
      </w:r>
      <w:r w:rsidRPr="006C2424">
        <w:rPr>
          <w:rFonts w:cs="B Nazanin" w:hint="cs"/>
          <w:sz w:val="28"/>
          <w:szCs w:val="28"/>
          <w:rtl/>
        </w:rPr>
        <w:t xml:space="preserve"> که  با بیانی تلویحی به سخت گیری در آن کتاب اعتراف کند. شایان ذکر است،</w:t>
      </w:r>
      <w:r w:rsidRPr="006C2424">
        <w:rPr>
          <w:rFonts w:cs="B Nazanin"/>
          <w:sz w:val="28"/>
          <w:szCs w:val="28"/>
          <w:rtl/>
        </w:rPr>
        <w:t>ا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ن</w:t>
      </w:r>
      <w:r w:rsidRPr="006C2424">
        <w:rPr>
          <w:rFonts w:cs="B Nazanin"/>
          <w:sz w:val="28"/>
          <w:szCs w:val="28"/>
          <w:rtl/>
        </w:rPr>
        <w:t xml:space="preserve"> کتاب  به </w:t>
      </w:r>
      <w:r w:rsidRPr="006C2424">
        <w:rPr>
          <w:rFonts w:cs="B Nazanin" w:hint="cs"/>
          <w:sz w:val="28"/>
          <w:szCs w:val="28"/>
          <w:rtl/>
        </w:rPr>
        <w:t>16</w:t>
      </w:r>
      <w:r w:rsidRPr="006C2424">
        <w:rPr>
          <w:rFonts w:cs="B Nazanin"/>
          <w:sz w:val="28"/>
          <w:szCs w:val="28"/>
          <w:rtl/>
        </w:rPr>
        <w:t xml:space="preserve"> زبان ترجمه شده و ب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ش</w:t>
      </w:r>
      <w:r w:rsidRPr="006C2424">
        <w:rPr>
          <w:rFonts w:cs="B Nazanin"/>
          <w:sz w:val="28"/>
          <w:szCs w:val="28"/>
          <w:rtl/>
        </w:rPr>
        <w:t xml:space="preserve"> از 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ک</w:t>
      </w:r>
      <w:r w:rsidRPr="006C2424">
        <w:rPr>
          <w:rFonts w:cs="B Nazanin"/>
          <w:sz w:val="28"/>
          <w:szCs w:val="28"/>
          <w:rtl/>
        </w:rPr>
        <w:t xml:space="preserve"> م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ل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ون</w:t>
      </w:r>
      <w:r w:rsidRPr="006C2424">
        <w:rPr>
          <w:rFonts w:cs="B Nazanin" w:hint="cs"/>
          <w:sz w:val="28"/>
          <w:szCs w:val="28"/>
          <w:rtl/>
        </w:rPr>
        <w:t xml:space="preserve"> جلد </w:t>
      </w:r>
      <w:r w:rsidRPr="006C2424">
        <w:rPr>
          <w:rFonts w:cs="B Nazanin"/>
          <w:sz w:val="28"/>
          <w:szCs w:val="28"/>
          <w:rtl/>
        </w:rPr>
        <w:t xml:space="preserve">از آن </w:t>
      </w:r>
      <w:r w:rsidRPr="006C2424">
        <w:rPr>
          <w:rFonts w:cs="B Nazanin" w:hint="cs"/>
          <w:sz w:val="28"/>
          <w:szCs w:val="28"/>
          <w:rtl/>
        </w:rPr>
        <w:t>انتشار</w:t>
      </w:r>
      <w:r w:rsidRPr="006C2424">
        <w:rPr>
          <w:rFonts w:cs="B Nazanin"/>
          <w:sz w:val="28"/>
          <w:szCs w:val="28"/>
          <w:rtl/>
        </w:rPr>
        <w:t xml:space="preserve"> </w:t>
      </w:r>
      <w:r w:rsidRPr="006C2424">
        <w:rPr>
          <w:rFonts w:cs="B Nazanin" w:hint="cs"/>
          <w:sz w:val="28"/>
          <w:szCs w:val="28"/>
          <w:rtl/>
        </w:rPr>
        <w:t>ی</w:t>
      </w:r>
      <w:r w:rsidRPr="006C2424">
        <w:rPr>
          <w:rFonts w:cs="B Nazanin" w:hint="eastAsia"/>
          <w:sz w:val="28"/>
          <w:szCs w:val="28"/>
          <w:rtl/>
        </w:rPr>
        <w:t>اف</w:t>
      </w:r>
      <w:r w:rsidRPr="006C2424">
        <w:rPr>
          <w:rFonts w:cs="B Nazanin" w:hint="cs"/>
          <w:sz w:val="28"/>
          <w:szCs w:val="28"/>
          <w:rtl/>
        </w:rPr>
        <w:t>ته است</w:t>
      </w:r>
      <w:r w:rsidRPr="006C2424">
        <w:rPr>
          <w:rFonts w:cs="B Nazanin"/>
          <w:sz w:val="28"/>
          <w:szCs w:val="28"/>
          <w:rtl/>
        </w:rPr>
        <w:t>.</w:t>
      </w:r>
      <w:r w:rsidRPr="006C2424">
        <w:rPr>
          <w:rFonts w:cs="B Nazanin" w:hint="cs"/>
          <w:sz w:val="28"/>
          <w:szCs w:val="28"/>
          <w:rtl/>
        </w:rPr>
        <w:t xml:space="preserve"> این تحقیق  بر آن است تا با روش توصیفی- تحلیلی، به بررسی  چالش های درون دینی آیین مورمونی پیرامون شرایط تحقق عفو الهی بپردازد.</w:t>
      </w:r>
    </w:p>
    <w:p w:rsidR="00A81C47" w:rsidRDefault="006C2424" w:rsidP="006C2424">
      <w:pPr>
        <w:jc w:val="right"/>
        <w:rPr>
          <w:rFonts w:cs="B Nazanin"/>
          <w:sz w:val="28"/>
          <w:szCs w:val="28"/>
        </w:rPr>
      </w:pPr>
      <w:r w:rsidRPr="006C2424">
        <w:rPr>
          <w:rFonts w:hint="cs"/>
          <w:b/>
          <w:bCs/>
          <w:rtl/>
          <w:lang w:bidi="fa-IR"/>
        </w:rPr>
        <w:t>واژگان کلیدی:</w:t>
      </w:r>
      <w:r w:rsidRPr="006C242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C2424">
        <w:rPr>
          <w:rFonts w:cs="B Nazanin" w:hint="cs"/>
          <w:sz w:val="28"/>
          <w:szCs w:val="28"/>
          <w:rtl/>
          <w:lang w:bidi="fa-IR"/>
        </w:rPr>
        <w:t xml:space="preserve">عفو الهی، </w:t>
      </w:r>
      <w:r w:rsidRPr="006C2424">
        <w:rPr>
          <w:rFonts w:cs="B Nazanin" w:hint="cs"/>
          <w:sz w:val="28"/>
          <w:szCs w:val="28"/>
          <w:rtl/>
        </w:rPr>
        <w:t>آیین مورمونی، گناهان، کتاب مقدس.</w:t>
      </w:r>
    </w:p>
    <w:p w:rsidR="00A81C47" w:rsidRDefault="00A81C47" w:rsidP="006C2424">
      <w:pPr>
        <w:jc w:val="right"/>
        <w:rPr>
          <w:rFonts w:cs="B Nazanin"/>
          <w:sz w:val="28"/>
          <w:szCs w:val="28"/>
        </w:rPr>
      </w:pPr>
    </w:p>
    <w:p w:rsidR="00A81C47" w:rsidRDefault="00A81C47" w:rsidP="006C2424">
      <w:pPr>
        <w:jc w:val="right"/>
        <w:rPr>
          <w:rFonts w:cs="B Nazanin"/>
          <w:sz w:val="28"/>
          <w:szCs w:val="28"/>
        </w:rPr>
      </w:pPr>
    </w:p>
    <w:p w:rsidR="00A81C47" w:rsidRDefault="00A81C47" w:rsidP="006C2424">
      <w:pPr>
        <w:jc w:val="right"/>
        <w:rPr>
          <w:rFonts w:cs="B Nazanin"/>
          <w:sz w:val="28"/>
          <w:szCs w:val="28"/>
        </w:rPr>
      </w:pPr>
    </w:p>
    <w:p w:rsidR="00A81C47" w:rsidRDefault="00A81C47" w:rsidP="00A81C47">
      <w:pPr>
        <w:jc w:val="center"/>
        <w:rPr>
          <w:rStyle w:val="shorttext"/>
          <w:b/>
          <w:bCs/>
          <w:sz w:val="28"/>
          <w:szCs w:val="28"/>
        </w:rPr>
      </w:pPr>
      <w:r w:rsidRPr="00217A68">
        <w:rPr>
          <w:rStyle w:val="alt-edited"/>
          <w:b/>
          <w:bCs/>
          <w:sz w:val="28"/>
          <w:szCs w:val="28"/>
        </w:rPr>
        <w:lastRenderedPageBreak/>
        <w:t>An Essay</w:t>
      </w:r>
      <w:r w:rsidRPr="00217A68">
        <w:rPr>
          <w:rStyle w:val="shorttext"/>
          <w:b/>
          <w:bCs/>
          <w:sz w:val="28"/>
          <w:szCs w:val="28"/>
        </w:rPr>
        <w:t xml:space="preserve"> on "divine forgiveness" in Mormonism</w:t>
      </w:r>
    </w:p>
    <w:p w:rsidR="00A81C47" w:rsidRDefault="00A81C47" w:rsidP="00A81C47">
      <w:pPr>
        <w:jc w:val="center"/>
        <w:rPr>
          <w:rStyle w:val="shorttext"/>
          <w:rFonts w:hint="cs"/>
          <w:b/>
          <w:bCs/>
          <w:sz w:val="28"/>
          <w:szCs w:val="28"/>
          <w:rtl/>
        </w:rPr>
      </w:pPr>
      <w:bookmarkStart w:id="0" w:name="_GoBack"/>
      <w:bookmarkEnd w:id="0"/>
    </w:p>
    <w:p w:rsidR="00A81C47" w:rsidRPr="00A81C47" w:rsidRDefault="00A81C47" w:rsidP="00A81C47">
      <w:pPr>
        <w:rPr>
          <w:b/>
          <w:bCs/>
          <w:sz w:val="20"/>
          <w:szCs w:val="20"/>
          <w:rtl/>
        </w:rPr>
      </w:pPr>
      <w:r w:rsidRPr="00A81C47">
        <w:rPr>
          <w:rStyle w:val="shorttext"/>
          <w:b/>
          <w:bCs/>
          <w:sz w:val="20"/>
          <w:szCs w:val="20"/>
        </w:rPr>
        <w:t xml:space="preserve">Maryam </w:t>
      </w:r>
      <w:proofErr w:type="spellStart"/>
      <w:r w:rsidRPr="00A81C47">
        <w:rPr>
          <w:rStyle w:val="shorttext"/>
          <w:b/>
          <w:bCs/>
          <w:sz w:val="20"/>
          <w:szCs w:val="20"/>
        </w:rPr>
        <w:t>Khoshdel</w:t>
      </w:r>
      <w:proofErr w:type="spellEnd"/>
      <w:r w:rsidRPr="00A81C47">
        <w:rPr>
          <w:rStyle w:val="shorttext"/>
          <w:b/>
          <w:bCs/>
          <w:sz w:val="20"/>
          <w:szCs w:val="20"/>
        </w:rPr>
        <w:t xml:space="preserve"> </w:t>
      </w:r>
      <w:proofErr w:type="spellStart"/>
      <w:r w:rsidRPr="00A81C47">
        <w:rPr>
          <w:rStyle w:val="shorttext"/>
          <w:b/>
          <w:bCs/>
          <w:sz w:val="20"/>
          <w:szCs w:val="20"/>
        </w:rPr>
        <w:t>Rohani</w:t>
      </w:r>
      <w:proofErr w:type="spellEnd"/>
      <w:r w:rsidRPr="00A81C47">
        <w:rPr>
          <w:rStyle w:val="FootnoteReference"/>
          <w:b/>
          <w:bCs/>
          <w:sz w:val="20"/>
          <w:szCs w:val="20"/>
        </w:rPr>
        <w:footnoteReference w:id="3"/>
      </w:r>
    </w:p>
    <w:p w:rsidR="00A81C47" w:rsidRPr="00A81C47" w:rsidRDefault="00A81C47" w:rsidP="00A81C47">
      <w:pPr>
        <w:rPr>
          <w:b/>
          <w:bCs/>
        </w:rPr>
      </w:pPr>
      <w:r w:rsidRPr="00A81C47">
        <w:rPr>
          <w:b/>
          <w:bCs/>
          <w:sz w:val="20"/>
          <w:szCs w:val="20"/>
        </w:rPr>
        <w:t xml:space="preserve">    </w:t>
      </w:r>
      <w:proofErr w:type="spellStart"/>
      <w:proofErr w:type="gramStart"/>
      <w:r w:rsidRPr="00A81C47">
        <w:rPr>
          <w:b/>
          <w:bCs/>
          <w:sz w:val="20"/>
          <w:szCs w:val="20"/>
        </w:rPr>
        <w:t>Marzieh</w:t>
      </w:r>
      <w:proofErr w:type="spellEnd"/>
      <w:r w:rsidRPr="00A81C47">
        <w:rPr>
          <w:b/>
          <w:bCs/>
          <w:sz w:val="20"/>
          <w:szCs w:val="20"/>
        </w:rPr>
        <w:t xml:space="preserve">  </w:t>
      </w:r>
      <w:proofErr w:type="spellStart"/>
      <w:r w:rsidRPr="00A81C47">
        <w:rPr>
          <w:b/>
          <w:bCs/>
          <w:sz w:val="20"/>
          <w:szCs w:val="20"/>
        </w:rPr>
        <w:t>Mohases</w:t>
      </w:r>
      <w:proofErr w:type="spellEnd"/>
      <w:proofErr w:type="gramEnd"/>
      <w:r w:rsidRPr="00A81C47">
        <w:rPr>
          <w:rStyle w:val="FootnoteReference"/>
          <w:b/>
          <w:bCs/>
        </w:rPr>
        <w:footnoteReference w:id="4"/>
      </w:r>
      <w:r w:rsidRPr="00A81C47">
        <w:rPr>
          <w:b/>
          <w:bCs/>
          <w:sz w:val="20"/>
          <w:szCs w:val="20"/>
        </w:rPr>
        <w:t xml:space="preserve">   </w:t>
      </w:r>
    </w:p>
    <w:p w:rsidR="00A81C47" w:rsidRDefault="00A81C47" w:rsidP="00A81C47">
      <w:pPr>
        <w:ind w:left="720"/>
      </w:pPr>
      <w:r w:rsidRPr="00E60109">
        <w:t>Mormonism</w:t>
      </w:r>
      <w:r>
        <w:t xml:space="preserve"> </w:t>
      </w:r>
      <w:r w:rsidRPr="00E60109">
        <w:t xml:space="preserve"> </w:t>
      </w:r>
      <w:r>
        <w:t>:</w:t>
      </w:r>
      <w:r w:rsidRPr="00E60109">
        <w:t xml:space="preserve"> the religious attitudes and culture which is in the cont</w:t>
      </w:r>
      <w:r>
        <w:t xml:space="preserve">ext of Christianity  has </w:t>
      </w:r>
      <w:proofErr w:type="spellStart"/>
      <w:r>
        <w:t>emerge.They</w:t>
      </w:r>
      <w:proofErr w:type="spellEnd"/>
      <w:r>
        <w:t xml:space="preserve"> claimed</w:t>
      </w:r>
      <w:r w:rsidRPr="00E60109">
        <w:rPr>
          <w:rStyle w:val="alt-edited"/>
        </w:rPr>
        <w:t xml:space="preserve"> </w:t>
      </w:r>
      <w:r>
        <w:rPr>
          <w:rStyle w:val="alt-edited"/>
        </w:rPr>
        <w:t>the Christians</w:t>
      </w:r>
      <w:r>
        <w:t xml:space="preserve"> </w:t>
      </w:r>
      <w:r>
        <w:rPr>
          <w:rStyle w:val="alt-edited"/>
        </w:rPr>
        <w:t>diverted</w:t>
      </w:r>
      <w:r>
        <w:t xml:space="preserve"> from the teachings of Christianity and should be </w:t>
      </w:r>
      <w:proofErr w:type="spellStart"/>
      <w:r>
        <w:t>modified.</w:t>
      </w:r>
      <w:r w:rsidRPr="00E02D00">
        <w:t>The</w:t>
      </w:r>
      <w:proofErr w:type="spellEnd"/>
      <w:r w:rsidRPr="00E02D00">
        <w:t xml:space="preserve"> emergence of this cult was in New York and the current </w:t>
      </w:r>
      <w:r>
        <w:t xml:space="preserve"> </w:t>
      </w:r>
      <w:r w:rsidRPr="00E02D00">
        <w:t>population are more than fifteen million in the world.  The Church of Jesus Christ of Latter-day Saints    has been founded</w:t>
      </w:r>
      <w:proofErr w:type="gramStart"/>
      <w:r w:rsidRPr="00E02D00">
        <w:t>,  by</w:t>
      </w:r>
      <w:proofErr w:type="gramEnd"/>
      <w:r w:rsidRPr="00E02D00">
        <w:t xml:space="preserve"> the Joseph Smith (1805-1844) as the leader of Mormon</w:t>
      </w:r>
      <w:r>
        <w:t>.</w:t>
      </w:r>
    </w:p>
    <w:p w:rsidR="00A81C47" w:rsidRDefault="00A81C47" w:rsidP="00A81C47">
      <w:pPr>
        <w:ind w:left="720"/>
        <w:rPr>
          <w:rFonts w:cs="Arial"/>
        </w:rPr>
      </w:pPr>
      <w:r w:rsidRPr="00177502">
        <w:t xml:space="preserve">He claimed that during the three years of his secret life, the angel had guided him to the discovery of golden tablets and the </w:t>
      </w:r>
      <w:proofErr w:type="gramStart"/>
      <w:r w:rsidRPr="00177502">
        <w:t>writing  the</w:t>
      </w:r>
      <w:proofErr w:type="gramEnd"/>
      <w:r w:rsidRPr="00177502">
        <w:t xml:space="preserve"> Mormon Scripture</w:t>
      </w:r>
      <w:r>
        <w:t>.</w:t>
      </w:r>
      <w:r w:rsidRPr="00177502">
        <w:t xml:space="preserve"> Mormon church </w:t>
      </w:r>
      <w:proofErr w:type="gramStart"/>
      <w:r w:rsidRPr="00177502">
        <w:t>have  been</w:t>
      </w:r>
      <w:proofErr w:type="gramEnd"/>
      <w:r w:rsidRPr="00177502">
        <w:t xml:space="preserve"> actually driven after Smith through very high position in the Mormon leaders</w:t>
      </w:r>
      <w:r>
        <w:t>.</w:t>
      </w:r>
      <w:r w:rsidRPr="00177502">
        <w:t xml:space="preserve"> Twelfth Mormon community leader </w:t>
      </w:r>
      <w:proofErr w:type="gramStart"/>
      <w:r w:rsidRPr="00177502">
        <w:t>"</w:t>
      </w:r>
      <w:r>
        <w:t xml:space="preserve"> S</w:t>
      </w:r>
      <w:r w:rsidRPr="00177502">
        <w:t>p</w:t>
      </w:r>
      <w:r>
        <w:t>e</w:t>
      </w:r>
      <w:r w:rsidRPr="00177502">
        <w:t>ns</w:t>
      </w:r>
      <w:r>
        <w:t>e</w:t>
      </w:r>
      <w:r w:rsidRPr="00177502">
        <w:t>r</w:t>
      </w:r>
      <w:proofErr w:type="gramEnd"/>
      <w:r>
        <w:t xml:space="preserve"> .w</w:t>
      </w:r>
      <w:r w:rsidRPr="00177502">
        <w:t>, Kimball" (1895-1985), which in the twentieth century has  published a book called "The Miracle of Forgiveness" in 1969</w:t>
      </w:r>
      <w:r>
        <w:t>.</w:t>
      </w:r>
      <w:r w:rsidRPr="00177502">
        <w:t xml:space="preserve"> He is </w:t>
      </w:r>
      <w:proofErr w:type="gramStart"/>
      <w:r w:rsidRPr="00177502">
        <w:t>considered  a</w:t>
      </w:r>
      <w:proofErr w:type="gramEnd"/>
      <w:r w:rsidRPr="00177502">
        <w:t xml:space="preserve"> relatively large  circle  for human sin in this </w:t>
      </w:r>
      <w:proofErr w:type="spellStart"/>
      <w:r w:rsidRPr="00177502">
        <w:t>book</w:t>
      </w:r>
      <w:r>
        <w:t>.</w:t>
      </w:r>
      <w:r w:rsidRPr="007178AE">
        <w:rPr>
          <w:rFonts w:cs="Arial"/>
        </w:rPr>
        <w:t>He</w:t>
      </w:r>
      <w:proofErr w:type="spellEnd"/>
      <w:r w:rsidRPr="007178AE">
        <w:rPr>
          <w:rFonts w:cs="Arial"/>
        </w:rPr>
        <w:t xml:space="preserve"> count</w:t>
      </w:r>
      <w:r>
        <w:rPr>
          <w:rFonts w:cs="Arial"/>
        </w:rPr>
        <w:t>ed</w:t>
      </w:r>
      <w:r w:rsidRPr="007178AE">
        <w:rPr>
          <w:rFonts w:cs="Arial"/>
        </w:rPr>
        <w:t xml:space="preserve"> several </w:t>
      </w:r>
      <w:r>
        <w:rPr>
          <w:rFonts w:cs="Arial"/>
        </w:rPr>
        <w:t xml:space="preserve"> sins</w:t>
      </w:r>
      <w:r w:rsidRPr="007178AE">
        <w:rPr>
          <w:rFonts w:cs="Arial"/>
        </w:rPr>
        <w:t xml:space="preserve"> and</w:t>
      </w:r>
      <w:r>
        <w:rPr>
          <w:rFonts w:cs="Arial"/>
        </w:rPr>
        <w:t xml:space="preserve"> </w:t>
      </w:r>
      <w:r w:rsidRPr="007178AE">
        <w:rPr>
          <w:rFonts w:cs="Arial"/>
        </w:rPr>
        <w:t>he  has declared  the repentance    is the only solution of the forgiveness of the sin</w:t>
      </w:r>
      <w:r>
        <w:rPr>
          <w:rFonts w:cs="Arial"/>
        </w:rPr>
        <w:t>.</w:t>
      </w:r>
    </w:p>
    <w:p w:rsidR="00A81C47" w:rsidRDefault="00A81C47" w:rsidP="00A81C47">
      <w:pPr>
        <w:ind w:left="720"/>
        <w:rPr>
          <w:rFonts w:cs="Arial"/>
        </w:rPr>
      </w:pPr>
      <w:r w:rsidRPr="007178AE">
        <w:rPr>
          <w:rFonts w:cs="Arial"/>
        </w:rPr>
        <w:t xml:space="preserve">Kimball believes that the process of </w:t>
      </w:r>
      <w:proofErr w:type="gramStart"/>
      <w:r w:rsidRPr="007178AE">
        <w:rPr>
          <w:rFonts w:cs="Arial"/>
        </w:rPr>
        <w:t>the  repentance</w:t>
      </w:r>
      <w:proofErr w:type="gramEnd"/>
      <w:r w:rsidRPr="007178AE">
        <w:rPr>
          <w:rFonts w:cs="Arial"/>
        </w:rPr>
        <w:t xml:space="preserve"> is  being during  the several stages  which  are   "recognize the individual consciousness of sin, refrain from  the sin, confess among church officials or confess  for those who have been  wronged </w:t>
      </w:r>
      <w:r w:rsidRPr="007178AE">
        <w:rPr>
          <w:rFonts w:cs="Arial" w:hint="cs"/>
          <w:rtl/>
        </w:rPr>
        <w:t>،</w:t>
      </w:r>
      <w:r w:rsidRPr="007178AE">
        <w:rPr>
          <w:rFonts w:cs="Arial"/>
        </w:rPr>
        <w:t>leave   the sins, keeping the commandments of God and the forgiveness of others</w:t>
      </w:r>
    </w:p>
    <w:p w:rsidR="00A81C47" w:rsidRDefault="00A81C47" w:rsidP="00A81C47">
      <w:pPr>
        <w:ind w:left="720"/>
      </w:pPr>
      <w:r w:rsidRPr="00D857A6">
        <w:rPr>
          <w:rFonts w:cs="Arial"/>
        </w:rPr>
        <w:t xml:space="preserve">He </w:t>
      </w:r>
      <w:proofErr w:type="spellStart"/>
      <w:proofErr w:type="gramStart"/>
      <w:r w:rsidRPr="00D857A6">
        <w:rPr>
          <w:rFonts w:cs="Arial"/>
        </w:rPr>
        <w:t>classificed</w:t>
      </w:r>
      <w:proofErr w:type="spellEnd"/>
      <w:r w:rsidRPr="00D857A6">
        <w:rPr>
          <w:rFonts w:cs="Arial"/>
        </w:rPr>
        <w:t xml:space="preserve">  the</w:t>
      </w:r>
      <w:proofErr w:type="gramEnd"/>
      <w:r w:rsidRPr="00D857A6">
        <w:rPr>
          <w:rFonts w:cs="Arial"/>
        </w:rPr>
        <w:t xml:space="preserve">  sins such as theft, murder, adultery, blasphemy, gossiping, idolatry and sin .... </w:t>
      </w:r>
      <w:proofErr w:type="gramStart"/>
      <w:r w:rsidRPr="00D857A6">
        <w:rPr>
          <w:rFonts w:cs="Arial"/>
        </w:rPr>
        <w:t>to</w:t>
      </w:r>
      <w:proofErr w:type="gramEnd"/>
      <w:r w:rsidRPr="00D857A6">
        <w:rPr>
          <w:rFonts w:cs="Arial"/>
        </w:rPr>
        <w:t xml:space="preserve"> three other (</w:t>
      </w:r>
      <w:r>
        <w:rPr>
          <w:rStyle w:val="shorttext"/>
        </w:rPr>
        <w:t xml:space="preserve">Homosexuality  </w:t>
      </w:r>
      <w:r w:rsidRPr="00D857A6">
        <w:rPr>
          <w:rFonts w:cs="Arial"/>
        </w:rPr>
        <w:t xml:space="preserve"> masturbation and premarital relations) also notes. Despite the initial enthusiasm and present of the Mormons the book is also did not survive of criticism </w:t>
      </w:r>
      <w:r>
        <w:rPr>
          <w:rFonts w:cs="Arial"/>
        </w:rPr>
        <w:t xml:space="preserve"> .</w:t>
      </w:r>
      <w:r>
        <w:t xml:space="preserve">The protests that took place in Mormon indicates that </w:t>
      </w:r>
      <w:r>
        <w:rPr>
          <w:rStyle w:val="alt-edited"/>
        </w:rPr>
        <w:t>the withdrawal of</w:t>
      </w:r>
      <w:r>
        <w:t xml:space="preserve"> </w:t>
      </w:r>
      <w:proofErr w:type="spellStart"/>
      <w:r>
        <w:rPr>
          <w:rStyle w:val="alt-edited"/>
        </w:rPr>
        <w:t>of</w:t>
      </w:r>
      <w:proofErr w:type="spellEnd"/>
      <w:r>
        <w:rPr>
          <w:rStyle w:val="alt-edited"/>
        </w:rPr>
        <w:t xml:space="preserve"> these three</w:t>
      </w:r>
      <w:r>
        <w:t xml:space="preserve"> groups of the Mormon community was not </w:t>
      </w:r>
      <w:proofErr w:type="spellStart"/>
      <w:r>
        <w:t>satisfied.Notably</w:t>
      </w:r>
      <w:proofErr w:type="spellEnd"/>
      <w:r>
        <w:t xml:space="preserve">, this book has been translated into 16 languages and more than a million copies of it have been published. This study is the analytical method, </w:t>
      </w:r>
      <w:r>
        <w:rPr>
          <w:rStyle w:val="alt-edited"/>
        </w:rPr>
        <w:t>to investigate the</w:t>
      </w:r>
      <w:r>
        <w:t xml:space="preserve"> inter-religious </w:t>
      </w:r>
      <w:r>
        <w:rPr>
          <w:rStyle w:val="alt-edited"/>
        </w:rPr>
        <w:t xml:space="preserve">challenge </w:t>
      </w:r>
      <w:proofErr w:type="gramStart"/>
      <w:r>
        <w:rPr>
          <w:rStyle w:val="alt-edited"/>
        </w:rPr>
        <w:t>of</w:t>
      </w:r>
      <w:r>
        <w:t xml:space="preserve">  the</w:t>
      </w:r>
      <w:proofErr w:type="gramEnd"/>
      <w:r>
        <w:t xml:space="preserve"> Mormonism conditions for the realization of God's forgiveness.</w:t>
      </w:r>
    </w:p>
    <w:p w:rsidR="00462DF7" w:rsidRPr="006C2424" w:rsidRDefault="00A81C47" w:rsidP="00A81C47">
      <w:pPr>
        <w:rPr>
          <w:lang w:bidi="fa-IR"/>
        </w:rPr>
      </w:pPr>
      <w:r>
        <w:t>Keywords: forgiveness of God, the Mormon religion, sins, the Bible</w:t>
      </w:r>
      <w:r w:rsidR="006C2424" w:rsidRPr="006C2424">
        <w:rPr>
          <w:rFonts w:hint="cs"/>
          <w:rtl/>
          <w:lang w:bidi="fa-IR"/>
        </w:rPr>
        <w:t xml:space="preserve"> </w:t>
      </w:r>
    </w:p>
    <w:sectPr w:rsidR="00462DF7" w:rsidRPr="006C2424" w:rsidSect="008D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AA" w:rsidRDefault="00C837AA" w:rsidP="006C2424">
      <w:pPr>
        <w:spacing w:after="0" w:line="240" w:lineRule="auto"/>
      </w:pPr>
      <w:r>
        <w:separator/>
      </w:r>
    </w:p>
  </w:endnote>
  <w:endnote w:type="continuationSeparator" w:id="0">
    <w:p w:rsidR="00C837AA" w:rsidRDefault="00C837AA" w:rsidP="006C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AA" w:rsidRDefault="00C837AA" w:rsidP="006C2424">
      <w:pPr>
        <w:spacing w:after="0" w:line="240" w:lineRule="auto"/>
      </w:pPr>
      <w:r>
        <w:separator/>
      </w:r>
    </w:p>
  </w:footnote>
  <w:footnote w:type="continuationSeparator" w:id="0">
    <w:p w:rsidR="00C837AA" w:rsidRDefault="00C837AA" w:rsidP="006C2424">
      <w:pPr>
        <w:spacing w:after="0" w:line="240" w:lineRule="auto"/>
      </w:pPr>
      <w:r>
        <w:continuationSeparator/>
      </w:r>
    </w:p>
  </w:footnote>
  <w:footnote w:id="1">
    <w:p w:rsidR="006C2424" w:rsidRDefault="006C2424" w:rsidP="008E5ED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 w:rsidR="00A81C47">
        <w:rPr>
          <w:rFonts w:hint="cs"/>
          <w:rtl/>
        </w:rPr>
        <w:t>(نویسنده مسئول)</w:t>
      </w:r>
      <w:r>
        <w:t xml:space="preserve"> </w:t>
      </w:r>
      <w:r>
        <w:rPr>
          <w:rFonts w:hint="cs"/>
          <w:rtl/>
        </w:rPr>
        <w:t>عضو هیات علمی دانشگاه شهید بهشتی، دانشکده الهیات و ادیان</w:t>
      </w:r>
      <w:r w:rsidR="00512427">
        <w:t>mk</w:t>
      </w:r>
      <w:r w:rsidR="008E5EDA">
        <w:t>_</w:t>
      </w:r>
      <w:r w:rsidR="00512427">
        <w:t>rohani@yahoo.com</w:t>
      </w:r>
      <w:r>
        <w:rPr>
          <w:rFonts w:hint="cs"/>
          <w:rtl/>
          <w:lang w:bidi="fa-IR"/>
        </w:rPr>
        <w:t>-</w:t>
      </w:r>
    </w:p>
  </w:footnote>
  <w:footnote w:id="2">
    <w:p w:rsidR="006C2424" w:rsidRDefault="006C242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5D2B28">
        <w:t>M_mohases@sbu.ac.ir</w:t>
      </w:r>
      <w:r>
        <w:rPr>
          <w:rFonts w:hint="cs"/>
          <w:rtl/>
        </w:rPr>
        <w:t>عضو هیات علمی دانشگاه شهید بهشتی، دانشکده الهیات و ادیان</w:t>
      </w:r>
      <w:r>
        <w:rPr>
          <w:rFonts w:hint="cs"/>
          <w:rtl/>
          <w:lang w:bidi="fa-IR"/>
        </w:rPr>
        <w:t>-</w:t>
      </w:r>
    </w:p>
  </w:footnote>
  <w:footnote w:id="3">
    <w:p w:rsidR="00A81C47" w:rsidRDefault="00A81C47" w:rsidP="00A81C47">
      <w:pPr>
        <w:pStyle w:val="FootnoteText"/>
        <w:ind w:left="720"/>
      </w:pPr>
      <w:r>
        <w:rPr>
          <w:rStyle w:val="FootnoteReference"/>
        </w:rPr>
        <w:t xml:space="preserve"> </w:t>
      </w:r>
      <w:r w:rsidRPr="00217A68">
        <w:rPr>
          <w:sz w:val="18"/>
          <w:szCs w:val="18"/>
        </w:rPr>
        <w:t xml:space="preserve">Assistant Professor, </w:t>
      </w:r>
      <w:r w:rsidRPr="00217A68">
        <w:rPr>
          <w:rStyle w:val="alt-edited"/>
          <w:sz w:val="18"/>
          <w:szCs w:val="18"/>
        </w:rPr>
        <w:t>the Faculty of Theology</w:t>
      </w:r>
      <w:r w:rsidRPr="00217A68">
        <w:rPr>
          <w:sz w:val="18"/>
          <w:szCs w:val="18"/>
        </w:rPr>
        <w:t xml:space="preserve"> and Religious martyr </w:t>
      </w:r>
      <w:proofErr w:type="spellStart"/>
      <w:r w:rsidRPr="00217A68">
        <w:rPr>
          <w:sz w:val="18"/>
          <w:szCs w:val="18"/>
        </w:rPr>
        <w:t>Beheshti</w:t>
      </w:r>
      <w:proofErr w:type="spellEnd"/>
      <w:r w:rsidRPr="00217A68">
        <w:rPr>
          <w:sz w:val="18"/>
          <w:szCs w:val="18"/>
        </w:rPr>
        <w:t xml:space="preserve"> </w:t>
      </w:r>
      <w:proofErr w:type="gramStart"/>
      <w:r w:rsidRPr="00217A68">
        <w:rPr>
          <w:rStyle w:val="alt-edited"/>
          <w:sz w:val="18"/>
          <w:szCs w:val="18"/>
        </w:rPr>
        <w:t>University</w:t>
      </w:r>
      <w:r>
        <w:rPr>
          <w:rStyle w:val="alt-edited"/>
          <w:sz w:val="18"/>
          <w:szCs w:val="18"/>
        </w:rPr>
        <w:t xml:space="preserve"> .</w:t>
      </w:r>
      <w:proofErr w:type="gramEnd"/>
      <w:r>
        <w:rPr>
          <w:rStyle w:val="alt-edited"/>
          <w:sz w:val="18"/>
          <w:szCs w:val="18"/>
        </w:rPr>
        <w:t xml:space="preserve"> </w:t>
      </w:r>
      <w:proofErr w:type="gramStart"/>
      <w:r>
        <w:rPr>
          <w:rStyle w:val="alt-edited"/>
          <w:sz w:val="18"/>
          <w:szCs w:val="18"/>
        </w:rPr>
        <w:t>email</w:t>
      </w:r>
      <w:proofErr w:type="gramEnd"/>
      <w:r>
        <w:rPr>
          <w:rStyle w:val="alt-edited"/>
          <w:sz w:val="18"/>
          <w:szCs w:val="18"/>
        </w:rPr>
        <w:t xml:space="preserve"> </w:t>
      </w:r>
      <w:proofErr w:type="spellStart"/>
      <w:r>
        <w:rPr>
          <w:rStyle w:val="alt-edited"/>
          <w:sz w:val="18"/>
          <w:szCs w:val="18"/>
        </w:rPr>
        <w:t>adress</w:t>
      </w:r>
      <w:proofErr w:type="spellEnd"/>
      <w:r>
        <w:rPr>
          <w:rStyle w:val="alt-edited"/>
          <w:sz w:val="18"/>
          <w:szCs w:val="18"/>
        </w:rPr>
        <w:t xml:space="preserve"> . </w:t>
      </w:r>
      <w:r>
        <w:rPr>
          <w:rStyle w:val="alt-edited"/>
          <w:rFonts w:hint="cs"/>
          <w:sz w:val="18"/>
          <w:szCs w:val="18"/>
          <w:rtl/>
        </w:rPr>
        <w:t xml:space="preserve"> </w:t>
      </w:r>
      <w:r w:rsidRPr="00217A68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>
        <w:t xml:space="preserve"> </w:t>
      </w:r>
      <w:r>
        <w:rPr>
          <w:rFonts w:hint="cs"/>
          <w:rtl/>
        </w:rPr>
        <w:t xml:space="preserve"> </w:t>
      </w:r>
      <w:r>
        <w:t xml:space="preserve"> </w:t>
      </w:r>
      <w:hyperlink r:id="rId1" w:history="1"/>
      <w:r>
        <w:t xml:space="preserve"> </w:t>
      </w:r>
    </w:p>
    <w:p w:rsidR="00A81C47" w:rsidRPr="00217A68" w:rsidRDefault="00A81C47" w:rsidP="00A81C47">
      <w:pPr>
        <w:pStyle w:val="FootnoteText"/>
        <w:ind w:left="720"/>
        <w:rPr>
          <w:sz w:val="18"/>
          <w:szCs w:val="18"/>
        </w:rPr>
      </w:pPr>
      <w:r>
        <w:t>rohani@yahoo.com</w:t>
      </w:r>
      <w:r>
        <w:rPr>
          <w:rFonts w:hint="cs"/>
          <w:rtl/>
        </w:rPr>
        <w:t xml:space="preserve"> </w:t>
      </w:r>
      <w:r>
        <w:rPr>
          <w:rFonts w:hint="cs"/>
          <w:sz w:val="18"/>
          <w:szCs w:val="18"/>
          <w:rtl/>
        </w:rPr>
        <w:t xml:space="preserve"> </w:t>
      </w:r>
      <w:proofErr w:type="spellStart"/>
      <w:r>
        <w:rPr>
          <w:sz w:val="18"/>
          <w:szCs w:val="18"/>
        </w:rPr>
        <w:t>mk</w:t>
      </w:r>
      <w:proofErr w:type="spellEnd"/>
      <w:r>
        <w:rPr>
          <w:sz w:val="18"/>
          <w:szCs w:val="18"/>
        </w:rPr>
        <w:t>_</w:t>
      </w:r>
    </w:p>
  </w:footnote>
  <w:footnote w:id="4">
    <w:p w:rsidR="00A81C47" w:rsidRPr="00217A68" w:rsidRDefault="00A81C47" w:rsidP="00A81C47">
      <w:pPr>
        <w:pStyle w:val="FootnoteText"/>
        <w:ind w:left="720"/>
        <w:rPr>
          <w:sz w:val="18"/>
          <w:szCs w:val="18"/>
          <w:rtl/>
        </w:rPr>
      </w:pPr>
      <w:r>
        <w:t xml:space="preserve"> M_mohases@sbu.ac.ir </w:t>
      </w:r>
      <w:r>
        <w:rPr>
          <w:rtl/>
        </w:rPr>
        <w:t xml:space="preserve"> </w:t>
      </w:r>
      <w:r w:rsidRPr="00217A68">
        <w:rPr>
          <w:sz w:val="18"/>
          <w:szCs w:val="18"/>
        </w:rPr>
        <w:t xml:space="preserve">Assistant Professor, </w:t>
      </w:r>
      <w:r w:rsidRPr="00217A68">
        <w:rPr>
          <w:rStyle w:val="alt-edited"/>
          <w:sz w:val="18"/>
          <w:szCs w:val="18"/>
        </w:rPr>
        <w:t>the Faculty of Theology</w:t>
      </w:r>
      <w:r w:rsidRPr="00217A68">
        <w:rPr>
          <w:sz w:val="18"/>
          <w:szCs w:val="18"/>
        </w:rPr>
        <w:t xml:space="preserve"> and Religious martyr </w:t>
      </w:r>
      <w:proofErr w:type="spellStart"/>
      <w:r w:rsidRPr="00217A68">
        <w:rPr>
          <w:sz w:val="18"/>
          <w:szCs w:val="18"/>
        </w:rPr>
        <w:t>Beheshti</w:t>
      </w:r>
      <w:proofErr w:type="spellEnd"/>
      <w:r w:rsidRPr="00217A68">
        <w:rPr>
          <w:sz w:val="18"/>
          <w:szCs w:val="18"/>
        </w:rPr>
        <w:t xml:space="preserve"> </w:t>
      </w:r>
      <w:r>
        <w:rPr>
          <w:rStyle w:val="alt-edited"/>
          <w:rFonts w:hint="cs"/>
          <w:sz w:val="18"/>
          <w:szCs w:val="18"/>
          <w:rtl/>
        </w:rPr>
        <w:t>2</w:t>
      </w:r>
      <w:r>
        <w:rPr>
          <w:rFonts w:hint="cs"/>
          <w:sz w:val="18"/>
          <w:szCs w:val="18"/>
          <w:rtl/>
        </w:rPr>
        <w:t xml:space="preserve">   </w:t>
      </w:r>
    </w:p>
    <w:p w:rsidR="00A81C47" w:rsidRDefault="00A81C47" w:rsidP="00A81C47">
      <w:pPr>
        <w:pStyle w:val="FootnoteText"/>
      </w:pPr>
      <w:r>
        <w:rPr>
          <w:rStyle w:val="FootnoteReference"/>
        </w:rPr>
        <w:t xml:space="preserve"> </w:t>
      </w:r>
      <w:r>
        <w:rPr>
          <w:rtl/>
        </w:rPr>
        <w:t xml:space="preserve"> </w:t>
      </w:r>
    </w:p>
    <w:p w:rsidR="00A81C47" w:rsidRDefault="00A81C47" w:rsidP="00A81C47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24"/>
    <w:rsid w:val="001647D9"/>
    <w:rsid w:val="001C31F0"/>
    <w:rsid w:val="002467A2"/>
    <w:rsid w:val="003064E9"/>
    <w:rsid w:val="00382AE1"/>
    <w:rsid w:val="0039181F"/>
    <w:rsid w:val="00512427"/>
    <w:rsid w:val="005D2B28"/>
    <w:rsid w:val="00646AAC"/>
    <w:rsid w:val="006C2424"/>
    <w:rsid w:val="008D2D46"/>
    <w:rsid w:val="008E5EDA"/>
    <w:rsid w:val="008F4025"/>
    <w:rsid w:val="00A7168E"/>
    <w:rsid w:val="00A81C47"/>
    <w:rsid w:val="00A83D6A"/>
    <w:rsid w:val="00C837AA"/>
    <w:rsid w:val="00D46940"/>
    <w:rsid w:val="00E8281B"/>
    <w:rsid w:val="00F52608"/>
    <w:rsid w:val="00F9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4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4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2424"/>
    <w:rPr>
      <w:vertAlign w:val="superscript"/>
    </w:rPr>
  </w:style>
  <w:style w:type="character" w:customStyle="1" w:styleId="shorttext">
    <w:name w:val="short_text"/>
    <w:basedOn w:val="DefaultParagraphFont"/>
    <w:rsid w:val="00A81C47"/>
  </w:style>
  <w:style w:type="character" w:customStyle="1" w:styleId="alt-edited">
    <w:name w:val="alt-edited"/>
    <w:basedOn w:val="DefaultParagraphFont"/>
    <w:rsid w:val="00A81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4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4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2424"/>
    <w:rPr>
      <w:vertAlign w:val="superscript"/>
    </w:rPr>
  </w:style>
  <w:style w:type="character" w:customStyle="1" w:styleId="shorttext">
    <w:name w:val="short_text"/>
    <w:basedOn w:val="DefaultParagraphFont"/>
    <w:rsid w:val="00A81C47"/>
  </w:style>
  <w:style w:type="character" w:customStyle="1" w:styleId="alt-edited">
    <w:name w:val="alt-edited"/>
    <w:basedOn w:val="DefaultParagraphFont"/>
    <w:rsid w:val="00A81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ohan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4668F-1BA9-4FFB-AB22-51A1DE11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marzieh mohases</dc:creator>
  <cp:lastModifiedBy>marzieh mohases</cp:lastModifiedBy>
  <cp:revision>2</cp:revision>
  <dcterms:created xsi:type="dcterms:W3CDTF">2017-02-12T09:13:00Z</dcterms:created>
  <dcterms:modified xsi:type="dcterms:W3CDTF">2017-02-12T09:13:00Z</dcterms:modified>
</cp:coreProperties>
</file>