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BC" w:rsidRDefault="00E11D26" w:rsidP="00B23039">
      <w:pPr>
        <w:bidi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 w:rsidRPr="00B23039">
        <w:rPr>
          <w:rFonts w:cs="B Nazanin" w:hint="cs"/>
          <w:b/>
          <w:bCs/>
          <w:sz w:val="36"/>
          <w:szCs w:val="36"/>
          <w:rtl/>
          <w:lang w:bidi="fa-IR"/>
        </w:rPr>
        <w:t xml:space="preserve">عرفان مولانا و صلح </w:t>
      </w:r>
      <w:r w:rsidR="00601689">
        <w:rPr>
          <w:rFonts w:cs="B Nazanin" w:hint="cs"/>
          <w:b/>
          <w:bCs/>
          <w:sz w:val="36"/>
          <w:szCs w:val="36"/>
          <w:rtl/>
          <w:lang w:bidi="fa-IR"/>
        </w:rPr>
        <w:t>بین‌المللی</w:t>
      </w:r>
    </w:p>
    <w:p w:rsidR="00B23039" w:rsidRPr="00B23039" w:rsidRDefault="00B23039" w:rsidP="00B23039">
      <w:pPr>
        <w:bidi/>
        <w:jc w:val="right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 w:rsidRPr="00B23039">
        <w:rPr>
          <w:rFonts w:cs="B Nazanin" w:hint="cs"/>
          <w:i/>
          <w:iCs/>
          <w:sz w:val="28"/>
          <w:szCs w:val="28"/>
          <w:rtl/>
          <w:lang w:bidi="fa-IR"/>
        </w:rPr>
        <w:t>حیدر شهریاری</w:t>
      </w:r>
      <w:r>
        <w:rPr>
          <w:rStyle w:val="FootnoteReference"/>
          <w:rFonts w:cs="B Nazanin"/>
          <w:b/>
          <w:bCs/>
          <w:i/>
          <w:iCs/>
          <w:sz w:val="28"/>
          <w:szCs w:val="28"/>
          <w:rtl/>
          <w:lang w:bidi="fa-IR"/>
        </w:rPr>
        <w:footnoteReference w:id="2"/>
      </w:r>
    </w:p>
    <w:p w:rsidR="00B23039" w:rsidRDefault="00B23039" w:rsidP="00B23039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23039">
        <w:rPr>
          <w:rFonts w:cs="B Nazanin" w:hint="cs"/>
          <w:b/>
          <w:bCs/>
          <w:sz w:val="28"/>
          <w:szCs w:val="28"/>
          <w:rtl/>
          <w:lang w:bidi="fa-IR"/>
        </w:rPr>
        <w:t>چکیده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E11D26" w:rsidRDefault="00E11D26" w:rsidP="00ED0DC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23039">
        <w:rPr>
          <w:rFonts w:cs="B Nazanin" w:hint="cs"/>
          <w:sz w:val="28"/>
          <w:szCs w:val="28"/>
          <w:rtl/>
          <w:lang w:bidi="fa-IR"/>
        </w:rPr>
        <w:t xml:space="preserve">رسیدن به 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از خلال </w:t>
      </w:r>
      <w:r w:rsidR="00601689">
        <w:rPr>
          <w:rFonts w:cs="B Nazanin" w:hint="cs"/>
          <w:sz w:val="28"/>
          <w:szCs w:val="28"/>
          <w:rtl/>
          <w:lang w:bidi="fa-IR"/>
        </w:rPr>
        <w:t>جهان‌بینی‌ها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، منظرها 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601689">
        <w:rPr>
          <w:rFonts w:cs="B Nazanin" w:hint="cs"/>
          <w:sz w:val="28"/>
          <w:szCs w:val="28"/>
          <w:rtl/>
          <w:lang w:bidi="fa-IR"/>
        </w:rPr>
        <w:t>شیوه‌های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متعدد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ی</w:t>
      </w:r>
      <w:r w:rsidR="00601689">
        <w:rPr>
          <w:rFonts w:cs="B Nazanin" w:hint="cs"/>
          <w:sz w:val="28"/>
          <w:szCs w:val="28"/>
          <w:rtl/>
          <w:lang w:bidi="fa-IR"/>
        </w:rPr>
        <w:t xml:space="preserve"> قابل بررسی و دسترسی است. جهان‌بینی‌های</w:t>
      </w:r>
      <w:r w:rsidR="003C4259">
        <w:rPr>
          <w:rFonts w:cs="B Nazanin" w:hint="cs"/>
          <w:sz w:val="28"/>
          <w:szCs w:val="28"/>
          <w:rtl/>
          <w:lang w:bidi="fa-IR"/>
        </w:rPr>
        <w:t xml:space="preserve"> متعدد و متکثر و بالطبع آ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ن،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منظرهای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فردی، جمعی و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از جمله </w:t>
      </w:r>
      <w:r w:rsidR="00601689">
        <w:rPr>
          <w:rFonts w:cs="B Nazanin" w:hint="cs"/>
          <w:sz w:val="28"/>
          <w:szCs w:val="28"/>
          <w:rtl/>
          <w:lang w:bidi="fa-IR"/>
        </w:rPr>
        <w:t>جهان‌بینی‌ها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ی کنونی و حاضری هستند که هر یک به فراخور خود </w:t>
      </w:r>
      <w:r w:rsidR="00601689">
        <w:rPr>
          <w:rFonts w:cs="B Nazanin" w:hint="cs"/>
          <w:sz w:val="28"/>
          <w:szCs w:val="28"/>
          <w:rtl/>
          <w:lang w:bidi="fa-IR"/>
        </w:rPr>
        <w:t>شیوه‌های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ه خ</w:t>
      </w:r>
      <w:r w:rsidRPr="00B23039">
        <w:rPr>
          <w:rFonts w:cs="B Nazanin" w:hint="cs"/>
          <w:sz w:val="28"/>
          <w:szCs w:val="28"/>
          <w:rtl/>
          <w:lang w:bidi="fa-IR"/>
        </w:rPr>
        <w:t>صو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ص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ی راجع به 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ارائه و ابرا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ز </w:t>
      </w:r>
      <w:r w:rsidR="00601689">
        <w:rPr>
          <w:rFonts w:cs="B Nazanin" w:hint="cs"/>
          <w:sz w:val="28"/>
          <w:szCs w:val="28"/>
          <w:rtl/>
          <w:lang w:bidi="fa-IR"/>
        </w:rPr>
        <w:t>می‌دارند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. یکی از منظرهای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فردی و مهم به منظور تشریح و ارائه تصویر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ی</w:t>
      </w:r>
      <w:r w:rsidRPr="00B23039"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ایجاد و تداوم 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منظر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عرفان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ی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است که </w:t>
      </w:r>
      <w:r w:rsidR="00601689">
        <w:rPr>
          <w:rFonts w:cs="B Nazanin" w:hint="cs"/>
          <w:sz w:val="28"/>
          <w:szCs w:val="28"/>
          <w:rtl/>
          <w:lang w:bidi="fa-IR"/>
        </w:rPr>
        <w:t>اساساً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از سطح </w:t>
      </w:r>
      <w:r w:rsidR="00CC4C3D" w:rsidRPr="00B23039">
        <w:rPr>
          <w:rFonts w:cs="B Nazanin" w:hint="cs"/>
          <w:sz w:val="28"/>
          <w:szCs w:val="28"/>
          <w:rtl/>
          <w:lang w:bidi="fa-IR"/>
        </w:rPr>
        <w:t xml:space="preserve">تحلیل 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فردی شروع شده و نتایج و پیامدهای جمعی و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به منظور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کسب (دسترسی)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، حفظ و تداوم 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به همراه خواهد</w:t>
      </w:r>
      <w:r w:rsidR="00FB30C1" w:rsidRPr="00B23039">
        <w:rPr>
          <w:rFonts w:cs="B Nazanin" w:hint="cs"/>
          <w:sz w:val="28"/>
          <w:szCs w:val="28"/>
          <w:rtl/>
          <w:lang w:bidi="fa-IR"/>
        </w:rPr>
        <w:t xml:space="preserve"> داشت. </w:t>
      </w:r>
      <w:r w:rsidR="007A07EB" w:rsidRPr="00B23039">
        <w:rPr>
          <w:rFonts w:cs="B Nazanin" w:hint="cs"/>
          <w:sz w:val="28"/>
          <w:szCs w:val="28"/>
          <w:rtl/>
          <w:lang w:bidi="fa-IR"/>
        </w:rPr>
        <w:t>در این نو</w:t>
      </w:r>
      <w:r w:rsidR="003C4259">
        <w:rPr>
          <w:rFonts w:cs="B Nazanin" w:hint="cs"/>
          <w:sz w:val="28"/>
          <w:szCs w:val="28"/>
          <w:rtl/>
          <w:lang w:bidi="fa-IR"/>
        </w:rPr>
        <w:t>شتار سعی بر آ</w:t>
      </w:r>
      <w:r w:rsidR="00CC4C3D" w:rsidRPr="00B23039">
        <w:rPr>
          <w:rFonts w:cs="B Nazanin" w:hint="cs"/>
          <w:sz w:val="28"/>
          <w:szCs w:val="28"/>
          <w:rtl/>
          <w:lang w:bidi="fa-IR"/>
        </w:rPr>
        <w:t xml:space="preserve">ن است تا </w:t>
      </w:r>
      <w:r w:rsidR="00601689">
        <w:rPr>
          <w:rFonts w:cs="B Nazanin" w:hint="cs"/>
          <w:sz w:val="28"/>
          <w:szCs w:val="28"/>
          <w:rtl/>
          <w:lang w:bidi="fa-IR"/>
        </w:rPr>
        <w:t>جهان‌بینی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 و منظر</w:t>
      </w:r>
      <w:r w:rsidR="00ED0DC7">
        <w:rPr>
          <w:rFonts w:cs="B Nazanin" w:hint="cs"/>
          <w:sz w:val="28"/>
          <w:szCs w:val="28"/>
          <w:rtl/>
          <w:lang w:bidi="fa-IR"/>
        </w:rPr>
        <w:t>ِ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 عرفانی</w:t>
      </w:r>
      <w:r w:rsidR="00ED0DC7">
        <w:rPr>
          <w:rFonts w:cs="B Nazanin" w:hint="cs"/>
          <w:sz w:val="28"/>
          <w:szCs w:val="28"/>
          <w:rtl/>
          <w:lang w:bidi="fa-IR"/>
        </w:rPr>
        <w:t>ِ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 مولانا </w:t>
      </w:r>
      <w:r w:rsidR="007A07EB" w:rsidRPr="00B23039">
        <w:rPr>
          <w:rFonts w:cs="B Nazanin" w:hint="cs"/>
          <w:sz w:val="28"/>
          <w:szCs w:val="28"/>
          <w:rtl/>
          <w:lang w:bidi="fa-IR"/>
        </w:rPr>
        <w:t xml:space="preserve">نسبت به وجود، اشاعه و تداوم 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7A07EB" w:rsidRPr="00B23039">
        <w:rPr>
          <w:rFonts w:cs="B Nazanin" w:hint="cs"/>
          <w:sz w:val="28"/>
          <w:szCs w:val="28"/>
          <w:rtl/>
          <w:lang w:bidi="fa-IR"/>
        </w:rPr>
        <w:t xml:space="preserve"> را تبیین و توضیح نماییم.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در این راستا،</w:t>
      </w:r>
      <w:r w:rsidR="00F825B6" w:rsidRPr="00B23039">
        <w:rPr>
          <w:rFonts w:cs="B Nazanin" w:hint="cs"/>
          <w:sz w:val="28"/>
          <w:szCs w:val="28"/>
          <w:rtl/>
          <w:lang w:bidi="fa-IR"/>
        </w:rPr>
        <w:t xml:space="preserve"> سه </w:t>
      </w:r>
      <w:r w:rsidR="00601689">
        <w:rPr>
          <w:rFonts w:cs="B Nazanin" w:hint="cs"/>
          <w:sz w:val="28"/>
          <w:szCs w:val="28"/>
          <w:rtl/>
          <w:lang w:bidi="fa-IR"/>
        </w:rPr>
        <w:t>مقوله‌ی</w:t>
      </w:r>
      <w:r w:rsidR="00F825B6" w:rsidRPr="00B23039">
        <w:rPr>
          <w:rFonts w:cs="B Nazanin" w:hint="cs"/>
          <w:sz w:val="28"/>
          <w:szCs w:val="28"/>
          <w:rtl/>
          <w:lang w:bidi="fa-IR"/>
        </w:rPr>
        <w:t xml:space="preserve"> متفاوت اما مرتبط باهم، یعنی عشق به جهان هستی، وحدت جهان هستی و تضاد جهان هستی از منظر عرفان</w:t>
      </w:r>
      <w:r w:rsidR="00ED0DC7">
        <w:rPr>
          <w:rFonts w:cs="B Nazanin" w:hint="cs"/>
          <w:sz w:val="28"/>
          <w:szCs w:val="28"/>
          <w:rtl/>
          <w:lang w:bidi="fa-IR"/>
        </w:rPr>
        <w:t>ِ</w:t>
      </w:r>
      <w:r w:rsidR="00F825B6" w:rsidRPr="00B23039">
        <w:rPr>
          <w:rFonts w:cs="B Nazanin" w:hint="cs"/>
          <w:sz w:val="28"/>
          <w:szCs w:val="28"/>
          <w:rtl/>
          <w:lang w:bidi="fa-IR"/>
        </w:rPr>
        <w:t xml:space="preserve"> مولانا به منظور تحقق امر مذکور مورد بررسی قرار خواهیم داد. 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>بررسی</w:t>
      </w:r>
      <w:r w:rsidR="000277CA" w:rsidRPr="00B230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1689">
        <w:rPr>
          <w:rFonts w:cs="B Nazanin" w:hint="cs"/>
          <w:sz w:val="28"/>
          <w:szCs w:val="28"/>
          <w:rtl/>
          <w:lang w:bidi="fa-IR"/>
        </w:rPr>
        <w:t>مقوله‌های</w:t>
      </w:r>
      <w:r w:rsidR="000277CA" w:rsidRPr="00B230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1689">
        <w:rPr>
          <w:rFonts w:cs="B Nazanin" w:hint="cs"/>
          <w:sz w:val="28"/>
          <w:szCs w:val="28"/>
          <w:rtl/>
          <w:lang w:bidi="fa-IR"/>
        </w:rPr>
        <w:t>سه‌گانه</w:t>
      </w:r>
      <w:r w:rsidR="000277CA" w:rsidRPr="00B23039">
        <w:rPr>
          <w:rFonts w:cs="B Nazanin" w:hint="cs"/>
          <w:sz w:val="28"/>
          <w:szCs w:val="28"/>
          <w:rtl/>
          <w:lang w:bidi="fa-IR"/>
        </w:rPr>
        <w:t xml:space="preserve"> فوق با استفاده از روش تحلیل متن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، ارائه تصویری کلی از </w:t>
      </w:r>
      <w:r w:rsidR="00601689">
        <w:rPr>
          <w:rFonts w:cs="B Nazanin" w:hint="cs"/>
          <w:sz w:val="28"/>
          <w:szCs w:val="28"/>
          <w:rtl/>
          <w:lang w:bidi="fa-IR"/>
        </w:rPr>
        <w:t>آنچه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که مولانا کثرت در عین وحدت را در </w:t>
      </w:r>
      <w:r w:rsidR="00601689">
        <w:rPr>
          <w:rFonts w:cs="B Nazanin" w:hint="cs"/>
          <w:sz w:val="28"/>
          <w:szCs w:val="28"/>
          <w:rtl/>
          <w:lang w:bidi="fa-IR"/>
        </w:rPr>
        <w:t>آثار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خود به منظور پرهیز از خشونت در سطح فردی ارائه داده است </w:t>
      </w:r>
      <w:r w:rsidR="00601689">
        <w:rPr>
          <w:rFonts w:cs="B Nazanin" w:hint="cs"/>
          <w:sz w:val="28"/>
          <w:szCs w:val="28"/>
          <w:rtl/>
          <w:lang w:bidi="fa-IR"/>
        </w:rPr>
        <w:t>می‌تواند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>نتایج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ِ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صلح در سطح جمعی و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>به همراه داشته باشد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و به عنوان یکی از </w:t>
      </w:r>
      <w:r w:rsidR="00601689">
        <w:rPr>
          <w:rFonts w:cs="B Nazanin" w:hint="cs"/>
          <w:sz w:val="28"/>
          <w:szCs w:val="28"/>
          <w:rtl/>
          <w:lang w:bidi="fa-IR"/>
        </w:rPr>
        <w:t>جهان‌بینی‌ها</w:t>
      </w:r>
      <w:r w:rsidR="00CC4C3D" w:rsidRPr="00B23039">
        <w:rPr>
          <w:rFonts w:cs="B Nazanin" w:hint="cs"/>
          <w:sz w:val="28"/>
          <w:szCs w:val="28"/>
          <w:rtl/>
          <w:lang w:bidi="fa-IR"/>
        </w:rPr>
        <w:t xml:space="preserve"> و منظرهای</w:t>
      </w:r>
      <w:r w:rsidR="00A91660" w:rsidRPr="00B23039">
        <w:rPr>
          <w:rFonts w:cs="B Nazanin" w:hint="cs"/>
          <w:sz w:val="28"/>
          <w:szCs w:val="28"/>
          <w:rtl/>
          <w:lang w:bidi="fa-IR"/>
        </w:rPr>
        <w:t xml:space="preserve"> نو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در میان </w:t>
      </w:r>
      <w:r w:rsidR="00601689">
        <w:rPr>
          <w:rFonts w:cs="B Nazanin" w:hint="cs"/>
          <w:sz w:val="28"/>
          <w:szCs w:val="28"/>
          <w:rtl/>
          <w:lang w:bidi="fa-IR"/>
        </w:rPr>
        <w:t>جهان‌بینی‌ها</w:t>
      </w:r>
      <w:r w:rsidR="00CC4C3D" w:rsidRPr="00B23039">
        <w:rPr>
          <w:rFonts w:cs="B Nazanin" w:hint="cs"/>
          <w:sz w:val="28"/>
          <w:szCs w:val="28"/>
          <w:rtl/>
          <w:lang w:bidi="fa-IR"/>
        </w:rPr>
        <w:t xml:space="preserve"> و منظرهای</w:t>
      </w:r>
      <w:r w:rsidR="004D2442" w:rsidRPr="00B23039">
        <w:rPr>
          <w:rFonts w:cs="B Nazanin" w:hint="cs"/>
          <w:sz w:val="28"/>
          <w:szCs w:val="28"/>
          <w:rtl/>
          <w:lang w:bidi="fa-IR"/>
        </w:rPr>
        <w:t xml:space="preserve"> موجود به منظور تحقق 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CC4C3D" w:rsidRPr="00B230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0DC7">
        <w:rPr>
          <w:rFonts w:cs="B Nazanin" w:hint="cs"/>
          <w:sz w:val="28"/>
          <w:szCs w:val="28"/>
          <w:rtl/>
          <w:lang w:bidi="fa-IR"/>
        </w:rPr>
        <w:t>ارائه گردد.</w:t>
      </w:r>
    </w:p>
    <w:p w:rsidR="00ED0DC7" w:rsidRPr="00B23039" w:rsidRDefault="00ED0DC7" w:rsidP="00FC63A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63AC">
        <w:rPr>
          <w:rFonts w:cs="B Nazanin" w:hint="cs"/>
          <w:b/>
          <w:bCs/>
          <w:sz w:val="28"/>
          <w:szCs w:val="28"/>
          <w:rtl/>
          <w:lang w:bidi="fa-IR"/>
        </w:rPr>
        <w:t>کلید واژگان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601689">
        <w:rPr>
          <w:rFonts w:cs="B Nazanin" w:hint="cs"/>
          <w:sz w:val="28"/>
          <w:szCs w:val="28"/>
          <w:rtl/>
          <w:lang w:bidi="fa-IR"/>
        </w:rPr>
        <w:t>جهان‌بینی</w:t>
      </w:r>
      <w:r w:rsidR="00FC63AC">
        <w:rPr>
          <w:rFonts w:cs="B Nazanin" w:hint="cs"/>
          <w:sz w:val="28"/>
          <w:szCs w:val="28"/>
          <w:rtl/>
          <w:lang w:bidi="fa-IR"/>
        </w:rPr>
        <w:t xml:space="preserve"> عرفانی، عرفان مولانا، صلح </w:t>
      </w:r>
      <w:r w:rsidR="00601689">
        <w:rPr>
          <w:rFonts w:cs="B Nazanin" w:hint="cs"/>
          <w:sz w:val="28"/>
          <w:szCs w:val="28"/>
          <w:rtl/>
          <w:lang w:bidi="fa-IR"/>
        </w:rPr>
        <w:t>بین‌المللی</w:t>
      </w:r>
      <w:r w:rsidR="00FC63AC">
        <w:rPr>
          <w:rFonts w:cs="B Nazanin" w:hint="cs"/>
          <w:sz w:val="28"/>
          <w:szCs w:val="28"/>
          <w:rtl/>
          <w:lang w:bidi="fa-IR"/>
        </w:rPr>
        <w:t>، کثرت در عین وحدت</w:t>
      </w:r>
    </w:p>
    <w:sectPr w:rsidR="00ED0DC7" w:rsidRPr="00B23039" w:rsidSect="00A1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38" w:rsidRDefault="00E47238" w:rsidP="00B23039">
      <w:pPr>
        <w:spacing w:after="0" w:line="240" w:lineRule="auto"/>
      </w:pPr>
      <w:r>
        <w:separator/>
      </w:r>
    </w:p>
  </w:endnote>
  <w:endnote w:type="continuationSeparator" w:id="1">
    <w:p w:rsidR="00E47238" w:rsidRDefault="00E47238" w:rsidP="00B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38" w:rsidRDefault="00E47238" w:rsidP="00B23039">
      <w:pPr>
        <w:spacing w:after="0" w:line="240" w:lineRule="auto"/>
      </w:pPr>
      <w:r>
        <w:separator/>
      </w:r>
    </w:p>
  </w:footnote>
  <w:footnote w:type="continuationSeparator" w:id="1">
    <w:p w:rsidR="00E47238" w:rsidRDefault="00E47238" w:rsidP="00B23039">
      <w:pPr>
        <w:spacing w:after="0" w:line="240" w:lineRule="auto"/>
      </w:pPr>
      <w:r>
        <w:continuationSeparator/>
      </w:r>
    </w:p>
  </w:footnote>
  <w:footnote w:id="2">
    <w:p w:rsidR="00B23039" w:rsidRPr="002B0225" w:rsidRDefault="00B23039" w:rsidP="00B23039">
      <w:pPr>
        <w:pStyle w:val="FootnoteText"/>
        <w:bidi/>
        <w:rPr>
          <w:rFonts w:cs="B Nazanin" w:hint="cs"/>
          <w:rtl/>
          <w:lang w:bidi="fa-IR"/>
        </w:rPr>
      </w:pPr>
      <w:r w:rsidRPr="002B0225">
        <w:rPr>
          <w:rStyle w:val="FootnoteReference"/>
          <w:rFonts w:cs="B Nazanin"/>
        </w:rPr>
        <w:footnoteRef/>
      </w:r>
      <w:r w:rsidRPr="002B0225">
        <w:rPr>
          <w:rFonts w:cs="B Nazanin"/>
        </w:rPr>
        <w:t xml:space="preserve"> </w:t>
      </w:r>
      <w:r w:rsidR="002B0225">
        <w:rPr>
          <w:rFonts w:cs="B Nazanin" w:hint="cs"/>
          <w:rtl/>
        </w:rPr>
        <w:t xml:space="preserve"> </w:t>
      </w:r>
      <w:r w:rsidR="00601689" w:rsidRPr="002B0225">
        <w:rPr>
          <w:rFonts w:cs="B Nazanin" w:hint="cs"/>
          <w:rtl/>
          <w:lang w:bidi="fa-IR"/>
        </w:rPr>
        <w:t>فارغ‌التحصیل</w:t>
      </w:r>
      <w:r w:rsidRPr="002B0225">
        <w:rPr>
          <w:rFonts w:cs="B Nazanin" w:hint="cs"/>
          <w:rtl/>
          <w:lang w:bidi="fa-IR"/>
        </w:rPr>
        <w:t xml:space="preserve"> دکتری </w:t>
      </w:r>
      <w:r w:rsidR="00601689" w:rsidRPr="002B0225">
        <w:rPr>
          <w:rFonts w:cs="B Nazanin" w:hint="cs"/>
          <w:rtl/>
          <w:lang w:bidi="fa-IR"/>
        </w:rPr>
        <w:t>جامعه‌شناسی</w:t>
      </w:r>
      <w:r w:rsidRPr="002B0225">
        <w:rPr>
          <w:rFonts w:cs="B Nazanin" w:hint="cs"/>
          <w:rtl/>
          <w:lang w:bidi="fa-IR"/>
        </w:rPr>
        <w:t xml:space="preserve"> سیاسی دانشگاه علامه طباطبائی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D26"/>
    <w:rsid w:val="000277CA"/>
    <w:rsid w:val="002B0225"/>
    <w:rsid w:val="003C4259"/>
    <w:rsid w:val="004D2442"/>
    <w:rsid w:val="00601689"/>
    <w:rsid w:val="007A07EB"/>
    <w:rsid w:val="00910451"/>
    <w:rsid w:val="00A13EBC"/>
    <w:rsid w:val="00A91660"/>
    <w:rsid w:val="00B23039"/>
    <w:rsid w:val="00CB28A4"/>
    <w:rsid w:val="00CC4C3D"/>
    <w:rsid w:val="00E11D26"/>
    <w:rsid w:val="00E26680"/>
    <w:rsid w:val="00E26C7D"/>
    <w:rsid w:val="00E47238"/>
    <w:rsid w:val="00ED0DC7"/>
    <w:rsid w:val="00F825B6"/>
    <w:rsid w:val="00FB30C1"/>
    <w:rsid w:val="00FC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230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0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30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17</cp:revision>
  <dcterms:created xsi:type="dcterms:W3CDTF">2017-01-05T09:04:00Z</dcterms:created>
  <dcterms:modified xsi:type="dcterms:W3CDTF">2017-01-05T16:23:00Z</dcterms:modified>
</cp:coreProperties>
</file>