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773" w:rsidRDefault="00CE1773">
      <w:pPr>
        <w:rPr>
          <w:noProof/>
          <w:rtl/>
        </w:rPr>
      </w:pPr>
    </w:p>
    <w:p w:rsidR="00D05DDF" w:rsidRDefault="00D05DDF">
      <w:pPr>
        <w:rPr>
          <w:noProof/>
          <w:rtl/>
        </w:rPr>
      </w:pPr>
    </w:p>
    <w:p w:rsidR="00D05DDF" w:rsidRDefault="00D05DDF">
      <w:pPr>
        <w:rPr>
          <w:noProof/>
          <w:rtl/>
        </w:rPr>
      </w:pPr>
    </w:p>
    <w:p w:rsidR="00CB09FA" w:rsidRDefault="00CB09FA" w:rsidP="00ED158E">
      <w:pPr>
        <w:spacing w:line="360" w:lineRule="auto"/>
        <w:rPr>
          <w:rFonts w:cs="B Nazanin"/>
          <w:color w:val="000000"/>
        </w:rPr>
      </w:pPr>
      <w:bookmarkStart w:id="0" w:name="_Toc344226808"/>
    </w:p>
    <w:p w:rsidR="00CB09FA" w:rsidRDefault="00CB09FA" w:rsidP="00CB09FA">
      <w:pPr>
        <w:spacing w:line="360" w:lineRule="auto"/>
        <w:rPr>
          <w:rFonts w:cs="B Nazanin"/>
          <w:color w:val="000000"/>
        </w:rPr>
      </w:pPr>
    </w:p>
    <w:p w:rsidR="00CB09FA" w:rsidRDefault="00CB09FA" w:rsidP="00CB09FA">
      <w:pPr>
        <w:spacing w:line="360" w:lineRule="auto"/>
        <w:ind w:firstLine="567"/>
        <w:jc w:val="center"/>
        <w:rPr>
          <w:rFonts w:cs="B Nazanin"/>
          <w:color w:val="000000"/>
        </w:rPr>
      </w:pPr>
    </w:p>
    <w:p w:rsidR="00CB09FA" w:rsidRPr="00CB09FA" w:rsidRDefault="00CB09FA" w:rsidP="00CB09FA">
      <w:pPr>
        <w:spacing w:line="360" w:lineRule="auto"/>
        <w:ind w:firstLine="567"/>
        <w:jc w:val="center"/>
        <w:rPr>
          <w:rFonts w:cs="B Nazanin"/>
          <w:b/>
          <w:bCs/>
          <w:color w:val="000000"/>
          <w:sz w:val="26"/>
          <w:szCs w:val="26"/>
          <w:rtl/>
          <w:lang w:val="en-GB" w:bidi="fa-IR"/>
        </w:rPr>
      </w:pPr>
      <w:r w:rsidRPr="00CB09FA">
        <w:rPr>
          <w:rFonts w:cs="B Nazanin" w:hint="cs"/>
          <w:b/>
          <w:bCs/>
          <w:color w:val="000000"/>
          <w:sz w:val="26"/>
          <w:szCs w:val="26"/>
          <w:rtl/>
        </w:rPr>
        <w:t>شناسایی مشکلات توسعه صنایع دستی برای زنان روستایی شهرستان ایلا</w:t>
      </w:r>
      <w:r w:rsidRPr="00CB09FA">
        <w:rPr>
          <w:rFonts w:cs="B Nazanin" w:hint="cs"/>
          <w:b/>
          <w:bCs/>
          <w:color w:val="000000"/>
          <w:sz w:val="26"/>
          <w:szCs w:val="26"/>
          <w:rtl/>
          <w:lang w:bidi="fa-IR"/>
        </w:rPr>
        <w:t>م</w:t>
      </w:r>
    </w:p>
    <w:bookmarkEnd w:id="0"/>
    <w:p w:rsidR="00CB09FA" w:rsidRPr="00D31ACA" w:rsidRDefault="00CB09FA" w:rsidP="004E2E0C">
      <w:pPr>
        <w:pStyle w:val="Heading1"/>
        <w:rPr>
          <w:rtl/>
        </w:rPr>
      </w:pPr>
    </w:p>
    <w:p w:rsidR="00CB09FA" w:rsidRPr="00CB09FA" w:rsidRDefault="00CB09FA" w:rsidP="00CB09FA">
      <w:pPr>
        <w:spacing w:line="360" w:lineRule="auto"/>
        <w:rPr>
          <w:rFonts w:cs="B Nazanin"/>
          <w:b/>
          <w:bCs/>
          <w:color w:val="000000"/>
          <w:sz w:val="26"/>
          <w:szCs w:val="26"/>
          <w:rtl/>
        </w:rPr>
      </w:pPr>
      <w:r w:rsidRPr="00CB09FA">
        <w:rPr>
          <w:rFonts w:cs="B Nazanin" w:hint="cs"/>
          <w:b/>
          <w:bCs/>
          <w:color w:val="000000"/>
          <w:sz w:val="26"/>
          <w:szCs w:val="26"/>
          <w:rtl/>
        </w:rPr>
        <w:t>چکیده</w:t>
      </w:r>
    </w:p>
    <w:p w:rsidR="00CB09FA" w:rsidRPr="00CB09FA" w:rsidRDefault="00CB09FA" w:rsidP="00CB09FA">
      <w:pPr>
        <w:spacing w:line="360" w:lineRule="auto"/>
        <w:ind w:firstLine="567"/>
        <w:jc w:val="both"/>
        <w:rPr>
          <w:rFonts w:cs="B Nazanin"/>
          <w:color w:val="000000"/>
          <w:sz w:val="20"/>
          <w:rtl/>
        </w:rPr>
      </w:pPr>
      <w:r w:rsidRPr="00CB09FA">
        <w:rPr>
          <w:rFonts w:cs="B Nazanin" w:hint="cs"/>
          <w:color w:val="000000"/>
          <w:sz w:val="20"/>
          <w:rtl/>
        </w:rPr>
        <w:t>صنایع دستی یکی ا</w:t>
      </w:r>
      <w:r w:rsidRPr="00CB09FA">
        <w:rPr>
          <w:rFonts w:cs="B Nazanin" w:hint="cs"/>
          <w:color w:val="000000"/>
          <w:sz w:val="20"/>
          <w:rtl/>
          <w:lang w:bidi="fa-IR"/>
        </w:rPr>
        <w:t xml:space="preserve">ز </w:t>
      </w:r>
      <w:r w:rsidRPr="00CB09FA">
        <w:rPr>
          <w:rFonts w:cs="B Nazanin" w:hint="cs"/>
          <w:color w:val="000000"/>
          <w:sz w:val="20"/>
          <w:rtl/>
        </w:rPr>
        <w:t>مهمترین انواع کسب و کارهای خانگی محسوب می شود که با توجه به نیاز داشتن به سرمایه اندک در مقایسه با سایر کسب و کارها و انجام کار در محیط منزل، با شرایط زندگی زنان هماهنگی بسیار داشته و می تواند در کاهش نرخ بیکاری و فراهم آوردن فرصتهای کارآفرینی برای زنان تأثیر زیادی داشته باشد. تحقیق حاضر نیز در همین رابطه با هدف شناسایی مشکلات توسعه</w:t>
      </w:r>
      <w:r w:rsidRPr="00CB09FA">
        <w:rPr>
          <w:rFonts w:cs="B Nazanin" w:hint="cs"/>
          <w:color w:val="000000"/>
          <w:sz w:val="20"/>
          <w:rtl/>
        </w:rPr>
        <w:softHyphen/>
        <w:t xml:space="preserve"> صنایع دستی براي زنان روستايي شهرستان ايلام به انجام رسيده است. تحقيق حاضر از لحاظ ماهیت داده ها کمی، از نظر هدف كاربردي و از نظر نحوه گردآوری داده ها از نوع تحقيقات توصيفي- پيمايشي مي‌باشد. جامعه آماری این تحقیق شامل کلیه جمعیت زنان روستایی فعال اقتصادی شهرستان ایلام (500) مي‌باشد. روش نمونه‌گيري در این تحقیق تصادفی طبقه</w:t>
      </w:r>
      <w:r w:rsidRPr="00CB09FA">
        <w:rPr>
          <w:rFonts w:cs="B Nazanin" w:hint="cs"/>
          <w:color w:val="000000"/>
          <w:sz w:val="20"/>
          <w:rtl/>
        </w:rPr>
        <w:softHyphen/>
        <w:t>اي با انتساب متناسب بوده و حجم نمونه بر اساس فرمول کوکران 217 نفر تعیین گردید. ابزار گردآوری داده‌ها پرسشنامه بوده است که روایی آن توسط نظرات صاحبنظران تأیید شد، و پایایی پرسشنامه با استفاده از آزمون آلفای کرونباخ به میزان 98 درصد تعیین شد. برای تجزیه و تحلیل داده</w:t>
      </w:r>
      <w:r w:rsidRPr="00CB09FA">
        <w:rPr>
          <w:rFonts w:cs="B Nazanin"/>
          <w:color w:val="000000"/>
          <w:sz w:val="20"/>
          <w:rtl/>
        </w:rPr>
        <w:softHyphen/>
      </w:r>
      <w:r w:rsidRPr="00CB09FA">
        <w:rPr>
          <w:rFonts w:cs="B Nazanin" w:hint="cs"/>
          <w:color w:val="000000"/>
          <w:sz w:val="20"/>
          <w:rtl/>
        </w:rPr>
        <w:t xml:space="preserve">ها از آمار توصیفی مانند شاخص های فراوانی، میانگین، واریانس، انحراف معیار و ضریب تغییرات و جهت دسته بندی مشکلات از روش تحلیل عاملی با رویکرد اکتشافی استفاده شد. نتایج تحلیل عاملی نشان داد که مشکلات توسعه صنایع دستی را مي‌توان در قالب 4 عامل شامل مشكلات بازار رسانی و بازاریابی، مشكلات اجتماعي </w:t>
      </w:r>
      <w:r w:rsidRPr="00CB09FA">
        <w:rPr>
          <w:rFonts w:hint="cs"/>
          <w:color w:val="000000"/>
          <w:sz w:val="20"/>
          <w:rtl/>
        </w:rPr>
        <w:t>–</w:t>
      </w:r>
      <w:r w:rsidRPr="00CB09FA">
        <w:rPr>
          <w:rFonts w:cs="B Nazanin" w:hint="cs"/>
          <w:color w:val="000000"/>
          <w:sz w:val="20"/>
          <w:rtl/>
        </w:rPr>
        <w:t xml:space="preserve"> فرهنگي، مشكلات اقتصادي و مشكلات صادرات و واردات، دسته بندی کرد که این مشکلات در مجموع حدود 64 درصد از واریانس کل را تبیین کرده اند.</w:t>
      </w:r>
    </w:p>
    <w:p w:rsidR="00CB09FA" w:rsidRPr="00D31ACA" w:rsidRDefault="00CB09FA" w:rsidP="00CB09FA">
      <w:pPr>
        <w:spacing w:line="360" w:lineRule="auto"/>
        <w:rPr>
          <w:rFonts w:cs="B Nazanin"/>
          <w:color w:val="000000"/>
          <w:sz w:val="20"/>
          <w:rtl/>
        </w:rPr>
      </w:pPr>
    </w:p>
    <w:p w:rsidR="00CB09FA" w:rsidRPr="00D31ACA" w:rsidRDefault="00CB09FA" w:rsidP="00CB09FA">
      <w:pPr>
        <w:spacing w:line="360" w:lineRule="auto"/>
        <w:ind w:firstLine="567"/>
        <w:rPr>
          <w:rFonts w:cs="B Nazanin"/>
          <w:b/>
          <w:bCs/>
          <w:color w:val="000000"/>
          <w:sz w:val="20"/>
          <w:rtl/>
        </w:rPr>
      </w:pPr>
      <w:r w:rsidRPr="004E2E0C">
        <w:rPr>
          <w:rFonts w:cs="B Nazanin" w:hint="cs"/>
          <w:b/>
          <w:bCs/>
          <w:color w:val="000000"/>
          <w:sz w:val="26"/>
          <w:szCs w:val="26"/>
          <w:rtl/>
        </w:rPr>
        <w:t>كلمات كليدي:</w:t>
      </w:r>
      <w:r w:rsidRPr="00CB09FA">
        <w:rPr>
          <w:rFonts w:cs="B Nazanin"/>
          <w:color w:val="000000"/>
          <w:sz w:val="20"/>
        </w:rPr>
        <w:t xml:space="preserve"> </w:t>
      </w:r>
      <w:r w:rsidRPr="00CB09FA">
        <w:rPr>
          <w:rFonts w:cs="B Nazanin" w:hint="cs"/>
          <w:color w:val="000000"/>
          <w:sz w:val="20"/>
          <w:rtl/>
          <w:lang w:bidi="fa-IR"/>
        </w:rPr>
        <w:t xml:space="preserve">مشکلات، صنایع دستی، </w:t>
      </w:r>
      <w:r w:rsidRPr="00CB09FA">
        <w:rPr>
          <w:rFonts w:cs="B Nazanin" w:hint="cs"/>
          <w:color w:val="000000"/>
          <w:sz w:val="20"/>
          <w:rtl/>
        </w:rPr>
        <w:t>كسب و كارهاي خانگي، زنان روستايي، تحلیل عاملی</w:t>
      </w:r>
      <w:r w:rsidRPr="00D31ACA">
        <w:rPr>
          <w:rFonts w:cs="B Nazanin" w:hint="cs"/>
          <w:b/>
          <w:bCs/>
          <w:color w:val="000000"/>
          <w:sz w:val="20"/>
          <w:rtl/>
        </w:rPr>
        <w:t xml:space="preserve">. </w:t>
      </w:r>
    </w:p>
    <w:p w:rsidR="00CB09FA" w:rsidRPr="00D31ACA" w:rsidRDefault="00CB09FA" w:rsidP="00CB09FA">
      <w:pPr>
        <w:spacing w:line="360" w:lineRule="auto"/>
        <w:ind w:firstLine="567"/>
        <w:rPr>
          <w:rFonts w:cs="B Nazanin"/>
          <w:b/>
          <w:bCs/>
          <w:color w:val="000000"/>
          <w:sz w:val="20"/>
          <w:rtl/>
        </w:rPr>
      </w:pPr>
    </w:p>
    <w:p w:rsidR="00ED158E" w:rsidRDefault="00CB09FA" w:rsidP="00CB09FA">
      <w:pPr>
        <w:spacing w:line="360" w:lineRule="auto"/>
        <w:rPr>
          <w:rFonts w:cs="B Nazanin" w:hint="cs"/>
          <w:color w:val="000000"/>
          <w:sz w:val="20"/>
          <w:rtl/>
        </w:rPr>
      </w:pPr>
      <w:r w:rsidRPr="00D31ACA">
        <w:rPr>
          <w:rFonts w:cs="B Nazanin"/>
          <w:color w:val="000000"/>
          <w:sz w:val="20"/>
          <w:rtl/>
        </w:rPr>
        <w:br w:type="page"/>
      </w:r>
    </w:p>
    <w:p w:rsidR="00CB09FA" w:rsidRPr="00CB09FA" w:rsidRDefault="00CB09FA" w:rsidP="00CB09FA">
      <w:pPr>
        <w:spacing w:line="360" w:lineRule="auto"/>
        <w:rPr>
          <w:rFonts w:cs="B Nazanin"/>
          <w:b/>
          <w:bCs/>
          <w:color w:val="000000"/>
          <w:sz w:val="26"/>
          <w:szCs w:val="26"/>
          <w:rtl/>
        </w:rPr>
      </w:pPr>
      <w:r w:rsidRPr="00CB09FA">
        <w:rPr>
          <w:rFonts w:cs="B Nazanin" w:hint="cs"/>
          <w:b/>
          <w:bCs/>
          <w:color w:val="000000"/>
          <w:sz w:val="26"/>
          <w:szCs w:val="26"/>
          <w:rtl/>
        </w:rPr>
        <w:lastRenderedPageBreak/>
        <w:t>مقدمه</w:t>
      </w:r>
    </w:p>
    <w:p w:rsidR="00CB09FA" w:rsidRPr="00CB09FA" w:rsidRDefault="00CB09FA" w:rsidP="00CB09FA">
      <w:pPr>
        <w:spacing w:line="360" w:lineRule="auto"/>
        <w:ind w:firstLine="567"/>
        <w:jc w:val="both"/>
        <w:rPr>
          <w:rFonts w:cs="B Nazanin"/>
          <w:color w:val="000000"/>
          <w:sz w:val="20"/>
          <w:rtl/>
        </w:rPr>
      </w:pPr>
      <w:r w:rsidRPr="00CB09FA">
        <w:rPr>
          <w:rFonts w:cs="B Nazanin"/>
          <w:color w:val="000000"/>
          <w:sz w:val="20"/>
          <w:rtl/>
        </w:rPr>
        <w:t>توسعه کسب و کارهای خانگی از جمله راهکارهای مناسب برای توسعه اشتغال</w:t>
      </w:r>
      <w:r w:rsidRPr="00CB09FA">
        <w:rPr>
          <w:rFonts w:cs="B Nazanin" w:hint="cs"/>
          <w:color w:val="000000"/>
          <w:sz w:val="20"/>
          <w:rtl/>
        </w:rPr>
        <w:softHyphen/>
      </w:r>
      <w:r w:rsidRPr="00CB09FA">
        <w:rPr>
          <w:rFonts w:cs="B Nazanin"/>
          <w:color w:val="000000"/>
          <w:sz w:val="20"/>
          <w:rtl/>
        </w:rPr>
        <w:t>های خرد و متوسط به ویژه برای جمعیت وسیعی از زنان و جوانان که دارای مهارت کافی در انجام برخی از کارها هستند اما به دلیل بازار نامناسب اشتغال نمی</w:t>
      </w:r>
      <w:r w:rsidRPr="00CB09FA">
        <w:rPr>
          <w:rFonts w:cs="B Nazanin"/>
          <w:color w:val="000000"/>
          <w:sz w:val="20"/>
        </w:rPr>
        <w:softHyphen/>
      </w:r>
      <w:r w:rsidRPr="00CB09FA">
        <w:rPr>
          <w:rFonts w:cs="B Nazanin"/>
          <w:color w:val="000000"/>
          <w:sz w:val="20"/>
          <w:rtl/>
        </w:rPr>
        <w:t>توانند جذب بازار شوند، می</w:t>
      </w:r>
      <w:r w:rsidRPr="00CB09FA">
        <w:rPr>
          <w:rFonts w:cs="B Nazanin"/>
          <w:color w:val="000000"/>
          <w:sz w:val="20"/>
        </w:rPr>
        <w:softHyphen/>
      </w:r>
      <w:r w:rsidRPr="00CB09FA">
        <w:rPr>
          <w:rFonts w:cs="B Nazanin"/>
          <w:color w:val="000000"/>
          <w:sz w:val="20"/>
          <w:rtl/>
        </w:rPr>
        <w:t>باشد. تجربه بسیاری از کشورها نشان می</w:t>
      </w:r>
      <w:r w:rsidRPr="00CB09FA">
        <w:rPr>
          <w:rFonts w:cs="B Nazanin"/>
          <w:color w:val="000000"/>
          <w:sz w:val="20"/>
        </w:rPr>
        <w:softHyphen/>
      </w:r>
      <w:r w:rsidRPr="00CB09FA">
        <w:rPr>
          <w:rFonts w:cs="B Nazanin"/>
          <w:color w:val="000000"/>
          <w:sz w:val="20"/>
          <w:rtl/>
        </w:rPr>
        <w:t>دهد مشاغل خانگی راهکاری مناسب برای کاهش نرخ بیکاری و فراهم ساختن زمینه اشتغال زنان و جوانان، محسوب می</w:t>
      </w:r>
      <w:r w:rsidRPr="00CB09FA">
        <w:rPr>
          <w:rFonts w:cs="B Nazanin" w:hint="cs"/>
          <w:color w:val="000000"/>
          <w:sz w:val="20"/>
          <w:rtl/>
        </w:rPr>
        <w:t>‌</w:t>
      </w:r>
      <w:r w:rsidRPr="00CB09FA">
        <w:rPr>
          <w:rFonts w:cs="B Nazanin"/>
          <w:color w:val="000000"/>
          <w:sz w:val="20"/>
          <w:rtl/>
        </w:rPr>
        <w:t>شود. فعالیت اقتصادی در محیط خانگی و یا محل</w:t>
      </w:r>
      <w:r w:rsidRPr="00CB09FA">
        <w:rPr>
          <w:rFonts w:cs="B Nazanin"/>
          <w:color w:val="000000"/>
          <w:sz w:val="20"/>
        </w:rPr>
        <w:softHyphen/>
      </w:r>
      <w:r w:rsidRPr="00CB09FA">
        <w:rPr>
          <w:rFonts w:cs="B Nazanin"/>
          <w:color w:val="000000"/>
          <w:sz w:val="20"/>
          <w:rtl/>
        </w:rPr>
        <w:t>هایی در مجاورت محل زندگی، امکان مشارکت اعضای خانوار برای انجام یک فعالیت اقتصادی مشترک، جلوگیری از رفت و آمدهای شهری و در نهایت صرفه</w:t>
      </w:r>
      <w:r w:rsidRPr="00CB09FA">
        <w:rPr>
          <w:rFonts w:cs="B Nazanin"/>
          <w:color w:val="000000"/>
          <w:sz w:val="20"/>
        </w:rPr>
        <w:softHyphen/>
      </w:r>
      <w:r w:rsidRPr="00CB09FA">
        <w:rPr>
          <w:rFonts w:cs="B Nazanin"/>
          <w:color w:val="000000"/>
          <w:sz w:val="20"/>
          <w:rtl/>
        </w:rPr>
        <w:t>جویی هزینه</w:t>
      </w:r>
      <w:r w:rsidRPr="00CB09FA">
        <w:rPr>
          <w:rFonts w:cs="B Nazanin" w:hint="cs"/>
          <w:color w:val="000000"/>
          <w:sz w:val="20"/>
          <w:rtl/>
        </w:rPr>
        <w:t>‌</w:t>
      </w:r>
      <w:r w:rsidRPr="00CB09FA">
        <w:rPr>
          <w:rFonts w:cs="B Nazanin"/>
          <w:color w:val="000000"/>
          <w:sz w:val="20"/>
          <w:rtl/>
        </w:rPr>
        <w:t xml:space="preserve">های اجتماعی و در کنار خانواده بودن یکی از اعضای سرپرست خانوار، از جمله مزایای مشاغل خانگی است. </w:t>
      </w:r>
      <w:r w:rsidRPr="00CB09FA">
        <w:rPr>
          <w:rFonts w:cs="B Nazanin" w:hint="cs"/>
          <w:color w:val="000000"/>
          <w:sz w:val="20"/>
          <w:rtl/>
        </w:rPr>
        <w:t>کسب و کارهای کوچک را در توسعه اقتصادی دارای اهمیت می</w:t>
      </w:r>
      <w:r w:rsidRPr="00CB09FA">
        <w:rPr>
          <w:rFonts w:cs="B Nazanin"/>
          <w:color w:val="000000"/>
          <w:sz w:val="20"/>
          <w:rtl/>
        </w:rPr>
        <w:softHyphen/>
      </w:r>
      <w:r w:rsidRPr="00CB09FA">
        <w:rPr>
          <w:rFonts w:cs="B Nazanin" w:hint="cs"/>
          <w:color w:val="000000"/>
          <w:sz w:val="20"/>
          <w:rtl/>
        </w:rPr>
        <w:t>دانند و می</w:t>
      </w:r>
      <w:r w:rsidRPr="00CB09FA">
        <w:rPr>
          <w:rFonts w:cs="B Nazanin"/>
          <w:color w:val="000000"/>
          <w:sz w:val="20"/>
          <w:rtl/>
        </w:rPr>
        <w:softHyphen/>
      </w:r>
      <w:r w:rsidRPr="00CB09FA">
        <w:rPr>
          <w:rFonts w:cs="B Nazanin" w:hint="cs"/>
          <w:color w:val="000000"/>
          <w:sz w:val="20"/>
          <w:rtl/>
        </w:rPr>
        <w:t>گویند: بخش خصوصی و کسب وکارهاي کوچک و متوسطی که در آن وجود دارد، می</w:t>
      </w:r>
      <w:r w:rsidRPr="00CB09FA">
        <w:rPr>
          <w:rFonts w:cs="B Nazanin"/>
          <w:color w:val="000000"/>
          <w:sz w:val="20"/>
          <w:rtl/>
        </w:rPr>
        <w:softHyphen/>
      </w:r>
      <w:r w:rsidRPr="00CB09FA">
        <w:rPr>
          <w:rFonts w:cs="B Nazanin" w:hint="cs"/>
          <w:color w:val="000000"/>
          <w:sz w:val="20"/>
          <w:rtl/>
        </w:rPr>
        <w:t xml:space="preserve">تواند به عنوان یک </w:t>
      </w:r>
      <w:r w:rsidRPr="00CB09FA">
        <w:rPr>
          <w:rFonts w:cs="B Nazanin"/>
          <w:color w:val="000000"/>
          <w:sz w:val="20"/>
        </w:rPr>
        <w:t>"</w:t>
      </w:r>
      <w:r w:rsidRPr="00CB09FA">
        <w:rPr>
          <w:rFonts w:cs="B Nazanin" w:hint="cs"/>
          <w:color w:val="000000"/>
          <w:sz w:val="20"/>
          <w:rtl/>
        </w:rPr>
        <w:t>موتور محركت توسعه" مطرح گردد(</w:t>
      </w:r>
      <w:r w:rsidR="004B23E3">
        <w:fldChar w:fldCharType="begin"/>
      </w:r>
      <w:r w:rsidR="009E52A2">
        <w:instrText>HYPERLINK \l "</w:instrText>
      </w:r>
      <w:r w:rsidR="009E52A2">
        <w:rPr>
          <w:rtl/>
        </w:rPr>
        <w:instrText>منبع</w:instrText>
      </w:r>
      <w:r w:rsidR="009E52A2">
        <w:instrText>"</w:instrText>
      </w:r>
      <w:r w:rsidR="004B23E3">
        <w:fldChar w:fldCharType="separate"/>
      </w:r>
      <w:r w:rsidRPr="00CB09FA">
        <w:rPr>
          <w:rFonts w:cs="B Nazanin" w:hint="cs"/>
          <w:color w:val="000000"/>
          <w:sz w:val="20"/>
          <w:rtl/>
        </w:rPr>
        <w:t>احمدپور داریانی</w:t>
      </w:r>
      <w:r w:rsidR="004B23E3">
        <w:fldChar w:fldCharType="end"/>
      </w:r>
      <w:r w:rsidRPr="00CB09FA">
        <w:rPr>
          <w:rFonts w:cs="B Nazanin" w:hint="cs"/>
          <w:color w:val="000000"/>
          <w:sz w:val="20"/>
          <w:rtl/>
        </w:rPr>
        <w:t xml:space="preserve"> و همكاران، 1388) . </w:t>
      </w:r>
    </w:p>
    <w:p w:rsidR="00CB09FA" w:rsidRPr="00CB09FA" w:rsidRDefault="00CB09FA" w:rsidP="00CB09FA">
      <w:pPr>
        <w:spacing w:line="360" w:lineRule="auto"/>
        <w:ind w:firstLine="567"/>
        <w:jc w:val="both"/>
        <w:rPr>
          <w:rFonts w:cs="B Nazanin"/>
          <w:sz w:val="20"/>
          <w:rtl/>
        </w:rPr>
      </w:pPr>
      <w:r w:rsidRPr="00CB09FA">
        <w:rPr>
          <w:rFonts w:cs="B Nazanin" w:hint="cs"/>
          <w:color w:val="000000"/>
          <w:sz w:val="20"/>
          <w:rtl/>
        </w:rPr>
        <w:t>کسب و کار خانگي آن دسته از فعاليت</w:t>
      </w:r>
      <w:r w:rsidRPr="00CB09FA">
        <w:rPr>
          <w:rFonts w:cs="B Nazanin" w:hint="cs"/>
          <w:color w:val="000000"/>
          <w:sz w:val="20"/>
          <w:rtl/>
        </w:rPr>
        <w:softHyphen/>
        <w:t>هايي است که از سوي عضو يا اعضاي خانواده در فضاي مسکوني در قالب يک طرح کسب و کار بدون مزاحمت و ايجاد اختلال در آرامش واحدهاي مسکوني همجوار شکل مي</w:t>
      </w:r>
      <w:r w:rsidRPr="00CB09FA">
        <w:rPr>
          <w:rFonts w:cs="B Nazanin" w:hint="cs"/>
          <w:color w:val="000000"/>
          <w:sz w:val="20"/>
          <w:rtl/>
        </w:rPr>
        <w:softHyphen/>
        <w:t>گيرد و منجر به توليد خدمت و يا کالاي قابل عرضه به بازار خارج از محيط مسکوني مي</w:t>
      </w:r>
      <w:r w:rsidRPr="00CB09FA">
        <w:rPr>
          <w:rFonts w:cs="B Nazanin" w:hint="cs"/>
          <w:color w:val="000000"/>
          <w:sz w:val="20"/>
          <w:rtl/>
        </w:rPr>
        <w:softHyphen/>
        <w:t xml:space="preserve">شود. </w:t>
      </w:r>
    </w:p>
    <w:p w:rsidR="00CB09FA" w:rsidRPr="00CB09FA" w:rsidRDefault="00CB09FA" w:rsidP="00CB09FA">
      <w:pPr>
        <w:spacing w:line="360" w:lineRule="auto"/>
        <w:ind w:firstLine="567"/>
        <w:jc w:val="both"/>
        <w:rPr>
          <w:rFonts w:cs="B Nazanin"/>
          <w:noProof/>
          <w:color w:val="000000"/>
          <w:sz w:val="20"/>
          <w:rtl/>
          <w:lang w:eastAsia="ar-SA"/>
        </w:rPr>
      </w:pPr>
      <w:r w:rsidRPr="00CB09FA">
        <w:rPr>
          <w:rFonts w:cs="B Nazanin" w:hint="cs"/>
          <w:color w:val="000000"/>
          <w:sz w:val="20"/>
          <w:rtl/>
        </w:rPr>
        <w:t>طبق آمار جهاني زنان سهم بزرگي در مسؤوليت توليد در جهان را دارند و 3/2 درصد کل ساعات کار بر عهده‌ي آنهاست، در مقابل فقط 3/1 درصد نيروي کار را تشکيل مي</w:t>
      </w:r>
      <w:r w:rsidRPr="00CB09FA">
        <w:rPr>
          <w:rFonts w:cs="B Nazanin" w:hint="cs"/>
          <w:color w:val="000000"/>
          <w:sz w:val="20"/>
          <w:rtl/>
        </w:rPr>
        <w:softHyphen/>
        <w:t>دهند و در سطح جهان فقط 10/1 درصد درآمدهاي دنيا را به خود اختصاص داده</w:t>
      </w:r>
      <w:r w:rsidRPr="00CB09FA">
        <w:rPr>
          <w:rFonts w:cs="B Nazanin" w:hint="cs"/>
          <w:color w:val="000000"/>
          <w:sz w:val="20"/>
          <w:rtl/>
        </w:rPr>
        <w:softHyphen/>
        <w:t xml:space="preserve">اند (محمدی، 1385). </w:t>
      </w:r>
      <w:r w:rsidRPr="00CB09FA">
        <w:rPr>
          <w:rFonts w:cs="B Nazanin"/>
          <w:color w:val="000000"/>
          <w:sz w:val="20"/>
          <w:rtl/>
        </w:rPr>
        <w:t>يکي از مهمترين معيارهاي سنجش درجه توسعه يافتگي يک کشور، ميزان اهميت و اعتبار است که زنان در آن کشور دارا مي</w:t>
      </w:r>
      <w:r w:rsidRPr="00CB09FA">
        <w:rPr>
          <w:rFonts w:cs="B Nazanin" w:hint="cs"/>
          <w:color w:val="000000"/>
          <w:sz w:val="20"/>
          <w:rtl/>
        </w:rPr>
        <w:softHyphen/>
      </w:r>
      <w:r w:rsidRPr="00CB09FA">
        <w:rPr>
          <w:rFonts w:cs="B Nazanin"/>
          <w:color w:val="000000"/>
          <w:sz w:val="20"/>
          <w:rtl/>
        </w:rPr>
        <w:t xml:space="preserve">باشند. اکنون نگاه جهان، بيشتر به سوي زنان معطوف شده است زيرا امروزه براي تحقق توسعه اجتماعي تسريع فرآيند توسعه اقتصادي و محقق شدن عدالت اجتماعي چنانچه به زن به عنوان نيروي فعال و سازنده نگريسته </w:t>
      </w:r>
      <w:r w:rsidRPr="00CB09FA">
        <w:rPr>
          <w:rFonts w:cs="B Nazanin" w:hint="cs"/>
          <w:color w:val="000000"/>
          <w:sz w:val="20"/>
          <w:rtl/>
        </w:rPr>
        <w:softHyphen/>
      </w:r>
      <w:r w:rsidRPr="00CB09FA">
        <w:rPr>
          <w:rFonts w:cs="B Nazanin"/>
          <w:color w:val="000000"/>
          <w:sz w:val="20"/>
          <w:rtl/>
        </w:rPr>
        <w:t>شود، قطعاً تأثيري بسيار در روند توسعه و افزايش کمي و کيفي نيروي انساني آن جامعه خواهد داشت نقش زنان در توسعه، مستقيماً با هدف توسعه اجتماعي و اقتصادي بستگي داشته و از اين رو در تحول همه جوامع انساني</w:t>
      </w:r>
      <w:r w:rsidRPr="00CB09FA">
        <w:rPr>
          <w:rFonts w:cs="B Nazanin" w:hint="cs"/>
          <w:color w:val="000000"/>
          <w:sz w:val="20"/>
          <w:rtl/>
        </w:rPr>
        <w:t>‌</w:t>
      </w:r>
      <w:r w:rsidRPr="00CB09FA">
        <w:rPr>
          <w:rFonts w:cs="B Nazanin"/>
          <w:color w:val="000000"/>
          <w:sz w:val="20"/>
          <w:rtl/>
        </w:rPr>
        <w:t>، عاملي بنيادي محسوب مي</w:t>
      </w:r>
      <w:r w:rsidRPr="00CB09FA">
        <w:rPr>
          <w:rFonts w:cs="B Nazanin" w:hint="cs"/>
          <w:color w:val="000000"/>
          <w:sz w:val="20"/>
          <w:rtl/>
        </w:rPr>
        <w:softHyphen/>
      </w:r>
      <w:r w:rsidRPr="00CB09FA">
        <w:rPr>
          <w:rFonts w:cs="B Nazanin"/>
          <w:color w:val="000000"/>
          <w:sz w:val="20"/>
          <w:rtl/>
        </w:rPr>
        <w:t>گردد</w:t>
      </w:r>
      <w:r w:rsidRPr="00CB09FA">
        <w:rPr>
          <w:rFonts w:cs="B Nazanin" w:hint="cs"/>
          <w:color w:val="000000"/>
          <w:sz w:val="20"/>
          <w:rtl/>
        </w:rPr>
        <w:t xml:space="preserve"> (همان). کنش و واکنش توسعه</w:t>
      </w:r>
      <w:r w:rsidRPr="00CB09FA">
        <w:rPr>
          <w:rFonts w:cs="B Nazanin" w:hint="cs"/>
          <w:color w:val="000000"/>
          <w:sz w:val="20"/>
          <w:rtl/>
        </w:rPr>
        <w:softHyphen/>
        <w:t xml:space="preserve"> فرهنگي و مشارکت زنان در جامعه امري ضروري و حتمي است چنان که عدم حضور زنان در عرصه</w:t>
      </w:r>
      <w:r w:rsidRPr="00CB09FA">
        <w:rPr>
          <w:rFonts w:cs="B Nazanin" w:hint="cs"/>
          <w:color w:val="000000"/>
          <w:sz w:val="20"/>
          <w:rtl/>
        </w:rPr>
        <w:softHyphen/>
        <w:t xml:space="preserve">هاي مختلف به خاطر علل و عوامل مختلفي است که در تمام دوران گذشته بر سر راه مشارکت زنان وجود داشته است. اين رکود و انحطاط فکري، فرهنگي و اقتصادي و . . . براي </w:t>
      </w:r>
      <w:r w:rsidRPr="00CB09FA">
        <w:rPr>
          <w:rFonts w:cs="B Nazanin" w:hint="cs"/>
          <w:noProof/>
          <w:color w:val="000000"/>
          <w:sz w:val="20"/>
          <w:rtl/>
          <w:lang w:eastAsia="ar-SA"/>
        </w:rPr>
        <w:t>زنان با تأثير بر فرهنگ عمومي جامعه توسعه آن را در تمام ابعاد اجتماعي، فرهنگي و اقتصادي را مختل مي</w:t>
      </w:r>
      <w:r w:rsidRPr="00CB09FA">
        <w:rPr>
          <w:rFonts w:cs="B Nazanin" w:hint="cs"/>
          <w:noProof/>
          <w:color w:val="000000"/>
          <w:sz w:val="20"/>
          <w:rtl/>
          <w:lang w:eastAsia="ar-SA"/>
        </w:rPr>
        <w:softHyphen/>
        <w:t>سازد (</w:t>
      </w:r>
      <w:hyperlink w:anchor="منبع" w:history="1">
        <w:r w:rsidRPr="00CB09FA">
          <w:rPr>
            <w:rFonts w:cs="B Nazanin" w:hint="cs"/>
            <w:noProof/>
            <w:color w:val="000000"/>
            <w:sz w:val="20"/>
            <w:rtl/>
            <w:lang w:eastAsia="ar-SA"/>
          </w:rPr>
          <w:t>ناجي زاده</w:t>
        </w:r>
      </w:hyperlink>
      <w:r w:rsidRPr="00CB09FA">
        <w:rPr>
          <w:rFonts w:cs="B Nazanin" w:hint="cs"/>
          <w:noProof/>
          <w:color w:val="000000"/>
          <w:sz w:val="20"/>
          <w:rtl/>
          <w:lang w:eastAsia="ar-SA"/>
        </w:rPr>
        <w:t xml:space="preserve">، 1382). </w:t>
      </w:r>
    </w:p>
    <w:p w:rsidR="00CB09FA" w:rsidRPr="00CB09FA" w:rsidRDefault="00CB09FA" w:rsidP="00CB09FA">
      <w:pPr>
        <w:spacing w:line="360" w:lineRule="auto"/>
        <w:jc w:val="both"/>
        <w:rPr>
          <w:rFonts w:cs="B Nazanin"/>
          <w:noProof/>
          <w:color w:val="000000"/>
          <w:sz w:val="20"/>
          <w:rtl/>
          <w:lang w:eastAsia="ar-SA"/>
        </w:rPr>
      </w:pPr>
      <w:r w:rsidRPr="00CB09FA">
        <w:rPr>
          <w:rFonts w:cs="B Nazanin" w:hint="cs"/>
          <w:noProof/>
          <w:color w:val="000000"/>
          <w:sz w:val="20"/>
          <w:rtl/>
          <w:lang w:eastAsia="ar-SA"/>
        </w:rPr>
        <w:t xml:space="preserve">کسب </w:t>
      </w:r>
      <w:r w:rsidRPr="00CB09FA">
        <w:rPr>
          <w:rFonts w:cs="B Nazanin" w:hint="cs"/>
          <w:noProof/>
          <w:color w:val="000000"/>
          <w:sz w:val="20"/>
          <w:rtl/>
          <w:lang w:eastAsia="ar-SA"/>
        </w:rPr>
        <w:softHyphen/>
        <w:t xml:space="preserve">و </w:t>
      </w:r>
      <w:r w:rsidRPr="00CB09FA">
        <w:rPr>
          <w:rFonts w:cs="B Nazanin" w:hint="cs"/>
          <w:noProof/>
          <w:color w:val="000000"/>
          <w:sz w:val="20"/>
          <w:rtl/>
          <w:lang w:eastAsia="ar-SA"/>
        </w:rPr>
        <w:softHyphen/>
        <w:t>کارهاي خانگي از نظر اشتغال</w:t>
      </w:r>
      <w:r w:rsidRPr="00CB09FA">
        <w:rPr>
          <w:rFonts w:cs="B Nazanin" w:hint="cs"/>
          <w:noProof/>
          <w:color w:val="000000"/>
          <w:sz w:val="20"/>
          <w:rtl/>
          <w:lang w:eastAsia="ar-SA"/>
        </w:rPr>
        <w:softHyphen/>
        <w:t>زايي و به خاطر نوآوري</w:t>
      </w:r>
      <w:r w:rsidRPr="00CB09FA">
        <w:rPr>
          <w:rFonts w:cs="B Nazanin" w:hint="cs"/>
          <w:noProof/>
          <w:color w:val="000000"/>
          <w:sz w:val="20"/>
          <w:rtl/>
          <w:lang w:eastAsia="ar-SA"/>
        </w:rPr>
        <w:softHyphen/>
        <w:t xml:space="preserve">هايي که </w:t>
      </w:r>
      <w:r w:rsidRPr="00CB09FA">
        <w:rPr>
          <w:rFonts w:cs="B Nazanin" w:hint="cs"/>
          <w:noProof/>
          <w:color w:val="000000"/>
          <w:sz w:val="20"/>
          <w:rtl/>
          <w:lang w:eastAsia="ar-SA"/>
        </w:rPr>
        <w:softHyphen/>
        <w:t xml:space="preserve">در توليد و عرضه خدمات ايجاد کرده به يکي از بخش‌هاي حياتي اقتصادي کشورهاي پيشرفته تبديل شده است. توسعه کسب </w:t>
      </w:r>
      <w:r w:rsidRPr="00CB09FA">
        <w:rPr>
          <w:rFonts w:cs="B Nazanin" w:hint="cs"/>
          <w:noProof/>
          <w:color w:val="000000"/>
          <w:sz w:val="20"/>
          <w:rtl/>
          <w:lang w:eastAsia="ar-SA"/>
        </w:rPr>
        <w:softHyphen/>
        <w:t>و</w:t>
      </w:r>
      <w:r w:rsidRPr="00CB09FA">
        <w:rPr>
          <w:rFonts w:cs="B Nazanin" w:hint="cs"/>
          <w:noProof/>
          <w:color w:val="000000"/>
          <w:sz w:val="20"/>
          <w:rtl/>
          <w:lang w:eastAsia="ar-SA"/>
        </w:rPr>
        <w:softHyphen/>
        <w:t>کار</w:t>
      </w:r>
      <w:r w:rsidRPr="00CB09FA">
        <w:rPr>
          <w:rFonts w:cs="B Nazanin" w:hint="cs"/>
          <w:noProof/>
          <w:color w:val="000000"/>
          <w:sz w:val="20"/>
          <w:rtl/>
          <w:lang w:eastAsia="ar-SA"/>
        </w:rPr>
        <w:softHyphen/>
        <w:t>هاي خانگي مي</w:t>
      </w:r>
      <w:r w:rsidRPr="00CB09FA">
        <w:rPr>
          <w:rFonts w:cs="B Nazanin" w:hint="cs"/>
          <w:noProof/>
          <w:color w:val="000000"/>
          <w:sz w:val="20"/>
          <w:rtl/>
          <w:lang w:eastAsia="ar-SA"/>
        </w:rPr>
        <w:softHyphen/>
        <w:t xml:space="preserve">تواند به ايجاد ثروت اقتصادي و تشکيل سرمايه اجتماعي </w:t>
      </w:r>
      <w:r w:rsidRPr="00CB09FA">
        <w:rPr>
          <w:rFonts w:cs="B Nazanin" w:hint="cs"/>
          <w:noProof/>
          <w:color w:val="000000"/>
          <w:sz w:val="20"/>
          <w:rtl/>
          <w:lang w:eastAsia="ar-SA"/>
        </w:rPr>
        <w:lastRenderedPageBreak/>
        <w:t>کمک کند، از آنجا که زنان در محل زندگي خودشان کار مي‌کنند زمينه</w:t>
      </w:r>
      <w:r w:rsidRPr="00CB09FA">
        <w:rPr>
          <w:rFonts w:cs="B Nazanin" w:hint="cs"/>
          <w:noProof/>
          <w:color w:val="000000"/>
          <w:sz w:val="20"/>
          <w:rtl/>
          <w:lang w:eastAsia="ar-SA"/>
        </w:rPr>
        <w:softHyphen/>
        <w:t xml:space="preserve"> ترويج کسب </w:t>
      </w:r>
      <w:r w:rsidRPr="00CB09FA">
        <w:rPr>
          <w:rFonts w:cs="B Nazanin" w:hint="cs"/>
          <w:noProof/>
          <w:color w:val="000000"/>
          <w:sz w:val="20"/>
          <w:rtl/>
          <w:lang w:eastAsia="ar-SA"/>
        </w:rPr>
        <w:softHyphen/>
        <w:t xml:space="preserve">و </w:t>
      </w:r>
      <w:r w:rsidRPr="00CB09FA">
        <w:rPr>
          <w:rFonts w:cs="B Nazanin" w:hint="cs"/>
          <w:noProof/>
          <w:color w:val="000000"/>
          <w:sz w:val="20"/>
          <w:rtl/>
          <w:lang w:eastAsia="ar-SA"/>
        </w:rPr>
        <w:softHyphen/>
        <w:t>کارهايي که فرصت</w:t>
      </w:r>
      <w:r w:rsidRPr="00CB09FA">
        <w:rPr>
          <w:rFonts w:cs="B Nazanin" w:hint="cs"/>
          <w:noProof/>
          <w:color w:val="000000"/>
          <w:sz w:val="20"/>
          <w:rtl/>
          <w:lang w:eastAsia="ar-SA"/>
        </w:rPr>
        <w:softHyphen/>
        <w:t>هاي اشتغال محلي يا بومي خلق مي</w:t>
      </w:r>
      <w:r w:rsidRPr="00CB09FA">
        <w:rPr>
          <w:rFonts w:cs="B Nazanin" w:hint="cs"/>
          <w:noProof/>
          <w:color w:val="000000"/>
          <w:sz w:val="20"/>
          <w:rtl/>
          <w:lang w:eastAsia="ar-SA"/>
        </w:rPr>
        <w:softHyphen/>
        <w:t>کنند به وجود مي‌آيد</w:t>
      </w:r>
      <w:r w:rsidRPr="00CB09FA">
        <w:rPr>
          <w:rFonts w:cs="B Nazanin" w:hint="cs"/>
          <w:noProof/>
          <w:color w:val="000000"/>
          <w:sz w:val="20"/>
          <w:rtl/>
          <w:lang w:eastAsia="ar-SA"/>
        </w:rPr>
        <w:softHyphen/>
        <w:t xml:space="preserve"> و منطقه</w:t>
      </w:r>
      <w:r w:rsidRPr="00CB09FA">
        <w:rPr>
          <w:rFonts w:cs="B Nazanin" w:hint="cs"/>
          <w:noProof/>
          <w:color w:val="000000"/>
          <w:sz w:val="20"/>
          <w:rtl/>
          <w:lang w:eastAsia="ar-SA"/>
        </w:rPr>
        <w:softHyphen/>
        <w:t>ي مورد فعاليت از نظر استخدامي به خودکفايي مي</w:t>
      </w:r>
      <w:r w:rsidRPr="00CB09FA">
        <w:rPr>
          <w:rFonts w:cs="B Nazanin" w:hint="cs"/>
          <w:noProof/>
          <w:color w:val="000000"/>
          <w:sz w:val="20"/>
          <w:rtl/>
          <w:lang w:eastAsia="ar-SA"/>
        </w:rPr>
        <w:softHyphen/>
        <w:t>رسد همچنين دستيابي به رشد اقتصادي پايدار نيز تسهيل مي</w:t>
      </w:r>
      <w:r w:rsidRPr="00CB09FA">
        <w:rPr>
          <w:rFonts w:cs="B Nazanin" w:hint="cs"/>
          <w:noProof/>
          <w:color w:val="000000"/>
          <w:sz w:val="20"/>
          <w:rtl/>
          <w:lang w:eastAsia="ar-SA"/>
        </w:rPr>
        <w:softHyphen/>
        <w:t>گردد (</w:t>
      </w:r>
      <w:hyperlink w:anchor="منبع" w:history="1">
        <w:r w:rsidRPr="00CB09FA">
          <w:rPr>
            <w:rFonts w:cs="B Nazanin" w:hint="cs"/>
            <w:noProof/>
            <w:color w:val="000000"/>
            <w:sz w:val="20"/>
            <w:rtl/>
            <w:lang w:eastAsia="ar-SA"/>
          </w:rPr>
          <w:t>برخورداري</w:t>
        </w:r>
      </w:hyperlink>
      <w:r w:rsidRPr="00CB09FA">
        <w:rPr>
          <w:rFonts w:cs="B Nazanin" w:hint="cs"/>
          <w:noProof/>
          <w:color w:val="000000"/>
          <w:sz w:val="20"/>
          <w:rtl/>
          <w:lang w:eastAsia="ar-SA"/>
        </w:rPr>
        <w:t>، 1389). توسعه کسب</w:t>
      </w:r>
      <w:r w:rsidRPr="00CB09FA">
        <w:rPr>
          <w:rFonts w:cs="B Nazanin" w:hint="cs"/>
          <w:noProof/>
          <w:color w:val="000000"/>
          <w:sz w:val="20"/>
          <w:rtl/>
          <w:lang w:eastAsia="ar-SA"/>
        </w:rPr>
        <w:softHyphen/>
        <w:t>و</w:t>
      </w:r>
      <w:r w:rsidRPr="00CB09FA">
        <w:rPr>
          <w:rFonts w:cs="B Nazanin" w:hint="cs"/>
          <w:noProof/>
          <w:color w:val="000000"/>
          <w:sz w:val="20"/>
          <w:rtl/>
          <w:lang w:eastAsia="ar-SA"/>
        </w:rPr>
        <w:softHyphen/>
        <w:t>کارهاي خانگي فرصت مناسبي را براي اجراي يک ايده کارآفرينانه با ريسک و هزينه</w:t>
      </w:r>
      <w:r w:rsidRPr="00CB09FA">
        <w:rPr>
          <w:rFonts w:cs="B Nazanin" w:hint="cs"/>
          <w:noProof/>
          <w:color w:val="000000"/>
          <w:sz w:val="20"/>
          <w:rtl/>
          <w:lang w:eastAsia="ar-SA"/>
        </w:rPr>
        <w:softHyphen/>
        <w:t>هاي بسيار پايين فراهم مي</w:t>
      </w:r>
      <w:r w:rsidRPr="00CB09FA">
        <w:rPr>
          <w:rFonts w:cs="B Nazanin" w:hint="cs"/>
          <w:noProof/>
          <w:color w:val="000000"/>
          <w:sz w:val="20"/>
          <w:rtl/>
          <w:lang w:eastAsia="ar-SA"/>
        </w:rPr>
        <w:softHyphen/>
        <w:t>کنند، به طوري که آن را مرکز رشدي براي کسب</w:t>
      </w:r>
      <w:r w:rsidRPr="00CB09FA">
        <w:rPr>
          <w:rFonts w:cs="B Nazanin" w:hint="cs"/>
          <w:noProof/>
          <w:color w:val="000000"/>
          <w:sz w:val="20"/>
          <w:rtl/>
          <w:lang w:eastAsia="ar-SA"/>
        </w:rPr>
        <w:softHyphen/>
        <w:t xml:space="preserve"> و</w:t>
      </w:r>
      <w:r w:rsidRPr="00CB09FA">
        <w:rPr>
          <w:rFonts w:cs="B Nazanin" w:hint="cs"/>
          <w:noProof/>
          <w:color w:val="000000"/>
          <w:sz w:val="20"/>
          <w:rtl/>
          <w:lang w:eastAsia="ar-SA"/>
        </w:rPr>
        <w:softHyphen/>
        <w:t xml:space="preserve"> کارهاي کوچک و متوسط و تبديل آن به يک کسب</w:t>
      </w:r>
      <w:r w:rsidRPr="00CB09FA">
        <w:rPr>
          <w:rFonts w:cs="B Nazanin" w:hint="cs"/>
          <w:noProof/>
          <w:color w:val="000000"/>
          <w:sz w:val="20"/>
          <w:rtl/>
          <w:lang w:eastAsia="ar-SA"/>
        </w:rPr>
        <w:softHyphen/>
        <w:t xml:space="preserve"> و </w:t>
      </w:r>
      <w:r w:rsidRPr="00CB09FA">
        <w:rPr>
          <w:rFonts w:cs="B Nazanin" w:hint="cs"/>
          <w:noProof/>
          <w:color w:val="000000"/>
          <w:sz w:val="20"/>
          <w:rtl/>
          <w:lang w:eastAsia="ar-SA"/>
        </w:rPr>
        <w:softHyphen/>
        <w:t>کار واقعي مي</w:t>
      </w:r>
      <w:r w:rsidRPr="00CB09FA">
        <w:rPr>
          <w:rFonts w:cs="B Nazanin" w:hint="cs"/>
          <w:noProof/>
          <w:color w:val="000000"/>
          <w:sz w:val="20"/>
          <w:rtl/>
          <w:lang w:eastAsia="ar-SA"/>
        </w:rPr>
        <w:softHyphen/>
        <w:t>دانند. مطالعات نشان مي</w:t>
      </w:r>
      <w:r w:rsidRPr="00CB09FA">
        <w:rPr>
          <w:rFonts w:cs="B Nazanin" w:hint="cs"/>
          <w:noProof/>
          <w:color w:val="000000"/>
          <w:sz w:val="20"/>
          <w:rtl/>
          <w:lang w:eastAsia="ar-SA"/>
        </w:rPr>
        <w:softHyphen/>
        <w:t>دهد که بيش از 70 درصد کارآفرينان موفق در ابتدا کار خود را از خانه شروع کرده</w:t>
      </w:r>
      <w:r w:rsidRPr="00CB09FA">
        <w:rPr>
          <w:rFonts w:cs="B Nazanin" w:hint="cs"/>
          <w:noProof/>
          <w:color w:val="000000"/>
          <w:sz w:val="20"/>
          <w:rtl/>
          <w:lang w:eastAsia="ar-SA"/>
        </w:rPr>
        <w:softHyphen/>
        <w:t>اند (</w:t>
      </w:r>
      <w:hyperlink w:anchor="منبع" w:history="1">
        <w:r w:rsidRPr="00CB09FA">
          <w:rPr>
            <w:rFonts w:cs="B Nazanin" w:hint="cs"/>
            <w:noProof/>
            <w:color w:val="000000"/>
            <w:sz w:val="20"/>
            <w:rtl/>
            <w:lang w:eastAsia="ar-SA"/>
          </w:rPr>
          <w:t>فين‌مارك</w:t>
        </w:r>
      </w:hyperlink>
      <w:r w:rsidRPr="00CB09FA">
        <w:rPr>
          <w:rFonts w:cs="B Nazanin"/>
          <w:noProof/>
          <w:color w:val="000000"/>
          <w:sz w:val="20"/>
          <w:vertAlign w:val="superscript"/>
          <w:rtl/>
          <w:lang w:eastAsia="ar-SA"/>
        </w:rPr>
        <w:footnoteReference w:id="1"/>
      </w:r>
      <w:r w:rsidRPr="00CB09FA">
        <w:rPr>
          <w:rFonts w:cs="B Nazanin" w:hint="cs"/>
          <w:noProof/>
          <w:color w:val="000000"/>
          <w:sz w:val="20"/>
          <w:rtl/>
          <w:lang w:eastAsia="ar-SA"/>
        </w:rPr>
        <w:t xml:space="preserve">، 2006). صنایع دستی به عنوان یکی از مهم ترین انواع کسب و کار خانگی محسوب می شود که سهم آن در تولید ناخالص داخلی 9/2 درصد است. </w:t>
      </w:r>
      <w:r w:rsidRPr="00CB09FA">
        <w:rPr>
          <w:rFonts w:cs="B Nazanin"/>
          <w:noProof/>
          <w:color w:val="000000"/>
          <w:sz w:val="20"/>
          <w:rtl/>
          <w:lang w:eastAsia="ar-SA"/>
        </w:rPr>
        <w:t>در شرایط فعلی که مسئله بیکاری و ایجاد اشتغال مولد همراه با افزایش تولید داخلی و توسعه صادرات غیرنفتی و فراهم نمودن زمینه مشارکت آن در فعالیت‌های اقتصادی و اجتماعی مهمترین دغدغه مسئولین و رئوس برنامه‌های توسعه اقتصادی و اجتماعی کشور را تشکیل می‌دهد توجه به صنایع دستی و اهمیت آن بیش از بیش گردیده زیرا صنایع دستی علاوه بر جاذبه‌های هنری و فرهنگی و سهولت آموزش و فراگیری آن از کمترین هزینه سرانه آموزش و ایجاد ف</w:t>
      </w:r>
      <w:r w:rsidRPr="00CB09FA">
        <w:rPr>
          <w:rFonts w:cs="B Nazanin" w:hint="cs"/>
          <w:noProof/>
          <w:color w:val="000000"/>
          <w:sz w:val="20"/>
          <w:rtl/>
          <w:lang w:eastAsia="ar-SA"/>
        </w:rPr>
        <w:t>ر</w:t>
      </w:r>
      <w:r w:rsidRPr="00CB09FA">
        <w:rPr>
          <w:rFonts w:cs="B Nazanin"/>
          <w:noProof/>
          <w:color w:val="000000"/>
          <w:sz w:val="20"/>
          <w:rtl/>
          <w:lang w:eastAsia="ar-SA"/>
        </w:rPr>
        <w:t>صت شغلی در میان ب</w:t>
      </w:r>
      <w:r w:rsidRPr="00CB09FA">
        <w:rPr>
          <w:rFonts w:cs="B Nazanin" w:hint="cs"/>
          <w:noProof/>
          <w:color w:val="000000"/>
          <w:sz w:val="20"/>
          <w:rtl/>
          <w:lang w:eastAsia="ar-SA"/>
        </w:rPr>
        <w:t xml:space="preserve">خش </w:t>
      </w:r>
      <w:r w:rsidRPr="00CB09FA">
        <w:rPr>
          <w:rFonts w:cs="B Nazanin"/>
          <w:noProof/>
          <w:color w:val="000000"/>
          <w:sz w:val="20"/>
          <w:rtl/>
          <w:lang w:eastAsia="ar-SA"/>
        </w:rPr>
        <w:t>‌های مختلف فعالیتهای صنعتی برخوردار است</w:t>
      </w:r>
      <w:r w:rsidRPr="00CB09FA">
        <w:rPr>
          <w:rFonts w:cs="B Nazanin" w:hint="cs"/>
          <w:noProof/>
          <w:color w:val="000000"/>
          <w:sz w:val="20"/>
          <w:rtl/>
          <w:lang w:eastAsia="ar-SA"/>
        </w:rPr>
        <w:t xml:space="preserve">. در این میان </w:t>
      </w:r>
      <w:r w:rsidRPr="00CB09FA">
        <w:rPr>
          <w:rFonts w:cs="B Nazanin"/>
          <w:noProof/>
          <w:color w:val="000000"/>
          <w:sz w:val="20"/>
          <w:rtl/>
          <w:lang w:eastAsia="ar-SA"/>
        </w:rPr>
        <w:t>صنایع دستی روستایی که به نوعی تداعی کننده بخشی از سنت های اصیل ایرانی است، نه تنها موجب اشتغال</w:t>
      </w:r>
      <w:r w:rsidRPr="00CB09FA">
        <w:rPr>
          <w:rFonts w:cs="B Nazanin" w:hint="cs"/>
          <w:noProof/>
          <w:color w:val="000000"/>
          <w:sz w:val="20"/>
          <w:rtl/>
          <w:lang w:eastAsia="ar-SA"/>
        </w:rPr>
        <w:t xml:space="preserve"> پایدار</w:t>
      </w:r>
      <w:r w:rsidRPr="00CB09FA">
        <w:rPr>
          <w:rFonts w:cs="B Nazanin"/>
          <w:noProof/>
          <w:color w:val="000000"/>
          <w:sz w:val="20"/>
          <w:rtl/>
          <w:lang w:eastAsia="ar-SA"/>
        </w:rPr>
        <w:t xml:space="preserve"> در روستاها می شود بلکه منبع درآمد مهمی برای خانوارهای روستایی </w:t>
      </w:r>
      <w:r w:rsidRPr="00CB09FA">
        <w:rPr>
          <w:rFonts w:cs="B Nazanin" w:hint="cs"/>
          <w:noProof/>
          <w:color w:val="000000"/>
          <w:sz w:val="20"/>
          <w:rtl/>
          <w:lang w:eastAsia="ar-SA"/>
        </w:rPr>
        <w:t>بوده و نقش بسیار مهمی در کاهش مهاجرت روستاییان دارد. در استان ايلام هنوز زنان نتوانسته</w:t>
      </w:r>
      <w:r w:rsidRPr="00CB09FA">
        <w:rPr>
          <w:rFonts w:cs="B Nazanin" w:hint="cs"/>
          <w:noProof/>
          <w:color w:val="000000"/>
          <w:sz w:val="20"/>
          <w:rtl/>
          <w:lang w:eastAsia="ar-SA"/>
        </w:rPr>
        <w:softHyphen/>
        <w:t>اند از نظر شاخص</w:t>
      </w:r>
      <w:r w:rsidRPr="00CB09FA">
        <w:rPr>
          <w:rFonts w:cs="B Nazanin" w:hint="cs"/>
          <w:noProof/>
          <w:color w:val="000000"/>
          <w:sz w:val="20"/>
          <w:rtl/>
          <w:lang w:eastAsia="ar-SA"/>
        </w:rPr>
        <w:softHyphen/>
        <w:t>هاي توسعه جايگاه مناسبي را پيدا کنند. طبق آمارهاي منتشره از طرف سازمان مديريت و برنامه</w:t>
      </w:r>
      <w:r w:rsidRPr="00CB09FA">
        <w:rPr>
          <w:rFonts w:cs="B Nazanin" w:hint="cs"/>
          <w:noProof/>
          <w:color w:val="000000"/>
          <w:sz w:val="20"/>
          <w:rtl/>
          <w:lang w:eastAsia="ar-SA"/>
        </w:rPr>
        <w:softHyphen/>
        <w:t>ريزي، مرکز آمار ايران و يونيسف، زنان استان ايلام از نظر سهم نسبي درآمد، تعداد متخصصان و دستياران آنها، کارکنان خدماتي و فروش، کارکنان امور دفتري و نرخ فعاليت اقتصادي نسبت به مردان داراي رتبه</w:t>
      </w:r>
      <w:r w:rsidRPr="00CB09FA">
        <w:rPr>
          <w:rFonts w:cs="B Nazanin" w:hint="cs"/>
          <w:noProof/>
          <w:color w:val="000000"/>
          <w:sz w:val="20"/>
          <w:rtl/>
          <w:lang w:eastAsia="ar-SA"/>
        </w:rPr>
        <w:softHyphen/>
        <w:t>هاي بسيار پايين</w:t>
      </w:r>
      <w:r w:rsidRPr="00CB09FA">
        <w:rPr>
          <w:rFonts w:cs="B Nazanin" w:hint="cs"/>
          <w:noProof/>
          <w:color w:val="000000"/>
          <w:sz w:val="20"/>
          <w:rtl/>
          <w:lang w:eastAsia="ar-SA"/>
        </w:rPr>
        <w:softHyphen/>
        <w:t xml:space="preserve">تر از حد ميانگين کشور هستند. بنابراین هدف از انجام این پژوهش شناسایی مشکلات توسعه کسب و کارهای خانگی صنایع دستی برای زنان روستایی شهرستان ایلام بوده است. </w:t>
      </w:r>
    </w:p>
    <w:p w:rsidR="00CB09FA" w:rsidRPr="00CB09FA" w:rsidRDefault="00CB09FA" w:rsidP="00CB09FA">
      <w:pPr>
        <w:spacing w:line="360" w:lineRule="auto"/>
        <w:jc w:val="both"/>
        <w:rPr>
          <w:rFonts w:cs="B Nazanin"/>
          <w:noProof/>
          <w:color w:val="000000"/>
          <w:sz w:val="20"/>
          <w:rtl/>
          <w:lang w:eastAsia="ar-SA"/>
        </w:rPr>
      </w:pPr>
      <w:r w:rsidRPr="00CB09FA">
        <w:rPr>
          <w:rFonts w:cs="B Nazanin" w:hint="cs"/>
          <w:noProof/>
          <w:color w:val="000000"/>
          <w:sz w:val="20"/>
          <w:rtl/>
          <w:lang w:eastAsia="ar-SA"/>
        </w:rPr>
        <w:t>پاپ زن وهمکاران(1390) آموزش های فنی حرفه ای مورد نیاز زنان در زمینه صنایع دستی را بررسی کرده و نشان داده اند که به علت محدودیت اعتبارات و نبود صرفه اقتصادی امکان اشتغال زنان روستایی در زمینه صنایع دستی محدود است و جهت برطرف کردن این مشکل تشکیل شرکت های تعاونی زنان و تعاونی فرش بافی را پیشنهاد کرده اند. میرکتولی و مصدق(1389) در پژوهش خود نشان داده اند که  گردشگری روستایی در رونق صنایع دستی در دهستان استرآباد شهرستان گرگان نقش مؤثری دارد.</w:t>
      </w:r>
      <w:r w:rsidRPr="00CB09FA">
        <w:rPr>
          <w:rFonts w:cs="B Nazanin"/>
          <w:noProof/>
          <w:color w:val="000000"/>
          <w:sz w:val="20"/>
          <w:lang w:eastAsia="ar-SA"/>
        </w:rPr>
        <w:t xml:space="preserve"> </w:t>
      </w:r>
      <w:r w:rsidRPr="00CB09FA">
        <w:rPr>
          <w:rFonts w:cs="B Nazanin" w:hint="cs"/>
          <w:noProof/>
          <w:color w:val="000000"/>
          <w:sz w:val="20"/>
          <w:rtl/>
          <w:lang w:eastAsia="ar-SA"/>
        </w:rPr>
        <w:t xml:space="preserve">رستمی(1383) وضعیت اشتغال زنان روستایی استان مازندران را در بخش صنایع دستی بررسی کرده و نشان داده است که بیشترین جمعیت زنان در رشته فرش بافی مشغول به کار هستند و تقریبا به ازای هر 40 نفر قالی باف یک نفر در رشته های دیگر صنایع دستی فعالیت دارد. پس از فرش رشته هایی چون گلیم بافی، سوزن دوزی، گل دوزی و هنرهای چوبی در اولویب های بعدی قرار دارند. یزدان پناه و صمدیان(1388) عوامل مؤثر بر </w:t>
      </w:r>
      <w:r w:rsidRPr="00CB09FA">
        <w:rPr>
          <w:rFonts w:cs="B Nazanin" w:hint="cs"/>
          <w:noProof/>
          <w:color w:val="000000"/>
          <w:sz w:val="20"/>
          <w:rtl/>
          <w:lang w:eastAsia="ar-SA"/>
        </w:rPr>
        <w:lastRenderedPageBreak/>
        <w:t>موفقیت شرکتهای تعاونی صنایع دستی را بررسی کرده . نشان داده اند که مواردی نظیر نگرش اعضا نسبت به اصول تعاونی، برگزاری دوره های کارآموزی و شرکت مداوم اعضا در این دوره ها، همکاری و حمایت نهادهای مختلف، تشکیل مجمع عمومی و رعایت تصمیمات گرفته شده در مجمع، تهیه بموقع مواد خام و همچنین ارائه پاداش مادی و غیرمادی به اعضا با موفقیت تعاونی های صنایع دستی رابطه داشتند.</w:t>
      </w:r>
      <w:r w:rsidRPr="00CB09FA">
        <w:rPr>
          <w:rFonts w:cs="B Nazanin" w:hint="cs"/>
          <w:noProof/>
          <w:color w:val="000000"/>
          <w:sz w:val="20"/>
          <w:rtl/>
          <w:lang w:eastAsia="ar-SA" w:bidi="fa-IR"/>
        </w:rPr>
        <w:t xml:space="preserve"> </w:t>
      </w:r>
      <w:r w:rsidRPr="00CB09FA">
        <w:rPr>
          <w:rFonts w:cs="B Nazanin" w:hint="cs"/>
          <w:noProof/>
          <w:color w:val="000000"/>
          <w:sz w:val="20"/>
          <w:rtl/>
          <w:lang w:eastAsia="ar-SA"/>
        </w:rPr>
        <w:t>مطیعی لنگرودی(1380) مهمترين مشكلاتی را كه سبب ايجاد ركود در كارآيي صنايع دستي در نواحی روستایی شهرستان مشهد شده است را در قالب كمبود سرمايه، ضعف بازار و بازاريابي براي توليد صنايع دستي، ضعف مهارت و آموزش شاغلان در صنايع دستي و مشكلات مربوط به محيط كار از نظر فني و بهداشتي برشمرده است.</w:t>
      </w:r>
    </w:p>
    <w:p w:rsidR="00CB09FA" w:rsidRPr="00CB09FA" w:rsidRDefault="004B23E3" w:rsidP="00CB09FA">
      <w:pPr>
        <w:spacing w:line="360" w:lineRule="auto"/>
        <w:ind w:firstLine="567"/>
        <w:jc w:val="both"/>
        <w:rPr>
          <w:rFonts w:cs="B Nazanin"/>
          <w:color w:val="000000"/>
          <w:sz w:val="20"/>
          <w:rtl/>
        </w:rPr>
      </w:pPr>
      <w:hyperlink w:anchor="منبع" w:history="1">
        <w:r w:rsidR="00CB09FA" w:rsidRPr="00CB09FA">
          <w:rPr>
            <w:rFonts w:cs="B Nazanin" w:hint="cs"/>
            <w:noProof/>
            <w:color w:val="000000"/>
            <w:sz w:val="20"/>
            <w:rtl/>
            <w:lang w:eastAsia="ar-SA"/>
          </w:rPr>
          <w:t>پورآتشي</w:t>
        </w:r>
      </w:hyperlink>
      <w:r w:rsidR="00CB09FA" w:rsidRPr="00CB09FA">
        <w:rPr>
          <w:rFonts w:cs="B Nazanin" w:hint="cs"/>
          <w:noProof/>
          <w:color w:val="000000"/>
          <w:sz w:val="20"/>
          <w:rtl/>
          <w:lang w:eastAsia="ar-SA"/>
        </w:rPr>
        <w:t xml:space="preserve"> (1389) در تحقيقي تحت عنوان "کسب </w:t>
      </w:r>
      <w:r w:rsidR="00CB09FA" w:rsidRPr="00CB09FA">
        <w:rPr>
          <w:rFonts w:cs="B Nazanin" w:hint="cs"/>
          <w:noProof/>
          <w:color w:val="000000"/>
          <w:sz w:val="20"/>
          <w:rtl/>
          <w:lang w:eastAsia="ar-SA"/>
        </w:rPr>
        <w:softHyphen/>
        <w:t xml:space="preserve">و </w:t>
      </w:r>
      <w:r w:rsidR="00CB09FA" w:rsidRPr="00CB09FA">
        <w:rPr>
          <w:rFonts w:cs="B Nazanin" w:hint="cs"/>
          <w:noProof/>
          <w:color w:val="000000"/>
          <w:sz w:val="20"/>
          <w:rtl/>
          <w:lang w:eastAsia="ar-SA"/>
        </w:rPr>
        <w:softHyphen/>
        <w:t xml:space="preserve">کار خانگي، گزيداري جهت کاهش فقر </w:t>
      </w:r>
      <w:r w:rsidR="00CB09FA" w:rsidRPr="00CB09FA">
        <w:rPr>
          <w:rFonts w:cs="B Nazanin" w:hint="cs"/>
          <w:noProof/>
          <w:color w:val="000000"/>
          <w:sz w:val="20"/>
          <w:rtl/>
          <w:lang w:eastAsia="ar-SA"/>
        </w:rPr>
        <w:softHyphen/>
        <w:t>و جلوگيري از مهاجرت روستاييان" به اين نتيجه رسيد که بهترين راهکار توسعه فرهنگ</w:t>
      </w:r>
      <w:r w:rsidR="00CB09FA" w:rsidRPr="00CB09FA">
        <w:rPr>
          <w:rFonts w:cs="B Nazanin" w:hint="cs"/>
          <w:color w:val="000000"/>
          <w:sz w:val="20"/>
          <w:rtl/>
        </w:rPr>
        <w:t xml:space="preserve"> کارآفريني در روستاها ارتقاي سواد کارآفريني زنان روستايي از طريق برنامه</w:t>
      </w:r>
      <w:r w:rsidR="00CB09FA" w:rsidRPr="00CB09FA">
        <w:rPr>
          <w:rFonts w:cs="B Nazanin" w:hint="cs"/>
          <w:color w:val="000000"/>
          <w:sz w:val="20"/>
          <w:rtl/>
        </w:rPr>
        <w:softHyphen/>
        <w:t xml:space="preserve">هاي آموزشي </w:t>
      </w:r>
      <w:r w:rsidR="00CB09FA" w:rsidRPr="00CB09FA">
        <w:rPr>
          <w:rFonts w:cs="B Nazanin" w:hint="cs"/>
          <w:color w:val="000000"/>
          <w:sz w:val="20"/>
          <w:rtl/>
        </w:rPr>
        <w:softHyphen/>
        <w:t>و ترويجي مختلف است. صرفاً توسعه سواد خواندن و نوشتن (سواد عمومي</w:t>
      </w:r>
      <w:r w:rsidR="00CB09FA" w:rsidRPr="00CB09FA">
        <w:rPr>
          <w:rFonts w:cs="B Nazanin" w:hint="cs"/>
          <w:color w:val="000000"/>
          <w:sz w:val="20"/>
          <w:rtl/>
        </w:rPr>
        <w:softHyphen/>
        <w:t xml:space="preserve"> و پايه) راهگشاي مسائل روستايي نخواهد بود، بلکه توسعه مجموعه</w:t>
      </w:r>
      <w:r w:rsidR="00CB09FA" w:rsidRPr="00CB09FA">
        <w:rPr>
          <w:rFonts w:cs="B Nazanin"/>
          <w:color w:val="000000"/>
          <w:sz w:val="20"/>
          <w:rtl/>
        </w:rPr>
        <w:softHyphen/>
      </w:r>
      <w:r w:rsidR="00CB09FA" w:rsidRPr="00CB09FA">
        <w:rPr>
          <w:rFonts w:cs="B Nazanin" w:hint="cs"/>
          <w:color w:val="000000"/>
          <w:sz w:val="20"/>
          <w:rtl/>
        </w:rPr>
        <w:t>اي از سوادهاي فرهنگي فناوري و اطلاعاتي باعث توانمند شدن روستاييان شده و آنان را در ايجاد، توسعه و بهره</w:t>
      </w:r>
      <w:r w:rsidR="00CB09FA" w:rsidRPr="00CB09FA">
        <w:rPr>
          <w:rFonts w:cs="B Nazanin" w:hint="cs"/>
          <w:color w:val="000000"/>
          <w:sz w:val="20"/>
          <w:rtl/>
        </w:rPr>
        <w:softHyphen/>
        <w:t>برداري از کسب و کارها و منابع خود ياري مي</w:t>
      </w:r>
      <w:r w:rsidR="00CB09FA" w:rsidRPr="00CB09FA">
        <w:rPr>
          <w:rFonts w:cs="B Nazanin" w:hint="cs"/>
          <w:color w:val="000000"/>
          <w:sz w:val="20"/>
          <w:rtl/>
        </w:rPr>
        <w:softHyphen/>
        <w:t xml:space="preserve">رساند. </w:t>
      </w:r>
    </w:p>
    <w:p w:rsidR="00CB09FA" w:rsidRPr="00CB09FA" w:rsidRDefault="00CB09FA" w:rsidP="00CB09FA">
      <w:pPr>
        <w:spacing w:line="360" w:lineRule="auto"/>
        <w:ind w:firstLine="567"/>
        <w:jc w:val="both"/>
        <w:rPr>
          <w:rFonts w:cs="B Nazanin"/>
          <w:color w:val="000000"/>
          <w:sz w:val="20"/>
          <w:rtl/>
          <w:lang w:bidi="fa-IR"/>
        </w:rPr>
      </w:pPr>
      <w:r w:rsidRPr="00CB09FA">
        <w:rPr>
          <w:rFonts w:cs="B Nazanin" w:hint="cs"/>
          <w:color w:val="000000"/>
          <w:sz w:val="20"/>
          <w:rtl/>
        </w:rPr>
        <w:t>رودگر نژاد و کیاکجوری(1389)</w:t>
      </w:r>
      <w:r w:rsidRPr="00CB09FA">
        <w:rPr>
          <w:rFonts w:cs="B Nazanin" w:hint="cs"/>
          <w:color w:val="000000"/>
          <w:sz w:val="20"/>
          <w:rtl/>
          <w:lang w:bidi="fa-IR"/>
        </w:rPr>
        <w:t>در تحقیقی تحت عنوان" چالش ها و موانع کسب و کارهای خانگی"مهمترین راهکارهای این نوع کسب و کارها را چنین برشمردند:بکارگیری سیاستهای تشویقی و حمایتی از صنایع کوچک بخصوص تولیدات خانگی،اتخاذ راهکارها و راهبردهای توسعه صادرات تولیدات خانگی،سیاست های حمایتی در بازاریابی،بازارشناسی و تبلیغات در سطح جهانی،استفاده ازتکنولوژی جدید و تشویق و ترغیب کارآفرینان خانگی به استفاده از نوآوری و خلاقیت های تولید محصولات ویژه و منحصر به فرد و تأمین نیازهای مالی و اعتباری از طریق تعدیل سیاست های مالی و پولی برای تأمین نیازهای مالی،محدودیت های بازرگانی،صادرات و قوانین حقوقی.</w:t>
      </w:r>
    </w:p>
    <w:p w:rsidR="00CB09FA" w:rsidRPr="00CB09FA" w:rsidRDefault="004B23E3" w:rsidP="00CB09FA">
      <w:pPr>
        <w:spacing w:line="360" w:lineRule="auto"/>
        <w:ind w:firstLine="567"/>
        <w:jc w:val="both"/>
        <w:rPr>
          <w:rFonts w:cs="B Nazanin"/>
          <w:color w:val="000000"/>
          <w:sz w:val="20"/>
          <w:rtl/>
        </w:rPr>
      </w:pPr>
      <w:hyperlink w:anchor="منبع" w:history="1">
        <w:r w:rsidR="00CB09FA" w:rsidRPr="00CB09FA">
          <w:rPr>
            <w:rFonts w:cs="B Nazanin" w:hint="cs"/>
            <w:color w:val="000000"/>
            <w:sz w:val="20"/>
            <w:rtl/>
          </w:rPr>
          <w:t>بهادری</w:t>
        </w:r>
      </w:hyperlink>
      <w:r w:rsidR="00CB09FA" w:rsidRPr="00CB09FA">
        <w:rPr>
          <w:rFonts w:cs="B Nazanin" w:hint="cs"/>
          <w:color w:val="000000"/>
          <w:sz w:val="20"/>
          <w:rtl/>
        </w:rPr>
        <w:t xml:space="preserve"> (1389) در اثر خود تحت عنوان توانمندسازی زنان سرپرست خانوار، محدودیت‌هاي فردی نظیر سطح علمی و مهارتی پایین، محدودیت‌هاي خانوادگی نظیر عهده دار بودن نقش همسری و مادری و محدودیت‌هاي اجتماعی همچون عدم پذیرش فعالیت‌هاي زنان از سوی برخی افراد در جامعه را از موانع توسعه کارآفرینی زنان در کشور و به ویژه در استان خوزستان معرفی نموده است. همچنین </w:t>
      </w:r>
      <w:r>
        <w:fldChar w:fldCharType="begin"/>
      </w:r>
      <w:r w:rsidR="009E52A2">
        <w:instrText>HYPERLINK \l "</w:instrText>
      </w:r>
      <w:r w:rsidR="009E52A2">
        <w:rPr>
          <w:rtl/>
        </w:rPr>
        <w:instrText>منبع</w:instrText>
      </w:r>
      <w:r w:rsidR="009E52A2">
        <w:instrText>"</w:instrText>
      </w:r>
      <w:r>
        <w:fldChar w:fldCharType="separate"/>
      </w:r>
      <w:r w:rsidR="00CB09FA" w:rsidRPr="00CB09FA">
        <w:rPr>
          <w:rFonts w:cs="B Nazanin" w:hint="cs"/>
          <w:color w:val="000000"/>
          <w:sz w:val="20"/>
          <w:rtl/>
        </w:rPr>
        <w:t>مختاری</w:t>
      </w:r>
      <w:r>
        <w:fldChar w:fldCharType="end"/>
      </w:r>
      <w:r w:rsidR="00CB09FA" w:rsidRPr="00CB09FA">
        <w:rPr>
          <w:rFonts w:cs="B Nazanin" w:hint="cs"/>
          <w:color w:val="000000"/>
          <w:sz w:val="20"/>
          <w:rtl/>
        </w:rPr>
        <w:t xml:space="preserve"> (1389) در پژوهش خود تحت عنوان بررسی فعالبت‌هاي کارآفرینی در استان خوزستان، مشکلات فرهنگی را مانع مهمی بر سر راه توسعه کارآفرینی زنان در کشور و به ویژه در استان خوزستان معرفی نموده است. </w:t>
      </w:r>
    </w:p>
    <w:p w:rsidR="00CB09FA" w:rsidRPr="00CB09FA" w:rsidRDefault="00CB09FA" w:rsidP="00CB09FA">
      <w:pPr>
        <w:spacing w:line="360" w:lineRule="auto"/>
        <w:ind w:firstLine="567"/>
        <w:jc w:val="both"/>
        <w:rPr>
          <w:rFonts w:cs="B Nazanin"/>
          <w:color w:val="000000"/>
          <w:sz w:val="20"/>
          <w:rtl/>
        </w:rPr>
      </w:pPr>
      <w:r w:rsidRPr="00CB09FA">
        <w:rPr>
          <w:rFonts w:cs="B Nazanin" w:hint="cs"/>
          <w:color w:val="000000"/>
          <w:sz w:val="20"/>
          <w:rtl/>
        </w:rPr>
        <w:t xml:space="preserve">پیشگاهی فرد و ام البنی(1388) در تحقیقی تحت عنوان"آینده پژوهی وضعیت اشتغال زنان در منطقه خاورمیانه با تأکید بر جایگاه ایران"راهکارهای توسعه مشاغل خانگی را چنین برشمردند:ایجاد فرصت رشد وارتقا شخصیت زنان برای برداشتن موانع اشتغال زنان،از میان </w:t>
      </w:r>
      <w:r w:rsidRPr="00CB09FA">
        <w:rPr>
          <w:rFonts w:cs="B Nazanin" w:hint="cs"/>
          <w:color w:val="000000"/>
          <w:sz w:val="20"/>
          <w:rtl/>
        </w:rPr>
        <w:lastRenderedPageBreak/>
        <w:t>برداشتن ابهامات وتصورات منفی درباره کار زنان،آگاه نمودن زنان از توانایی هایشان در فعالیت اقتصادی،عضویت زنان در تعاونی ها، بالا بردن سطح آموزش زنان وبرگزاری نمایشگاههای ملی،منطقه ای و محلی برای بازاریابی تولیدات زنان روستایی و عشایر.</w:t>
      </w:r>
    </w:p>
    <w:p w:rsidR="00CB09FA" w:rsidRPr="00CB09FA" w:rsidRDefault="004B23E3" w:rsidP="00ED158E">
      <w:pPr>
        <w:spacing w:line="360" w:lineRule="auto"/>
        <w:ind w:firstLine="567"/>
        <w:jc w:val="both"/>
        <w:rPr>
          <w:rFonts w:cs="B Nazanin"/>
          <w:color w:val="000000"/>
          <w:sz w:val="20"/>
          <w:rtl/>
        </w:rPr>
      </w:pPr>
      <w:hyperlink w:anchor="منبع" w:history="1">
        <w:r w:rsidR="00CB09FA" w:rsidRPr="00CB09FA">
          <w:rPr>
            <w:rFonts w:cs="B Nazanin" w:hint="cs"/>
            <w:color w:val="000000"/>
            <w:sz w:val="20"/>
            <w:rtl/>
          </w:rPr>
          <w:t>شهبازی</w:t>
        </w:r>
      </w:hyperlink>
      <w:r w:rsidR="00CB09FA" w:rsidRPr="00CB09FA">
        <w:rPr>
          <w:rFonts w:cs="B Nazanin" w:hint="cs"/>
          <w:color w:val="000000"/>
          <w:sz w:val="20"/>
          <w:rtl/>
        </w:rPr>
        <w:t xml:space="preserve"> (1382) در اثر خود تحت عنوان مشکلات اجتماعی، اقتصادی و فرهنگی زنان روستایی، به این نتیجه رسیده است که به طورکلی صنایع دستی اهمیت و نقش زیادی </w:t>
      </w:r>
      <w:r w:rsidR="00ED158E">
        <w:rPr>
          <w:rFonts w:cs="B Nazanin" w:hint="cs"/>
          <w:color w:val="000000"/>
          <w:sz w:val="20"/>
          <w:rtl/>
        </w:rPr>
        <w:t xml:space="preserve">در خوداشتغالی زنان روستایی دارد. </w:t>
      </w:r>
      <w:r w:rsidR="00CB09FA" w:rsidRPr="00CB09FA">
        <w:rPr>
          <w:rFonts w:cs="B Nazanin" w:hint="cs"/>
          <w:color w:val="000000"/>
          <w:sz w:val="20"/>
          <w:rtl/>
        </w:rPr>
        <w:t xml:space="preserve">خوداشتغالی زنان و دختران روستایی در پرداختن به صنایع دستی تا حد زیادی نفش اقتصادی-اجتماعی زنان روستایی را ارتقاء مي‌بخشد و شرایط مناسب‌تری را از لحاظ اجتماعی برای آن‌ها فراهم مي‌سازد. </w:t>
      </w:r>
    </w:p>
    <w:p w:rsidR="00CB09FA" w:rsidRPr="00CB09FA" w:rsidRDefault="00CB09FA" w:rsidP="00CB09FA">
      <w:pPr>
        <w:spacing w:line="360" w:lineRule="auto"/>
        <w:ind w:firstLine="567"/>
        <w:jc w:val="both"/>
        <w:rPr>
          <w:rFonts w:cs="B Nazanin"/>
          <w:color w:val="000000"/>
          <w:sz w:val="20"/>
          <w:rtl/>
        </w:rPr>
      </w:pPr>
      <w:r w:rsidRPr="00CB09FA">
        <w:rPr>
          <w:rFonts w:cs="B Nazanin" w:hint="cs"/>
          <w:color w:val="000000"/>
          <w:sz w:val="20"/>
          <w:rtl/>
        </w:rPr>
        <w:t xml:space="preserve">شارما و کانتا وارما </w:t>
      </w:r>
      <w:r w:rsidRPr="00CB09FA">
        <w:rPr>
          <w:color w:val="000000"/>
          <w:sz w:val="20"/>
        </w:rPr>
        <w:t xml:space="preserve">(Sharma &amp; </w:t>
      </w:r>
      <w:proofErr w:type="spellStart"/>
      <w:r w:rsidRPr="00CB09FA">
        <w:rPr>
          <w:color w:val="000000"/>
          <w:sz w:val="20"/>
        </w:rPr>
        <w:t>Kanta</w:t>
      </w:r>
      <w:proofErr w:type="spellEnd"/>
      <w:r w:rsidRPr="00CB09FA">
        <w:rPr>
          <w:color w:val="000000"/>
          <w:sz w:val="20"/>
        </w:rPr>
        <w:t xml:space="preserve"> </w:t>
      </w:r>
      <w:proofErr w:type="spellStart"/>
      <w:r w:rsidRPr="00CB09FA">
        <w:rPr>
          <w:color w:val="000000"/>
          <w:sz w:val="20"/>
        </w:rPr>
        <w:t>Varma</w:t>
      </w:r>
      <w:proofErr w:type="spellEnd"/>
      <w:r w:rsidRPr="00CB09FA">
        <w:rPr>
          <w:color w:val="000000"/>
          <w:sz w:val="20"/>
        </w:rPr>
        <w:t>, 2008)</w:t>
      </w:r>
      <w:r w:rsidRPr="00CB09FA">
        <w:rPr>
          <w:rFonts w:cs="B Nazanin" w:hint="cs"/>
          <w:color w:val="000000"/>
          <w:sz w:val="20"/>
          <w:rtl/>
        </w:rPr>
        <w:t xml:space="preserve"> در پژوهش خود نتیجه گرفتند که مشارکت زنان در فعالیتهای تولیدی درآمدزا، به طور کلی به توانمندسازی زنان در ابعاد مختلف کمک می کند. تحقیق هوکو و ایتوهارا </w:t>
      </w:r>
      <w:r w:rsidRPr="00CB09FA">
        <w:rPr>
          <w:rFonts w:cs="B Nazanin"/>
          <w:color w:val="000000"/>
          <w:sz w:val="20"/>
        </w:rPr>
        <w:t xml:space="preserve"> (</w:t>
      </w:r>
      <w:proofErr w:type="spellStart"/>
      <w:r w:rsidRPr="00CB09FA">
        <w:rPr>
          <w:rFonts w:cs="B Nazanin"/>
          <w:color w:val="000000"/>
          <w:sz w:val="20"/>
        </w:rPr>
        <w:t>Hoque</w:t>
      </w:r>
      <w:proofErr w:type="spellEnd"/>
      <w:r w:rsidRPr="00CB09FA">
        <w:rPr>
          <w:rFonts w:cs="B Nazanin"/>
          <w:color w:val="000000"/>
          <w:sz w:val="20"/>
        </w:rPr>
        <w:t xml:space="preserve"> &amp; </w:t>
      </w:r>
      <w:proofErr w:type="spellStart"/>
      <w:r w:rsidRPr="00CB09FA">
        <w:rPr>
          <w:rFonts w:cs="B Nazanin"/>
          <w:color w:val="000000"/>
          <w:sz w:val="20"/>
        </w:rPr>
        <w:t>Itohara</w:t>
      </w:r>
      <w:proofErr w:type="spellEnd"/>
      <w:r w:rsidRPr="00CB09FA">
        <w:rPr>
          <w:rFonts w:cs="B Nazanin"/>
          <w:color w:val="000000"/>
          <w:sz w:val="20"/>
        </w:rPr>
        <w:t>, 2008)</w:t>
      </w:r>
      <w:r w:rsidRPr="00CB09FA">
        <w:rPr>
          <w:rFonts w:cs="B Nazanin" w:hint="cs"/>
          <w:color w:val="000000"/>
          <w:sz w:val="20"/>
          <w:rtl/>
        </w:rPr>
        <w:t>نیز نشان داد متغیرهای میزان درآمد، میزان آموزش، مهارت ها و مشارکت نهادی زنان نقش اساسی در افزایش مشارکت آنها در فعالیت های اقتصادی دارد.</w:t>
      </w:r>
      <w:r w:rsidRPr="00CB09FA">
        <w:rPr>
          <w:rFonts w:ascii="Calibri" w:cs="B Nazanin"/>
          <w:color w:val="000000"/>
          <w:sz w:val="20"/>
        </w:rPr>
        <w:t xml:space="preserve"> </w:t>
      </w:r>
      <w:hyperlink w:anchor="منبع" w:history="1">
        <w:r w:rsidRPr="00CB09FA">
          <w:rPr>
            <w:rFonts w:cs="B Nazanin" w:hint="cs"/>
            <w:color w:val="000000"/>
            <w:sz w:val="20"/>
            <w:rtl/>
          </w:rPr>
          <w:t>مینگ ین و چونگ</w:t>
        </w:r>
      </w:hyperlink>
      <w:r w:rsidRPr="00CB09FA">
        <w:rPr>
          <w:rFonts w:cs="B Nazanin" w:hint="cs"/>
          <w:color w:val="000000"/>
          <w:sz w:val="20"/>
          <w:rtl/>
        </w:rPr>
        <w:t xml:space="preserve"> (</w:t>
      </w:r>
      <w:hyperlink w:anchor="منبع1" w:history="1">
        <w:r w:rsidRPr="00CB09FA">
          <w:rPr>
            <w:color w:val="000000"/>
            <w:sz w:val="20"/>
            <w:szCs w:val="20"/>
          </w:rPr>
          <w:t>Ming-yen</w:t>
        </w:r>
      </w:hyperlink>
      <w:r w:rsidRPr="00CB09FA">
        <w:rPr>
          <w:color w:val="000000"/>
          <w:sz w:val="20"/>
          <w:szCs w:val="20"/>
        </w:rPr>
        <w:t xml:space="preserve"> &amp; Chong,2008</w:t>
      </w:r>
      <w:r w:rsidRPr="00CB09FA">
        <w:rPr>
          <w:color w:val="000000"/>
          <w:sz w:val="20"/>
          <w:rtl/>
        </w:rPr>
        <w:t xml:space="preserve">) </w:t>
      </w:r>
      <w:r w:rsidRPr="00CB09FA">
        <w:rPr>
          <w:rFonts w:cs="B Nazanin" w:hint="cs"/>
          <w:color w:val="000000"/>
          <w:sz w:val="20"/>
          <w:rtl/>
        </w:rPr>
        <w:t xml:space="preserve">در پژوهش مشترک خود در کشور مالزی با اشاره به محدودیت‌هاي ناشی از توأم بودن مسئولیت‌هاي خانه و محیط کار، موانع توسعه کارآفرینی زنان را به 4 دسته عوامل کلی شامل ضعف سرمایه، ضعف در شبکه سازی، ضعف آموزش و ضعف فناوری اطلاعات و ارتباطات دسته بندی نموده اند. </w:t>
      </w:r>
    </w:p>
    <w:p w:rsidR="00CB09FA" w:rsidRPr="00CB09FA" w:rsidRDefault="00CB09FA" w:rsidP="00CB09FA">
      <w:pPr>
        <w:spacing w:line="360" w:lineRule="auto"/>
        <w:ind w:firstLine="567"/>
        <w:jc w:val="both"/>
        <w:rPr>
          <w:rFonts w:cs="B Nazanin"/>
          <w:color w:val="000000"/>
          <w:sz w:val="20"/>
          <w:rtl/>
        </w:rPr>
      </w:pPr>
      <w:r w:rsidRPr="00CB09FA">
        <w:rPr>
          <w:rFonts w:cs="B Nazanin" w:hint="cs"/>
          <w:color w:val="000000"/>
          <w:sz w:val="20"/>
          <w:rtl/>
        </w:rPr>
        <w:t>مارتین</w:t>
      </w:r>
      <w:r w:rsidRPr="00CB09FA">
        <w:rPr>
          <w:rFonts w:cs="B Nazanin"/>
          <w:color w:val="000000"/>
          <w:sz w:val="20"/>
        </w:rPr>
        <w:t xml:space="preserve"> </w:t>
      </w:r>
      <w:r w:rsidRPr="00CB09FA">
        <w:rPr>
          <w:rFonts w:cs="B Nazanin" w:hint="cs"/>
          <w:color w:val="000000"/>
          <w:sz w:val="20"/>
          <w:rtl/>
        </w:rPr>
        <w:t>(</w:t>
      </w:r>
      <w:r w:rsidRPr="00CB09FA">
        <w:rPr>
          <w:color w:val="000000"/>
          <w:sz w:val="20"/>
          <w:szCs w:val="20"/>
        </w:rPr>
        <w:t>Martin,2006</w:t>
      </w:r>
      <w:r w:rsidRPr="00CB09FA">
        <w:rPr>
          <w:color w:val="000000"/>
          <w:sz w:val="20"/>
          <w:szCs w:val="20"/>
          <w:rtl/>
        </w:rPr>
        <w:t>)</w:t>
      </w:r>
      <w:r w:rsidRPr="00CB09FA">
        <w:rPr>
          <w:rFonts w:cs="B Nazanin" w:hint="cs"/>
          <w:color w:val="000000"/>
          <w:sz w:val="20"/>
          <w:rtl/>
        </w:rPr>
        <w:t xml:space="preserve"> در پژوهش خود عوامل فردی را از جمله عوامل مهم برای شروع کسب و کار خانگی و موفقیت در اشتغال خانگی قلمداد میکند و نداشتن تخصص ،تجربه و مهارت افراد را بعنوان یکی از  موانع  اصلی توسعه کسب و کارهای خانگی میداند</w:t>
      </w:r>
      <w:r w:rsidRPr="00CB09FA">
        <w:rPr>
          <w:rFonts w:cs="B Nazanin"/>
          <w:color w:val="000000"/>
          <w:sz w:val="20"/>
        </w:rPr>
        <w:t>.</w:t>
      </w:r>
      <w:r w:rsidRPr="00CB09FA">
        <w:rPr>
          <w:rFonts w:ascii="Calibri" w:cs="B Nazanin"/>
          <w:color w:val="000000"/>
          <w:sz w:val="20"/>
        </w:rPr>
        <w:t xml:space="preserve"> </w:t>
      </w:r>
      <w:r w:rsidRPr="00CB09FA">
        <w:rPr>
          <w:rFonts w:cs="B Nazanin" w:hint="cs"/>
          <w:color w:val="000000"/>
          <w:sz w:val="20"/>
          <w:rtl/>
        </w:rPr>
        <w:t>نتایج مطالعه‌اي در آفریقا (2005) دسترسی ناکافی زنان به اعتبارات رسمی، ضعف در زمینه اثرگذاری بر قوانین تجارت، محدودیت دسترسی به سرمایه به ویژه زمین و عدم هماهنگی آنان با یکدیگر را از عمده‌ترین مشکلات فراروی زنان کارآفرین برشمرده است.</w:t>
      </w:r>
    </w:p>
    <w:p w:rsidR="00CB09FA" w:rsidRPr="004E2E0C" w:rsidRDefault="00CB09FA" w:rsidP="00CB09FA">
      <w:pPr>
        <w:spacing w:line="360" w:lineRule="auto"/>
        <w:jc w:val="both"/>
        <w:rPr>
          <w:rFonts w:cs="B Nazanin"/>
          <w:b/>
          <w:bCs/>
          <w:noProof/>
          <w:color w:val="000000"/>
          <w:sz w:val="26"/>
          <w:szCs w:val="26"/>
          <w:rtl/>
          <w:lang w:eastAsia="ar-SA"/>
        </w:rPr>
      </w:pPr>
      <w:r w:rsidRPr="004E2E0C">
        <w:rPr>
          <w:rFonts w:cs="B Nazanin" w:hint="cs"/>
          <w:b/>
          <w:bCs/>
          <w:noProof/>
          <w:color w:val="000000"/>
          <w:sz w:val="26"/>
          <w:szCs w:val="26"/>
          <w:rtl/>
          <w:lang w:eastAsia="ar-SA"/>
        </w:rPr>
        <w:t>روش تحقیق</w:t>
      </w:r>
    </w:p>
    <w:p w:rsidR="00CB09FA" w:rsidRPr="00ED158E" w:rsidRDefault="00CB09FA" w:rsidP="00ED158E">
      <w:pPr>
        <w:spacing w:line="360" w:lineRule="auto"/>
        <w:ind w:firstLine="567"/>
        <w:jc w:val="both"/>
        <w:rPr>
          <w:rFonts w:cs="B Nazanin"/>
          <w:color w:val="000000"/>
          <w:sz w:val="20"/>
          <w:lang w:bidi="fa-IR"/>
        </w:rPr>
      </w:pPr>
      <w:r w:rsidRPr="00CB09FA">
        <w:rPr>
          <w:rFonts w:cs="B Nazanin" w:hint="cs"/>
          <w:noProof/>
          <w:color w:val="000000"/>
          <w:sz w:val="20"/>
          <w:rtl/>
          <w:lang w:eastAsia="ar-SA"/>
        </w:rPr>
        <w:t>تحقيق حاضر از نظر ماهیت داده</w:t>
      </w:r>
      <w:r w:rsidRPr="00CB09FA">
        <w:rPr>
          <w:rFonts w:cs="B Nazanin"/>
          <w:noProof/>
          <w:color w:val="000000"/>
          <w:sz w:val="20"/>
          <w:rtl/>
          <w:lang w:eastAsia="ar-SA"/>
        </w:rPr>
        <w:softHyphen/>
      </w:r>
      <w:r w:rsidRPr="00CB09FA">
        <w:rPr>
          <w:rFonts w:cs="B Nazanin" w:hint="cs"/>
          <w:noProof/>
          <w:color w:val="000000"/>
          <w:sz w:val="20"/>
          <w:rtl/>
          <w:lang w:eastAsia="ar-SA"/>
        </w:rPr>
        <w:t>ها، تحقيقي كمي بوده و گذشته نگر است. نظر به اینکه نتایج تحقیق بلافاصله می</w:t>
      </w:r>
      <w:r w:rsidRPr="00CB09FA">
        <w:rPr>
          <w:rFonts w:cs="B Nazanin"/>
          <w:noProof/>
          <w:color w:val="000000"/>
          <w:sz w:val="20"/>
          <w:rtl/>
          <w:lang w:eastAsia="ar-SA"/>
        </w:rPr>
        <w:softHyphen/>
      </w:r>
      <w:r w:rsidRPr="00CB09FA">
        <w:rPr>
          <w:rFonts w:cs="B Nazanin" w:hint="cs"/>
          <w:noProof/>
          <w:color w:val="000000"/>
          <w:sz w:val="20"/>
          <w:rtl/>
          <w:lang w:eastAsia="ar-SA"/>
        </w:rPr>
        <w:t>تواند در اختیار تصمیم</w:t>
      </w:r>
      <w:r w:rsidRPr="00CB09FA">
        <w:rPr>
          <w:rFonts w:cs="B Nazanin"/>
          <w:noProof/>
          <w:color w:val="000000"/>
          <w:sz w:val="20"/>
          <w:rtl/>
          <w:lang w:eastAsia="ar-SA"/>
        </w:rPr>
        <w:softHyphen/>
      </w:r>
      <w:r w:rsidRPr="00CB09FA">
        <w:rPr>
          <w:rFonts w:cs="B Nazanin" w:hint="cs"/>
          <w:noProof/>
          <w:color w:val="000000"/>
          <w:sz w:val="20"/>
          <w:rtl/>
          <w:lang w:eastAsia="ar-SA"/>
        </w:rPr>
        <w:t>گیران و متولیان کسب و کار زنان روستایی قرار گرفته و در سطوح استاني يا ملي، بکار گرفته شود، تحقیق از نوع کاربردی است و از نظر روش گردآوری اطلاعات، تحقيق حاضر توصيفي و پیمایشی مي</w:t>
      </w:r>
      <w:r w:rsidRPr="00CB09FA">
        <w:rPr>
          <w:rFonts w:cs="B Nazanin"/>
          <w:noProof/>
          <w:color w:val="000000"/>
          <w:sz w:val="20"/>
          <w:rtl/>
          <w:lang w:eastAsia="ar-SA"/>
        </w:rPr>
        <w:softHyphen/>
      </w:r>
      <w:r w:rsidRPr="00CB09FA">
        <w:rPr>
          <w:rFonts w:cs="B Nazanin" w:hint="cs"/>
          <w:noProof/>
          <w:color w:val="000000"/>
          <w:sz w:val="20"/>
          <w:rtl/>
          <w:lang w:eastAsia="ar-SA"/>
        </w:rPr>
        <w:t xml:space="preserve">باشد. </w:t>
      </w:r>
      <w:r w:rsidRPr="00CB09FA">
        <w:rPr>
          <w:rFonts w:cs="B Nazanin" w:hint="cs"/>
          <w:color w:val="000000"/>
          <w:sz w:val="20"/>
          <w:rtl/>
          <w:lang w:bidi="fa-IR"/>
        </w:rPr>
        <w:t xml:space="preserve">جامعه آماری شامل کلیه جمعیت زنان روستایی فعال اقتصادی شهرستان ایلام مي‌باشد </w:t>
      </w:r>
      <w:r w:rsidRPr="00CB09FA">
        <w:rPr>
          <w:rFonts w:cs="B Nazanin" w:hint="cs"/>
          <w:color w:val="000000"/>
          <w:sz w:val="20"/>
          <w:rtl/>
        </w:rPr>
        <w:t>روش نمونه</w:t>
      </w:r>
      <w:r w:rsidRPr="00CB09FA">
        <w:rPr>
          <w:rFonts w:cs="B Nazanin" w:hint="cs"/>
          <w:color w:val="000000"/>
          <w:sz w:val="20"/>
          <w:rtl/>
        </w:rPr>
        <w:softHyphen/>
        <w:t>گيري در این تحقیق تصادفی طبقه</w:t>
      </w:r>
      <w:r w:rsidRPr="00CB09FA">
        <w:rPr>
          <w:rFonts w:cs="B Nazanin" w:hint="cs"/>
          <w:color w:val="000000"/>
          <w:sz w:val="20"/>
          <w:rtl/>
        </w:rPr>
        <w:softHyphen/>
        <w:t xml:space="preserve">اي با انتساب متناسب </w:t>
      </w:r>
      <w:r w:rsidRPr="00CB09FA">
        <w:rPr>
          <w:rFonts w:cs="B Nazanin" w:hint="cs"/>
          <w:color w:val="000000"/>
          <w:sz w:val="20"/>
          <w:rtl/>
          <w:lang w:bidi="fa-IR"/>
        </w:rPr>
        <w:t>است</w:t>
      </w:r>
      <w:r w:rsidRPr="00CB09FA">
        <w:rPr>
          <w:rFonts w:cs="B Nazanin"/>
          <w:color w:val="000000"/>
          <w:sz w:val="20"/>
          <w:rtl/>
          <w:lang w:bidi="fa-IR"/>
        </w:rPr>
        <w:t xml:space="preserve"> بر اساس اطلاعات </w:t>
      </w:r>
      <w:r w:rsidRPr="00CB09FA">
        <w:rPr>
          <w:rFonts w:cs="B Nazanin" w:hint="cs"/>
          <w:color w:val="000000"/>
          <w:sz w:val="20"/>
          <w:rtl/>
          <w:lang w:bidi="fa-IR"/>
        </w:rPr>
        <w:t>سازمان‌هاي مسئول حوزه زنان روستایی استان کل جامعه آماری (جمعیت زنان روستایی فعال اقتصادی) 500 نفر مي‌</w:t>
      </w:r>
      <w:r w:rsidRPr="00CB09FA">
        <w:rPr>
          <w:rFonts w:cs="B Nazanin"/>
          <w:color w:val="000000"/>
          <w:sz w:val="20"/>
          <w:rtl/>
          <w:lang w:bidi="fa-IR"/>
        </w:rPr>
        <w:t>باشد</w:t>
      </w:r>
      <w:r w:rsidRPr="00CB09FA">
        <w:rPr>
          <w:rFonts w:cs="B Nazanin" w:hint="cs"/>
          <w:color w:val="000000"/>
          <w:sz w:val="20"/>
          <w:rtl/>
          <w:lang w:bidi="fa-IR"/>
        </w:rPr>
        <w:t xml:space="preserve">. </w:t>
      </w:r>
      <w:r w:rsidRPr="00CB09FA">
        <w:rPr>
          <w:rFonts w:cs="B Nazanin"/>
          <w:color w:val="000000"/>
          <w:sz w:val="20"/>
          <w:rtl/>
          <w:lang w:bidi="fa-IR"/>
        </w:rPr>
        <w:t xml:space="preserve">برای برآورد حجم نمونه آماری اين گروه از </w:t>
      </w:r>
      <w:r w:rsidRPr="00CB09FA">
        <w:rPr>
          <w:rFonts w:cs="B Nazanin" w:hint="cs"/>
          <w:color w:val="000000"/>
          <w:sz w:val="20"/>
          <w:rtl/>
          <w:lang w:bidi="fa-IR"/>
        </w:rPr>
        <w:t>فرمول</w:t>
      </w:r>
      <w:r w:rsidRPr="00CB09FA">
        <w:rPr>
          <w:rFonts w:cs="B Nazanin"/>
          <w:color w:val="000000"/>
          <w:sz w:val="20"/>
          <w:rtl/>
          <w:lang w:bidi="fa-IR"/>
        </w:rPr>
        <w:t xml:space="preserve"> كوكران براي </w:t>
      </w:r>
      <w:r w:rsidRPr="00CB09FA">
        <w:rPr>
          <w:rFonts w:cs="B Nazanin" w:hint="cs"/>
          <w:color w:val="000000"/>
          <w:sz w:val="20"/>
          <w:rtl/>
          <w:lang w:bidi="fa-IR"/>
        </w:rPr>
        <w:t>جمعیت‌های</w:t>
      </w:r>
      <w:r w:rsidRPr="00CB09FA">
        <w:rPr>
          <w:rFonts w:cs="B Nazanin"/>
          <w:color w:val="000000"/>
          <w:sz w:val="20"/>
          <w:rtl/>
          <w:lang w:bidi="fa-IR"/>
        </w:rPr>
        <w:t xml:space="preserve"> كوچك استفاده گرديد كه با درجه خطاي </w:t>
      </w:r>
      <w:r w:rsidRPr="00CB09FA">
        <w:rPr>
          <w:rFonts w:cs="B Nazanin" w:hint="cs"/>
          <w:color w:val="000000"/>
          <w:sz w:val="20"/>
          <w:rtl/>
          <w:lang w:bidi="fa-IR"/>
        </w:rPr>
        <w:t>5</w:t>
      </w:r>
      <w:r w:rsidRPr="00CB09FA">
        <w:rPr>
          <w:rFonts w:cs="B Nazanin"/>
          <w:color w:val="000000"/>
          <w:sz w:val="20"/>
          <w:rtl/>
          <w:lang w:bidi="fa-IR"/>
        </w:rPr>
        <w:t xml:space="preserve"> درصد حجم نمونه </w:t>
      </w:r>
      <w:r w:rsidRPr="00CB09FA">
        <w:rPr>
          <w:rFonts w:cs="B Nazanin" w:hint="cs"/>
          <w:color w:val="000000"/>
          <w:sz w:val="20"/>
          <w:rtl/>
          <w:lang w:bidi="fa-IR"/>
        </w:rPr>
        <w:t xml:space="preserve"> 217 </w:t>
      </w:r>
      <w:r w:rsidRPr="00CB09FA">
        <w:rPr>
          <w:rFonts w:cs="B Nazanin"/>
          <w:color w:val="000000"/>
          <w:sz w:val="20"/>
          <w:rtl/>
          <w:lang w:bidi="fa-IR"/>
        </w:rPr>
        <w:t>نفر تعيين گردید</w:t>
      </w:r>
      <w:r w:rsidRPr="00CB09FA">
        <w:rPr>
          <w:rFonts w:cs="B Nazanin" w:hint="cs"/>
          <w:color w:val="000000"/>
          <w:sz w:val="20"/>
          <w:rtl/>
          <w:lang w:bidi="fa-IR"/>
        </w:rPr>
        <w:t>. ابزار به کار رفته دراین پژوهش پرسشنامه می</w:t>
      </w:r>
      <w:r w:rsidRPr="00CB09FA">
        <w:rPr>
          <w:rFonts w:cs="B Nazanin"/>
          <w:color w:val="000000"/>
          <w:sz w:val="20"/>
          <w:rtl/>
          <w:lang w:bidi="fa-IR"/>
        </w:rPr>
        <w:softHyphen/>
      </w:r>
      <w:r w:rsidRPr="00CB09FA">
        <w:rPr>
          <w:rFonts w:cs="B Nazanin" w:hint="cs"/>
          <w:color w:val="000000"/>
          <w:sz w:val="20"/>
          <w:rtl/>
          <w:lang w:bidi="fa-IR"/>
        </w:rPr>
        <w:t xml:space="preserve">باشد که به روش حضوری از افراد مورد مطالعه تحقیق تکمیل و نسبت به استخراج داده‌هاي جمع </w:t>
      </w:r>
      <w:r w:rsidRPr="00CB09FA">
        <w:rPr>
          <w:rFonts w:cs="B Nazanin" w:hint="cs"/>
          <w:color w:val="000000"/>
          <w:sz w:val="20"/>
          <w:rtl/>
          <w:lang w:bidi="fa-IR"/>
        </w:rPr>
        <w:lastRenderedPageBreak/>
        <w:t xml:space="preserve">آوری شده، اقدام گردید. </w:t>
      </w:r>
      <w:r w:rsidRPr="00CB09FA">
        <w:rPr>
          <w:rFonts w:cs="B Nazanin"/>
          <w:color w:val="000000"/>
          <w:sz w:val="20"/>
          <w:rtl/>
          <w:lang w:bidi="fa-IR"/>
        </w:rPr>
        <w:t>در اين‌ تحقيق‌ روايي‌ پرسشنامه‌</w:t>
      </w:r>
      <w:r w:rsidRPr="00CB09FA">
        <w:rPr>
          <w:rFonts w:cs="B Nazanin" w:hint="cs"/>
          <w:color w:val="000000"/>
          <w:sz w:val="20"/>
          <w:rtl/>
          <w:lang w:bidi="fa-IR"/>
        </w:rPr>
        <w:t xml:space="preserve"> توسط صاحبنظران و متخصصان امر به دست آمد و </w:t>
      </w:r>
      <w:r w:rsidRPr="00CB09FA">
        <w:rPr>
          <w:rFonts w:cs="B Nazanin"/>
          <w:color w:val="000000"/>
          <w:sz w:val="20"/>
          <w:rtl/>
          <w:lang w:bidi="fa-IR"/>
        </w:rPr>
        <w:t>براي‌ تعيين‌ پايايي‌ پرسشنامه‌ها ازضريب‌ آلفاي كرونباخ</w:t>
      </w:r>
      <w:r w:rsidRPr="00CB09FA">
        <w:rPr>
          <w:rFonts w:cs="B Nazanin" w:hint="cs"/>
          <w:color w:val="000000"/>
          <w:sz w:val="20"/>
          <w:rtl/>
          <w:lang w:bidi="fa-IR"/>
        </w:rPr>
        <w:t xml:space="preserve"> </w:t>
      </w:r>
      <w:r w:rsidRPr="00CB09FA">
        <w:rPr>
          <w:rFonts w:cs="B Nazanin"/>
          <w:color w:val="000000"/>
          <w:sz w:val="20"/>
          <w:rtl/>
          <w:lang w:bidi="fa-IR"/>
        </w:rPr>
        <w:t>‌استفاده‌ شد</w:t>
      </w:r>
      <w:r w:rsidRPr="00CB09FA">
        <w:rPr>
          <w:rFonts w:cs="B Nazanin" w:hint="cs"/>
          <w:color w:val="000000"/>
          <w:sz w:val="20"/>
          <w:rtl/>
          <w:lang w:bidi="fa-IR"/>
        </w:rPr>
        <w:t xml:space="preserve"> </w:t>
      </w:r>
      <w:r w:rsidR="00ED158E">
        <w:rPr>
          <w:rFonts w:cs="B Nazanin" w:hint="cs"/>
          <w:color w:val="000000"/>
          <w:sz w:val="20"/>
          <w:rtl/>
          <w:lang w:bidi="fa-IR"/>
        </w:rPr>
        <w:t>که به میزان 98 درصد به دست آمد.</w:t>
      </w:r>
    </w:p>
    <w:p w:rsidR="00CB09FA" w:rsidRPr="00ED158E" w:rsidRDefault="00CB09FA" w:rsidP="00CB09FA">
      <w:pPr>
        <w:spacing w:line="360" w:lineRule="auto"/>
        <w:jc w:val="both"/>
        <w:rPr>
          <w:rFonts w:cs="B Nazanin"/>
          <w:b/>
          <w:bCs/>
          <w:noProof/>
          <w:color w:val="000000"/>
          <w:sz w:val="26"/>
          <w:szCs w:val="26"/>
          <w:rtl/>
          <w:lang w:eastAsia="ar-SA"/>
        </w:rPr>
      </w:pPr>
      <w:r w:rsidRPr="00ED158E">
        <w:rPr>
          <w:rFonts w:cs="B Nazanin" w:hint="cs"/>
          <w:b/>
          <w:bCs/>
          <w:noProof/>
          <w:color w:val="000000"/>
          <w:sz w:val="26"/>
          <w:szCs w:val="26"/>
          <w:rtl/>
          <w:lang w:eastAsia="ar-SA"/>
        </w:rPr>
        <w:t>نتایج و بحث</w:t>
      </w:r>
    </w:p>
    <w:p w:rsidR="00CB09FA" w:rsidRPr="004E2E0C" w:rsidRDefault="00CB09FA" w:rsidP="00CB09FA">
      <w:pPr>
        <w:spacing w:line="360" w:lineRule="auto"/>
        <w:ind w:firstLine="567"/>
        <w:jc w:val="both"/>
        <w:rPr>
          <w:rFonts w:cs="B Nazanin"/>
          <w:b/>
          <w:bCs/>
          <w:noProof/>
          <w:color w:val="000000"/>
          <w:sz w:val="26"/>
          <w:szCs w:val="26"/>
          <w:rtl/>
          <w:lang w:eastAsia="ar-SA"/>
        </w:rPr>
      </w:pPr>
      <w:r w:rsidRPr="004E2E0C">
        <w:rPr>
          <w:rFonts w:cs="B Nazanin" w:hint="cs"/>
          <w:b/>
          <w:bCs/>
          <w:sz w:val="26"/>
          <w:szCs w:val="26"/>
          <w:rtl/>
        </w:rPr>
        <w:t>الف)</w:t>
      </w:r>
      <w:r w:rsidRPr="004E2E0C">
        <w:rPr>
          <w:rFonts w:cs="B Nazanin" w:hint="cs"/>
          <w:b/>
          <w:bCs/>
          <w:noProof/>
          <w:color w:val="000000"/>
          <w:sz w:val="26"/>
          <w:szCs w:val="26"/>
          <w:rtl/>
          <w:lang w:eastAsia="ar-SA"/>
        </w:rPr>
        <w:t xml:space="preserve"> ویژگی‌هاي فردی</w:t>
      </w:r>
    </w:p>
    <w:p w:rsidR="00CB09FA" w:rsidRPr="00CB09FA" w:rsidRDefault="00CB09FA" w:rsidP="00CB09FA">
      <w:pPr>
        <w:spacing w:line="360" w:lineRule="auto"/>
        <w:ind w:firstLine="567"/>
        <w:jc w:val="both"/>
        <w:rPr>
          <w:rFonts w:cs="B Nazanin"/>
          <w:noProof/>
          <w:color w:val="000000"/>
          <w:sz w:val="20"/>
          <w:rtl/>
          <w:lang w:eastAsia="ar-SA"/>
        </w:rPr>
      </w:pPr>
      <w:r w:rsidRPr="00CB09FA">
        <w:rPr>
          <w:rFonts w:cs="B Nazanin" w:hint="cs"/>
          <w:noProof/>
          <w:color w:val="000000"/>
          <w:sz w:val="20"/>
          <w:rtl/>
          <w:lang w:eastAsia="ar-SA"/>
        </w:rPr>
        <w:t xml:space="preserve">براساس یافته‌هاي پژوهش، میانگین سنی زنان روستایی، 27 سال بود که با انحراف معیار 9 سال، به ترتیب از کمینه و بیشینه سنی برابر با 13 و 60 سال برخوردار بودند. 110 نفر از زنان روستایی مورد بررسی 8/55 درصد از آنان متأهل و87 نفر دیگر برابر با2/44 درصد مجرد بودند. توزیع فراوانی سطح تحصیلی نمونه مورد مطالعه نیز حکایت از آن داشت که 3 درصد از این افراد بی سواد، 6/8 درصد دارای تحصیلات ابتدایی، 5/34 درصد راهنمایی، 1/42 درصد دبیرستان و 8/11درصد از آنان دارای تحصیلات دانشگاهی بودند که با توجه به متوسط سطح تحصیلات مردم در منطقه، در مجموع افرادی با تحصیلات بالا به شمار مي‌رفتند. </w:t>
      </w:r>
    </w:p>
    <w:p w:rsidR="00CB09FA" w:rsidRPr="004E2E0C" w:rsidRDefault="00CB09FA" w:rsidP="00CB09FA">
      <w:pPr>
        <w:spacing w:line="360" w:lineRule="auto"/>
        <w:ind w:firstLine="567"/>
        <w:jc w:val="both"/>
        <w:rPr>
          <w:rFonts w:cs="B Nazanin"/>
          <w:b/>
          <w:bCs/>
          <w:noProof/>
          <w:color w:val="000000"/>
          <w:sz w:val="26"/>
          <w:szCs w:val="26"/>
          <w:rtl/>
          <w:lang w:eastAsia="ar-SA"/>
        </w:rPr>
      </w:pPr>
      <w:r w:rsidRPr="004E2E0C">
        <w:rPr>
          <w:rFonts w:cs="B Nazanin" w:hint="cs"/>
          <w:b/>
          <w:bCs/>
          <w:noProof/>
          <w:color w:val="000000"/>
          <w:sz w:val="26"/>
          <w:szCs w:val="26"/>
          <w:rtl/>
          <w:lang w:eastAsia="ar-SA"/>
        </w:rPr>
        <w:t>ب) اولویت</w:t>
      </w:r>
      <w:r w:rsidRPr="004E2E0C">
        <w:rPr>
          <w:rFonts w:cs="B Nazanin"/>
          <w:b/>
          <w:bCs/>
          <w:noProof/>
          <w:color w:val="000000"/>
          <w:sz w:val="26"/>
          <w:szCs w:val="26"/>
          <w:rtl/>
          <w:lang w:eastAsia="ar-SA"/>
        </w:rPr>
        <w:softHyphen/>
      </w:r>
      <w:r w:rsidRPr="004E2E0C">
        <w:rPr>
          <w:rFonts w:cs="B Nazanin" w:hint="cs"/>
          <w:b/>
          <w:bCs/>
          <w:noProof/>
          <w:color w:val="000000"/>
          <w:sz w:val="26"/>
          <w:szCs w:val="26"/>
          <w:rtl/>
          <w:lang w:eastAsia="ar-SA"/>
        </w:rPr>
        <w:t xml:space="preserve">بندی مشکلات توسعه صنایع دستی </w:t>
      </w:r>
      <w:r w:rsidRPr="004E2E0C">
        <w:rPr>
          <w:rFonts w:cs="B Nazanin" w:hint="cs"/>
          <w:b/>
          <w:bCs/>
          <w:noProof/>
          <w:color w:val="000000"/>
          <w:sz w:val="26"/>
          <w:szCs w:val="26"/>
          <w:rtl/>
          <w:lang w:eastAsia="ar-SA" w:bidi="fa-IR"/>
        </w:rPr>
        <w:t xml:space="preserve">برای </w:t>
      </w:r>
      <w:r w:rsidRPr="004E2E0C">
        <w:rPr>
          <w:rFonts w:cs="B Nazanin" w:hint="cs"/>
          <w:b/>
          <w:bCs/>
          <w:noProof/>
          <w:color w:val="000000"/>
          <w:sz w:val="26"/>
          <w:szCs w:val="26"/>
          <w:rtl/>
          <w:lang w:eastAsia="ar-SA"/>
        </w:rPr>
        <w:t>زنان روستایی شهرستان ایلام</w:t>
      </w:r>
    </w:p>
    <w:p w:rsidR="00CB09FA" w:rsidRPr="00CB09FA" w:rsidRDefault="00CB09FA" w:rsidP="00CB09FA">
      <w:pPr>
        <w:spacing w:line="360" w:lineRule="auto"/>
        <w:ind w:firstLine="567"/>
        <w:jc w:val="both"/>
        <w:rPr>
          <w:rFonts w:cs="B Nazanin"/>
          <w:color w:val="000000"/>
          <w:sz w:val="20"/>
          <w:rtl/>
        </w:rPr>
      </w:pPr>
      <w:r w:rsidRPr="00CB09FA">
        <w:rPr>
          <w:rFonts w:cs="B Nazanin" w:hint="cs"/>
          <w:sz w:val="20"/>
          <w:rtl/>
          <w:lang w:val="en-GB" w:eastAsia="en-GB" w:bidi="fa-IR"/>
        </w:rPr>
        <w:t xml:space="preserve">جدول1، اولویت بندی مشکلات </w:t>
      </w:r>
      <w:r w:rsidRPr="00CB09FA">
        <w:rPr>
          <w:rFonts w:cs="B Nazanin" w:hint="cs"/>
          <w:sz w:val="20"/>
          <w:rtl/>
        </w:rPr>
        <w:t>توسعه صنایع دستی زنان روستایی شهرستان ایلام</w:t>
      </w:r>
      <w:r w:rsidRPr="00CB09FA">
        <w:rPr>
          <w:rFonts w:cs="B Nazanin" w:hint="cs"/>
          <w:sz w:val="20"/>
          <w:rtl/>
          <w:lang w:val="en-GB" w:eastAsia="en-GB" w:bidi="fa-IR"/>
        </w:rPr>
        <w:t xml:space="preserve"> با استفاده از شاخص ضریب تغییرات را نشان مي‌دهد. براساس اطلاعات جدول، مشکلاتی چون</w:t>
      </w:r>
      <w:r w:rsidRPr="00CB09FA">
        <w:rPr>
          <w:rFonts w:cs="B Nazanin" w:hint="cs"/>
          <w:color w:val="000000"/>
          <w:sz w:val="20"/>
          <w:rtl/>
        </w:rPr>
        <w:t>"نبود تنوع و طرح در محصولات تولیدی صنایع دستی خانگی با ضریب تغییرات 319/0"، "حمایت کم دولت از صنایع دستی زنان روستایی کارآفرین با ضریب تغییرات 327/0"، "وجود واسطه</w:t>
      </w:r>
      <w:r w:rsidRPr="00CB09FA">
        <w:rPr>
          <w:rFonts w:cs="B Nazanin"/>
          <w:color w:val="000000"/>
          <w:sz w:val="20"/>
          <w:rtl/>
        </w:rPr>
        <w:softHyphen/>
      </w:r>
      <w:r w:rsidRPr="00CB09FA">
        <w:rPr>
          <w:rFonts w:cs="B Nazanin" w:hint="cs"/>
          <w:color w:val="000000"/>
          <w:sz w:val="20"/>
          <w:rtl/>
        </w:rPr>
        <w:t>های چند لایه در بازار صنایع دستی با ضریب تغییرات 346/0 در اولویت</w:t>
      </w:r>
      <w:r w:rsidRPr="00CB09FA">
        <w:rPr>
          <w:rFonts w:cs="B Nazanin"/>
          <w:color w:val="000000"/>
          <w:sz w:val="20"/>
          <w:rtl/>
        </w:rPr>
        <w:softHyphen/>
      </w:r>
      <w:r w:rsidRPr="00CB09FA">
        <w:rPr>
          <w:rFonts w:cs="B Nazanin" w:hint="cs"/>
          <w:color w:val="000000"/>
          <w:sz w:val="20"/>
          <w:rtl/>
        </w:rPr>
        <w:t>های اول تا سوم قرار دارند و مشکلاتی همچون "نبود بسته بندی مناسب با ضریب تغییرات 550/0"، "کم</w:t>
      </w:r>
      <w:r w:rsidRPr="00CB09FA">
        <w:rPr>
          <w:rFonts w:cs="B Nazanin"/>
          <w:color w:val="000000"/>
          <w:sz w:val="20"/>
          <w:rtl/>
        </w:rPr>
        <w:softHyphen/>
      </w:r>
      <w:r w:rsidRPr="00CB09FA">
        <w:rPr>
          <w:rFonts w:cs="B Nazanin" w:hint="cs"/>
          <w:color w:val="000000"/>
          <w:sz w:val="20"/>
          <w:rtl/>
        </w:rPr>
        <w:t>توجهی به زنان روستایی در عرصه صنایع دستی با ضریب تغییرات 483/0" و كمبود تحقيقات و پژوهش‌هاي كاربردي در زمينه صنايع دستي زنان روستايي با ضریب تغییرات475/. سه اولویت</w:t>
      </w:r>
      <w:r w:rsidRPr="00CB09FA">
        <w:rPr>
          <w:rFonts w:cs="B Nazanin"/>
          <w:color w:val="000000"/>
          <w:sz w:val="20"/>
          <w:rtl/>
        </w:rPr>
        <w:softHyphen/>
      </w:r>
      <w:r w:rsidRPr="00CB09FA">
        <w:rPr>
          <w:rFonts w:cs="B Nazanin" w:hint="cs"/>
          <w:color w:val="000000"/>
          <w:sz w:val="20"/>
          <w:rtl/>
        </w:rPr>
        <w:t xml:space="preserve"> آخر را به خود اختصاص داده‌اند. </w:t>
      </w:r>
    </w:p>
    <w:p w:rsidR="00F40786" w:rsidRDefault="00CB09FA" w:rsidP="008838F6">
      <w:pPr>
        <w:spacing w:line="360" w:lineRule="auto"/>
        <w:rPr>
          <w:rFonts w:cs="B Nazanin"/>
          <w:color w:val="000000"/>
        </w:rPr>
      </w:pPr>
      <w:bookmarkStart w:id="1" w:name="_Toc344226993"/>
      <w:r w:rsidRPr="00D31ACA">
        <w:rPr>
          <w:rFonts w:cs="B Nazanin"/>
          <w:color w:val="000000"/>
          <w:highlight w:val="red"/>
          <w:rtl/>
        </w:rPr>
        <w:br w:type="page"/>
      </w:r>
    </w:p>
    <w:p w:rsidR="00F40786" w:rsidRDefault="00F40786" w:rsidP="008838F6">
      <w:pPr>
        <w:spacing w:line="360" w:lineRule="auto"/>
        <w:rPr>
          <w:rFonts w:cs="B Nazanin"/>
          <w:color w:val="000000"/>
        </w:rPr>
      </w:pPr>
    </w:p>
    <w:p w:rsidR="00CB09FA" w:rsidRPr="00D31ACA" w:rsidRDefault="00CB09FA" w:rsidP="004E2E0C">
      <w:pPr>
        <w:spacing w:line="360" w:lineRule="auto"/>
        <w:jc w:val="center"/>
        <w:rPr>
          <w:rFonts w:cs="B Nazanin"/>
          <w:b/>
          <w:bCs/>
          <w:color w:val="000000"/>
          <w:rtl/>
          <w:lang w:bidi="fa-IR"/>
        </w:rPr>
      </w:pPr>
      <w:r w:rsidRPr="004E2E0C">
        <w:rPr>
          <w:rFonts w:cs="B Nazanin" w:hint="cs"/>
          <w:b/>
          <w:bCs/>
          <w:color w:val="000000"/>
          <w:rtl/>
        </w:rPr>
        <w:t>جدول1.</w:t>
      </w:r>
      <w:r w:rsidRPr="00D31ACA">
        <w:rPr>
          <w:rFonts w:cs="B Nazanin" w:hint="cs"/>
          <w:b/>
          <w:bCs/>
          <w:color w:val="000000"/>
          <w:rtl/>
        </w:rPr>
        <w:t xml:space="preserve"> اولویت بندی مشکلات توسعه صنايع دستي با استفاده از شاخص ضریب تغییرات</w:t>
      </w:r>
      <w:r w:rsidR="0099068A">
        <w:rPr>
          <w:rFonts w:cs="B Nazanin"/>
          <w:b/>
          <w:bCs/>
          <w:color w:val="000000"/>
        </w:rPr>
        <w:t xml:space="preserve"> </w:t>
      </w:r>
      <w:r w:rsidRPr="00D31ACA">
        <w:rPr>
          <w:rFonts w:cs="B Nazanin" w:hint="cs"/>
          <w:b/>
          <w:bCs/>
          <w:color w:val="000000"/>
          <w:rtl/>
        </w:rPr>
        <w:t xml:space="preserve"> </w:t>
      </w:r>
      <w:bookmarkEnd w:id="1"/>
      <w:r w:rsidR="0099068A">
        <w:rPr>
          <w:rFonts w:cs="B Nazanin"/>
          <w:b/>
          <w:bCs/>
          <w:color w:val="000000"/>
        </w:rPr>
        <w:t xml:space="preserve">  </w:t>
      </w:r>
      <w:r w:rsidR="00AF22A2">
        <w:rPr>
          <w:rFonts w:cs="B Nazanin"/>
          <w:b/>
          <w:bCs/>
          <w:color w:val="000000"/>
        </w:rPr>
        <w:t>(CV)</w:t>
      </w:r>
    </w:p>
    <w:tbl>
      <w:tblPr>
        <w:bidiVisual/>
        <w:tblW w:w="9199" w:type="dxa"/>
        <w:jc w:val="center"/>
        <w:tblInd w:w="-376" w:type="dxa"/>
        <w:tblLayout w:type="fixed"/>
        <w:tblLook w:val="04A0"/>
      </w:tblPr>
      <w:tblGrid>
        <w:gridCol w:w="6"/>
        <w:gridCol w:w="4577"/>
        <w:gridCol w:w="1008"/>
        <w:gridCol w:w="1148"/>
        <w:gridCol w:w="1890"/>
        <w:gridCol w:w="561"/>
        <w:gridCol w:w="9"/>
      </w:tblGrid>
      <w:tr w:rsidR="00CB09FA" w:rsidRPr="004E2E0C" w:rsidTr="004E2E0C">
        <w:trPr>
          <w:gridBefore w:val="1"/>
          <w:gridAfter w:val="1"/>
          <w:wBefore w:w="6" w:type="dxa"/>
          <w:wAfter w:w="9" w:type="dxa"/>
          <w:cantSplit/>
          <w:trHeight w:val="338"/>
          <w:jc w:val="center"/>
        </w:trPr>
        <w:tc>
          <w:tcPr>
            <w:tcW w:w="4577" w:type="dxa"/>
            <w:tcBorders>
              <w:top w:val="single" w:sz="4" w:space="0" w:color="auto"/>
              <w:bottom w:val="single" w:sz="4" w:space="0" w:color="auto"/>
            </w:tcBorders>
          </w:tcPr>
          <w:p w:rsidR="00CB09FA" w:rsidRPr="004E2E0C" w:rsidRDefault="00CB09FA" w:rsidP="004E2E0C">
            <w:pPr>
              <w:spacing w:line="360" w:lineRule="auto"/>
              <w:jc w:val="lowKashida"/>
              <w:rPr>
                <w:rFonts w:cs="B Nazanin"/>
                <w:color w:val="000000"/>
                <w:sz w:val="22"/>
                <w:szCs w:val="22"/>
              </w:rPr>
            </w:pPr>
            <w:r w:rsidRPr="004E2E0C">
              <w:rPr>
                <w:rFonts w:cs="B Nazanin" w:hint="cs"/>
                <w:color w:val="000000"/>
                <w:sz w:val="22"/>
                <w:szCs w:val="22"/>
                <w:rtl/>
              </w:rPr>
              <w:t>مشکلات و چالش ها</w:t>
            </w:r>
          </w:p>
        </w:tc>
        <w:tc>
          <w:tcPr>
            <w:tcW w:w="1008" w:type="dxa"/>
            <w:tcBorders>
              <w:top w:val="single" w:sz="4" w:space="0" w:color="auto"/>
              <w:bottom w:val="single" w:sz="4" w:space="0" w:color="auto"/>
            </w:tcBorders>
          </w:tcPr>
          <w:p w:rsidR="00CB09FA" w:rsidRPr="004E2E0C" w:rsidRDefault="00CB09FA" w:rsidP="004E2E0C">
            <w:pPr>
              <w:spacing w:line="360" w:lineRule="auto"/>
              <w:jc w:val="center"/>
              <w:rPr>
                <w:rFonts w:cs="B Nazanin"/>
                <w:color w:val="000000"/>
                <w:sz w:val="22"/>
                <w:szCs w:val="22"/>
              </w:rPr>
            </w:pPr>
            <w:r w:rsidRPr="004E2E0C">
              <w:rPr>
                <w:rFonts w:cs="B Nazanin" w:hint="cs"/>
                <w:color w:val="000000"/>
                <w:sz w:val="22"/>
                <w:szCs w:val="22"/>
                <w:rtl/>
              </w:rPr>
              <w:t>میانگین</w:t>
            </w:r>
          </w:p>
        </w:tc>
        <w:tc>
          <w:tcPr>
            <w:tcW w:w="1148" w:type="dxa"/>
            <w:tcBorders>
              <w:top w:val="single" w:sz="4" w:space="0" w:color="auto"/>
              <w:bottom w:val="single" w:sz="4" w:space="0" w:color="auto"/>
            </w:tcBorders>
          </w:tcPr>
          <w:p w:rsidR="00CB09FA" w:rsidRPr="004E2E0C" w:rsidRDefault="00CB09FA" w:rsidP="004E2E0C">
            <w:pPr>
              <w:spacing w:line="360" w:lineRule="auto"/>
              <w:jc w:val="center"/>
              <w:rPr>
                <w:rFonts w:cs="B Nazanin"/>
                <w:color w:val="000000"/>
                <w:sz w:val="22"/>
                <w:szCs w:val="22"/>
              </w:rPr>
            </w:pPr>
            <w:r w:rsidRPr="004E2E0C">
              <w:rPr>
                <w:rFonts w:cs="B Nazanin" w:hint="cs"/>
                <w:color w:val="000000"/>
                <w:sz w:val="22"/>
                <w:szCs w:val="22"/>
                <w:rtl/>
              </w:rPr>
              <w:t>انحراف معیار</w:t>
            </w:r>
          </w:p>
        </w:tc>
        <w:tc>
          <w:tcPr>
            <w:tcW w:w="1890" w:type="dxa"/>
            <w:tcBorders>
              <w:top w:val="single" w:sz="4" w:space="0" w:color="auto"/>
              <w:bottom w:val="single" w:sz="4" w:space="0" w:color="auto"/>
            </w:tcBorders>
          </w:tcPr>
          <w:p w:rsidR="00CB09FA" w:rsidRPr="004E2E0C" w:rsidRDefault="00CB09FA" w:rsidP="004E2E0C">
            <w:pPr>
              <w:spacing w:line="360" w:lineRule="auto"/>
              <w:jc w:val="center"/>
              <w:rPr>
                <w:rFonts w:cs="B Nazanin"/>
                <w:color w:val="000000"/>
                <w:sz w:val="22"/>
                <w:szCs w:val="22"/>
                <w:lang w:bidi="fa-IR"/>
              </w:rPr>
            </w:pPr>
            <w:r w:rsidRPr="004E2E0C">
              <w:rPr>
                <w:rFonts w:cs="B Nazanin" w:hint="cs"/>
                <w:color w:val="000000"/>
                <w:sz w:val="22"/>
                <w:szCs w:val="22"/>
                <w:rtl/>
              </w:rPr>
              <w:t>ضریب تغییرات</w:t>
            </w:r>
            <w:r w:rsidRPr="004E2E0C">
              <w:rPr>
                <w:rFonts w:cs="B Nazanin" w:hint="cs"/>
                <w:color w:val="000000"/>
                <w:sz w:val="22"/>
                <w:szCs w:val="22"/>
                <w:rtl/>
                <w:lang w:bidi="fa-IR"/>
              </w:rPr>
              <w:t xml:space="preserve"> (</w:t>
            </w:r>
            <w:r w:rsidRPr="004E2E0C">
              <w:rPr>
                <w:rFonts w:cs="B Nazanin"/>
                <w:color w:val="000000"/>
                <w:sz w:val="22"/>
                <w:szCs w:val="22"/>
              </w:rPr>
              <w:t>C. V</w:t>
            </w:r>
            <w:r w:rsidRPr="004E2E0C">
              <w:rPr>
                <w:rFonts w:cs="B Nazanin" w:hint="cs"/>
                <w:color w:val="000000"/>
                <w:sz w:val="22"/>
                <w:szCs w:val="22"/>
                <w:rtl/>
                <w:lang w:bidi="fa-IR"/>
              </w:rPr>
              <w:t>)</w:t>
            </w:r>
          </w:p>
        </w:tc>
        <w:tc>
          <w:tcPr>
            <w:tcW w:w="561" w:type="dxa"/>
            <w:tcBorders>
              <w:top w:val="single" w:sz="4" w:space="0" w:color="auto"/>
              <w:bottom w:val="single" w:sz="4" w:space="0" w:color="auto"/>
            </w:tcBorders>
          </w:tcPr>
          <w:p w:rsidR="00CB09FA" w:rsidRPr="004E2E0C" w:rsidRDefault="00CB09FA" w:rsidP="004E2E0C">
            <w:pPr>
              <w:spacing w:line="360" w:lineRule="auto"/>
              <w:jc w:val="center"/>
              <w:rPr>
                <w:rFonts w:cs="B Nazanin"/>
                <w:color w:val="000000"/>
                <w:sz w:val="22"/>
                <w:szCs w:val="22"/>
                <w:rtl/>
              </w:rPr>
            </w:pPr>
            <w:r w:rsidRPr="004E2E0C">
              <w:rPr>
                <w:rFonts w:cs="B Nazanin" w:hint="cs"/>
                <w:color w:val="000000"/>
                <w:sz w:val="22"/>
                <w:szCs w:val="22"/>
                <w:rtl/>
              </w:rPr>
              <w:t>رتبه</w:t>
            </w:r>
          </w:p>
        </w:tc>
      </w:tr>
      <w:tr w:rsidR="00CB09FA" w:rsidRPr="004E2E0C" w:rsidTr="004E2E0C">
        <w:trPr>
          <w:gridBefore w:val="1"/>
          <w:gridAfter w:val="1"/>
          <w:wBefore w:w="6" w:type="dxa"/>
          <w:wAfter w:w="9" w:type="dxa"/>
          <w:jc w:val="center"/>
        </w:trPr>
        <w:tc>
          <w:tcPr>
            <w:tcW w:w="4577" w:type="dxa"/>
            <w:tcBorders>
              <w:top w:val="single" w:sz="4" w:space="0" w:color="auto"/>
            </w:tcBorders>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نبود تنوع و طرح در محصولات تولیدی صنایع دستی خانگی</w:t>
            </w:r>
          </w:p>
        </w:tc>
        <w:tc>
          <w:tcPr>
            <w:tcW w:w="1008" w:type="dxa"/>
            <w:tcBorders>
              <w:top w:val="single" w:sz="4" w:space="0" w:color="auto"/>
            </w:tcBorders>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63/6</w:t>
            </w:r>
          </w:p>
        </w:tc>
        <w:tc>
          <w:tcPr>
            <w:tcW w:w="1148" w:type="dxa"/>
            <w:tcBorders>
              <w:top w:val="single" w:sz="4" w:space="0" w:color="auto"/>
            </w:tcBorders>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12/2</w:t>
            </w:r>
          </w:p>
        </w:tc>
        <w:tc>
          <w:tcPr>
            <w:tcW w:w="1890" w:type="dxa"/>
            <w:tcBorders>
              <w:top w:val="single" w:sz="4" w:space="0" w:color="auto"/>
            </w:tcBorders>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319/0</w:t>
            </w:r>
          </w:p>
        </w:tc>
        <w:tc>
          <w:tcPr>
            <w:tcW w:w="561" w:type="dxa"/>
            <w:tcBorders>
              <w:top w:val="single" w:sz="4" w:space="0" w:color="auto"/>
            </w:tcBorders>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w:t>
            </w:r>
          </w:p>
        </w:tc>
      </w:tr>
      <w:tr w:rsidR="00CB09FA" w:rsidRPr="004E2E0C" w:rsidTr="004E2E0C">
        <w:trPr>
          <w:gridBefore w:val="1"/>
          <w:gridAfter w:val="1"/>
          <w:wBefore w:w="6" w:type="dxa"/>
          <w:wAfter w:w="9" w:type="dxa"/>
          <w:trHeight w:val="377"/>
          <w:jc w:val="center"/>
        </w:trPr>
        <w:tc>
          <w:tcPr>
            <w:tcW w:w="4577" w:type="dxa"/>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 xml:space="preserve">حمایت کم دولت از صنایع دستی زنان روستایی کارآفرین </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25/6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05/2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327/0</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w:t>
            </w:r>
          </w:p>
        </w:tc>
      </w:tr>
      <w:tr w:rsidR="00CB09FA" w:rsidRPr="004E2E0C" w:rsidTr="004E2E0C">
        <w:trPr>
          <w:gridBefore w:val="1"/>
          <w:gridAfter w:val="1"/>
          <w:wBefore w:w="6" w:type="dxa"/>
          <w:wAfter w:w="9" w:type="dxa"/>
          <w:jc w:val="center"/>
        </w:trPr>
        <w:tc>
          <w:tcPr>
            <w:tcW w:w="4577" w:type="dxa"/>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وجود واسطه‌هاي چند لایه در بازار صنایع دستی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77/6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34/2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346/0</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3</w:t>
            </w:r>
          </w:p>
        </w:tc>
      </w:tr>
      <w:tr w:rsidR="00CB09FA" w:rsidRPr="004E2E0C" w:rsidTr="004E2E0C">
        <w:trPr>
          <w:gridBefore w:val="1"/>
          <w:gridAfter w:val="1"/>
          <w:wBefore w:w="6" w:type="dxa"/>
          <w:wAfter w:w="9" w:type="dxa"/>
          <w:jc w:val="center"/>
        </w:trPr>
        <w:tc>
          <w:tcPr>
            <w:tcW w:w="4577" w:type="dxa"/>
          </w:tcPr>
          <w:p w:rsidR="00CB09FA" w:rsidRPr="004E2E0C" w:rsidRDefault="00CB09FA" w:rsidP="004E2E0C">
            <w:pPr>
              <w:tabs>
                <w:tab w:val="left" w:pos="180"/>
              </w:tabs>
              <w:spacing w:line="360" w:lineRule="auto"/>
              <w:contextualSpacing/>
              <w:jc w:val="lowKashida"/>
              <w:rPr>
                <w:rFonts w:cs="B Nazanin"/>
                <w:color w:val="000000"/>
                <w:sz w:val="22"/>
                <w:szCs w:val="22"/>
              </w:rPr>
            </w:pPr>
            <w:r w:rsidRPr="004E2E0C">
              <w:rPr>
                <w:rFonts w:cs="B Nazanin" w:hint="cs"/>
                <w:color w:val="000000"/>
                <w:sz w:val="22"/>
                <w:szCs w:val="22"/>
                <w:rtl/>
              </w:rPr>
              <w:t>کمبود فعالیت‌هاي تبلیغی و ترویجی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17/6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17/2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351/0</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4</w:t>
            </w:r>
          </w:p>
        </w:tc>
      </w:tr>
      <w:tr w:rsidR="00CB09FA" w:rsidRPr="004E2E0C" w:rsidTr="004E2E0C">
        <w:trPr>
          <w:gridBefore w:val="1"/>
          <w:gridAfter w:val="1"/>
          <w:wBefore w:w="6" w:type="dxa"/>
          <w:wAfter w:w="9" w:type="dxa"/>
          <w:jc w:val="center"/>
        </w:trPr>
        <w:tc>
          <w:tcPr>
            <w:tcW w:w="4577" w:type="dxa"/>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توسعه نیافتگی استان مخصوصاً مناطق روستایی و عشایری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25/6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20/2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352/0</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5</w:t>
            </w:r>
          </w:p>
        </w:tc>
      </w:tr>
      <w:tr w:rsidR="00CB09FA" w:rsidRPr="004E2E0C" w:rsidTr="004E2E0C">
        <w:trPr>
          <w:gridBefore w:val="1"/>
          <w:gridAfter w:val="1"/>
          <w:wBefore w:w="6" w:type="dxa"/>
          <w:wAfter w:w="9" w:type="dxa"/>
          <w:jc w:val="center"/>
        </w:trPr>
        <w:tc>
          <w:tcPr>
            <w:tcW w:w="4577" w:type="dxa"/>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 xml:space="preserve">پایین بودن میزان مهارت و آگاهی زنان روستایی در صنایع دستی </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48/5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94/1</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354/0</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6</w:t>
            </w:r>
          </w:p>
        </w:tc>
      </w:tr>
      <w:tr w:rsidR="00CB09FA" w:rsidRPr="004E2E0C" w:rsidTr="004E2E0C">
        <w:trPr>
          <w:gridBefore w:val="1"/>
          <w:gridAfter w:val="1"/>
          <w:wBefore w:w="6" w:type="dxa"/>
          <w:wAfter w:w="9" w:type="dxa"/>
          <w:jc w:val="center"/>
        </w:trPr>
        <w:tc>
          <w:tcPr>
            <w:tcW w:w="4577" w:type="dxa"/>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 xml:space="preserve"> پایین بودن درامد صنایع دستی زنان روستایی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91/5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12/2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359/0</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7</w:t>
            </w:r>
          </w:p>
        </w:tc>
      </w:tr>
      <w:tr w:rsidR="00CB09FA" w:rsidRPr="004E2E0C" w:rsidTr="004E2E0C">
        <w:trPr>
          <w:gridBefore w:val="1"/>
          <w:gridAfter w:val="1"/>
          <w:wBefore w:w="6" w:type="dxa"/>
          <w:wAfter w:w="9" w:type="dxa"/>
          <w:jc w:val="center"/>
        </w:trPr>
        <w:tc>
          <w:tcPr>
            <w:tcW w:w="4577" w:type="dxa"/>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عدم توانایی مالی صنعتگران برای حضور در نمایشگاه ها</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84/6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48/2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363/0</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8</w:t>
            </w:r>
          </w:p>
        </w:tc>
      </w:tr>
      <w:tr w:rsidR="00CB09FA" w:rsidRPr="004E2E0C" w:rsidTr="004E2E0C">
        <w:trPr>
          <w:gridBefore w:val="1"/>
          <w:gridAfter w:val="1"/>
          <w:wBefore w:w="6" w:type="dxa"/>
          <w:wAfter w:w="9" w:type="dxa"/>
          <w:jc w:val="center"/>
        </w:trPr>
        <w:tc>
          <w:tcPr>
            <w:tcW w:w="4577" w:type="dxa"/>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کمبود نمایشگاه‌ها و فروشگاه‌هاي دائمی صنایع دستی در استان</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72/5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13/2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372/0</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9</w:t>
            </w:r>
          </w:p>
        </w:tc>
      </w:tr>
      <w:tr w:rsidR="00CB09FA" w:rsidRPr="004E2E0C" w:rsidTr="004E2E0C">
        <w:trPr>
          <w:gridBefore w:val="1"/>
          <w:gridAfter w:val="1"/>
          <w:wBefore w:w="6" w:type="dxa"/>
          <w:wAfter w:w="9" w:type="dxa"/>
          <w:jc w:val="center"/>
        </w:trPr>
        <w:tc>
          <w:tcPr>
            <w:tcW w:w="4577" w:type="dxa"/>
          </w:tcPr>
          <w:p w:rsidR="00CB09FA" w:rsidRPr="004E2E0C" w:rsidRDefault="00CB09FA" w:rsidP="004E2E0C">
            <w:pPr>
              <w:tabs>
                <w:tab w:val="left" w:pos="180"/>
              </w:tabs>
              <w:spacing w:line="360" w:lineRule="auto"/>
              <w:contextualSpacing/>
              <w:jc w:val="lowKashida"/>
              <w:rPr>
                <w:rFonts w:ascii="Calibri" w:cs="B Nazanin"/>
                <w:color w:val="000000"/>
                <w:sz w:val="22"/>
                <w:szCs w:val="22"/>
              </w:rPr>
            </w:pPr>
            <w:r w:rsidRPr="004E2E0C">
              <w:rPr>
                <w:rFonts w:cs="B Nazanin" w:hint="cs"/>
                <w:color w:val="000000"/>
                <w:sz w:val="22"/>
                <w:szCs w:val="22"/>
                <w:rtl/>
              </w:rPr>
              <w:t>سنتی بودن ابزار و روش‌هاي تولید زنان روستایی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01/6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24/2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373/0</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10</w:t>
            </w:r>
          </w:p>
        </w:tc>
      </w:tr>
      <w:tr w:rsidR="00CB09FA" w:rsidRPr="004E2E0C" w:rsidTr="004E2E0C">
        <w:trPr>
          <w:gridBefore w:val="1"/>
          <w:gridAfter w:val="1"/>
          <w:wBefore w:w="6" w:type="dxa"/>
          <w:wAfter w:w="9" w:type="dxa"/>
          <w:jc w:val="center"/>
        </w:trPr>
        <w:tc>
          <w:tcPr>
            <w:tcW w:w="4577" w:type="dxa"/>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عدم هماهنگی در برنامه‌هاي مرتبط با صنایع دستی در استان</w:t>
            </w:r>
          </w:p>
        </w:tc>
        <w:tc>
          <w:tcPr>
            <w:tcW w:w="1008" w:type="dxa"/>
          </w:tcPr>
          <w:p w:rsidR="00CB09FA" w:rsidRPr="004E2E0C" w:rsidRDefault="00CB09FA" w:rsidP="004E2E0C">
            <w:pPr>
              <w:bidi w:val="0"/>
              <w:spacing w:line="360" w:lineRule="auto"/>
              <w:jc w:val="center"/>
              <w:rPr>
                <w:rFonts w:cs="B Nazanin"/>
                <w:color w:val="000000"/>
                <w:sz w:val="22"/>
                <w:szCs w:val="22"/>
                <w:rtl/>
                <w:lang w:bidi="fa-IR"/>
              </w:rPr>
            </w:pPr>
            <w:r w:rsidRPr="004E2E0C">
              <w:rPr>
                <w:rFonts w:cs="B Nazanin" w:hint="cs"/>
                <w:color w:val="000000"/>
                <w:sz w:val="22"/>
                <w:szCs w:val="22"/>
                <w:rtl/>
              </w:rPr>
              <w:t>75/5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17/2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tl/>
                <w:lang w:bidi="fa-IR"/>
              </w:rPr>
            </w:pPr>
            <w:r w:rsidRPr="004E2E0C">
              <w:rPr>
                <w:rFonts w:cs="B Nazanin" w:hint="cs"/>
                <w:color w:val="000000"/>
                <w:sz w:val="22"/>
                <w:szCs w:val="22"/>
                <w:rtl/>
              </w:rPr>
              <w:t>378/.  11</w:t>
            </w:r>
          </w:p>
        </w:tc>
        <w:tc>
          <w:tcPr>
            <w:tcW w:w="561" w:type="dxa"/>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11</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نبودن قوانین حمایتی از صنعتگران</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92/5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27/2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383/0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12</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عدم همکاری بعضی از نهادهای دولتی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98/5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30/2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384/0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13</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Pr>
            </w:pPr>
            <w:r w:rsidRPr="004E2E0C">
              <w:rPr>
                <w:rFonts w:cs="B Nazanin" w:hint="cs"/>
                <w:color w:val="000000"/>
                <w:sz w:val="22"/>
                <w:szCs w:val="22"/>
                <w:rtl/>
              </w:rPr>
              <w:t>محدود بودن امکانات بودجه سازمان میراث فرهنگی، صنایع دستی و گردشگری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82/5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24/2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385/0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14</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 xml:space="preserve">کنترل و نظارت ناقص به بازار کسب و کار </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87/5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30/2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392/0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15</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محدود بودن کمک‌هاي فنی و تخصصی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40/6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60/2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407/0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16</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نبود حضور چشمگیر گردشگری در استان</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11/6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48/2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407/0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16</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مسائل و مشکلات بیمه‌اي صنایع دستی زنان روستایی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59/6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69/2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408/0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17</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ناچیز بودن اعتبارات و تسهیلات اهدایی به صنعتگران</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77/5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35/2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408/0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17</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عدمتنوعیاکمتنوعیفرصت</w:t>
            </w:r>
            <w:r w:rsidRPr="004E2E0C">
              <w:rPr>
                <w:rFonts w:cs="B Nazanin"/>
                <w:color w:val="000000"/>
                <w:sz w:val="22"/>
                <w:szCs w:val="22"/>
                <w:rtl/>
              </w:rPr>
              <w:softHyphen/>
            </w:r>
            <w:r w:rsidRPr="004E2E0C">
              <w:rPr>
                <w:rFonts w:cs="B Nazanin" w:hint="cs"/>
                <w:color w:val="000000"/>
                <w:sz w:val="22"/>
                <w:szCs w:val="22"/>
                <w:rtl/>
              </w:rPr>
              <w:t>هایشغلی برایزنان روستایی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79/5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38/2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411/0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18</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توجه نکردن به سلیقه مشتری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69/5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36/2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414/0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19</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Pr>
            </w:pPr>
            <w:r w:rsidRPr="004E2E0C">
              <w:rPr>
                <w:rFonts w:cs="B Nazanin" w:hint="cs"/>
                <w:color w:val="000000"/>
                <w:sz w:val="22"/>
                <w:szCs w:val="22"/>
                <w:rtl/>
              </w:rPr>
              <w:t>نبود بازارچه صنایع دستی در استان</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13/6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59/2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422/0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20</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lastRenderedPageBreak/>
              <w:t>خارج شدن صنایع دستی از کالاهای ضروری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00/6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54/2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424/0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21</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 xml:space="preserve">نبود بازار مناسب فروش محصولات صنایع دستی زنان روستایی </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79/5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52/2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436/0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22</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صادرات توسط تاجران خارج از استان</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78/5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53/2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437/0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23</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Pr>
            </w:pPr>
            <w:r w:rsidRPr="004E2E0C">
              <w:rPr>
                <w:rFonts w:cs="B Nazanin" w:hint="cs"/>
                <w:color w:val="000000"/>
                <w:sz w:val="22"/>
                <w:szCs w:val="22"/>
                <w:rtl/>
              </w:rPr>
              <w:t>کمبود امکانات بهداشتی در کارگاه‌هاي صنایع دستی منطقه</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93/5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65/2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447/0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24</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Pr>
            </w:pPr>
            <w:r w:rsidRPr="004E2E0C">
              <w:rPr>
                <w:rFonts w:cs="B Nazanin" w:hint="cs"/>
                <w:color w:val="000000"/>
                <w:sz w:val="22"/>
                <w:szCs w:val="22"/>
                <w:rtl/>
              </w:rPr>
              <w:t>افزایش رقبا در سایر کشورها</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76/5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59/2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450/0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25</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Pr>
            </w:pPr>
            <w:r w:rsidRPr="004E2E0C">
              <w:rPr>
                <w:rFonts w:cs="B Nazanin" w:hint="cs"/>
                <w:color w:val="000000"/>
                <w:sz w:val="22"/>
                <w:szCs w:val="22"/>
                <w:rtl/>
              </w:rPr>
              <w:t>نبود آمار و اطلاعات دقیق، منسجم و به هنگام</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34/5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49/2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467/0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26</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Pr>
            </w:pPr>
            <w:r w:rsidRPr="004E2E0C">
              <w:rPr>
                <w:rFonts w:cs="B Nazanin" w:hint="cs"/>
                <w:color w:val="000000"/>
                <w:sz w:val="22"/>
                <w:szCs w:val="22"/>
                <w:rtl/>
              </w:rPr>
              <w:t>واردات بی رویه صنایع دستی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84/5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73/2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467/0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26</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سنگینی کار خانگی صنایع دستی زنان روستایی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59/6</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12/3</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474/0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27</w:t>
            </w:r>
          </w:p>
        </w:tc>
      </w:tr>
      <w:tr w:rsidR="00CB09FA" w:rsidRPr="004E2E0C" w:rsidTr="004E2E0C">
        <w:trPr>
          <w:jc w:val="center"/>
        </w:trPr>
        <w:tc>
          <w:tcPr>
            <w:tcW w:w="4583" w:type="dxa"/>
            <w:gridSpan w:val="2"/>
          </w:tcPr>
          <w:p w:rsidR="00CB09FA" w:rsidRPr="004E2E0C" w:rsidDel="00997289"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 xml:space="preserve">دسترسی کمتر زنان روستایی به بازار فروش محصولات </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71/5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71/2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475/0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28</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کمبود تحقیقات و پژوهش</w:t>
            </w:r>
            <w:r w:rsidRPr="004E2E0C">
              <w:rPr>
                <w:rFonts w:cs="B Nazanin"/>
                <w:color w:val="000000"/>
                <w:sz w:val="22"/>
                <w:szCs w:val="22"/>
                <w:rtl/>
              </w:rPr>
              <w:softHyphen/>
            </w:r>
            <w:r w:rsidRPr="004E2E0C">
              <w:rPr>
                <w:rFonts w:cs="B Nazanin" w:hint="cs"/>
                <w:color w:val="000000"/>
                <w:sz w:val="22"/>
                <w:szCs w:val="22"/>
                <w:rtl/>
              </w:rPr>
              <w:t>های کاربردی در زمینه صنایع دستی زنان روستایی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43/5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58/2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475/0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28</w:t>
            </w:r>
          </w:p>
        </w:tc>
      </w:tr>
      <w:tr w:rsidR="00CB09FA" w:rsidRPr="004E2E0C" w:rsidTr="004E2E0C">
        <w:trPr>
          <w:jc w:val="center"/>
        </w:trPr>
        <w:tc>
          <w:tcPr>
            <w:tcW w:w="4583" w:type="dxa"/>
            <w:gridSpan w:val="2"/>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کم توجهی به زنان روستایی در عرصه صنایع دستی</w:t>
            </w:r>
          </w:p>
        </w:tc>
        <w:tc>
          <w:tcPr>
            <w:tcW w:w="100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35/5</w:t>
            </w:r>
          </w:p>
        </w:tc>
        <w:tc>
          <w:tcPr>
            <w:tcW w:w="1148"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58/2</w:t>
            </w:r>
          </w:p>
        </w:tc>
        <w:tc>
          <w:tcPr>
            <w:tcW w:w="1890" w:type="dxa"/>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483/0</w:t>
            </w:r>
          </w:p>
        </w:tc>
        <w:tc>
          <w:tcPr>
            <w:tcW w:w="570" w:type="dxa"/>
            <w:gridSpan w:val="2"/>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29</w:t>
            </w:r>
          </w:p>
        </w:tc>
      </w:tr>
      <w:tr w:rsidR="00CB09FA" w:rsidRPr="004E2E0C" w:rsidTr="004E2E0C">
        <w:trPr>
          <w:jc w:val="center"/>
        </w:trPr>
        <w:tc>
          <w:tcPr>
            <w:tcW w:w="4583" w:type="dxa"/>
            <w:gridSpan w:val="2"/>
            <w:tcBorders>
              <w:bottom w:val="single" w:sz="4" w:space="0" w:color="auto"/>
            </w:tcBorders>
          </w:tcPr>
          <w:p w:rsidR="00CB09FA" w:rsidRPr="004E2E0C" w:rsidRDefault="00CB09FA" w:rsidP="004E2E0C">
            <w:pPr>
              <w:tabs>
                <w:tab w:val="left" w:pos="180"/>
              </w:tabs>
              <w:spacing w:line="360" w:lineRule="auto"/>
              <w:contextualSpacing/>
              <w:jc w:val="lowKashida"/>
              <w:rPr>
                <w:rFonts w:cs="B Nazanin"/>
                <w:color w:val="000000"/>
                <w:sz w:val="22"/>
                <w:szCs w:val="22"/>
                <w:rtl/>
              </w:rPr>
            </w:pPr>
            <w:r w:rsidRPr="004E2E0C">
              <w:rPr>
                <w:rFonts w:cs="B Nazanin" w:hint="cs"/>
                <w:color w:val="000000"/>
                <w:sz w:val="22"/>
                <w:szCs w:val="22"/>
                <w:rtl/>
              </w:rPr>
              <w:t>نبود بسته بندی مناسب</w:t>
            </w:r>
          </w:p>
        </w:tc>
        <w:tc>
          <w:tcPr>
            <w:tcW w:w="1008" w:type="dxa"/>
            <w:tcBorders>
              <w:bottom w:val="single" w:sz="4" w:space="0" w:color="auto"/>
            </w:tcBorders>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79/5</w:t>
            </w:r>
          </w:p>
        </w:tc>
        <w:tc>
          <w:tcPr>
            <w:tcW w:w="1148" w:type="dxa"/>
            <w:tcBorders>
              <w:bottom w:val="single" w:sz="4" w:space="0" w:color="auto"/>
            </w:tcBorders>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18/3</w:t>
            </w:r>
          </w:p>
        </w:tc>
        <w:tc>
          <w:tcPr>
            <w:tcW w:w="1890" w:type="dxa"/>
            <w:tcBorders>
              <w:bottom w:val="single" w:sz="4" w:space="0" w:color="auto"/>
            </w:tcBorders>
          </w:tcPr>
          <w:p w:rsidR="00CB09FA" w:rsidRPr="004E2E0C" w:rsidRDefault="00CB09FA" w:rsidP="004E2E0C">
            <w:pPr>
              <w:tabs>
                <w:tab w:val="left" w:pos="180"/>
              </w:tabs>
              <w:spacing w:line="360" w:lineRule="auto"/>
              <w:contextualSpacing/>
              <w:jc w:val="center"/>
              <w:rPr>
                <w:rFonts w:cs="B Nazanin"/>
                <w:color w:val="000000"/>
                <w:sz w:val="22"/>
                <w:szCs w:val="22"/>
              </w:rPr>
            </w:pPr>
            <w:r w:rsidRPr="004E2E0C">
              <w:rPr>
                <w:rFonts w:cs="B Nazanin" w:hint="cs"/>
                <w:color w:val="000000"/>
                <w:sz w:val="22"/>
                <w:szCs w:val="22"/>
                <w:rtl/>
              </w:rPr>
              <w:t>550/0</w:t>
            </w:r>
          </w:p>
        </w:tc>
        <w:tc>
          <w:tcPr>
            <w:tcW w:w="570" w:type="dxa"/>
            <w:gridSpan w:val="2"/>
            <w:tcBorders>
              <w:bottom w:val="single" w:sz="4" w:space="0" w:color="auto"/>
            </w:tcBorders>
          </w:tcPr>
          <w:p w:rsidR="00CB09FA" w:rsidRPr="004E2E0C" w:rsidRDefault="00CB09FA" w:rsidP="004E2E0C">
            <w:pPr>
              <w:tabs>
                <w:tab w:val="left" w:pos="180"/>
              </w:tabs>
              <w:spacing w:line="360" w:lineRule="auto"/>
              <w:contextualSpacing/>
              <w:jc w:val="center"/>
              <w:rPr>
                <w:rFonts w:cs="B Nazanin"/>
                <w:color w:val="000000"/>
                <w:sz w:val="22"/>
                <w:szCs w:val="22"/>
                <w:rtl/>
              </w:rPr>
            </w:pPr>
            <w:r w:rsidRPr="004E2E0C">
              <w:rPr>
                <w:rFonts w:cs="B Nazanin" w:hint="cs"/>
                <w:color w:val="000000"/>
                <w:sz w:val="22"/>
                <w:szCs w:val="22"/>
                <w:rtl/>
              </w:rPr>
              <w:t>30</w:t>
            </w:r>
          </w:p>
        </w:tc>
      </w:tr>
    </w:tbl>
    <w:p w:rsidR="00CB09FA" w:rsidRPr="00D31ACA" w:rsidRDefault="00CB09FA" w:rsidP="00CB09FA">
      <w:pPr>
        <w:spacing w:line="360" w:lineRule="auto"/>
        <w:ind w:firstLine="567"/>
        <w:rPr>
          <w:rFonts w:cs="B Nazanin"/>
          <w:b/>
          <w:bCs/>
          <w:noProof/>
          <w:color w:val="000000"/>
          <w:sz w:val="20"/>
          <w:rtl/>
          <w:lang w:eastAsia="ar-SA"/>
        </w:rPr>
      </w:pPr>
    </w:p>
    <w:p w:rsidR="00CB09FA" w:rsidRPr="004E2E0C" w:rsidRDefault="00CB09FA" w:rsidP="004E2E0C">
      <w:pPr>
        <w:pStyle w:val="Heading1"/>
        <w:rPr>
          <w:sz w:val="26"/>
          <w:szCs w:val="26"/>
          <w:rtl/>
        </w:rPr>
      </w:pPr>
      <w:r w:rsidRPr="004E2E0C">
        <w:rPr>
          <w:rFonts w:hint="cs"/>
          <w:sz w:val="26"/>
          <w:szCs w:val="26"/>
          <w:rtl/>
        </w:rPr>
        <w:t>ج)</w:t>
      </w:r>
      <w:bookmarkStart w:id="2" w:name="_Toc344227003"/>
      <w:r w:rsidRPr="004E2E0C">
        <w:rPr>
          <w:rFonts w:hint="cs"/>
          <w:sz w:val="26"/>
          <w:szCs w:val="26"/>
          <w:rtl/>
        </w:rPr>
        <w:t xml:space="preserve"> تحلیل عاملی مشکلات توسعه صنایع دستی برای زنان روستایی</w:t>
      </w:r>
      <w:bookmarkEnd w:id="2"/>
    </w:p>
    <w:p w:rsidR="00CB09FA" w:rsidRDefault="00CB09FA" w:rsidP="004E2E0C">
      <w:pPr>
        <w:spacing w:line="360" w:lineRule="auto"/>
        <w:ind w:firstLine="567"/>
        <w:rPr>
          <w:rFonts w:hAnsi="NazaninBold" w:cs="B Nazanin" w:hint="cs"/>
          <w:color w:val="000000"/>
          <w:spacing w:val="-2"/>
          <w:sz w:val="20"/>
          <w:rtl/>
          <w:lang w:bidi="fa-IR"/>
        </w:rPr>
      </w:pPr>
      <w:r w:rsidRPr="00CB09FA">
        <w:rPr>
          <w:rFonts w:hAnsi="NazaninBold" w:cs="B Nazanin" w:hint="cs"/>
          <w:color w:val="000000"/>
          <w:spacing w:val="-2"/>
          <w:sz w:val="20"/>
          <w:rtl/>
        </w:rPr>
        <w:t xml:space="preserve">به منظور شناسایی و دسته بندی مشکلات توسعه صنایع دستی از تحلیل عاملی استفاده گردید. جدول 2 میزان آماره </w:t>
      </w:r>
      <w:r w:rsidRPr="00CB09FA">
        <w:rPr>
          <w:rFonts w:hAnsi="NazaninBold" w:cs="B Nazanin"/>
          <w:color w:val="000000"/>
          <w:spacing w:val="-2"/>
          <w:sz w:val="20"/>
        </w:rPr>
        <w:t>KMO</w:t>
      </w:r>
      <w:r w:rsidRPr="00CB09FA">
        <w:rPr>
          <w:rFonts w:hAnsi="NazaninBold" w:cs="B Nazanin"/>
          <w:color w:val="000000"/>
          <w:spacing w:val="-2"/>
          <w:sz w:val="20"/>
          <w:rtl/>
        </w:rPr>
        <w:t xml:space="preserve"> </w:t>
      </w:r>
      <w:r w:rsidRPr="00CB09FA">
        <w:rPr>
          <w:rFonts w:hAnsi="NazaninBold" w:cs="B Nazanin" w:hint="cs"/>
          <w:color w:val="000000"/>
          <w:spacing w:val="-2"/>
          <w:sz w:val="20"/>
          <w:rtl/>
        </w:rPr>
        <w:t xml:space="preserve">و آزمون بارتلت را نشان میدهد که حاکی از مناسب بودن داده‌هاي تحقیق برای تحلیل عاملی مي‌باشد با توجه به مقدار </w:t>
      </w:r>
      <w:r w:rsidRPr="00CB09FA">
        <w:rPr>
          <w:rFonts w:hAnsi="NazaninBold" w:cs="B Nazanin"/>
          <w:color w:val="000000"/>
          <w:spacing w:val="-2"/>
          <w:sz w:val="20"/>
        </w:rPr>
        <w:t>KMO</w:t>
      </w:r>
      <w:r w:rsidRPr="00CB09FA">
        <w:rPr>
          <w:rFonts w:hAnsi="NazaninBold" w:cs="B Nazanin" w:hint="cs"/>
          <w:color w:val="000000"/>
          <w:spacing w:val="-2"/>
          <w:sz w:val="20"/>
          <w:rtl/>
        </w:rPr>
        <w:t xml:space="preserve"> (</w:t>
      </w:r>
      <w:r w:rsidRPr="00CB09FA">
        <w:rPr>
          <w:rFonts w:hAnsi="NazaninBold" w:cs="B Nazanin" w:hint="cs"/>
          <w:color w:val="000000"/>
          <w:spacing w:val="-2"/>
          <w:sz w:val="20"/>
          <w:rtl/>
          <w:lang w:bidi="fa-IR"/>
        </w:rPr>
        <w:t xml:space="preserve">614/0) </w:t>
      </w:r>
      <w:r w:rsidRPr="00CB09FA">
        <w:rPr>
          <w:rFonts w:hAnsi="NazaninBold" w:cs="B Nazanin" w:hint="cs"/>
          <w:color w:val="000000"/>
          <w:spacing w:val="-2"/>
          <w:sz w:val="20"/>
          <w:rtl/>
        </w:rPr>
        <w:t xml:space="preserve">و معنادار بودن آزمون بارتلت، داده‌ها </w:t>
      </w:r>
      <w:r w:rsidR="004E2E0C">
        <w:rPr>
          <w:rFonts w:hAnsi="NazaninBold" w:cs="B Nazanin" w:hint="cs"/>
          <w:color w:val="000000"/>
          <w:spacing w:val="-2"/>
          <w:sz w:val="20"/>
          <w:rtl/>
        </w:rPr>
        <w:t>برای تحلیل عامل مناسب مي‌باشند.</w:t>
      </w:r>
    </w:p>
    <w:p w:rsidR="00CB09FA" w:rsidRPr="00CB09FA" w:rsidRDefault="00CB09FA" w:rsidP="004E2E0C">
      <w:pPr>
        <w:spacing w:line="360" w:lineRule="auto"/>
        <w:rPr>
          <w:rFonts w:hAnsi="NazaninBold" w:cs="B Nazanin"/>
          <w:color w:val="000000"/>
          <w:spacing w:val="-2"/>
          <w:sz w:val="20"/>
          <w:rtl/>
          <w:lang w:bidi="fa-IR"/>
        </w:rPr>
      </w:pPr>
    </w:p>
    <w:p w:rsidR="00CB09FA" w:rsidRPr="00D31ACA" w:rsidRDefault="00CB09FA" w:rsidP="00CB09FA">
      <w:pPr>
        <w:tabs>
          <w:tab w:val="center" w:pos="4680"/>
        </w:tabs>
        <w:spacing w:line="360" w:lineRule="auto"/>
        <w:ind w:firstLine="567"/>
        <w:jc w:val="center"/>
        <w:rPr>
          <w:rFonts w:cs="B Nazanin"/>
          <w:b/>
          <w:bCs/>
          <w:sz w:val="20"/>
          <w:rtl/>
        </w:rPr>
      </w:pPr>
      <w:bookmarkStart w:id="3" w:name="_Toc344227004"/>
      <w:r w:rsidRPr="008838F6">
        <w:rPr>
          <w:rFonts w:cs="B Nazanin" w:hint="cs"/>
          <w:b/>
          <w:bCs/>
          <w:sz w:val="20"/>
          <w:rtl/>
        </w:rPr>
        <w:t>جدول2</w:t>
      </w:r>
      <w:r w:rsidRPr="00D31ACA">
        <w:rPr>
          <w:rFonts w:cs="B Nazanin" w:hint="cs"/>
          <w:sz w:val="20"/>
          <w:rtl/>
        </w:rPr>
        <w:t>.</w:t>
      </w:r>
      <w:r w:rsidRPr="00D31ACA">
        <w:rPr>
          <w:rFonts w:cs="B Nazanin" w:hint="cs"/>
          <w:b/>
          <w:bCs/>
          <w:sz w:val="20"/>
          <w:rtl/>
        </w:rPr>
        <w:t xml:space="preserve"> مقدار </w:t>
      </w:r>
      <w:r w:rsidRPr="00D31ACA">
        <w:rPr>
          <w:rFonts w:cs="B Nazanin"/>
          <w:b/>
          <w:bCs/>
          <w:sz w:val="20"/>
        </w:rPr>
        <w:t>KMO</w:t>
      </w:r>
      <w:r w:rsidRPr="00D31ACA">
        <w:rPr>
          <w:rFonts w:cs="B Nazanin" w:hint="cs"/>
          <w:b/>
          <w:bCs/>
          <w:sz w:val="20"/>
          <w:rtl/>
        </w:rPr>
        <w:t xml:space="preserve"> و آزمون باتلت مشکلات زنان روستایی در حوزه صنایع دستی</w:t>
      </w:r>
      <w:bookmarkEnd w:id="3"/>
    </w:p>
    <w:tbl>
      <w:tblPr>
        <w:bidiVisual/>
        <w:tblW w:w="0" w:type="auto"/>
        <w:jc w:val="center"/>
        <w:tblInd w:w="1823" w:type="dxa"/>
        <w:tblBorders>
          <w:top w:val="single" w:sz="12" w:space="0" w:color="000000"/>
          <w:bottom w:val="single" w:sz="12" w:space="0" w:color="000000"/>
        </w:tblBorders>
        <w:tblLook w:val="0420"/>
      </w:tblPr>
      <w:tblGrid>
        <w:gridCol w:w="3866"/>
        <w:gridCol w:w="910"/>
        <w:gridCol w:w="1316"/>
        <w:gridCol w:w="1088"/>
      </w:tblGrid>
      <w:tr w:rsidR="00CB09FA" w:rsidRPr="00D31ACA" w:rsidTr="004E2E0C">
        <w:trPr>
          <w:jc w:val="center"/>
        </w:trPr>
        <w:tc>
          <w:tcPr>
            <w:tcW w:w="3866" w:type="dxa"/>
            <w:tcBorders>
              <w:bottom w:val="single" w:sz="6" w:space="0" w:color="000000"/>
            </w:tcBorders>
            <w:shd w:val="clear" w:color="auto" w:fill="auto"/>
          </w:tcPr>
          <w:p w:rsidR="00CB09FA" w:rsidRPr="00CB09FA" w:rsidRDefault="00CB09FA" w:rsidP="004E2E0C">
            <w:pPr>
              <w:spacing w:line="360" w:lineRule="auto"/>
              <w:jc w:val="lowKashida"/>
              <w:rPr>
                <w:rFonts w:cs="B Nazanin"/>
                <w:color w:val="000000"/>
                <w:rtl/>
              </w:rPr>
            </w:pPr>
            <w:r w:rsidRPr="00CB09FA">
              <w:rPr>
                <w:rFonts w:cs="B Nazanin" w:hint="cs"/>
                <w:color w:val="000000"/>
                <w:rtl/>
              </w:rPr>
              <w:t xml:space="preserve">تحلیل عاملی </w:t>
            </w:r>
          </w:p>
        </w:tc>
        <w:tc>
          <w:tcPr>
            <w:tcW w:w="910" w:type="dxa"/>
            <w:tcBorders>
              <w:bottom w:val="single" w:sz="6" w:space="0" w:color="000000"/>
            </w:tcBorders>
            <w:shd w:val="clear" w:color="auto" w:fill="auto"/>
          </w:tcPr>
          <w:p w:rsidR="00CB09FA" w:rsidRPr="004E2E0C" w:rsidRDefault="00CB09FA" w:rsidP="004E2E0C">
            <w:pPr>
              <w:spacing w:line="360" w:lineRule="auto"/>
              <w:jc w:val="center"/>
              <w:rPr>
                <w:rFonts w:cs="B Nazanin"/>
                <w:color w:val="000000"/>
                <w:sz w:val="20"/>
                <w:szCs w:val="20"/>
              </w:rPr>
            </w:pPr>
            <w:r w:rsidRPr="004E2E0C">
              <w:rPr>
                <w:rFonts w:cs="B Nazanin"/>
                <w:color w:val="000000"/>
                <w:sz w:val="20"/>
                <w:szCs w:val="20"/>
              </w:rPr>
              <w:t>KMO</w:t>
            </w:r>
          </w:p>
        </w:tc>
        <w:tc>
          <w:tcPr>
            <w:tcW w:w="1316" w:type="dxa"/>
            <w:tcBorders>
              <w:bottom w:val="single" w:sz="6" w:space="0" w:color="000000"/>
            </w:tcBorders>
            <w:shd w:val="clear" w:color="auto" w:fill="auto"/>
          </w:tcPr>
          <w:p w:rsidR="00CB09FA" w:rsidRPr="004E2E0C" w:rsidRDefault="00CB09FA" w:rsidP="004E2E0C">
            <w:pPr>
              <w:spacing w:line="360" w:lineRule="auto"/>
              <w:jc w:val="center"/>
              <w:rPr>
                <w:rFonts w:cs="B Nazanin"/>
                <w:color w:val="000000"/>
                <w:sz w:val="20"/>
                <w:szCs w:val="20"/>
                <w:rtl/>
              </w:rPr>
            </w:pPr>
            <w:r w:rsidRPr="004E2E0C">
              <w:rPr>
                <w:rFonts w:cs="B Nazanin"/>
                <w:color w:val="000000"/>
                <w:sz w:val="20"/>
                <w:szCs w:val="20"/>
              </w:rPr>
              <w:t>Bartlett</w:t>
            </w:r>
          </w:p>
        </w:tc>
        <w:tc>
          <w:tcPr>
            <w:tcW w:w="1088" w:type="dxa"/>
            <w:tcBorders>
              <w:bottom w:val="single" w:sz="6" w:space="0" w:color="000000"/>
            </w:tcBorders>
            <w:shd w:val="clear" w:color="auto" w:fill="auto"/>
          </w:tcPr>
          <w:p w:rsidR="00CB09FA" w:rsidRPr="004E2E0C" w:rsidRDefault="00CB09FA" w:rsidP="004E2E0C">
            <w:pPr>
              <w:spacing w:line="360" w:lineRule="auto"/>
              <w:jc w:val="center"/>
              <w:rPr>
                <w:rFonts w:cs="B Nazanin"/>
                <w:color w:val="000000"/>
                <w:sz w:val="20"/>
                <w:szCs w:val="20"/>
                <w:rtl/>
              </w:rPr>
            </w:pPr>
            <w:r w:rsidRPr="004E2E0C">
              <w:rPr>
                <w:rFonts w:cs="B Nazanin"/>
                <w:color w:val="000000"/>
                <w:sz w:val="20"/>
                <w:szCs w:val="20"/>
              </w:rPr>
              <w:t>SIG</w:t>
            </w:r>
          </w:p>
        </w:tc>
      </w:tr>
      <w:tr w:rsidR="00CB09FA" w:rsidRPr="00D31ACA" w:rsidTr="004E2E0C">
        <w:trPr>
          <w:jc w:val="center"/>
        </w:trPr>
        <w:tc>
          <w:tcPr>
            <w:tcW w:w="3866" w:type="dxa"/>
            <w:shd w:val="clear" w:color="auto" w:fill="auto"/>
          </w:tcPr>
          <w:p w:rsidR="00CB09FA" w:rsidRPr="00CB09FA" w:rsidRDefault="00CB09FA" w:rsidP="004E2E0C">
            <w:pPr>
              <w:spacing w:line="360" w:lineRule="auto"/>
              <w:jc w:val="center"/>
              <w:rPr>
                <w:rFonts w:cs="B Nazanin"/>
                <w:color w:val="000000"/>
                <w:rtl/>
              </w:rPr>
            </w:pPr>
            <w:r w:rsidRPr="00CB09FA">
              <w:rPr>
                <w:rFonts w:cs="B Nazanin" w:hint="cs"/>
                <w:color w:val="000000"/>
                <w:rtl/>
              </w:rPr>
              <w:t>مشکلات چالش‌هاي زنان روستایی در حوزه صنایع دستی</w:t>
            </w:r>
          </w:p>
        </w:tc>
        <w:tc>
          <w:tcPr>
            <w:tcW w:w="910" w:type="dxa"/>
            <w:shd w:val="clear" w:color="auto" w:fill="auto"/>
          </w:tcPr>
          <w:p w:rsidR="00CB09FA" w:rsidRPr="00CB09FA" w:rsidRDefault="00CB09FA" w:rsidP="004E2E0C">
            <w:pPr>
              <w:spacing w:line="360" w:lineRule="auto"/>
              <w:jc w:val="center"/>
              <w:rPr>
                <w:rFonts w:cs="B Nazanin"/>
                <w:color w:val="000000"/>
                <w:rtl/>
              </w:rPr>
            </w:pPr>
            <w:r w:rsidRPr="00CB09FA">
              <w:rPr>
                <w:rFonts w:cs="B Nazanin" w:hint="cs"/>
                <w:color w:val="000000"/>
                <w:rtl/>
              </w:rPr>
              <w:t>614/0</w:t>
            </w:r>
          </w:p>
        </w:tc>
        <w:tc>
          <w:tcPr>
            <w:tcW w:w="1316" w:type="dxa"/>
            <w:shd w:val="clear" w:color="auto" w:fill="auto"/>
          </w:tcPr>
          <w:p w:rsidR="00CB09FA" w:rsidRPr="00CB09FA" w:rsidRDefault="00CB09FA" w:rsidP="004E2E0C">
            <w:pPr>
              <w:spacing w:line="360" w:lineRule="auto"/>
              <w:jc w:val="center"/>
              <w:rPr>
                <w:rFonts w:cs="B Nazanin"/>
                <w:color w:val="000000"/>
                <w:rtl/>
              </w:rPr>
            </w:pPr>
            <w:r w:rsidRPr="00CB09FA">
              <w:rPr>
                <w:rFonts w:cs="B Nazanin" w:hint="cs"/>
                <w:color w:val="000000"/>
                <w:rtl/>
              </w:rPr>
              <w:t>129/3026</w:t>
            </w:r>
          </w:p>
        </w:tc>
        <w:tc>
          <w:tcPr>
            <w:tcW w:w="1088" w:type="dxa"/>
            <w:shd w:val="clear" w:color="auto" w:fill="auto"/>
          </w:tcPr>
          <w:p w:rsidR="00CB09FA" w:rsidRPr="00CB09FA" w:rsidRDefault="00CB09FA" w:rsidP="004E2E0C">
            <w:pPr>
              <w:spacing w:line="360" w:lineRule="auto"/>
              <w:jc w:val="center"/>
              <w:rPr>
                <w:rFonts w:cs="B Nazanin"/>
                <w:color w:val="000000"/>
                <w:rtl/>
              </w:rPr>
            </w:pPr>
            <w:r w:rsidRPr="00CB09FA">
              <w:rPr>
                <w:rFonts w:cs="B Nazanin" w:hint="cs"/>
                <w:color w:val="000000"/>
                <w:rtl/>
              </w:rPr>
              <w:t>000/0</w:t>
            </w:r>
          </w:p>
        </w:tc>
      </w:tr>
    </w:tbl>
    <w:p w:rsidR="00CB09FA" w:rsidRPr="00D31ACA" w:rsidRDefault="00CB09FA" w:rsidP="00CB09FA">
      <w:pPr>
        <w:tabs>
          <w:tab w:val="center" w:pos="4680"/>
        </w:tabs>
        <w:spacing w:line="360" w:lineRule="auto"/>
        <w:ind w:firstLine="567"/>
        <w:jc w:val="lowKashida"/>
        <w:rPr>
          <w:rFonts w:cs="B Nazanin"/>
          <w:b/>
          <w:bCs/>
          <w:color w:val="000000"/>
          <w:sz w:val="20"/>
          <w:rtl/>
          <w:lang w:bidi="fa-IR"/>
        </w:rPr>
      </w:pPr>
    </w:p>
    <w:p w:rsidR="00CB09FA" w:rsidRPr="00CB09FA" w:rsidRDefault="00CB09FA" w:rsidP="00CB09FA">
      <w:pPr>
        <w:tabs>
          <w:tab w:val="center" w:pos="4680"/>
        </w:tabs>
        <w:spacing w:line="360" w:lineRule="auto"/>
        <w:ind w:firstLine="567"/>
        <w:jc w:val="lowKashida"/>
        <w:rPr>
          <w:rFonts w:cs="B Nazanin"/>
          <w:color w:val="000000"/>
          <w:sz w:val="20"/>
          <w:rtl/>
          <w:lang w:bidi="fa-IR"/>
        </w:rPr>
      </w:pPr>
      <w:r w:rsidRPr="00CB09FA">
        <w:rPr>
          <w:rFonts w:cs="B Nazanin" w:hint="cs"/>
          <w:color w:val="000000"/>
          <w:sz w:val="20"/>
          <w:rtl/>
          <w:lang w:bidi="fa-IR"/>
        </w:rPr>
        <w:lastRenderedPageBreak/>
        <w:t xml:space="preserve">جدول3، عوامل </w:t>
      </w:r>
      <w:r w:rsidRPr="00CB09FA">
        <w:rPr>
          <w:rFonts w:cs="B Nazanin" w:hint="cs"/>
          <w:sz w:val="20"/>
          <w:rtl/>
        </w:rPr>
        <w:t xml:space="preserve">استخرج شده با مقدار ویژه، درصد واریانس و درصد واریانس تجمعی هر کدام از عامل‌ها را نشان مي‌دهد بر اساس ننایج به دست آمده از جدول3، </w:t>
      </w:r>
      <w:r w:rsidRPr="00CB09FA">
        <w:rPr>
          <w:rFonts w:cs="B Nazanin" w:hint="cs"/>
          <w:color w:val="000000"/>
          <w:sz w:val="20"/>
          <w:rtl/>
          <w:lang w:bidi="fa-IR"/>
        </w:rPr>
        <w:t xml:space="preserve">عامل اول با مقدار ویژه 097 /4 به تنهایی 620/18 درصد از واریانس کل را تبیین نموده است که بیانگراهمیت زیاد این عامل مي‌باشد. عامل‌هاي بعدی به ترتیب 191/17، 933/15 و 553/12 در صد از واریانس کل را تشکیل مي‌دهند . جدول4 نام عامل‌ها به همراه گویه‌هاي مربوط و بار عاملی هر گویه را نشان میدهد. </w:t>
      </w:r>
    </w:p>
    <w:p w:rsidR="00CB09FA" w:rsidRPr="00D31ACA" w:rsidRDefault="00CB09FA" w:rsidP="00CB09FA">
      <w:pPr>
        <w:tabs>
          <w:tab w:val="center" w:pos="4680"/>
        </w:tabs>
        <w:spacing w:line="360" w:lineRule="auto"/>
        <w:ind w:firstLine="567"/>
        <w:jc w:val="lowKashida"/>
        <w:rPr>
          <w:rFonts w:cs="B Nazanin"/>
          <w:sz w:val="20"/>
          <w:rtl/>
        </w:rPr>
      </w:pPr>
      <w:bookmarkStart w:id="4" w:name="_Toc344227005"/>
    </w:p>
    <w:p w:rsidR="00CB09FA" w:rsidRPr="00D76FD4" w:rsidRDefault="00CB09FA" w:rsidP="00D76FD4">
      <w:pPr>
        <w:tabs>
          <w:tab w:val="center" w:pos="4680"/>
        </w:tabs>
        <w:spacing w:line="360" w:lineRule="auto"/>
        <w:ind w:firstLine="567"/>
        <w:jc w:val="center"/>
        <w:rPr>
          <w:rFonts w:cs="B Nazanin"/>
          <w:b/>
          <w:bCs/>
          <w:color w:val="000000"/>
          <w:sz w:val="20"/>
          <w:lang w:bidi="fa-IR"/>
        </w:rPr>
      </w:pPr>
      <w:r w:rsidRPr="00D76FD4">
        <w:rPr>
          <w:rFonts w:cs="B Nazanin" w:hint="cs"/>
          <w:b/>
          <w:bCs/>
          <w:sz w:val="20"/>
          <w:rtl/>
        </w:rPr>
        <w:t>جدول 3. عوامل استخرج شده با مقدار ویژه، درصد واریانس و درصد واریانس تجمعی آنها</w:t>
      </w:r>
      <w:bookmarkEnd w:id="4"/>
    </w:p>
    <w:tbl>
      <w:tblPr>
        <w:tblStyle w:val="LightShading"/>
        <w:bidiVisual/>
        <w:tblW w:w="7020" w:type="dxa"/>
        <w:tblInd w:w="1498" w:type="dxa"/>
        <w:tblLook w:val="04A0"/>
      </w:tblPr>
      <w:tblGrid>
        <w:gridCol w:w="900"/>
        <w:gridCol w:w="1260"/>
        <w:gridCol w:w="2430"/>
        <w:gridCol w:w="2430"/>
      </w:tblGrid>
      <w:tr w:rsidR="00CB09FA" w:rsidRPr="00D31ACA" w:rsidTr="00D76FD4">
        <w:trPr>
          <w:cnfStyle w:val="100000000000"/>
        </w:trPr>
        <w:tc>
          <w:tcPr>
            <w:cnfStyle w:val="001000000000"/>
            <w:tcW w:w="900" w:type="dxa"/>
          </w:tcPr>
          <w:p w:rsidR="00CB09FA" w:rsidRPr="008838F6" w:rsidRDefault="00CB09FA" w:rsidP="004E2E0C">
            <w:pPr>
              <w:spacing w:line="360" w:lineRule="auto"/>
              <w:jc w:val="center"/>
              <w:rPr>
                <w:rFonts w:cs="B Nazanin"/>
                <w:color w:val="000000"/>
                <w:rtl/>
              </w:rPr>
            </w:pPr>
            <w:r w:rsidRPr="008838F6">
              <w:rPr>
                <w:rFonts w:cs="B Nazanin" w:hint="cs"/>
                <w:color w:val="000000"/>
                <w:rtl/>
              </w:rPr>
              <w:t>عامل ها</w:t>
            </w:r>
          </w:p>
        </w:tc>
        <w:tc>
          <w:tcPr>
            <w:tcW w:w="1260" w:type="dxa"/>
          </w:tcPr>
          <w:p w:rsidR="00CB09FA" w:rsidRPr="008838F6" w:rsidRDefault="00CB09FA" w:rsidP="004E2E0C">
            <w:pPr>
              <w:spacing w:line="360" w:lineRule="auto"/>
              <w:jc w:val="center"/>
              <w:cnfStyle w:val="100000000000"/>
              <w:rPr>
                <w:rFonts w:cs="B Nazanin"/>
                <w:color w:val="000000"/>
                <w:rtl/>
              </w:rPr>
            </w:pPr>
            <w:r w:rsidRPr="008838F6">
              <w:rPr>
                <w:rFonts w:cs="B Nazanin" w:hint="cs"/>
                <w:color w:val="000000"/>
                <w:rtl/>
              </w:rPr>
              <w:t>مقدار ویژه</w:t>
            </w:r>
          </w:p>
        </w:tc>
        <w:tc>
          <w:tcPr>
            <w:tcW w:w="2430" w:type="dxa"/>
          </w:tcPr>
          <w:p w:rsidR="00CB09FA" w:rsidRPr="008838F6" w:rsidRDefault="00CB09FA" w:rsidP="004E2E0C">
            <w:pPr>
              <w:spacing w:line="360" w:lineRule="auto"/>
              <w:jc w:val="center"/>
              <w:cnfStyle w:val="100000000000"/>
              <w:rPr>
                <w:rFonts w:cs="B Nazanin"/>
                <w:color w:val="000000"/>
                <w:rtl/>
              </w:rPr>
            </w:pPr>
            <w:r w:rsidRPr="008838F6">
              <w:rPr>
                <w:rFonts w:cs="B Nazanin" w:hint="cs"/>
                <w:color w:val="000000"/>
                <w:rtl/>
              </w:rPr>
              <w:t>درصد واریانس مقدار ویژه</w:t>
            </w:r>
          </w:p>
        </w:tc>
        <w:tc>
          <w:tcPr>
            <w:tcW w:w="2430" w:type="dxa"/>
          </w:tcPr>
          <w:p w:rsidR="00CB09FA" w:rsidRPr="008838F6" w:rsidRDefault="00CB09FA" w:rsidP="004E2E0C">
            <w:pPr>
              <w:spacing w:line="360" w:lineRule="auto"/>
              <w:jc w:val="center"/>
              <w:cnfStyle w:val="100000000000"/>
              <w:rPr>
                <w:rFonts w:cs="B Nazanin"/>
                <w:color w:val="000000"/>
                <w:rtl/>
              </w:rPr>
            </w:pPr>
            <w:r w:rsidRPr="008838F6">
              <w:rPr>
                <w:rFonts w:cs="B Nazanin" w:hint="cs"/>
                <w:color w:val="000000"/>
                <w:rtl/>
              </w:rPr>
              <w:t>درصد واریانس تجمعی</w:t>
            </w:r>
          </w:p>
        </w:tc>
      </w:tr>
      <w:tr w:rsidR="00CB09FA" w:rsidRPr="00D31ACA" w:rsidTr="00D76FD4">
        <w:trPr>
          <w:cnfStyle w:val="000000100000"/>
        </w:trPr>
        <w:tc>
          <w:tcPr>
            <w:cnfStyle w:val="001000000000"/>
            <w:tcW w:w="900" w:type="dxa"/>
            <w:shd w:val="clear" w:color="auto" w:fill="FFFFFF" w:themeFill="background1"/>
          </w:tcPr>
          <w:p w:rsidR="00CB09FA" w:rsidRPr="00CB09FA" w:rsidRDefault="00CB09FA" w:rsidP="004E2E0C">
            <w:pPr>
              <w:spacing w:line="360" w:lineRule="auto"/>
              <w:jc w:val="center"/>
              <w:rPr>
                <w:rFonts w:cs="B Nazanin"/>
                <w:color w:val="000000"/>
                <w:rtl/>
              </w:rPr>
            </w:pPr>
            <w:r w:rsidRPr="00CB09FA">
              <w:rPr>
                <w:rFonts w:cs="B Nazanin" w:hint="cs"/>
                <w:color w:val="000000"/>
                <w:rtl/>
              </w:rPr>
              <w:t>1</w:t>
            </w:r>
          </w:p>
        </w:tc>
        <w:tc>
          <w:tcPr>
            <w:tcW w:w="1260" w:type="dxa"/>
            <w:shd w:val="clear" w:color="auto" w:fill="FFFFFF" w:themeFill="background1"/>
          </w:tcPr>
          <w:p w:rsidR="00CB09FA" w:rsidRPr="00CB09FA" w:rsidRDefault="00CB09FA" w:rsidP="004E2E0C">
            <w:pPr>
              <w:spacing w:line="360" w:lineRule="auto"/>
              <w:jc w:val="center"/>
              <w:cnfStyle w:val="000000100000"/>
              <w:rPr>
                <w:rFonts w:ascii="Arial" w:hAnsi="Arial" w:cs="B Nazanin"/>
                <w:color w:val="000000"/>
              </w:rPr>
            </w:pPr>
            <w:r w:rsidRPr="00CB09FA">
              <w:rPr>
                <w:rFonts w:ascii="Arial" w:hAnsi="Arial" w:cs="B Nazanin" w:hint="cs"/>
                <w:color w:val="000000"/>
                <w:rtl/>
              </w:rPr>
              <w:t>097/4</w:t>
            </w:r>
          </w:p>
        </w:tc>
        <w:tc>
          <w:tcPr>
            <w:tcW w:w="2430" w:type="dxa"/>
            <w:shd w:val="clear" w:color="auto" w:fill="FFFFFF" w:themeFill="background1"/>
          </w:tcPr>
          <w:p w:rsidR="00CB09FA" w:rsidRPr="00CB09FA" w:rsidRDefault="00CB09FA" w:rsidP="004E2E0C">
            <w:pPr>
              <w:spacing w:line="360" w:lineRule="auto"/>
              <w:jc w:val="center"/>
              <w:cnfStyle w:val="000000100000"/>
              <w:rPr>
                <w:rFonts w:ascii="Arial" w:hAnsi="Arial" w:cs="B Nazanin"/>
                <w:color w:val="000000"/>
              </w:rPr>
            </w:pPr>
            <w:r w:rsidRPr="00CB09FA">
              <w:rPr>
                <w:rFonts w:ascii="Arial" w:hAnsi="Arial" w:cs="B Nazanin" w:hint="cs"/>
                <w:color w:val="000000"/>
                <w:rtl/>
              </w:rPr>
              <w:t>620/18</w:t>
            </w:r>
          </w:p>
        </w:tc>
        <w:tc>
          <w:tcPr>
            <w:tcW w:w="2430" w:type="dxa"/>
            <w:shd w:val="clear" w:color="auto" w:fill="FFFFFF" w:themeFill="background1"/>
          </w:tcPr>
          <w:p w:rsidR="00CB09FA" w:rsidRPr="00CB09FA" w:rsidRDefault="00CB09FA" w:rsidP="004E2E0C">
            <w:pPr>
              <w:spacing w:line="360" w:lineRule="auto"/>
              <w:jc w:val="center"/>
              <w:cnfStyle w:val="000000100000"/>
              <w:rPr>
                <w:rFonts w:ascii="Arial" w:hAnsi="Arial" w:cs="B Nazanin"/>
                <w:color w:val="000000"/>
              </w:rPr>
            </w:pPr>
            <w:r w:rsidRPr="00CB09FA">
              <w:rPr>
                <w:rFonts w:ascii="Arial" w:hAnsi="Arial" w:cs="B Nazanin" w:hint="cs"/>
                <w:color w:val="000000"/>
                <w:rtl/>
              </w:rPr>
              <w:t>620/18</w:t>
            </w:r>
          </w:p>
        </w:tc>
      </w:tr>
      <w:tr w:rsidR="00CB09FA" w:rsidRPr="00D31ACA" w:rsidTr="00D76FD4">
        <w:tc>
          <w:tcPr>
            <w:cnfStyle w:val="001000000000"/>
            <w:tcW w:w="900" w:type="dxa"/>
          </w:tcPr>
          <w:p w:rsidR="00CB09FA" w:rsidRPr="00CB09FA" w:rsidRDefault="00CB09FA" w:rsidP="004E2E0C">
            <w:pPr>
              <w:spacing w:line="360" w:lineRule="auto"/>
              <w:jc w:val="center"/>
              <w:rPr>
                <w:rFonts w:cs="B Nazanin"/>
                <w:color w:val="000000"/>
                <w:rtl/>
              </w:rPr>
            </w:pPr>
            <w:r w:rsidRPr="00CB09FA">
              <w:rPr>
                <w:rFonts w:cs="B Nazanin" w:hint="cs"/>
                <w:color w:val="000000"/>
                <w:rtl/>
              </w:rPr>
              <w:t>2</w:t>
            </w:r>
          </w:p>
        </w:tc>
        <w:tc>
          <w:tcPr>
            <w:tcW w:w="1260" w:type="dxa"/>
          </w:tcPr>
          <w:p w:rsidR="00CB09FA" w:rsidRPr="00CB09FA" w:rsidRDefault="00CB09FA" w:rsidP="004E2E0C">
            <w:pPr>
              <w:spacing w:line="360" w:lineRule="auto"/>
              <w:jc w:val="center"/>
              <w:cnfStyle w:val="000000000000"/>
              <w:rPr>
                <w:rFonts w:ascii="Arial" w:hAnsi="Arial" w:cs="B Nazanin"/>
                <w:color w:val="000000"/>
              </w:rPr>
            </w:pPr>
            <w:r w:rsidRPr="00CB09FA">
              <w:rPr>
                <w:rFonts w:ascii="Arial" w:hAnsi="Arial" w:cs="B Nazanin" w:hint="cs"/>
                <w:color w:val="000000"/>
                <w:rtl/>
              </w:rPr>
              <w:t>782/3</w:t>
            </w:r>
          </w:p>
        </w:tc>
        <w:tc>
          <w:tcPr>
            <w:tcW w:w="2430" w:type="dxa"/>
          </w:tcPr>
          <w:p w:rsidR="00CB09FA" w:rsidRPr="00CB09FA" w:rsidRDefault="00CB09FA" w:rsidP="004E2E0C">
            <w:pPr>
              <w:spacing w:line="360" w:lineRule="auto"/>
              <w:jc w:val="center"/>
              <w:cnfStyle w:val="000000000000"/>
              <w:rPr>
                <w:rFonts w:ascii="Arial" w:hAnsi="Arial" w:cs="B Nazanin"/>
                <w:color w:val="000000"/>
              </w:rPr>
            </w:pPr>
            <w:r w:rsidRPr="00CB09FA">
              <w:rPr>
                <w:rFonts w:ascii="Arial" w:hAnsi="Arial" w:cs="B Nazanin" w:hint="cs"/>
                <w:color w:val="000000"/>
                <w:rtl/>
              </w:rPr>
              <w:t>191/17</w:t>
            </w:r>
          </w:p>
        </w:tc>
        <w:tc>
          <w:tcPr>
            <w:tcW w:w="2430" w:type="dxa"/>
          </w:tcPr>
          <w:p w:rsidR="00CB09FA" w:rsidRPr="00CB09FA" w:rsidRDefault="00CB09FA" w:rsidP="004E2E0C">
            <w:pPr>
              <w:spacing w:line="360" w:lineRule="auto"/>
              <w:jc w:val="center"/>
              <w:cnfStyle w:val="000000000000"/>
              <w:rPr>
                <w:rFonts w:ascii="Arial" w:hAnsi="Arial" w:cs="B Nazanin"/>
                <w:color w:val="000000"/>
              </w:rPr>
            </w:pPr>
            <w:r w:rsidRPr="00CB09FA">
              <w:rPr>
                <w:rFonts w:ascii="Arial" w:hAnsi="Arial" w:cs="B Nazanin" w:hint="cs"/>
                <w:color w:val="000000"/>
                <w:rtl/>
              </w:rPr>
              <w:t>811/35</w:t>
            </w:r>
          </w:p>
        </w:tc>
      </w:tr>
      <w:tr w:rsidR="00CB09FA" w:rsidRPr="00D31ACA" w:rsidTr="00D76FD4">
        <w:trPr>
          <w:cnfStyle w:val="000000100000"/>
        </w:trPr>
        <w:tc>
          <w:tcPr>
            <w:cnfStyle w:val="001000000000"/>
            <w:tcW w:w="900" w:type="dxa"/>
            <w:shd w:val="clear" w:color="auto" w:fill="FFFFFF" w:themeFill="background1"/>
          </w:tcPr>
          <w:p w:rsidR="00CB09FA" w:rsidRPr="00CB09FA" w:rsidRDefault="00CB09FA" w:rsidP="004E2E0C">
            <w:pPr>
              <w:spacing w:line="360" w:lineRule="auto"/>
              <w:jc w:val="center"/>
              <w:rPr>
                <w:rFonts w:cs="B Nazanin"/>
                <w:color w:val="000000"/>
                <w:rtl/>
              </w:rPr>
            </w:pPr>
            <w:r w:rsidRPr="00CB09FA">
              <w:rPr>
                <w:rFonts w:cs="B Nazanin" w:hint="cs"/>
                <w:color w:val="000000"/>
                <w:rtl/>
              </w:rPr>
              <w:t>3</w:t>
            </w:r>
          </w:p>
        </w:tc>
        <w:tc>
          <w:tcPr>
            <w:tcW w:w="1260" w:type="dxa"/>
            <w:shd w:val="clear" w:color="auto" w:fill="FFFFFF" w:themeFill="background1"/>
          </w:tcPr>
          <w:p w:rsidR="00CB09FA" w:rsidRPr="00CB09FA" w:rsidRDefault="00CB09FA" w:rsidP="004E2E0C">
            <w:pPr>
              <w:spacing w:line="360" w:lineRule="auto"/>
              <w:jc w:val="center"/>
              <w:cnfStyle w:val="000000100000"/>
              <w:rPr>
                <w:rFonts w:ascii="Arial" w:hAnsi="Arial" w:cs="B Nazanin"/>
                <w:color w:val="000000"/>
              </w:rPr>
            </w:pPr>
            <w:r w:rsidRPr="00CB09FA">
              <w:rPr>
                <w:rFonts w:ascii="Arial" w:hAnsi="Arial" w:cs="B Nazanin" w:hint="cs"/>
                <w:color w:val="000000"/>
                <w:rtl/>
              </w:rPr>
              <w:t>505/3</w:t>
            </w:r>
          </w:p>
        </w:tc>
        <w:tc>
          <w:tcPr>
            <w:tcW w:w="2430" w:type="dxa"/>
            <w:shd w:val="clear" w:color="auto" w:fill="FFFFFF" w:themeFill="background1"/>
          </w:tcPr>
          <w:p w:rsidR="00CB09FA" w:rsidRPr="00CB09FA" w:rsidRDefault="00CB09FA" w:rsidP="004E2E0C">
            <w:pPr>
              <w:spacing w:line="360" w:lineRule="auto"/>
              <w:jc w:val="center"/>
              <w:cnfStyle w:val="000000100000"/>
              <w:rPr>
                <w:rFonts w:ascii="Arial" w:hAnsi="Arial" w:cs="B Nazanin"/>
                <w:color w:val="000000"/>
              </w:rPr>
            </w:pPr>
            <w:r w:rsidRPr="00CB09FA">
              <w:rPr>
                <w:rFonts w:ascii="Arial" w:hAnsi="Arial" w:cs="B Nazanin" w:hint="cs"/>
                <w:color w:val="000000"/>
                <w:rtl/>
              </w:rPr>
              <w:t>933/15</w:t>
            </w:r>
          </w:p>
        </w:tc>
        <w:tc>
          <w:tcPr>
            <w:tcW w:w="2430" w:type="dxa"/>
            <w:shd w:val="clear" w:color="auto" w:fill="FFFFFF" w:themeFill="background1"/>
          </w:tcPr>
          <w:p w:rsidR="00CB09FA" w:rsidRPr="00CB09FA" w:rsidRDefault="00CB09FA" w:rsidP="004E2E0C">
            <w:pPr>
              <w:spacing w:line="360" w:lineRule="auto"/>
              <w:jc w:val="center"/>
              <w:cnfStyle w:val="000000100000"/>
              <w:rPr>
                <w:rFonts w:ascii="Arial" w:hAnsi="Arial" w:cs="B Nazanin"/>
                <w:color w:val="000000"/>
              </w:rPr>
            </w:pPr>
            <w:r w:rsidRPr="00CB09FA">
              <w:rPr>
                <w:rFonts w:ascii="Arial" w:hAnsi="Arial" w:cs="B Nazanin" w:hint="cs"/>
                <w:color w:val="000000"/>
                <w:rtl/>
              </w:rPr>
              <w:t>744/51</w:t>
            </w:r>
          </w:p>
        </w:tc>
      </w:tr>
      <w:tr w:rsidR="00CB09FA" w:rsidRPr="00D31ACA" w:rsidTr="00D76FD4">
        <w:tc>
          <w:tcPr>
            <w:cnfStyle w:val="001000000000"/>
            <w:tcW w:w="900" w:type="dxa"/>
          </w:tcPr>
          <w:p w:rsidR="00CB09FA" w:rsidRPr="00CB09FA" w:rsidRDefault="00CB09FA" w:rsidP="004E2E0C">
            <w:pPr>
              <w:spacing w:line="360" w:lineRule="auto"/>
              <w:jc w:val="center"/>
              <w:rPr>
                <w:rFonts w:cs="B Nazanin"/>
                <w:color w:val="000000"/>
                <w:rtl/>
              </w:rPr>
            </w:pPr>
            <w:r w:rsidRPr="00CB09FA">
              <w:rPr>
                <w:rFonts w:cs="B Nazanin" w:hint="cs"/>
                <w:color w:val="000000"/>
                <w:rtl/>
              </w:rPr>
              <w:t>4</w:t>
            </w:r>
          </w:p>
        </w:tc>
        <w:tc>
          <w:tcPr>
            <w:tcW w:w="1260" w:type="dxa"/>
          </w:tcPr>
          <w:p w:rsidR="00CB09FA" w:rsidRPr="00CB09FA" w:rsidRDefault="00CB09FA" w:rsidP="004E2E0C">
            <w:pPr>
              <w:spacing w:line="360" w:lineRule="auto"/>
              <w:jc w:val="center"/>
              <w:cnfStyle w:val="000000000000"/>
              <w:rPr>
                <w:rFonts w:ascii="Arial" w:hAnsi="Arial" w:cs="B Nazanin"/>
                <w:color w:val="000000"/>
              </w:rPr>
            </w:pPr>
            <w:r w:rsidRPr="00CB09FA">
              <w:rPr>
                <w:rFonts w:ascii="Arial" w:hAnsi="Arial" w:cs="B Nazanin" w:hint="cs"/>
                <w:color w:val="000000"/>
                <w:rtl/>
              </w:rPr>
              <w:t>762/2</w:t>
            </w:r>
          </w:p>
        </w:tc>
        <w:tc>
          <w:tcPr>
            <w:tcW w:w="2430" w:type="dxa"/>
          </w:tcPr>
          <w:p w:rsidR="00CB09FA" w:rsidRPr="00CB09FA" w:rsidRDefault="00CB09FA" w:rsidP="004E2E0C">
            <w:pPr>
              <w:spacing w:line="360" w:lineRule="auto"/>
              <w:jc w:val="center"/>
              <w:cnfStyle w:val="000000000000"/>
              <w:rPr>
                <w:rFonts w:ascii="Arial" w:hAnsi="Arial" w:cs="B Nazanin"/>
                <w:color w:val="000000"/>
              </w:rPr>
            </w:pPr>
            <w:r w:rsidRPr="00CB09FA">
              <w:rPr>
                <w:rFonts w:ascii="Arial" w:hAnsi="Arial" w:cs="B Nazanin" w:hint="cs"/>
                <w:color w:val="000000"/>
                <w:rtl/>
              </w:rPr>
              <w:t>553/12</w:t>
            </w:r>
          </w:p>
        </w:tc>
        <w:tc>
          <w:tcPr>
            <w:tcW w:w="2430" w:type="dxa"/>
          </w:tcPr>
          <w:p w:rsidR="00CB09FA" w:rsidRPr="00CB09FA" w:rsidRDefault="00CB09FA" w:rsidP="004E2E0C">
            <w:pPr>
              <w:spacing w:line="360" w:lineRule="auto"/>
              <w:jc w:val="center"/>
              <w:cnfStyle w:val="000000000000"/>
              <w:rPr>
                <w:rFonts w:ascii="Arial" w:hAnsi="Arial" w:cs="B Nazanin"/>
                <w:color w:val="000000"/>
              </w:rPr>
            </w:pPr>
            <w:r w:rsidRPr="00CB09FA">
              <w:rPr>
                <w:rFonts w:ascii="Arial" w:hAnsi="Arial" w:cs="B Nazanin" w:hint="cs"/>
                <w:color w:val="000000"/>
                <w:rtl/>
              </w:rPr>
              <w:t>297/64</w:t>
            </w:r>
          </w:p>
        </w:tc>
      </w:tr>
    </w:tbl>
    <w:p w:rsidR="00D76FD4" w:rsidRDefault="00D76FD4" w:rsidP="00CB09FA">
      <w:pPr>
        <w:tabs>
          <w:tab w:val="center" w:pos="4680"/>
        </w:tabs>
        <w:spacing w:line="360" w:lineRule="auto"/>
        <w:rPr>
          <w:rFonts w:cs="B Nazanin" w:hint="cs"/>
          <w:sz w:val="20"/>
          <w:rtl/>
        </w:rPr>
      </w:pPr>
      <w:bookmarkStart w:id="5" w:name="_Toc344227006"/>
    </w:p>
    <w:p w:rsidR="008838F6" w:rsidRDefault="008838F6" w:rsidP="00CB09FA">
      <w:pPr>
        <w:tabs>
          <w:tab w:val="center" w:pos="4680"/>
        </w:tabs>
        <w:spacing w:line="360" w:lineRule="auto"/>
        <w:rPr>
          <w:rFonts w:cs="B Nazanin"/>
          <w:sz w:val="20"/>
        </w:rPr>
      </w:pPr>
    </w:p>
    <w:p w:rsidR="00CB09FA" w:rsidRPr="00D31ACA" w:rsidRDefault="00CB09FA" w:rsidP="00A374F5">
      <w:pPr>
        <w:tabs>
          <w:tab w:val="center" w:pos="4680"/>
        </w:tabs>
        <w:spacing w:line="360" w:lineRule="auto"/>
        <w:jc w:val="center"/>
        <w:rPr>
          <w:rFonts w:cs="B Nazanin"/>
          <w:b/>
          <w:bCs/>
          <w:sz w:val="20"/>
          <w:rtl/>
        </w:rPr>
      </w:pPr>
      <w:r w:rsidRPr="008838F6">
        <w:rPr>
          <w:rFonts w:cs="B Nazanin" w:hint="cs"/>
          <w:b/>
          <w:bCs/>
          <w:sz w:val="20"/>
          <w:rtl/>
        </w:rPr>
        <w:t>جدول 4.</w:t>
      </w:r>
      <w:r w:rsidRPr="00D31ACA">
        <w:rPr>
          <w:rFonts w:cs="B Nazanin" w:hint="cs"/>
          <w:b/>
          <w:bCs/>
          <w:sz w:val="20"/>
          <w:rtl/>
        </w:rPr>
        <w:t xml:space="preserve"> </w:t>
      </w:r>
      <w:bookmarkEnd w:id="5"/>
      <w:r w:rsidRPr="00D31ACA">
        <w:rPr>
          <w:rFonts w:cs="B Nazanin" w:hint="cs"/>
          <w:b/>
          <w:bCs/>
          <w:sz w:val="20"/>
          <w:rtl/>
        </w:rPr>
        <w:t>متغیرهای مربوط به هر عامل به همراه بار عاملی آنها</w:t>
      </w:r>
    </w:p>
    <w:tbl>
      <w:tblPr>
        <w:tblStyle w:val="LightShading"/>
        <w:tblpPr w:leftFromText="180" w:rightFromText="180" w:vertAnchor="text" w:tblpXSpec="center" w:tblpY="1"/>
        <w:bidiVisual/>
        <w:tblW w:w="0" w:type="auto"/>
        <w:tblLook w:val="04A0"/>
      </w:tblPr>
      <w:tblGrid>
        <w:gridCol w:w="1755"/>
        <w:gridCol w:w="4956"/>
        <w:gridCol w:w="1530"/>
      </w:tblGrid>
      <w:tr w:rsidR="00CB09FA" w:rsidRPr="00D31ACA" w:rsidTr="00A374F5">
        <w:trPr>
          <w:cnfStyle w:val="100000000000"/>
        </w:trPr>
        <w:tc>
          <w:tcPr>
            <w:cnfStyle w:val="001000000000"/>
            <w:tcW w:w="1755" w:type="dxa"/>
          </w:tcPr>
          <w:p w:rsidR="00CB09FA" w:rsidRPr="008838F6" w:rsidRDefault="00CB09FA" w:rsidP="00A374F5">
            <w:pPr>
              <w:spacing w:line="360" w:lineRule="auto"/>
              <w:jc w:val="lowKashida"/>
              <w:rPr>
                <w:rFonts w:cs="B Nazanin"/>
                <w:color w:val="000000"/>
                <w:rtl/>
              </w:rPr>
            </w:pPr>
            <w:r w:rsidRPr="008838F6">
              <w:rPr>
                <w:rFonts w:cs="B Nazanin" w:hint="cs"/>
                <w:color w:val="000000"/>
                <w:rtl/>
              </w:rPr>
              <w:t>نام عامل</w:t>
            </w:r>
          </w:p>
        </w:tc>
        <w:tc>
          <w:tcPr>
            <w:tcW w:w="4956" w:type="dxa"/>
          </w:tcPr>
          <w:p w:rsidR="00CB09FA" w:rsidRPr="008838F6" w:rsidRDefault="00CB09FA" w:rsidP="00A374F5">
            <w:pPr>
              <w:spacing w:line="360" w:lineRule="auto"/>
              <w:jc w:val="center"/>
              <w:cnfStyle w:val="100000000000"/>
              <w:rPr>
                <w:rFonts w:cs="B Nazanin"/>
                <w:color w:val="000000"/>
                <w:rtl/>
              </w:rPr>
            </w:pPr>
            <w:r w:rsidRPr="008838F6">
              <w:rPr>
                <w:rFonts w:cs="B Nazanin" w:hint="cs"/>
                <w:color w:val="000000"/>
                <w:rtl/>
              </w:rPr>
              <w:t>متغیرها</w:t>
            </w:r>
          </w:p>
        </w:tc>
        <w:tc>
          <w:tcPr>
            <w:tcW w:w="1530" w:type="dxa"/>
          </w:tcPr>
          <w:p w:rsidR="00CB09FA" w:rsidRPr="008838F6" w:rsidRDefault="00CB09FA" w:rsidP="00A374F5">
            <w:pPr>
              <w:spacing w:line="360" w:lineRule="auto"/>
              <w:jc w:val="center"/>
              <w:cnfStyle w:val="100000000000"/>
              <w:rPr>
                <w:rFonts w:cs="B Nazanin"/>
                <w:color w:val="000000"/>
                <w:rtl/>
              </w:rPr>
            </w:pPr>
            <w:r w:rsidRPr="008838F6">
              <w:rPr>
                <w:rFonts w:cs="B Nazanin" w:hint="cs"/>
                <w:color w:val="000000"/>
                <w:rtl/>
              </w:rPr>
              <w:t>بار عاملی</w:t>
            </w:r>
          </w:p>
        </w:tc>
      </w:tr>
      <w:tr w:rsidR="00CB09FA" w:rsidRPr="008838F6" w:rsidTr="00A374F5">
        <w:trPr>
          <w:cnfStyle w:val="000000100000"/>
        </w:trPr>
        <w:tc>
          <w:tcPr>
            <w:cnfStyle w:val="001000000000"/>
            <w:tcW w:w="1755" w:type="dxa"/>
            <w:vMerge w:val="restart"/>
            <w:shd w:val="clear" w:color="auto" w:fill="FFFFFF" w:themeFill="background1"/>
          </w:tcPr>
          <w:p w:rsidR="00CB09FA" w:rsidRPr="008838F6" w:rsidRDefault="00CB09FA" w:rsidP="00A374F5">
            <w:pPr>
              <w:spacing w:line="360" w:lineRule="auto"/>
              <w:jc w:val="center"/>
              <w:rPr>
                <w:rFonts w:cs="B Nazanin"/>
                <w:color w:val="000000"/>
                <w:rtl/>
              </w:rPr>
            </w:pPr>
            <w:r w:rsidRPr="008838F6">
              <w:rPr>
                <w:rFonts w:cs="B Nazanin" w:hint="cs"/>
                <w:color w:val="000000"/>
                <w:rtl/>
              </w:rPr>
              <w:t>مشکلات بازار رسانی و بازاریابی</w:t>
            </w: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Pr>
            </w:pPr>
            <w:r w:rsidRPr="008838F6">
              <w:rPr>
                <w:rFonts w:cs="B Nazanin" w:hint="cs"/>
                <w:color w:val="000000"/>
                <w:rtl/>
              </w:rPr>
              <w:t>نبود بسته بندی مناسب</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680/0</w:t>
            </w:r>
          </w:p>
        </w:tc>
      </w:tr>
      <w:tr w:rsidR="00CB09FA" w:rsidRPr="008838F6" w:rsidTr="00A374F5">
        <w:trPr>
          <w:trHeight w:val="174"/>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lang w:bidi="fa-IR"/>
              </w:rPr>
            </w:pP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Pr>
            </w:pPr>
            <w:r w:rsidRPr="008838F6">
              <w:rPr>
                <w:rFonts w:cs="B Nazanin" w:hint="cs"/>
                <w:color w:val="000000"/>
                <w:rtl/>
              </w:rPr>
              <w:t>دسترسی کمتر زنان روستایی به بازار فروش محصولات</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659/0</w:t>
            </w:r>
          </w:p>
        </w:tc>
      </w:tr>
      <w:tr w:rsidR="00CB09FA" w:rsidRPr="008838F6" w:rsidTr="00A374F5">
        <w:trPr>
          <w:cnfStyle w:val="000000100000"/>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نبود بازارچه صنايع دستي در استان</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671/0</w:t>
            </w:r>
          </w:p>
        </w:tc>
      </w:tr>
      <w:tr w:rsidR="00CB09FA" w:rsidRPr="008838F6" w:rsidTr="00A374F5">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كمبود نمايشگاه‌ها و فروشگاه‌هاي دائمي در استان</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622/0</w:t>
            </w:r>
          </w:p>
        </w:tc>
      </w:tr>
      <w:tr w:rsidR="00CB09FA" w:rsidRPr="008838F6" w:rsidTr="00A374F5">
        <w:trPr>
          <w:cnfStyle w:val="000000100000"/>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نبود آمار و اطلاعات دقيق، مسنجم و. بهنگام</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591/0</w:t>
            </w:r>
          </w:p>
        </w:tc>
      </w:tr>
      <w:tr w:rsidR="00CB09FA" w:rsidRPr="008838F6" w:rsidTr="00A374F5">
        <w:trPr>
          <w:trHeight w:val="247"/>
        </w:trPr>
        <w:tc>
          <w:tcPr>
            <w:cnfStyle w:val="001000000000"/>
            <w:tcW w:w="1755" w:type="dxa"/>
            <w:vMerge/>
            <w:tcBorders>
              <w:bottom w:val="single" w:sz="4" w:space="0" w:color="auto"/>
            </w:tcBorders>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tcBorders>
              <w:bottom w:val="single" w:sz="4" w:space="0" w:color="auto"/>
            </w:tcBorders>
            <w:shd w:val="clear" w:color="auto" w:fill="FFFFFF" w:themeFill="background1"/>
          </w:tcPr>
          <w:p w:rsidR="00CB09FA" w:rsidRPr="008838F6" w:rsidRDefault="00CB09FA" w:rsidP="00A374F5">
            <w:pPr>
              <w:spacing w:line="360" w:lineRule="auto"/>
              <w:jc w:val="center"/>
              <w:cnfStyle w:val="000000000000"/>
              <w:rPr>
                <w:rFonts w:cs="B Nazanin"/>
                <w:color w:val="000000"/>
              </w:rPr>
            </w:pPr>
            <w:r w:rsidRPr="008838F6">
              <w:rPr>
                <w:rFonts w:cs="B Nazanin" w:hint="cs"/>
                <w:color w:val="000000"/>
                <w:rtl/>
              </w:rPr>
              <w:t>نبود بازار مناسب فروش محصولات صنایع دستی زنان روستایی</w:t>
            </w:r>
          </w:p>
        </w:tc>
        <w:tc>
          <w:tcPr>
            <w:tcW w:w="1530" w:type="dxa"/>
            <w:tcBorders>
              <w:bottom w:val="single" w:sz="4" w:space="0" w:color="auto"/>
            </w:tcBorders>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628/0</w:t>
            </w:r>
          </w:p>
        </w:tc>
      </w:tr>
      <w:tr w:rsidR="00CB09FA" w:rsidRPr="008838F6" w:rsidTr="00A374F5">
        <w:trPr>
          <w:cnfStyle w:val="000000100000"/>
        </w:trPr>
        <w:tc>
          <w:tcPr>
            <w:cnfStyle w:val="001000000000"/>
            <w:tcW w:w="1755" w:type="dxa"/>
            <w:tcBorders>
              <w:top w:val="single" w:sz="4" w:space="0" w:color="auto"/>
            </w:tcBorders>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tcBorders>
              <w:top w:val="single" w:sz="4" w:space="0" w:color="auto"/>
            </w:tcBorders>
            <w:shd w:val="clear" w:color="auto" w:fill="FFFFFF" w:themeFill="background1"/>
          </w:tcPr>
          <w:p w:rsidR="00CB09FA" w:rsidRPr="008838F6" w:rsidRDefault="00CB09FA" w:rsidP="00A374F5">
            <w:pPr>
              <w:spacing w:line="360" w:lineRule="auto"/>
              <w:jc w:val="center"/>
              <w:cnfStyle w:val="000000100000"/>
              <w:rPr>
                <w:rFonts w:cs="B Nazanin"/>
                <w:color w:val="000000"/>
              </w:rPr>
            </w:pPr>
            <w:r w:rsidRPr="008838F6">
              <w:rPr>
                <w:rFonts w:cs="B Nazanin" w:hint="cs"/>
                <w:color w:val="000000"/>
                <w:rtl/>
              </w:rPr>
              <w:t>سنگینی کار خانگی صنایع دستی زنان روستایی</w:t>
            </w:r>
          </w:p>
        </w:tc>
        <w:tc>
          <w:tcPr>
            <w:tcW w:w="1530" w:type="dxa"/>
            <w:tcBorders>
              <w:top w:val="single" w:sz="4" w:space="0" w:color="auto"/>
            </w:tcBorders>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675/0</w:t>
            </w:r>
          </w:p>
        </w:tc>
      </w:tr>
      <w:tr w:rsidR="00CB09FA" w:rsidRPr="008838F6" w:rsidTr="00A374F5">
        <w:tc>
          <w:tcPr>
            <w:cnfStyle w:val="001000000000"/>
            <w:tcW w:w="1755" w:type="dxa"/>
            <w:vMerge w:val="restart"/>
            <w:shd w:val="clear" w:color="auto" w:fill="FFFFFF" w:themeFill="background1"/>
          </w:tcPr>
          <w:p w:rsidR="00CB09FA" w:rsidRPr="008838F6" w:rsidRDefault="00CB09FA" w:rsidP="00A374F5">
            <w:pPr>
              <w:spacing w:line="360" w:lineRule="auto"/>
              <w:jc w:val="center"/>
              <w:rPr>
                <w:rFonts w:cs="B Nazanin"/>
                <w:color w:val="000000"/>
                <w:rtl/>
              </w:rPr>
            </w:pPr>
            <w:r w:rsidRPr="008838F6">
              <w:rPr>
                <w:rFonts w:cs="B Nazanin" w:hint="cs"/>
                <w:color w:val="000000"/>
                <w:rtl/>
              </w:rPr>
              <w:t>مشكلات اجتماعي - فرهنگي</w:t>
            </w: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كمبود فعاليت‌هاي تبليغي و ترويجي</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562/0</w:t>
            </w:r>
          </w:p>
        </w:tc>
      </w:tr>
      <w:tr w:rsidR="00CB09FA" w:rsidRPr="008838F6" w:rsidTr="00A374F5">
        <w:trPr>
          <w:cnfStyle w:val="000000100000"/>
          <w:trHeight w:val="197"/>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توجه نكردن به سليقه مشتري</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638/0</w:t>
            </w:r>
          </w:p>
        </w:tc>
      </w:tr>
      <w:tr w:rsidR="00CB09FA" w:rsidRPr="008838F6" w:rsidTr="00A374F5">
        <w:trPr>
          <w:trHeight w:val="332"/>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نبود حضور چشمگير گردشگر در استان</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567/0</w:t>
            </w:r>
          </w:p>
        </w:tc>
      </w:tr>
      <w:tr w:rsidR="00CB09FA" w:rsidRPr="008838F6" w:rsidTr="00A374F5">
        <w:trPr>
          <w:cnfStyle w:val="000000100000"/>
          <w:trHeight w:val="502"/>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كم توجهي به زنان روستايي در عرصه صنايع دستي</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543/0</w:t>
            </w:r>
          </w:p>
        </w:tc>
      </w:tr>
      <w:tr w:rsidR="00CB09FA" w:rsidRPr="008838F6" w:rsidTr="00A374F5">
        <w:trPr>
          <w:trHeight w:val="502"/>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عدم هماهنگي در برنامه مرتبط با صنايع دستي استان</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554/0</w:t>
            </w:r>
          </w:p>
        </w:tc>
      </w:tr>
      <w:tr w:rsidR="00CB09FA" w:rsidRPr="008838F6" w:rsidTr="00A374F5">
        <w:trPr>
          <w:cnfStyle w:val="000000100000"/>
          <w:trHeight w:val="502"/>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كنترل و نظارت ناقص به بازار كسب و كار</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573/0</w:t>
            </w:r>
          </w:p>
        </w:tc>
      </w:tr>
      <w:tr w:rsidR="00CB09FA" w:rsidRPr="008838F6" w:rsidTr="00A374F5">
        <w:trPr>
          <w:trHeight w:val="502"/>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سنتي بودن ابزار و روش‌هاي توليد زنان روستايي</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706/0</w:t>
            </w:r>
          </w:p>
        </w:tc>
      </w:tr>
      <w:tr w:rsidR="00CB09FA" w:rsidRPr="008838F6" w:rsidTr="00A374F5">
        <w:trPr>
          <w:cnfStyle w:val="000000100000"/>
          <w:trHeight w:val="377"/>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نبود تنوع و طرح در محصولات توليدي صنايع دستي خانگي</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660/0</w:t>
            </w:r>
          </w:p>
        </w:tc>
      </w:tr>
      <w:tr w:rsidR="00CB09FA" w:rsidRPr="008838F6" w:rsidTr="00A374F5">
        <w:trPr>
          <w:trHeight w:val="502"/>
        </w:trPr>
        <w:tc>
          <w:tcPr>
            <w:cnfStyle w:val="001000000000"/>
            <w:tcW w:w="1755" w:type="dxa"/>
            <w:vMerge/>
            <w:tcBorders>
              <w:bottom w:val="single" w:sz="4" w:space="0" w:color="auto"/>
            </w:tcBorders>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tcBorders>
              <w:bottom w:val="single" w:sz="4" w:space="0" w:color="auto"/>
            </w:tcBorders>
            <w:shd w:val="clear" w:color="auto" w:fill="FFFFFF" w:themeFill="background1"/>
          </w:tcPr>
          <w:p w:rsidR="00CB09FA" w:rsidRPr="008838F6" w:rsidRDefault="00CB09FA" w:rsidP="00A374F5">
            <w:pPr>
              <w:spacing w:line="360" w:lineRule="auto"/>
              <w:jc w:val="center"/>
              <w:cnfStyle w:val="000000000000"/>
              <w:rPr>
                <w:rFonts w:cs="B Nazanin"/>
                <w:color w:val="000000"/>
              </w:rPr>
            </w:pPr>
            <w:r w:rsidRPr="008838F6">
              <w:rPr>
                <w:rFonts w:cs="B Nazanin" w:hint="cs"/>
                <w:color w:val="000000"/>
                <w:rtl/>
              </w:rPr>
              <w:t>محدود بودن کمک‌هاي فنی و تخصصی</w:t>
            </w:r>
          </w:p>
        </w:tc>
        <w:tc>
          <w:tcPr>
            <w:tcW w:w="1530" w:type="dxa"/>
            <w:tcBorders>
              <w:bottom w:val="single" w:sz="4" w:space="0" w:color="auto"/>
            </w:tcBorders>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545/0</w:t>
            </w:r>
          </w:p>
        </w:tc>
      </w:tr>
      <w:tr w:rsidR="00CB09FA" w:rsidRPr="008838F6" w:rsidTr="00A374F5">
        <w:trPr>
          <w:cnfStyle w:val="000000100000"/>
          <w:trHeight w:val="67"/>
        </w:trPr>
        <w:tc>
          <w:tcPr>
            <w:cnfStyle w:val="001000000000"/>
            <w:tcW w:w="1755" w:type="dxa"/>
            <w:tcBorders>
              <w:top w:val="single" w:sz="4" w:space="0" w:color="auto"/>
            </w:tcBorders>
            <w:shd w:val="clear" w:color="auto" w:fill="FFFFFF" w:themeFill="background1"/>
          </w:tcPr>
          <w:p w:rsidR="00CA0259" w:rsidRPr="008838F6" w:rsidRDefault="00CA0259" w:rsidP="00A374F5">
            <w:pPr>
              <w:spacing w:line="360" w:lineRule="auto"/>
              <w:jc w:val="lowKashida"/>
              <w:rPr>
                <w:rFonts w:cs="B Nazanin"/>
                <w:color w:val="000000"/>
                <w:rtl/>
              </w:rPr>
            </w:pPr>
          </w:p>
        </w:tc>
        <w:tc>
          <w:tcPr>
            <w:tcW w:w="4956" w:type="dxa"/>
            <w:tcBorders>
              <w:top w:val="single" w:sz="4" w:space="0" w:color="auto"/>
            </w:tcBorders>
            <w:shd w:val="clear" w:color="auto" w:fill="FFFFFF" w:themeFill="background1"/>
          </w:tcPr>
          <w:p w:rsidR="00CB09FA" w:rsidRPr="008838F6" w:rsidRDefault="00CB09FA" w:rsidP="00A374F5">
            <w:pPr>
              <w:spacing w:line="360" w:lineRule="auto"/>
              <w:jc w:val="center"/>
              <w:cnfStyle w:val="000000100000"/>
              <w:rPr>
                <w:rFonts w:cs="B Nazanin"/>
                <w:color w:val="000000"/>
              </w:rPr>
            </w:pPr>
            <w:r w:rsidRPr="008838F6">
              <w:rPr>
                <w:rFonts w:cs="B Nazanin" w:hint="cs"/>
                <w:color w:val="000000"/>
                <w:rtl/>
              </w:rPr>
              <w:t>قیمت بالای نهاده‌هاي مورد نیاز صنایع دستی</w:t>
            </w:r>
          </w:p>
        </w:tc>
        <w:tc>
          <w:tcPr>
            <w:tcW w:w="1530" w:type="dxa"/>
            <w:tcBorders>
              <w:top w:val="single" w:sz="4" w:space="0" w:color="auto"/>
            </w:tcBorders>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555/0</w:t>
            </w:r>
          </w:p>
        </w:tc>
      </w:tr>
      <w:tr w:rsidR="00CB09FA" w:rsidRPr="008838F6" w:rsidTr="00A374F5">
        <w:trPr>
          <w:trHeight w:val="321"/>
        </w:trPr>
        <w:tc>
          <w:tcPr>
            <w:cnfStyle w:val="001000000000"/>
            <w:tcW w:w="1755" w:type="dxa"/>
            <w:vMerge w:val="restart"/>
            <w:shd w:val="clear" w:color="auto" w:fill="FFFFFF" w:themeFill="background1"/>
          </w:tcPr>
          <w:p w:rsidR="00CB09FA" w:rsidRPr="008838F6" w:rsidRDefault="00CB09FA" w:rsidP="00A374F5">
            <w:pPr>
              <w:spacing w:line="360" w:lineRule="auto"/>
              <w:jc w:val="center"/>
              <w:rPr>
                <w:rFonts w:cs="B Nazanin"/>
                <w:color w:val="000000"/>
                <w:rtl/>
              </w:rPr>
            </w:pPr>
            <w:r w:rsidRPr="008838F6">
              <w:rPr>
                <w:rFonts w:cs="B Nazanin" w:hint="cs"/>
                <w:color w:val="000000"/>
                <w:rtl/>
              </w:rPr>
              <w:t>مشکلات مالی و اقتصادی</w:t>
            </w: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Pr>
            </w:pPr>
            <w:r w:rsidRPr="008838F6">
              <w:rPr>
                <w:rFonts w:cs="B Nazanin" w:hint="cs"/>
                <w:color w:val="000000"/>
                <w:rtl/>
              </w:rPr>
              <w:t>پایین بودن درآمد صنایع دستی زنان روستایی</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541/0</w:t>
            </w:r>
          </w:p>
        </w:tc>
      </w:tr>
      <w:tr w:rsidR="00CB09FA" w:rsidRPr="008838F6" w:rsidTr="00A374F5">
        <w:trPr>
          <w:cnfStyle w:val="000000100000"/>
          <w:trHeight w:val="467"/>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Pr>
            </w:pPr>
            <w:r w:rsidRPr="008838F6">
              <w:rPr>
                <w:rFonts w:cs="B Nazanin" w:hint="cs"/>
                <w:color w:val="000000"/>
                <w:rtl/>
              </w:rPr>
              <w:t>مسائل و مشکلات بیمه‌اي صنایع دستی زنان روستایی</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531/0</w:t>
            </w:r>
          </w:p>
        </w:tc>
      </w:tr>
      <w:tr w:rsidR="00CB09FA" w:rsidRPr="008838F6" w:rsidTr="00A374F5">
        <w:trPr>
          <w:trHeight w:val="467"/>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عدم توانايي صنعتگران براي حضور در نمايشگاه</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543/0</w:t>
            </w:r>
          </w:p>
        </w:tc>
      </w:tr>
      <w:tr w:rsidR="00CB09FA" w:rsidRPr="008838F6" w:rsidTr="00A374F5">
        <w:trPr>
          <w:cnfStyle w:val="000000100000"/>
          <w:trHeight w:val="467"/>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محدود بودن امكانتات بودجه سازمان ميراث فرهنگي صنايع دستي و گردشگري</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682/0</w:t>
            </w:r>
          </w:p>
        </w:tc>
      </w:tr>
      <w:tr w:rsidR="00CB09FA" w:rsidRPr="008838F6" w:rsidTr="00A374F5">
        <w:trPr>
          <w:trHeight w:val="452"/>
        </w:trPr>
        <w:tc>
          <w:tcPr>
            <w:cnfStyle w:val="001000000000"/>
            <w:tcW w:w="1755" w:type="dxa"/>
            <w:vMerge/>
            <w:tcBorders>
              <w:bottom w:val="single" w:sz="4" w:space="0" w:color="auto"/>
            </w:tcBorders>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tcBorders>
              <w:bottom w:val="single" w:sz="4" w:space="0" w:color="auto"/>
            </w:tcBorders>
            <w:shd w:val="clear" w:color="auto" w:fill="FFFFFF" w:themeFill="background1"/>
          </w:tcPr>
          <w:p w:rsidR="00CB09FA" w:rsidRPr="008838F6" w:rsidRDefault="00CB09FA" w:rsidP="00A374F5">
            <w:pPr>
              <w:spacing w:line="360" w:lineRule="auto"/>
              <w:jc w:val="center"/>
              <w:cnfStyle w:val="000000000000"/>
              <w:rPr>
                <w:rFonts w:cs="B Nazanin"/>
                <w:color w:val="000000"/>
              </w:rPr>
            </w:pPr>
            <w:r w:rsidRPr="008838F6">
              <w:rPr>
                <w:rFonts w:cs="B Nazanin" w:hint="cs"/>
                <w:color w:val="000000"/>
                <w:rtl/>
              </w:rPr>
              <w:t>ناچیز بودن اعتبارات و تسهیلات اهدایی به صنعتگران</w:t>
            </w:r>
          </w:p>
        </w:tc>
        <w:tc>
          <w:tcPr>
            <w:tcW w:w="1530" w:type="dxa"/>
            <w:tcBorders>
              <w:bottom w:val="single" w:sz="4" w:space="0" w:color="auto"/>
            </w:tcBorders>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681/0</w:t>
            </w:r>
          </w:p>
        </w:tc>
      </w:tr>
      <w:tr w:rsidR="00CB09FA" w:rsidRPr="008838F6" w:rsidTr="00A374F5">
        <w:trPr>
          <w:cnfStyle w:val="000000100000"/>
          <w:trHeight w:val="117"/>
        </w:trPr>
        <w:tc>
          <w:tcPr>
            <w:cnfStyle w:val="001000000000"/>
            <w:tcW w:w="1755" w:type="dxa"/>
            <w:vMerge w:val="restart"/>
            <w:tcBorders>
              <w:top w:val="single" w:sz="4" w:space="0" w:color="auto"/>
            </w:tcBorders>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tcBorders>
              <w:top w:val="single" w:sz="4" w:space="0" w:color="auto"/>
            </w:tcBorders>
            <w:shd w:val="clear" w:color="auto" w:fill="FFFFFF" w:themeFill="background1"/>
          </w:tcPr>
          <w:p w:rsidR="00CB09FA" w:rsidRPr="008838F6" w:rsidRDefault="00CB09FA" w:rsidP="00A374F5">
            <w:pPr>
              <w:spacing w:line="360" w:lineRule="auto"/>
              <w:jc w:val="center"/>
              <w:cnfStyle w:val="000000100000"/>
              <w:rPr>
                <w:rFonts w:cs="B Nazanin"/>
                <w:color w:val="000000"/>
              </w:rPr>
            </w:pPr>
            <w:r w:rsidRPr="008838F6">
              <w:rPr>
                <w:rFonts w:cs="B Nazanin" w:hint="cs"/>
                <w:color w:val="000000"/>
                <w:rtl/>
              </w:rPr>
              <w:t>افزایش رقبا در سایر کشورها</w:t>
            </w:r>
          </w:p>
        </w:tc>
        <w:tc>
          <w:tcPr>
            <w:tcW w:w="1530" w:type="dxa"/>
            <w:tcBorders>
              <w:top w:val="single" w:sz="4" w:space="0" w:color="auto"/>
            </w:tcBorders>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655/0</w:t>
            </w:r>
          </w:p>
        </w:tc>
      </w:tr>
      <w:tr w:rsidR="00CB09FA" w:rsidRPr="008838F6" w:rsidTr="00A374F5">
        <w:trPr>
          <w:trHeight w:val="317"/>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Pr>
            </w:pPr>
            <w:r w:rsidRPr="008838F6">
              <w:rPr>
                <w:rFonts w:cs="B Nazanin" w:hint="cs"/>
                <w:color w:val="000000"/>
                <w:rtl/>
              </w:rPr>
              <w:t>واردات بی رویه صنایع دستی</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542/0</w:t>
            </w:r>
          </w:p>
        </w:tc>
      </w:tr>
      <w:tr w:rsidR="00CB09FA" w:rsidRPr="008838F6" w:rsidTr="00A374F5">
        <w:trPr>
          <w:cnfStyle w:val="000000100000"/>
          <w:trHeight w:val="14"/>
        </w:trPr>
        <w:tc>
          <w:tcPr>
            <w:cnfStyle w:val="001000000000"/>
            <w:tcW w:w="1755" w:type="dxa"/>
            <w:vMerge w:val="restart"/>
            <w:shd w:val="clear" w:color="auto" w:fill="FFFFFF" w:themeFill="background1"/>
          </w:tcPr>
          <w:p w:rsidR="00CB09FA" w:rsidRPr="008838F6" w:rsidRDefault="00CB09FA" w:rsidP="00A374F5">
            <w:pPr>
              <w:spacing w:line="360" w:lineRule="auto"/>
              <w:jc w:val="center"/>
              <w:rPr>
                <w:rFonts w:cs="B Nazanin"/>
                <w:color w:val="000000"/>
                <w:rtl/>
              </w:rPr>
            </w:pPr>
            <w:r w:rsidRPr="008838F6">
              <w:rPr>
                <w:rFonts w:cs="B Nazanin" w:hint="cs"/>
                <w:color w:val="000000"/>
                <w:rtl/>
              </w:rPr>
              <w:t>مشکلات صادرات و واردات</w:t>
            </w: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Pr>
            </w:pPr>
            <w:r w:rsidRPr="008838F6">
              <w:rPr>
                <w:rFonts w:cs="B Nazanin" w:hint="cs"/>
                <w:color w:val="000000"/>
                <w:rtl/>
              </w:rPr>
              <w:t>خارج شدن صنایع دستی از کالاهای ضروری</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540/0</w:t>
            </w:r>
          </w:p>
        </w:tc>
      </w:tr>
      <w:tr w:rsidR="00CB09FA" w:rsidRPr="008838F6" w:rsidTr="00A374F5">
        <w:trPr>
          <w:trHeight w:val="14"/>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وجود واسطه‌هاي چند لايه در بازارهاي صنايع دستي</w:t>
            </w:r>
          </w:p>
        </w:tc>
        <w:tc>
          <w:tcPr>
            <w:tcW w:w="1530" w:type="dxa"/>
            <w:shd w:val="clear" w:color="auto" w:fill="FFFFFF" w:themeFill="background1"/>
          </w:tcPr>
          <w:p w:rsidR="00CB09FA" w:rsidRPr="008838F6" w:rsidRDefault="00CB09FA" w:rsidP="00A374F5">
            <w:pPr>
              <w:spacing w:line="360" w:lineRule="auto"/>
              <w:jc w:val="center"/>
              <w:cnfStyle w:val="000000000000"/>
              <w:rPr>
                <w:rFonts w:cs="B Nazanin"/>
                <w:color w:val="000000"/>
                <w:rtl/>
              </w:rPr>
            </w:pPr>
            <w:r w:rsidRPr="008838F6">
              <w:rPr>
                <w:rFonts w:cs="B Nazanin" w:hint="cs"/>
                <w:color w:val="000000"/>
                <w:rtl/>
              </w:rPr>
              <w:t>680/0</w:t>
            </w:r>
          </w:p>
        </w:tc>
      </w:tr>
      <w:tr w:rsidR="00CB09FA" w:rsidRPr="008838F6" w:rsidTr="00A374F5">
        <w:trPr>
          <w:cnfStyle w:val="000000100000"/>
          <w:trHeight w:val="323"/>
        </w:trPr>
        <w:tc>
          <w:tcPr>
            <w:cnfStyle w:val="001000000000"/>
            <w:tcW w:w="1755" w:type="dxa"/>
            <w:vMerge/>
            <w:shd w:val="clear" w:color="auto" w:fill="FFFFFF" w:themeFill="background1"/>
          </w:tcPr>
          <w:p w:rsidR="00CB09FA" w:rsidRPr="008838F6" w:rsidRDefault="00CB09FA" w:rsidP="00A374F5">
            <w:pPr>
              <w:spacing w:line="360" w:lineRule="auto"/>
              <w:jc w:val="lowKashida"/>
              <w:rPr>
                <w:rFonts w:cs="B Nazanin"/>
                <w:color w:val="000000"/>
                <w:rtl/>
              </w:rPr>
            </w:pPr>
          </w:p>
        </w:tc>
        <w:tc>
          <w:tcPr>
            <w:tcW w:w="4956" w:type="dxa"/>
            <w:shd w:val="clear" w:color="auto" w:fill="FFFFFF" w:themeFill="background1"/>
          </w:tcPr>
          <w:p w:rsidR="00CB09FA" w:rsidRPr="008838F6" w:rsidRDefault="00CB09FA" w:rsidP="00A374F5">
            <w:pPr>
              <w:spacing w:line="360" w:lineRule="auto"/>
              <w:jc w:val="center"/>
              <w:cnfStyle w:val="000000100000"/>
              <w:rPr>
                <w:rFonts w:cs="B Nazanin"/>
                <w:color w:val="000000"/>
              </w:rPr>
            </w:pPr>
            <w:r w:rsidRPr="008838F6">
              <w:rPr>
                <w:rFonts w:cs="B Nazanin" w:hint="cs"/>
                <w:color w:val="000000"/>
                <w:rtl/>
              </w:rPr>
              <w:t>صادرات توسط تاجران خارج از استان</w:t>
            </w:r>
          </w:p>
        </w:tc>
        <w:tc>
          <w:tcPr>
            <w:tcW w:w="1530" w:type="dxa"/>
            <w:shd w:val="clear" w:color="auto" w:fill="FFFFFF" w:themeFill="background1"/>
          </w:tcPr>
          <w:p w:rsidR="00CB09FA" w:rsidRPr="008838F6" w:rsidRDefault="00CB09FA" w:rsidP="00A374F5">
            <w:pPr>
              <w:spacing w:line="360" w:lineRule="auto"/>
              <w:jc w:val="center"/>
              <w:cnfStyle w:val="000000100000"/>
              <w:rPr>
                <w:rFonts w:cs="B Nazanin"/>
                <w:color w:val="000000"/>
                <w:rtl/>
              </w:rPr>
            </w:pPr>
            <w:r w:rsidRPr="008838F6">
              <w:rPr>
                <w:rFonts w:cs="B Nazanin" w:hint="cs"/>
                <w:color w:val="000000"/>
                <w:rtl/>
              </w:rPr>
              <w:t>685/0</w:t>
            </w:r>
          </w:p>
        </w:tc>
      </w:tr>
    </w:tbl>
    <w:p w:rsidR="00CB09FA" w:rsidRPr="008838F6" w:rsidRDefault="00CB09FA" w:rsidP="008838F6">
      <w:pPr>
        <w:spacing w:line="360" w:lineRule="auto"/>
        <w:jc w:val="lowKashida"/>
        <w:rPr>
          <w:rFonts w:cs="B Nazanin"/>
          <w:color w:val="000000"/>
          <w:lang w:val="en-GB" w:bidi="fa-IR"/>
        </w:rPr>
      </w:pPr>
    </w:p>
    <w:p w:rsidR="00CB09FA" w:rsidRDefault="00CB09FA"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8838F6" w:rsidRDefault="008838F6" w:rsidP="00CB09FA">
      <w:pPr>
        <w:spacing w:line="360" w:lineRule="auto"/>
        <w:ind w:firstLine="567"/>
        <w:jc w:val="lowKashida"/>
        <w:rPr>
          <w:rFonts w:cs="B Nazanin"/>
          <w:b/>
          <w:bCs/>
          <w:color w:val="000000"/>
          <w:sz w:val="20"/>
          <w:lang w:bidi="fa-IR"/>
        </w:rPr>
      </w:pPr>
    </w:p>
    <w:p w:rsidR="00D76FD4" w:rsidRDefault="00D76FD4" w:rsidP="00CB09FA">
      <w:pPr>
        <w:spacing w:line="360" w:lineRule="auto"/>
        <w:ind w:firstLine="567"/>
        <w:jc w:val="lowKashida"/>
        <w:rPr>
          <w:rFonts w:cs="B Nazanin" w:hint="cs"/>
          <w:b/>
          <w:bCs/>
          <w:color w:val="000000"/>
          <w:sz w:val="20"/>
          <w:rtl/>
          <w:lang w:bidi="fa-IR"/>
        </w:rPr>
      </w:pPr>
    </w:p>
    <w:p w:rsidR="008838F6" w:rsidRDefault="008838F6" w:rsidP="00CB09FA">
      <w:pPr>
        <w:spacing w:line="360" w:lineRule="auto"/>
        <w:ind w:firstLine="567"/>
        <w:jc w:val="lowKashida"/>
        <w:rPr>
          <w:rFonts w:cs="B Nazanin"/>
          <w:b/>
          <w:bCs/>
          <w:color w:val="000000"/>
          <w:sz w:val="20"/>
          <w:rtl/>
          <w:lang w:bidi="fa-IR"/>
        </w:rPr>
      </w:pPr>
    </w:p>
    <w:p w:rsidR="00CB09FA" w:rsidRPr="00D31ACA" w:rsidRDefault="00CB09FA" w:rsidP="00CB09FA">
      <w:pPr>
        <w:spacing w:line="360" w:lineRule="auto"/>
        <w:ind w:firstLine="567"/>
        <w:jc w:val="lowKashida"/>
        <w:rPr>
          <w:rFonts w:cs="B Nazanin"/>
          <w:b/>
          <w:bCs/>
          <w:color w:val="000000"/>
          <w:sz w:val="20"/>
          <w:rtl/>
          <w:lang w:bidi="fa-IR"/>
        </w:rPr>
      </w:pPr>
    </w:p>
    <w:p w:rsidR="00CB09FA" w:rsidRPr="00D31ACA" w:rsidRDefault="00CB09FA" w:rsidP="00CB09FA">
      <w:pPr>
        <w:spacing w:line="360" w:lineRule="auto"/>
        <w:ind w:firstLine="567"/>
        <w:jc w:val="lowKashida"/>
        <w:rPr>
          <w:rFonts w:cs="B Nazanin"/>
          <w:b/>
          <w:bCs/>
          <w:color w:val="000000"/>
          <w:sz w:val="20"/>
          <w:rtl/>
          <w:lang w:bidi="fa-IR"/>
        </w:rPr>
      </w:pPr>
    </w:p>
    <w:p w:rsidR="00CB09FA" w:rsidRPr="00DB49DC" w:rsidRDefault="00DB49DC" w:rsidP="00DB49DC">
      <w:pPr>
        <w:spacing w:line="360" w:lineRule="auto"/>
        <w:ind w:firstLine="567"/>
        <w:jc w:val="lowKashida"/>
        <w:rPr>
          <w:rFonts w:cs="B Nazanin"/>
          <w:color w:val="000000"/>
          <w:rtl/>
          <w:lang w:bidi="fa-IR"/>
        </w:rPr>
      </w:pPr>
      <w:r w:rsidRPr="00DB49DC">
        <w:rPr>
          <w:rFonts w:cs="B Nazanin" w:hint="cs"/>
          <w:color w:val="000000"/>
          <w:rtl/>
          <w:lang w:bidi="fa-IR"/>
        </w:rPr>
        <w:t>شکل 1 مشکلات توسعه صنایع دستی برای زنان روستایی</w:t>
      </w:r>
      <w:r>
        <w:rPr>
          <w:rFonts w:cs="B Nazanin" w:hint="cs"/>
          <w:color w:val="000000"/>
          <w:rtl/>
          <w:lang w:bidi="fa-IR"/>
        </w:rPr>
        <w:t xml:space="preserve"> شهرستان ایلام</w:t>
      </w:r>
      <w:r w:rsidRPr="00DB49DC">
        <w:rPr>
          <w:rFonts w:cs="B Nazanin" w:hint="cs"/>
          <w:color w:val="000000"/>
          <w:rtl/>
          <w:lang w:bidi="fa-IR"/>
        </w:rPr>
        <w:t xml:space="preserve"> را به همراه درصد واریانس هریک از مشکلات نشان می دهد.</w:t>
      </w:r>
    </w:p>
    <w:p w:rsidR="00CB09FA" w:rsidRDefault="00CB09FA" w:rsidP="00CB09FA">
      <w:pPr>
        <w:spacing w:line="360" w:lineRule="auto"/>
        <w:ind w:firstLine="567"/>
        <w:jc w:val="lowKashida"/>
        <w:rPr>
          <w:rFonts w:cs="B Nazanin" w:hint="cs"/>
          <w:b/>
          <w:bCs/>
          <w:color w:val="000000"/>
          <w:sz w:val="20"/>
          <w:rtl/>
          <w:lang w:bidi="fa-IR"/>
        </w:rPr>
      </w:pPr>
    </w:p>
    <w:p w:rsidR="00CA0259" w:rsidRDefault="00CA0259" w:rsidP="00CB09FA">
      <w:pPr>
        <w:spacing w:line="360" w:lineRule="auto"/>
        <w:ind w:firstLine="567"/>
        <w:jc w:val="lowKashida"/>
        <w:rPr>
          <w:rFonts w:cs="B Nazanin" w:hint="cs"/>
          <w:b/>
          <w:bCs/>
          <w:color w:val="000000"/>
          <w:sz w:val="20"/>
          <w:rtl/>
          <w:lang w:bidi="fa-IR"/>
        </w:rPr>
      </w:pPr>
    </w:p>
    <w:p w:rsidR="00CA0259" w:rsidRDefault="00CA0259" w:rsidP="00CB09FA">
      <w:pPr>
        <w:spacing w:line="360" w:lineRule="auto"/>
        <w:ind w:firstLine="567"/>
        <w:jc w:val="lowKashida"/>
        <w:rPr>
          <w:rFonts w:cs="B Nazanin" w:hint="cs"/>
          <w:b/>
          <w:bCs/>
          <w:color w:val="000000"/>
          <w:sz w:val="20"/>
          <w:rtl/>
          <w:lang w:bidi="fa-IR"/>
        </w:rPr>
      </w:pPr>
    </w:p>
    <w:p w:rsidR="00CA0259" w:rsidRDefault="00CA0259" w:rsidP="00CB09FA">
      <w:pPr>
        <w:spacing w:line="360" w:lineRule="auto"/>
        <w:ind w:firstLine="567"/>
        <w:jc w:val="lowKashida"/>
        <w:rPr>
          <w:rFonts w:cs="B Nazanin" w:hint="cs"/>
          <w:b/>
          <w:bCs/>
          <w:color w:val="000000"/>
          <w:sz w:val="20"/>
          <w:rtl/>
          <w:lang w:bidi="fa-IR"/>
        </w:rPr>
      </w:pPr>
    </w:p>
    <w:p w:rsidR="00CA0259" w:rsidRDefault="00CA0259" w:rsidP="00CB09FA">
      <w:pPr>
        <w:spacing w:line="360" w:lineRule="auto"/>
        <w:ind w:firstLine="567"/>
        <w:jc w:val="lowKashida"/>
        <w:rPr>
          <w:rFonts w:cs="B Nazanin" w:hint="cs"/>
          <w:b/>
          <w:bCs/>
          <w:color w:val="000000"/>
          <w:sz w:val="20"/>
          <w:rtl/>
          <w:lang w:bidi="fa-IR"/>
        </w:rPr>
      </w:pPr>
    </w:p>
    <w:p w:rsidR="00CA0259" w:rsidRDefault="00CA0259" w:rsidP="00CB09FA">
      <w:pPr>
        <w:spacing w:line="360" w:lineRule="auto"/>
        <w:ind w:firstLine="567"/>
        <w:jc w:val="lowKashida"/>
        <w:rPr>
          <w:rFonts w:cs="B Nazanin" w:hint="cs"/>
          <w:b/>
          <w:bCs/>
          <w:color w:val="000000"/>
          <w:sz w:val="20"/>
          <w:rtl/>
          <w:lang w:bidi="fa-IR"/>
        </w:rPr>
      </w:pPr>
    </w:p>
    <w:p w:rsidR="00CA0259" w:rsidRPr="00D31ACA" w:rsidRDefault="00CA0259" w:rsidP="00CB09FA">
      <w:pPr>
        <w:spacing w:line="360" w:lineRule="auto"/>
        <w:ind w:firstLine="567"/>
        <w:jc w:val="lowKashida"/>
        <w:rPr>
          <w:rFonts w:cs="B Nazanin"/>
          <w:b/>
          <w:bCs/>
          <w:color w:val="000000"/>
          <w:sz w:val="20"/>
          <w:rtl/>
          <w:lang w:bidi="fa-IR"/>
        </w:rPr>
      </w:pPr>
    </w:p>
    <w:p w:rsidR="00CB09FA" w:rsidRPr="00D31ACA" w:rsidRDefault="00A374F5" w:rsidP="00CB09FA">
      <w:pPr>
        <w:spacing w:line="360" w:lineRule="auto"/>
        <w:ind w:firstLine="567"/>
        <w:jc w:val="lowKashida"/>
        <w:rPr>
          <w:rFonts w:cs="B Nazanin"/>
          <w:b/>
          <w:bCs/>
          <w:color w:val="000000"/>
          <w:sz w:val="20"/>
          <w:rtl/>
          <w:lang w:bidi="fa-IR"/>
        </w:rPr>
      </w:pPr>
      <w:r>
        <w:rPr>
          <w:rFonts w:cs="B Nazanin"/>
          <w:b/>
          <w:bCs/>
          <w:noProof/>
          <w:color w:val="000000"/>
          <w:sz w:val="20"/>
          <w:rtl/>
        </w:rPr>
        <w:pict>
          <v:group id="_x0000_s1037" style="position:absolute;left:0;text-align:left;margin-left:27.5pt;margin-top:14.15pt;width:372.55pt;height:282.25pt;z-index:251670528" coordorigin="2034,8204" coordsize="7451,5645">
            <v:roundrect id="_x0000_s1027" style="position:absolute;left:4524;top:10392;width:2265;height:1080" arcsize="10923f" o:regroupid="1" fillcolor="white [3201]" strokecolor="#c9c9c9 [1942]" strokeweight="1pt">
              <v:fill color2="#dbdbdb [1302]" focusposition="1" focussize="" focus="100%" type="gradient"/>
              <v:shadow on="t" type="perspective" color="#525252 [1606]" opacity=".5" offset="1pt" offset2="-3pt"/>
              <v:textbox>
                <w:txbxContent>
                  <w:p w:rsidR="004E2E0C" w:rsidRPr="009A177D" w:rsidRDefault="004E2E0C" w:rsidP="00CB09FA">
                    <w:pPr>
                      <w:jc w:val="center"/>
                      <w:rPr>
                        <w:sz w:val="18"/>
                        <w:szCs w:val="18"/>
                        <w:lang w:bidi="fa-IR"/>
                      </w:rPr>
                    </w:pPr>
                    <w:r>
                      <w:rPr>
                        <w:rFonts w:hint="cs"/>
                        <w:sz w:val="18"/>
                        <w:szCs w:val="18"/>
                        <w:rtl/>
                        <w:lang w:bidi="fa-IR"/>
                      </w:rPr>
                      <w:t>مشکلات توسعه صنایع دستی برای زنان روستایی</w:t>
                    </w:r>
                  </w:p>
                </w:txbxContent>
              </v:textbox>
            </v:roundre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8" type="#_x0000_t67" style="position:absolute;left:6789;top:9420;width:1088;height:1140;rotation:2416031fd" o:regroupid="1" strokecolor="#4f81bd" strokeweight="1pt">
              <v:stroke dashstyle="dash"/>
              <v:shadow color="#868686"/>
              <v:textbox style="layout-flow:vertical-ideographic">
                <w:txbxContent>
                  <w:p w:rsidR="004E2E0C" w:rsidRPr="009A177D" w:rsidRDefault="004E2E0C" w:rsidP="00CB09FA">
                    <w:pPr>
                      <w:jc w:val="center"/>
                      <w:rPr>
                        <w:sz w:val="18"/>
                        <w:szCs w:val="18"/>
                        <w:lang w:bidi="fa-IR"/>
                      </w:rPr>
                    </w:pPr>
                    <w:r>
                      <w:rPr>
                        <w:rFonts w:hint="cs"/>
                        <w:sz w:val="18"/>
                        <w:szCs w:val="18"/>
                        <w:rtl/>
                        <w:lang w:bidi="fa-IR"/>
                      </w:rPr>
                      <w:t>62/18</w:t>
                    </w:r>
                  </w:p>
                </w:txbxContent>
              </v:textbox>
            </v:shape>
            <v:shape id="_x0000_s1029" type="#_x0000_t67" style="position:absolute;left:3614;top:9318;width:1053;height:1080;rotation:-2893951fd" o:regroupid="1" strokecolor="#4f81bd" strokeweight="1pt">
              <v:stroke dashstyle="dash"/>
              <v:shadow color="#868686"/>
              <v:textbox style="layout-flow:vertical-ideographic">
                <w:txbxContent>
                  <w:p w:rsidR="004E2E0C" w:rsidRPr="009A177D" w:rsidRDefault="004E2E0C" w:rsidP="00CB09FA">
                    <w:pPr>
                      <w:jc w:val="center"/>
                      <w:rPr>
                        <w:sz w:val="18"/>
                        <w:szCs w:val="18"/>
                        <w:lang w:bidi="fa-IR"/>
                      </w:rPr>
                    </w:pPr>
                    <w:r>
                      <w:rPr>
                        <w:rFonts w:ascii="Arial" w:hAnsi="Arial" w:hint="cs"/>
                        <w:color w:val="000000"/>
                        <w:sz w:val="20"/>
                        <w:szCs w:val="20"/>
                        <w:rtl/>
                        <w:lang w:bidi="fa-IR"/>
                      </w:rPr>
                      <w:t>93/15</w:t>
                    </w:r>
                  </w:p>
                </w:txbxContent>
              </v:textbox>
            </v:shape>
            <v:shape id="_x0000_s1030" type="#_x0000_t67" style="position:absolute;left:3733;top:11640;width:1062;height:1029;rotation:14499744fd" o:regroupid="1" strokecolor="#4f81bd" strokeweight="1pt">
              <v:stroke dashstyle="dash"/>
              <v:shadow color="#868686"/>
              <v:textbox style="layout-flow:vertical-ideographic;mso-next-textbox:#_x0000_s1030">
                <w:txbxContent>
                  <w:p w:rsidR="004E2E0C" w:rsidRPr="009A177D" w:rsidRDefault="004E2E0C" w:rsidP="00CB09FA">
                    <w:pPr>
                      <w:jc w:val="center"/>
                      <w:rPr>
                        <w:sz w:val="18"/>
                        <w:szCs w:val="18"/>
                        <w:lang w:bidi="fa-IR"/>
                      </w:rPr>
                    </w:pPr>
                    <w:r>
                      <w:rPr>
                        <w:rFonts w:hint="cs"/>
                        <w:sz w:val="18"/>
                        <w:szCs w:val="18"/>
                        <w:rtl/>
                        <w:lang w:bidi="fa-IR"/>
                      </w:rPr>
                      <w:t>55/12</w:t>
                    </w:r>
                  </w:p>
                </w:txbxContent>
              </v:textbox>
            </v:shape>
            <v:shape id="_x0000_s1031" type="#_x0000_t67" style="position:absolute;left:6595;top:11557;width:985;height:1112;rotation:9229339fd" o:regroupid="1" strokecolor="#4f81bd" strokeweight="1pt">
              <v:stroke dashstyle="dash"/>
              <v:shadow color="#868686"/>
              <v:textbox style="layout-flow:vertical-ideographic">
                <w:txbxContent>
                  <w:p w:rsidR="004E2E0C" w:rsidRPr="009A177D" w:rsidRDefault="004E2E0C" w:rsidP="00CB09FA">
                    <w:pPr>
                      <w:jc w:val="center"/>
                      <w:rPr>
                        <w:sz w:val="18"/>
                        <w:szCs w:val="18"/>
                        <w:lang w:bidi="fa-IR"/>
                      </w:rPr>
                    </w:pPr>
                    <w:r>
                      <w:rPr>
                        <w:rFonts w:hint="cs"/>
                        <w:sz w:val="18"/>
                        <w:szCs w:val="18"/>
                        <w:rtl/>
                        <w:lang w:bidi="fa-IR"/>
                      </w:rPr>
                      <w:t>19/17</w:t>
                    </w:r>
                  </w:p>
                </w:txbxContent>
              </v:textbox>
            </v:shape>
            <v:oval id="_x0000_s1032" style="position:absolute;left:7580;top:8204;width:1905;height:1440" o:regroupid="1" fillcolor="white [3201]" strokecolor="#9cc2e5 [1940]" strokeweight="1pt">
              <v:fill color2="#bdd6ee [1300]" focusposition="1" focussize="" focus="100%" type="gradient"/>
              <v:shadow on="t" type="perspective" color="#1f4d78 [1604]" opacity=".5" offset="1pt" offset2="-3pt"/>
              <v:textbox style="mso-next-textbox:#_x0000_s1032">
                <w:txbxContent>
                  <w:p w:rsidR="004E2E0C" w:rsidRPr="009A177D" w:rsidRDefault="004E2E0C" w:rsidP="00CB09FA">
                    <w:pPr>
                      <w:jc w:val="center"/>
                      <w:rPr>
                        <w:sz w:val="18"/>
                        <w:szCs w:val="18"/>
                        <w:lang w:bidi="fa-IR"/>
                      </w:rPr>
                    </w:pPr>
                    <w:r>
                      <w:rPr>
                        <w:rFonts w:hint="cs"/>
                        <w:sz w:val="18"/>
                        <w:szCs w:val="18"/>
                        <w:rtl/>
                        <w:lang w:bidi="fa-IR"/>
                      </w:rPr>
                      <w:t>مشکلات بازاررسانی و بازاریابی</w:t>
                    </w:r>
                  </w:p>
                </w:txbxContent>
              </v:textbox>
            </v:oval>
            <v:oval id="_x0000_s1033" style="position:absolute;left:2034;top:8310;width:1699;height:1334" o:regroupid="1" fillcolor="white [3201]" strokecolor="#9cc2e5 [1940]" strokeweight="1pt">
              <v:fill color2="#bdd6ee [1300]" focusposition="1" focussize="" focus="100%" type="gradient"/>
              <v:shadow on="t" type="perspective" color="#1f4d78 [1604]" opacity=".5" offset="1pt" offset2="-3pt"/>
              <v:textbox style="mso-next-textbox:#_x0000_s1033">
                <w:txbxContent>
                  <w:p w:rsidR="004E2E0C" w:rsidRPr="009A177D" w:rsidRDefault="004E2E0C" w:rsidP="00CB09FA">
                    <w:pPr>
                      <w:jc w:val="center"/>
                      <w:rPr>
                        <w:sz w:val="20"/>
                        <w:szCs w:val="20"/>
                        <w:lang w:bidi="fa-IR"/>
                      </w:rPr>
                    </w:pPr>
                    <w:r w:rsidRPr="009A177D">
                      <w:rPr>
                        <w:rFonts w:hint="cs"/>
                        <w:sz w:val="20"/>
                        <w:szCs w:val="20"/>
                        <w:rtl/>
                        <w:lang w:bidi="fa-IR"/>
                      </w:rPr>
                      <w:t>مشکلات اقتصادی</w:t>
                    </w:r>
                  </w:p>
                </w:txbxContent>
              </v:textbox>
            </v:oval>
            <v:oval id="_x0000_s1034" style="position:absolute;left:2188;top:12409;width:1545;height:1440" o:regroupid="1" fillcolor="white [3201]" strokecolor="#9cc2e5 [1940]" strokeweight="1pt">
              <v:fill color2="#bdd6ee [1300]" focusposition="1" focussize="" focus="100%" type="gradient"/>
              <v:shadow on="t" type="perspective" color="#1f4d78 [1604]" opacity=".5" offset="1pt" offset2="-3pt"/>
              <v:textbox>
                <w:txbxContent>
                  <w:p w:rsidR="004E2E0C" w:rsidRPr="009A177D" w:rsidRDefault="004E2E0C" w:rsidP="00CB09FA">
                    <w:pPr>
                      <w:jc w:val="center"/>
                      <w:rPr>
                        <w:sz w:val="18"/>
                        <w:szCs w:val="18"/>
                        <w:lang w:bidi="fa-IR"/>
                      </w:rPr>
                    </w:pPr>
                    <w:r>
                      <w:rPr>
                        <w:rFonts w:hint="cs"/>
                        <w:sz w:val="18"/>
                        <w:szCs w:val="18"/>
                        <w:rtl/>
                        <w:lang w:bidi="fa-IR"/>
                      </w:rPr>
                      <w:t>مشکلات صادرات و واردات</w:t>
                    </w:r>
                  </w:p>
                </w:txbxContent>
              </v:textbox>
            </v:oval>
            <v:oval id="_x0000_s1035" style="position:absolute;left:7709;top:12409;width:1570;height:1440" o:regroupid="1" fillcolor="white [3201]" strokecolor="#9cc2e5 [1940]" strokeweight="1pt">
              <v:fill color2="#bdd6ee [1300]" focusposition="1" focussize="" focus="100%" type="gradient"/>
              <v:shadow on="t" type="perspective" color="#1f4d78 [1604]" opacity=".5" offset="1pt" offset2="-3pt"/>
              <v:textbox>
                <w:txbxContent>
                  <w:p w:rsidR="004E2E0C" w:rsidRPr="009A177D" w:rsidRDefault="004E2E0C" w:rsidP="00CB09FA">
                    <w:pPr>
                      <w:jc w:val="center"/>
                      <w:rPr>
                        <w:sz w:val="18"/>
                        <w:szCs w:val="18"/>
                        <w:lang w:bidi="fa-IR"/>
                      </w:rPr>
                    </w:pPr>
                    <w:r>
                      <w:rPr>
                        <w:rFonts w:hint="cs"/>
                        <w:sz w:val="18"/>
                        <w:szCs w:val="18"/>
                        <w:rtl/>
                        <w:lang w:bidi="fa-IR"/>
                      </w:rPr>
                      <w:t>مشکلات اجتماعی-فرهنگی</w:t>
                    </w:r>
                  </w:p>
                </w:txbxContent>
              </v:textbox>
            </v:oval>
          </v:group>
        </w:pict>
      </w:r>
    </w:p>
    <w:p w:rsidR="00CB09FA" w:rsidRPr="00D31ACA" w:rsidRDefault="00CB09FA" w:rsidP="00CB09FA">
      <w:pPr>
        <w:spacing w:line="360" w:lineRule="auto"/>
        <w:ind w:firstLine="567"/>
        <w:jc w:val="lowKashida"/>
        <w:rPr>
          <w:rFonts w:cs="B Nazanin"/>
          <w:b/>
          <w:bCs/>
          <w:color w:val="000000"/>
          <w:sz w:val="20"/>
          <w:rtl/>
          <w:lang w:bidi="fa-IR"/>
        </w:rPr>
      </w:pPr>
    </w:p>
    <w:p w:rsidR="00CB09FA" w:rsidRPr="00D31ACA" w:rsidRDefault="00CB09FA" w:rsidP="00CB09FA">
      <w:pPr>
        <w:spacing w:line="360" w:lineRule="auto"/>
        <w:ind w:firstLine="567"/>
        <w:jc w:val="lowKashida"/>
        <w:rPr>
          <w:rFonts w:cs="B Nazanin"/>
          <w:b/>
          <w:bCs/>
          <w:color w:val="000000"/>
          <w:sz w:val="20"/>
          <w:rtl/>
          <w:lang w:bidi="fa-IR"/>
        </w:rPr>
      </w:pPr>
    </w:p>
    <w:p w:rsidR="00CB09FA" w:rsidRPr="00D31ACA" w:rsidRDefault="00CB09FA" w:rsidP="00CB09FA">
      <w:pPr>
        <w:spacing w:line="360" w:lineRule="auto"/>
        <w:ind w:firstLine="567"/>
        <w:jc w:val="lowKashida"/>
        <w:rPr>
          <w:rFonts w:cs="B Nazanin"/>
          <w:b/>
          <w:bCs/>
          <w:color w:val="000000"/>
          <w:sz w:val="20"/>
          <w:rtl/>
          <w:lang w:bidi="fa-IR"/>
        </w:rPr>
      </w:pPr>
    </w:p>
    <w:p w:rsidR="00CB09FA" w:rsidRDefault="00CB09FA" w:rsidP="00CB09FA">
      <w:pPr>
        <w:spacing w:line="360" w:lineRule="auto"/>
        <w:ind w:firstLine="567"/>
        <w:jc w:val="lowKashida"/>
        <w:rPr>
          <w:rFonts w:cs="B Nazanin" w:hint="cs"/>
          <w:b/>
          <w:bCs/>
          <w:color w:val="000000"/>
          <w:sz w:val="20"/>
          <w:rtl/>
          <w:lang w:bidi="fa-IR"/>
        </w:rPr>
      </w:pPr>
    </w:p>
    <w:p w:rsidR="00DB49DC" w:rsidRDefault="00DB49DC" w:rsidP="00CB09FA">
      <w:pPr>
        <w:spacing w:line="360" w:lineRule="auto"/>
        <w:ind w:firstLine="567"/>
        <w:jc w:val="lowKashida"/>
        <w:rPr>
          <w:rFonts w:cs="B Nazanin" w:hint="cs"/>
          <w:b/>
          <w:bCs/>
          <w:color w:val="000000"/>
          <w:sz w:val="20"/>
          <w:rtl/>
          <w:lang w:bidi="fa-IR"/>
        </w:rPr>
      </w:pPr>
    </w:p>
    <w:p w:rsidR="00DB49DC" w:rsidRDefault="00DB49DC" w:rsidP="00CB09FA">
      <w:pPr>
        <w:spacing w:line="360" w:lineRule="auto"/>
        <w:ind w:firstLine="567"/>
        <w:jc w:val="lowKashida"/>
        <w:rPr>
          <w:rFonts w:cs="B Nazanin" w:hint="cs"/>
          <w:b/>
          <w:bCs/>
          <w:color w:val="000000"/>
          <w:sz w:val="20"/>
          <w:rtl/>
          <w:lang w:bidi="fa-IR"/>
        </w:rPr>
      </w:pPr>
    </w:p>
    <w:p w:rsidR="00DB49DC" w:rsidRDefault="00DB49DC" w:rsidP="00CB09FA">
      <w:pPr>
        <w:spacing w:line="360" w:lineRule="auto"/>
        <w:ind w:firstLine="567"/>
        <w:jc w:val="lowKashida"/>
        <w:rPr>
          <w:rFonts w:cs="B Nazanin" w:hint="cs"/>
          <w:b/>
          <w:bCs/>
          <w:color w:val="000000"/>
          <w:sz w:val="20"/>
          <w:rtl/>
          <w:lang w:bidi="fa-IR"/>
        </w:rPr>
      </w:pPr>
    </w:p>
    <w:p w:rsidR="00DB49DC" w:rsidRDefault="00DB49DC" w:rsidP="00CB09FA">
      <w:pPr>
        <w:spacing w:line="360" w:lineRule="auto"/>
        <w:ind w:firstLine="567"/>
        <w:jc w:val="lowKashida"/>
        <w:rPr>
          <w:rFonts w:cs="B Nazanin" w:hint="cs"/>
          <w:b/>
          <w:bCs/>
          <w:color w:val="000000"/>
          <w:sz w:val="20"/>
          <w:rtl/>
          <w:lang w:bidi="fa-IR"/>
        </w:rPr>
      </w:pPr>
    </w:p>
    <w:p w:rsidR="00DB49DC" w:rsidRDefault="00DB49DC" w:rsidP="00CB09FA">
      <w:pPr>
        <w:spacing w:line="360" w:lineRule="auto"/>
        <w:ind w:firstLine="567"/>
        <w:jc w:val="lowKashida"/>
        <w:rPr>
          <w:rFonts w:cs="B Nazanin" w:hint="cs"/>
          <w:b/>
          <w:bCs/>
          <w:color w:val="000000"/>
          <w:sz w:val="20"/>
          <w:rtl/>
          <w:lang w:bidi="fa-IR"/>
        </w:rPr>
      </w:pPr>
    </w:p>
    <w:p w:rsidR="00DB49DC" w:rsidRPr="00D31ACA" w:rsidRDefault="00DB49DC" w:rsidP="00CB09FA">
      <w:pPr>
        <w:spacing w:line="360" w:lineRule="auto"/>
        <w:ind w:firstLine="567"/>
        <w:jc w:val="lowKashida"/>
        <w:rPr>
          <w:rFonts w:cs="B Nazanin"/>
          <w:b/>
          <w:bCs/>
          <w:color w:val="000000"/>
          <w:sz w:val="20"/>
          <w:rtl/>
          <w:lang w:bidi="fa-IR"/>
        </w:rPr>
      </w:pPr>
    </w:p>
    <w:p w:rsidR="008838F6" w:rsidRPr="00D31ACA" w:rsidRDefault="008838F6" w:rsidP="008838F6">
      <w:pPr>
        <w:spacing w:line="360" w:lineRule="auto"/>
        <w:ind w:firstLine="567"/>
        <w:jc w:val="center"/>
        <w:rPr>
          <w:rFonts w:cs="B Nazanin"/>
          <w:b/>
          <w:bCs/>
          <w:color w:val="000000"/>
          <w:sz w:val="20"/>
          <w:szCs w:val="20"/>
          <w:rtl/>
          <w:lang w:bidi="fa-IR"/>
        </w:rPr>
      </w:pPr>
      <w:r w:rsidRPr="00D31ACA">
        <w:rPr>
          <w:rFonts w:cs="B Nazanin" w:hint="cs"/>
          <w:color w:val="000000"/>
          <w:sz w:val="20"/>
          <w:szCs w:val="20"/>
          <w:rtl/>
          <w:lang w:bidi="fa-IR"/>
        </w:rPr>
        <w:t xml:space="preserve">شکل1. </w:t>
      </w:r>
      <w:r>
        <w:rPr>
          <w:rFonts w:cs="B Nazanin" w:hint="cs"/>
          <w:b/>
          <w:bCs/>
          <w:color w:val="000000"/>
          <w:sz w:val="20"/>
          <w:szCs w:val="20"/>
          <w:rtl/>
          <w:lang w:bidi="fa-IR"/>
        </w:rPr>
        <w:t>مشکلات توسعه</w:t>
      </w:r>
      <w:r w:rsidRPr="00D31ACA">
        <w:rPr>
          <w:rFonts w:cs="B Nazanin" w:hint="cs"/>
          <w:b/>
          <w:bCs/>
          <w:color w:val="000000"/>
          <w:sz w:val="20"/>
          <w:szCs w:val="20"/>
          <w:rtl/>
          <w:lang w:bidi="fa-IR"/>
        </w:rPr>
        <w:t xml:space="preserve"> صنایع دستی برای زنان روستایی</w:t>
      </w:r>
      <w:r w:rsidR="00123FE3">
        <w:rPr>
          <w:rFonts w:cs="B Nazanin" w:hint="cs"/>
          <w:b/>
          <w:bCs/>
          <w:color w:val="000000"/>
          <w:sz w:val="20"/>
          <w:szCs w:val="20"/>
          <w:rtl/>
          <w:lang w:bidi="fa-IR"/>
        </w:rPr>
        <w:t xml:space="preserve"> شهرستان ایلام</w:t>
      </w:r>
    </w:p>
    <w:p w:rsidR="00CB09FA" w:rsidRPr="00D31ACA" w:rsidRDefault="00CB09FA" w:rsidP="00CB09FA">
      <w:pPr>
        <w:spacing w:line="360" w:lineRule="auto"/>
        <w:ind w:firstLine="567"/>
        <w:jc w:val="lowKashida"/>
        <w:rPr>
          <w:rFonts w:cs="B Nazanin"/>
          <w:b/>
          <w:bCs/>
          <w:color w:val="000000"/>
          <w:sz w:val="20"/>
          <w:rtl/>
          <w:lang w:bidi="fa-IR"/>
        </w:rPr>
      </w:pPr>
    </w:p>
    <w:p w:rsidR="00CB09FA" w:rsidRPr="00D31ACA" w:rsidRDefault="00CB09FA" w:rsidP="00CB09FA">
      <w:pPr>
        <w:spacing w:line="360" w:lineRule="auto"/>
        <w:ind w:firstLine="567"/>
        <w:jc w:val="lowKashida"/>
        <w:rPr>
          <w:rFonts w:cs="B Nazanin"/>
          <w:b/>
          <w:bCs/>
          <w:color w:val="000000"/>
          <w:sz w:val="8"/>
          <w:szCs w:val="12"/>
          <w:rtl/>
          <w:lang w:bidi="fa-IR"/>
        </w:rPr>
      </w:pPr>
    </w:p>
    <w:p w:rsidR="00CB09FA" w:rsidRPr="008838F6" w:rsidRDefault="00CB09FA" w:rsidP="0041693D">
      <w:pPr>
        <w:spacing w:line="348" w:lineRule="auto"/>
        <w:ind w:firstLine="567"/>
        <w:jc w:val="both"/>
        <w:rPr>
          <w:rFonts w:cs="B Nazanin"/>
          <w:color w:val="000000"/>
          <w:sz w:val="20"/>
          <w:rtl/>
          <w:lang w:bidi="fa-IR"/>
        </w:rPr>
      </w:pPr>
      <w:r w:rsidRPr="00CA0259">
        <w:rPr>
          <w:rFonts w:cs="B Nazanin" w:hint="cs"/>
          <w:color w:val="000000"/>
          <w:sz w:val="20"/>
          <w:rtl/>
          <w:lang w:bidi="fa-IR"/>
        </w:rPr>
        <w:t>ن</w:t>
      </w:r>
      <w:r w:rsidRPr="008838F6">
        <w:rPr>
          <w:rFonts w:cs="B Nazanin" w:hint="cs"/>
          <w:color w:val="000000"/>
          <w:sz w:val="20"/>
          <w:rtl/>
          <w:lang w:bidi="fa-IR"/>
        </w:rPr>
        <w:t>تیجه تحلیل عاملی نشان داد که مشکلات اساسی</w:t>
      </w:r>
      <w:r w:rsidR="0041693D" w:rsidRPr="0041693D">
        <w:rPr>
          <w:rFonts w:cs="B Nazanin" w:hint="cs"/>
          <w:color w:val="000000"/>
          <w:sz w:val="20"/>
          <w:rtl/>
          <w:lang w:bidi="fa-IR"/>
        </w:rPr>
        <w:t xml:space="preserve"> </w:t>
      </w:r>
      <w:r w:rsidR="0041693D" w:rsidRPr="008838F6">
        <w:rPr>
          <w:rFonts w:cs="B Nazanin" w:hint="cs"/>
          <w:color w:val="000000"/>
          <w:sz w:val="20"/>
          <w:rtl/>
          <w:lang w:bidi="fa-IR"/>
        </w:rPr>
        <w:t xml:space="preserve">توسعه صنایع دستی </w:t>
      </w:r>
      <w:r w:rsidR="0041693D">
        <w:rPr>
          <w:rFonts w:cs="B Nazanin" w:hint="cs"/>
          <w:color w:val="000000"/>
          <w:sz w:val="20"/>
          <w:rtl/>
          <w:lang w:bidi="fa-IR"/>
        </w:rPr>
        <w:t xml:space="preserve">برای </w:t>
      </w:r>
      <w:r w:rsidR="0041693D" w:rsidRPr="008838F6">
        <w:rPr>
          <w:rFonts w:cs="B Nazanin" w:hint="cs"/>
          <w:color w:val="000000"/>
          <w:sz w:val="20"/>
          <w:rtl/>
          <w:lang w:bidi="fa-IR"/>
        </w:rPr>
        <w:t>زنان روستایی</w:t>
      </w:r>
      <w:r w:rsidR="0041693D">
        <w:rPr>
          <w:rFonts w:cs="B Nazanin" w:hint="cs"/>
          <w:color w:val="000000"/>
          <w:sz w:val="20"/>
          <w:rtl/>
          <w:lang w:bidi="fa-IR"/>
        </w:rPr>
        <w:t xml:space="preserve"> را می توان</w:t>
      </w:r>
      <w:r w:rsidRPr="008838F6">
        <w:rPr>
          <w:rFonts w:cs="B Nazanin" w:hint="cs"/>
          <w:color w:val="000000"/>
          <w:sz w:val="20"/>
          <w:rtl/>
          <w:lang w:bidi="fa-IR"/>
        </w:rPr>
        <w:t xml:space="preserve"> در 4 عامل زیر خلاصه </w:t>
      </w:r>
      <w:r w:rsidR="0041693D">
        <w:rPr>
          <w:rFonts w:cs="B Nazanin" w:hint="cs"/>
          <w:color w:val="000000"/>
          <w:sz w:val="20"/>
          <w:rtl/>
          <w:lang w:bidi="fa-IR"/>
        </w:rPr>
        <w:t>کرد:</w:t>
      </w:r>
    </w:p>
    <w:p w:rsidR="00CB09FA" w:rsidRPr="008838F6" w:rsidRDefault="00CB09FA" w:rsidP="008838F6">
      <w:pPr>
        <w:spacing w:line="348" w:lineRule="auto"/>
        <w:ind w:firstLine="567"/>
        <w:jc w:val="both"/>
        <w:rPr>
          <w:rFonts w:cs="B Nazanin"/>
          <w:color w:val="000000"/>
          <w:sz w:val="20"/>
          <w:lang w:bidi="fa-IR"/>
        </w:rPr>
      </w:pPr>
      <w:r w:rsidRPr="008838F6">
        <w:rPr>
          <w:rFonts w:cs="B Nazanin" w:hint="cs"/>
          <w:color w:val="000000"/>
          <w:sz w:val="20"/>
          <w:rtl/>
          <w:lang w:bidi="fa-IR"/>
        </w:rPr>
        <w:t>1- عامل اول که به عنوان مشکلات بازاررساني و بازاريابي نام گذاری شده است مهم ترین مشکل در حوزه کسب و کار خانگی صنایع دستی مي‌با</w:t>
      </w:r>
      <w:r w:rsidR="0041693D">
        <w:rPr>
          <w:rFonts w:cs="B Nazanin" w:hint="cs"/>
          <w:color w:val="000000"/>
          <w:sz w:val="20"/>
          <w:rtl/>
          <w:lang w:bidi="fa-IR"/>
        </w:rPr>
        <w:t xml:space="preserve">شد. این عامل متشکل از متغیرهای نبود بسته بندی مناسب، </w:t>
      </w:r>
      <w:r w:rsidRPr="008838F6">
        <w:rPr>
          <w:rFonts w:cs="B Nazanin" w:hint="cs"/>
          <w:color w:val="000000"/>
          <w:sz w:val="20"/>
          <w:rtl/>
        </w:rPr>
        <w:t>دسترسی کمتر زنان روستایی به بازار فروش محصولات</w:t>
      </w:r>
      <w:r w:rsidRPr="008838F6">
        <w:rPr>
          <w:rFonts w:cs="B Nazanin" w:hint="cs"/>
          <w:color w:val="000000"/>
          <w:sz w:val="20"/>
          <w:rtl/>
          <w:lang w:bidi="fa-IR"/>
        </w:rPr>
        <w:t xml:space="preserve">، </w:t>
      </w:r>
      <w:r w:rsidRPr="008838F6">
        <w:rPr>
          <w:rFonts w:cs="B Nazanin" w:hint="cs"/>
          <w:color w:val="000000"/>
          <w:sz w:val="20"/>
          <w:rtl/>
        </w:rPr>
        <w:t>نبود بازارچه صنايع دستي در استان</w:t>
      </w:r>
      <w:r w:rsidRPr="008838F6">
        <w:rPr>
          <w:rFonts w:cs="B Nazanin" w:hint="cs"/>
          <w:color w:val="000000"/>
          <w:sz w:val="20"/>
          <w:rtl/>
          <w:lang w:bidi="fa-IR"/>
        </w:rPr>
        <w:t xml:space="preserve">، </w:t>
      </w:r>
      <w:r w:rsidRPr="008838F6">
        <w:rPr>
          <w:rFonts w:cs="B Nazanin" w:hint="cs"/>
          <w:color w:val="000000"/>
          <w:sz w:val="20"/>
          <w:rtl/>
        </w:rPr>
        <w:t>كمبود نمايشگاه‌ها و فروشگاه‌هاي دائمي در استان</w:t>
      </w:r>
      <w:r w:rsidRPr="008838F6">
        <w:rPr>
          <w:rFonts w:cs="B Nazanin" w:hint="cs"/>
          <w:color w:val="000000"/>
          <w:sz w:val="20"/>
          <w:rtl/>
          <w:lang w:bidi="fa-IR"/>
        </w:rPr>
        <w:t xml:space="preserve">، كه در کل 620/18 درصد از واریانس کل را تبیین نموده است. </w:t>
      </w:r>
    </w:p>
    <w:p w:rsidR="00CB09FA" w:rsidRPr="008838F6" w:rsidRDefault="00CB09FA" w:rsidP="008838F6">
      <w:pPr>
        <w:spacing w:line="348" w:lineRule="auto"/>
        <w:ind w:firstLine="567"/>
        <w:jc w:val="both"/>
        <w:rPr>
          <w:rFonts w:cs="B Nazanin"/>
          <w:color w:val="000000"/>
          <w:sz w:val="20"/>
          <w:rtl/>
          <w:lang w:bidi="fa-IR"/>
        </w:rPr>
      </w:pPr>
      <w:r w:rsidRPr="008838F6">
        <w:rPr>
          <w:rFonts w:cs="B Nazanin" w:hint="cs"/>
          <w:color w:val="000000"/>
          <w:sz w:val="20"/>
          <w:rtl/>
          <w:lang w:bidi="fa-IR"/>
        </w:rPr>
        <w:t>2- عامل دوم که مشكلات اجتماعي - فرهنگي نام گذار</w:t>
      </w:r>
      <w:r w:rsidR="00550DDE">
        <w:rPr>
          <w:rFonts w:cs="B Nazanin" w:hint="cs"/>
          <w:color w:val="000000"/>
          <w:sz w:val="20"/>
          <w:rtl/>
          <w:lang w:bidi="fa-IR"/>
        </w:rPr>
        <w:t>ی</w:t>
      </w:r>
      <w:r w:rsidRPr="008838F6">
        <w:rPr>
          <w:rFonts w:cs="B Nazanin" w:hint="cs"/>
          <w:color w:val="000000"/>
          <w:sz w:val="20"/>
          <w:rtl/>
          <w:lang w:bidi="fa-IR"/>
        </w:rPr>
        <w:t xml:space="preserve"> شده است شامل متغیر‌هاي </w:t>
      </w:r>
      <w:r w:rsidRPr="008838F6">
        <w:rPr>
          <w:rFonts w:cs="B Nazanin" w:hint="cs"/>
          <w:color w:val="000000"/>
          <w:sz w:val="20"/>
          <w:rtl/>
        </w:rPr>
        <w:t>سنگینی کار خانگی صنایع دستی زنان روستایی</w:t>
      </w:r>
      <w:r w:rsidRPr="008838F6">
        <w:rPr>
          <w:rFonts w:cs="B Nazanin" w:hint="cs"/>
          <w:color w:val="000000"/>
          <w:sz w:val="20"/>
          <w:rtl/>
          <w:lang w:bidi="fa-IR"/>
        </w:rPr>
        <w:t xml:space="preserve">، </w:t>
      </w:r>
      <w:r w:rsidRPr="008838F6">
        <w:rPr>
          <w:rFonts w:cs="B Nazanin" w:hint="cs"/>
          <w:color w:val="000000"/>
          <w:sz w:val="20"/>
          <w:rtl/>
        </w:rPr>
        <w:t>كمبود فعاليت‌هاي تبليغي و ترويجي</w:t>
      </w:r>
      <w:r w:rsidRPr="008838F6">
        <w:rPr>
          <w:rFonts w:cs="B Nazanin" w:hint="cs"/>
          <w:color w:val="000000"/>
          <w:sz w:val="20"/>
          <w:rtl/>
          <w:lang w:bidi="fa-IR"/>
        </w:rPr>
        <w:t xml:space="preserve">، </w:t>
      </w:r>
      <w:r w:rsidRPr="008838F6">
        <w:rPr>
          <w:rFonts w:cs="B Nazanin" w:hint="cs"/>
          <w:color w:val="000000"/>
          <w:sz w:val="20"/>
          <w:rtl/>
        </w:rPr>
        <w:t>توجه نكردن به سليقه مشتري</w:t>
      </w:r>
      <w:r w:rsidRPr="008838F6">
        <w:rPr>
          <w:rFonts w:cs="B Nazanin" w:hint="cs"/>
          <w:color w:val="000000"/>
          <w:sz w:val="20"/>
          <w:rtl/>
          <w:lang w:bidi="fa-IR"/>
        </w:rPr>
        <w:t xml:space="preserve"> و ... می باشد که در مجموع این عامل‌ها 191/17 درصد از </w:t>
      </w:r>
      <w:r w:rsidRPr="008838F6">
        <w:rPr>
          <w:rFonts w:cs="B Nazanin" w:hint="cs"/>
          <w:color w:val="000000"/>
          <w:sz w:val="20"/>
          <w:rtl/>
          <w:lang w:bidi="fa-IR"/>
        </w:rPr>
        <w:lastRenderedPageBreak/>
        <w:t xml:space="preserve">واریانس کل را تشکیل مي‌دهند. نتایج بیانگر این نکته است که بعد از مسایل و مشکلات بازارسانی و بازاریابی، مسایل و مشکلات اجتماعي- فرهنگي مانع توسعه کسب و کار‌هاي خانگی زنان روستایی هستند. </w:t>
      </w:r>
    </w:p>
    <w:p w:rsidR="00CB09FA" w:rsidRPr="008838F6" w:rsidRDefault="00CB09FA" w:rsidP="008838F6">
      <w:pPr>
        <w:spacing w:line="348" w:lineRule="auto"/>
        <w:ind w:firstLine="567"/>
        <w:jc w:val="both"/>
        <w:rPr>
          <w:rFonts w:cs="B Nazanin"/>
          <w:color w:val="000000"/>
          <w:sz w:val="20"/>
          <w:lang w:bidi="fa-IR"/>
        </w:rPr>
      </w:pPr>
      <w:r w:rsidRPr="008838F6">
        <w:rPr>
          <w:rFonts w:cs="B Nazanin" w:hint="cs"/>
          <w:color w:val="000000"/>
          <w:sz w:val="20"/>
          <w:rtl/>
          <w:lang w:bidi="fa-IR"/>
        </w:rPr>
        <w:t>3- عامل سوم که تحت عنوان مشکلات مالی و اقتصادی بیان شده است متشکل از متغیر هاي ق</w:t>
      </w:r>
      <w:r w:rsidRPr="008838F6">
        <w:rPr>
          <w:rFonts w:cs="B Nazanin" w:hint="cs"/>
          <w:color w:val="000000"/>
          <w:sz w:val="20"/>
          <w:rtl/>
        </w:rPr>
        <w:t>یمت بالای نهاده‌هاي مورد نیاز صنایع دستی</w:t>
      </w:r>
      <w:r w:rsidRPr="008838F6">
        <w:rPr>
          <w:rFonts w:cs="B Nazanin" w:hint="cs"/>
          <w:color w:val="000000"/>
          <w:sz w:val="20"/>
          <w:rtl/>
          <w:lang w:bidi="fa-IR"/>
        </w:rPr>
        <w:t xml:space="preserve">، </w:t>
      </w:r>
      <w:r w:rsidRPr="008838F6">
        <w:rPr>
          <w:rFonts w:cs="B Nazanin" w:hint="cs"/>
          <w:color w:val="000000"/>
          <w:sz w:val="20"/>
          <w:rtl/>
        </w:rPr>
        <w:t>پایین بودن درآمد صنایع دستی زنان روستایی</w:t>
      </w:r>
      <w:r w:rsidRPr="008838F6">
        <w:rPr>
          <w:rFonts w:cs="B Nazanin" w:hint="cs"/>
          <w:color w:val="000000"/>
          <w:sz w:val="20"/>
          <w:rtl/>
          <w:lang w:bidi="fa-IR"/>
        </w:rPr>
        <w:t xml:space="preserve"> و ... مي‌باشد که 933/15 درصد از واریانس کل را تشکیل می‌دهند. </w:t>
      </w:r>
    </w:p>
    <w:p w:rsidR="00CB09FA" w:rsidRPr="008838F6" w:rsidRDefault="00CB09FA" w:rsidP="008838F6">
      <w:pPr>
        <w:spacing w:line="348" w:lineRule="auto"/>
        <w:ind w:firstLine="567"/>
        <w:jc w:val="both"/>
        <w:rPr>
          <w:rFonts w:cs="B Nazanin"/>
          <w:color w:val="000000"/>
          <w:sz w:val="20"/>
          <w:rtl/>
          <w:lang w:bidi="fa-IR"/>
        </w:rPr>
      </w:pPr>
      <w:r w:rsidRPr="008838F6">
        <w:rPr>
          <w:rFonts w:cs="B Nazanin" w:hint="cs"/>
          <w:color w:val="000000"/>
          <w:sz w:val="20"/>
          <w:rtl/>
          <w:lang w:bidi="fa-IR"/>
        </w:rPr>
        <w:t xml:space="preserve">4- عامل چهارم که مشکلات صادرات و واردات نام دارد توانسته است 553/12 درصد از کل واریانس را تشکیل می‌دهند که متشكل از متغيرهايي همچون </w:t>
      </w:r>
      <w:r w:rsidRPr="008838F6">
        <w:rPr>
          <w:rFonts w:cs="B Nazanin" w:hint="cs"/>
          <w:color w:val="000000"/>
          <w:sz w:val="20"/>
          <w:rtl/>
        </w:rPr>
        <w:t>افزایش رقبا در سایر کشورها</w:t>
      </w:r>
      <w:r w:rsidRPr="008838F6">
        <w:rPr>
          <w:rFonts w:cs="B Nazanin" w:hint="cs"/>
          <w:color w:val="000000"/>
          <w:sz w:val="20"/>
          <w:rtl/>
          <w:lang w:bidi="fa-IR"/>
        </w:rPr>
        <w:t xml:space="preserve">، </w:t>
      </w:r>
      <w:r w:rsidRPr="008838F6">
        <w:rPr>
          <w:rFonts w:cs="B Nazanin" w:hint="cs"/>
          <w:color w:val="000000"/>
          <w:sz w:val="20"/>
          <w:rtl/>
        </w:rPr>
        <w:t>واردات بی رویه صنایع دستی</w:t>
      </w:r>
      <w:r w:rsidRPr="008838F6">
        <w:rPr>
          <w:rFonts w:cs="B Nazanin" w:hint="cs"/>
          <w:color w:val="000000"/>
          <w:sz w:val="20"/>
          <w:rtl/>
          <w:lang w:bidi="fa-IR"/>
        </w:rPr>
        <w:t xml:space="preserve">، </w:t>
      </w:r>
      <w:r w:rsidRPr="008838F6">
        <w:rPr>
          <w:rFonts w:cs="B Nazanin" w:hint="cs"/>
          <w:color w:val="000000"/>
          <w:sz w:val="20"/>
          <w:rtl/>
        </w:rPr>
        <w:t>خارج شدن صنایع دستی از کالاهای ضروری</w:t>
      </w:r>
      <w:r w:rsidRPr="008838F6">
        <w:rPr>
          <w:rFonts w:cs="B Nazanin" w:hint="cs"/>
          <w:color w:val="000000"/>
          <w:sz w:val="20"/>
          <w:rtl/>
          <w:lang w:bidi="fa-IR"/>
        </w:rPr>
        <w:t xml:space="preserve"> و ... </w:t>
      </w:r>
      <w:r w:rsidRPr="008838F6">
        <w:rPr>
          <w:rFonts w:cs="B Nazanin" w:hint="cs"/>
          <w:color w:val="000000"/>
          <w:sz w:val="20"/>
          <w:rtl/>
        </w:rPr>
        <w:t xml:space="preserve">مي‌باشد. </w:t>
      </w:r>
      <w:r w:rsidRPr="008838F6">
        <w:rPr>
          <w:rFonts w:cs="B Nazanin" w:hint="cs"/>
          <w:color w:val="000000"/>
          <w:sz w:val="20"/>
          <w:rtl/>
          <w:lang w:bidi="fa-IR"/>
        </w:rPr>
        <w:t xml:space="preserve">بدین جهت بهتر است دولت مردان بستر‌هاي لازم جهت رفع این مشکل ایجاد نمایند. </w:t>
      </w:r>
    </w:p>
    <w:p w:rsidR="00CB09FA" w:rsidRPr="008838F6" w:rsidRDefault="00CB09FA" w:rsidP="008838F6">
      <w:pPr>
        <w:spacing w:line="348" w:lineRule="auto"/>
        <w:ind w:firstLine="567"/>
        <w:jc w:val="both"/>
        <w:rPr>
          <w:rFonts w:cs="B Nazanin"/>
          <w:noProof/>
          <w:color w:val="000000"/>
          <w:sz w:val="20"/>
          <w:rtl/>
          <w:lang w:eastAsia="ar-SA"/>
        </w:rPr>
      </w:pPr>
      <w:r w:rsidRPr="008838F6">
        <w:rPr>
          <w:rFonts w:cs="B Nazanin" w:hint="cs"/>
          <w:noProof/>
          <w:color w:val="000000"/>
          <w:sz w:val="20"/>
          <w:rtl/>
          <w:lang w:eastAsia="ar-SA"/>
        </w:rPr>
        <w:t>نتایج به دست آمده از این تحقیق با نتایج تحقیقات زیر همخوان است:</w:t>
      </w:r>
    </w:p>
    <w:p w:rsidR="00CB09FA" w:rsidRPr="008838F6" w:rsidRDefault="00CB09FA" w:rsidP="008838F6">
      <w:pPr>
        <w:spacing w:line="348" w:lineRule="auto"/>
        <w:ind w:firstLine="567"/>
        <w:jc w:val="both"/>
        <w:rPr>
          <w:rFonts w:cs="B Nazanin"/>
          <w:color w:val="000000"/>
          <w:sz w:val="20"/>
          <w:rtl/>
          <w:lang w:bidi="fa-IR"/>
        </w:rPr>
      </w:pPr>
      <w:r w:rsidRPr="008838F6">
        <w:rPr>
          <w:rFonts w:cs="B Nazanin" w:hint="cs"/>
          <w:color w:val="000000"/>
          <w:sz w:val="20"/>
          <w:rtl/>
        </w:rPr>
        <w:t xml:space="preserve">مقیمی و احمدپور داریانی (1387)، نیز </w:t>
      </w:r>
      <w:r w:rsidRPr="008838F6">
        <w:rPr>
          <w:rFonts w:cs="B Nazanin" w:hint="cs"/>
          <w:color w:val="000000"/>
          <w:sz w:val="20"/>
          <w:rtl/>
          <w:lang w:bidi="fa-IR"/>
        </w:rPr>
        <w:t xml:space="preserve">در پژوهشی تحت </w:t>
      </w:r>
      <w:r w:rsidRPr="008838F6">
        <w:rPr>
          <w:rFonts w:cs="B Nazanin" w:hint="cs"/>
          <w:color w:val="000000"/>
          <w:sz w:val="20"/>
          <w:rtl/>
        </w:rPr>
        <w:t>عنوان "آ</w:t>
      </w:r>
      <w:r w:rsidRPr="008838F6">
        <w:rPr>
          <w:rFonts w:cs="B Nazanin"/>
          <w:color w:val="000000"/>
          <w:sz w:val="20"/>
          <w:rtl/>
        </w:rPr>
        <w:t>موزش کارآفريني در کسب و کارهاي کوچک و متوسط ايران</w:t>
      </w:r>
      <w:r w:rsidRPr="008838F6">
        <w:rPr>
          <w:rFonts w:cs="B Nazanin" w:hint="cs"/>
          <w:color w:val="000000"/>
          <w:sz w:val="20"/>
          <w:rtl/>
        </w:rPr>
        <w:t>" به این نتیجه رسیدند که</w:t>
      </w:r>
      <w:r w:rsidRPr="008838F6">
        <w:rPr>
          <w:rFonts w:cs="B Nazanin"/>
          <w:color w:val="000000"/>
          <w:sz w:val="20"/>
          <w:rtl/>
        </w:rPr>
        <w:t>: نيازها و راهکارها</w:t>
      </w:r>
      <w:r w:rsidRPr="008838F6">
        <w:rPr>
          <w:rFonts w:cs="B Nazanin" w:hint="cs"/>
          <w:color w:val="000000"/>
          <w:sz w:val="20"/>
          <w:rtl/>
        </w:rPr>
        <w:t>ی</w:t>
      </w:r>
      <w:r w:rsidRPr="008838F6">
        <w:rPr>
          <w:rFonts w:cs="B Nazanin"/>
          <w:color w:val="000000"/>
          <w:sz w:val="20"/>
        </w:rPr>
        <w:t> </w:t>
      </w:r>
      <w:r w:rsidRPr="008838F6">
        <w:rPr>
          <w:rFonts w:cs="B Nazanin"/>
          <w:color w:val="000000"/>
          <w:sz w:val="20"/>
          <w:rtl/>
        </w:rPr>
        <w:t>کارآفريني به عنوان موتور محرکه توسعه اقتصادي و اجتماعي نقش اساسي درفرآيند توسعه جوامع دارد. کسب و کارهاي کوچک بهترين مامن براي فعاليت</w:t>
      </w:r>
      <w:r w:rsidRPr="008838F6">
        <w:rPr>
          <w:rFonts w:cs="B Nazanin" w:hint="cs"/>
          <w:color w:val="000000"/>
          <w:sz w:val="20"/>
          <w:rtl/>
        </w:rPr>
        <w:softHyphen/>
      </w:r>
      <w:r w:rsidRPr="008838F6">
        <w:rPr>
          <w:rFonts w:cs="B Nazanin"/>
          <w:color w:val="000000"/>
          <w:sz w:val="20"/>
          <w:rtl/>
        </w:rPr>
        <w:t>هاي کارآفرينانه است واين امر مستلزم آن است که صاحبان و کارکنان کسب و کارهاي کوچک از مهارت</w:t>
      </w:r>
      <w:r w:rsidRPr="008838F6">
        <w:rPr>
          <w:rFonts w:cs="B Nazanin" w:hint="cs"/>
          <w:color w:val="000000"/>
          <w:sz w:val="20"/>
          <w:rtl/>
        </w:rPr>
        <w:softHyphen/>
      </w:r>
      <w:r w:rsidRPr="008838F6">
        <w:rPr>
          <w:rFonts w:cs="B Nazanin"/>
          <w:color w:val="000000"/>
          <w:sz w:val="20"/>
          <w:rtl/>
        </w:rPr>
        <w:t>ها و توانايي</w:t>
      </w:r>
      <w:r w:rsidRPr="008838F6">
        <w:rPr>
          <w:rFonts w:cs="B Nazanin" w:hint="cs"/>
          <w:color w:val="000000"/>
          <w:sz w:val="20"/>
          <w:rtl/>
        </w:rPr>
        <w:softHyphen/>
      </w:r>
      <w:r w:rsidRPr="008838F6">
        <w:rPr>
          <w:rFonts w:cs="B Nazanin"/>
          <w:color w:val="000000"/>
          <w:sz w:val="20"/>
          <w:rtl/>
        </w:rPr>
        <w:t>هاي کارآفرينانه برخوردار باشند</w:t>
      </w:r>
      <w:r w:rsidRPr="008838F6">
        <w:rPr>
          <w:rFonts w:cs="B Nazanin" w:hint="cs"/>
          <w:color w:val="000000"/>
          <w:sz w:val="20"/>
          <w:rtl/>
        </w:rPr>
        <w:t xml:space="preserve">. </w:t>
      </w:r>
      <w:r w:rsidRPr="008838F6">
        <w:rPr>
          <w:rFonts w:cs="B Nazanin" w:hint="cs"/>
          <w:color w:val="000000"/>
          <w:sz w:val="20"/>
          <w:rtl/>
          <w:lang w:bidi="fa-IR"/>
        </w:rPr>
        <w:t>ازديگر متغیر‌هاي تأثيرگذار بر ميزان مشاركت زنان در فعاليت</w:t>
      </w:r>
      <w:r w:rsidRPr="008838F6">
        <w:rPr>
          <w:rFonts w:cs="B Nazanin"/>
          <w:color w:val="000000"/>
          <w:sz w:val="20"/>
          <w:lang w:bidi="fa-IR"/>
        </w:rPr>
        <w:softHyphen/>
      </w:r>
      <w:r w:rsidRPr="008838F6">
        <w:rPr>
          <w:rFonts w:cs="B Nazanin" w:hint="cs"/>
          <w:color w:val="000000"/>
          <w:sz w:val="20"/>
          <w:rtl/>
          <w:lang w:bidi="fa-IR"/>
        </w:rPr>
        <w:t>هاي اقتصادي، سطح سواد آنهاست. هر چه ميزان علم و دانش زنان افزايش يابد، امكان دستيابي آنها به مشاغل بخش صنعتي و خدماتي نيز افزايش مي</w:t>
      </w:r>
      <w:r w:rsidRPr="008838F6">
        <w:rPr>
          <w:rFonts w:cs="B Nazanin"/>
          <w:color w:val="000000"/>
          <w:sz w:val="20"/>
          <w:lang w:bidi="fa-IR"/>
        </w:rPr>
        <w:softHyphen/>
      </w:r>
      <w:r w:rsidRPr="008838F6">
        <w:rPr>
          <w:rFonts w:cs="B Nazanin" w:hint="cs"/>
          <w:color w:val="000000"/>
          <w:sz w:val="20"/>
          <w:rtl/>
          <w:lang w:bidi="fa-IR"/>
        </w:rPr>
        <w:t>يابد و از اينرو، علم و دانش زنان با نرخ مشاركت آنها در بازار كار رابطه</w:t>
      </w:r>
      <w:r w:rsidRPr="008838F6">
        <w:rPr>
          <w:rFonts w:cs="B Nazanin"/>
          <w:color w:val="000000"/>
          <w:sz w:val="20"/>
          <w:rtl/>
          <w:lang w:bidi="fa-IR"/>
        </w:rPr>
        <w:softHyphen/>
      </w:r>
      <w:r w:rsidRPr="008838F6">
        <w:rPr>
          <w:rFonts w:cs="B Nazanin" w:hint="cs"/>
          <w:color w:val="000000"/>
          <w:sz w:val="20"/>
          <w:rtl/>
          <w:lang w:bidi="fa-IR"/>
        </w:rPr>
        <w:t xml:space="preserve">اي مثبت دارد. </w:t>
      </w:r>
    </w:p>
    <w:p w:rsidR="00CB09FA" w:rsidRPr="008838F6" w:rsidRDefault="00CB09FA" w:rsidP="008838F6">
      <w:pPr>
        <w:spacing w:line="348" w:lineRule="auto"/>
        <w:ind w:firstLine="567"/>
        <w:jc w:val="both"/>
        <w:rPr>
          <w:rFonts w:cs="B Nazanin"/>
          <w:color w:val="000000"/>
          <w:sz w:val="20"/>
          <w:rtl/>
        </w:rPr>
      </w:pPr>
      <w:r w:rsidRPr="008838F6">
        <w:rPr>
          <w:rFonts w:cs="B Nazanin" w:hint="cs"/>
          <w:color w:val="000000"/>
          <w:sz w:val="20"/>
          <w:rtl/>
        </w:rPr>
        <w:t xml:space="preserve">شهبازی (1382) در اثر خود تحت عنوان مشکلات اجتماعی، اقتصادی و فرهنگی زنان روستایی، به این نتیجه رسیده است که به طورکلی صنایع دستی اهمیت و نقش زیادی در خوداشتغالی زنان روستایی دارد و از نظر اقتصادی هم برای خانواده روستایی میسر است. خوداشتغالی زنان و دختران روستایی در پرداختن به صنایع دستی تا حد زیادی نفش اقتصادی-اجتماعی زنان روستایی را ارتقاء مي‌بخشد و شرایط مناسب‌تري را از لحاظ اجتماعی برای آن‌ها فراهم مي‌سازد. </w:t>
      </w:r>
    </w:p>
    <w:p w:rsidR="00CB09FA" w:rsidRPr="008838F6" w:rsidRDefault="00CB09FA" w:rsidP="008838F6">
      <w:pPr>
        <w:spacing w:line="348" w:lineRule="auto"/>
        <w:ind w:firstLine="567"/>
        <w:jc w:val="both"/>
        <w:rPr>
          <w:rFonts w:cs="B Nazanin"/>
          <w:color w:val="000000"/>
          <w:sz w:val="20"/>
          <w:rtl/>
        </w:rPr>
      </w:pPr>
      <w:r w:rsidRPr="008838F6">
        <w:rPr>
          <w:rFonts w:cs="B Nazanin" w:hint="cs"/>
          <w:color w:val="000000"/>
          <w:sz w:val="20"/>
          <w:rtl/>
        </w:rPr>
        <w:t>مینگ ین و چونگ (2008) در پژوهش مشترک خود در کشور مالزی با اشاره به محدودیت‌هاي نا</w:t>
      </w:r>
      <w:r w:rsidRPr="008838F6">
        <w:rPr>
          <w:rFonts w:cs="B Nazanin" w:hint="cs"/>
          <w:color w:val="000000"/>
          <w:sz w:val="20"/>
          <w:rtl/>
          <w:lang w:bidi="fa-IR"/>
        </w:rPr>
        <w:t>ش</w:t>
      </w:r>
      <w:r w:rsidRPr="008838F6">
        <w:rPr>
          <w:rFonts w:cs="B Nazanin" w:hint="cs"/>
          <w:color w:val="000000"/>
          <w:sz w:val="20"/>
          <w:rtl/>
        </w:rPr>
        <w:t xml:space="preserve">ی از توأم بودن مسئولیت‌هاي خانه و محیط کار، موانع توسعه کارآفرینی زنان را به 4 دسته عوامل کلی شامل ضعف سرمایه، ضعف در شبکه سازی، ضعف آموزش و ضعف فناوری اطلاعات و ارتباطات دسته بندی نموده‌اند. </w:t>
      </w:r>
    </w:p>
    <w:p w:rsidR="00CB09FA" w:rsidRPr="008838F6" w:rsidRDefault="00CB09FA" w:rsidP="008838F6">
      <w:pPr>
        <w:spacing w:line="348" w:lineRule="auto"/>
        <w:jc w:val="both"/>
        <w:rPr>
          <w:rFonts w:cs="B Nazanin"/>
          <w:color w:val="000000"/>
          <w:sz w:val="20"/>
          <w:rtl/>
          <w:lang w:bidi="fa-IR"/>
        </w:rPr>
      </w:pPr>
      <w:r w:rsidRPr="008838F6">
        <w:rPr>
          <w:rFonts w:cs="B Nazanin" w:hint="cs"/>
          <w:color w:val="000000"/>
          <w:sz w:val="20"/>
          <w:rtl/>
          <w:lang w:bidi="fa-IR"/>
        </w:rPr>
        <w:t>پیشنهادات</w:t>
      </w:r>
    </w:p>
    <w:p w:rsidR="00CB09FA" w:rsidRPr="008838F6" w:rsidRDefault="00CB09FA" w:rsidP="00CB09FA">
      <w:pPr>
        <w:spacing w:line="348" w:lineRule="auto"/>
        <w:ind w:firstLine="567"/>
        <w:rPr>
          <w:rFonts w:cs="B Nazanin"/>
          <w:color w:val="000000"/>
          <w:sz w:val="20"/>
          <w:rtl/>
          <w:lang w:bidi="fa-IR"/>
        </w:rPr>
      </w:pPr>
      <w:r w:rsidRPr="008838F6">
        <w:rPr>
          <w:rFonts w:cs="B Nazanin" w:hint="cs"/>
          <w:color w:val="000000"/>
          <w:sz w:val="20"/>
          <w:rtl/>
          <w:lang w:bidi="fa-IR"/>
        </w:rPr>
        <w:t>توسعه کسب و کار خانگی زنان روستایی یکی از لازمه‌هاي مهم توسعه پایدار اقتصادی و اجتماعی محسوب مي‌شود تحقیق حاضر در همین ارتباط انجام گردید و پیشنهاداتی را به شرح زیر مطرح مي‌دارد:</w:t>
      </w:r>
    </w:p>
    <w:p w:rsidR="00CB09FA" w:rsidRPr="00D31ACA" w:rsidRDefault="00CB09FA" w:rsidP="00CB09FA">
      <w:pPr>
        <w:pStyle w:val="ListParagraph"/>
        <w:numPr>
          <w:ilvl w:val="0"/>
          <w:numId w:val="5"/>
        </w:numPr>
        <w:autoSpaceDE/>
        <w:autoSpaceDN/>
        <w:adjustRightInd/>
        <w:spacing w:line="348" w:lineRule="auto"/>
        <w:ind w:left="0" w:firstLine="567"/>
        <w:rPr>
          <w:rFonts w:cs="B Nazanin"/>
          <w:b w:val="0"/>
          <w:bCs w:val="0"/>
          <w:color w:val="000000"/>
          <w:sz w:val="20"/>
          <w:szCs w:val="24"/>
        </w:rPr>
      </w:pPr>
      <w:r w:rsidRPr="00D31ACA">
        <w:rPr>
          <w:rFonts w:cs="B Nazanin" w:hint="cs"/>
          <w:b w:val="0"/>
          <w:bCs w:val="0"/>
          <w:color w:val="000000"/>
          <w:sz w:val="20"/>
          <w:szCs w:val="24"/>
          <w:rtl/>
        </w:rPr>
        <w:lastRenderedPageBreak/>
        <w:t xml:space="preserve">دوره‌هاي آموزشی ویژه و تخصصی برای زنان روستایی فعال در حوزه اشتغال زنان روستایی تشکیل گردد و در تنظیم محتوای دوره‌ها متناسب با نبازهای آنان عمل شود. </w:t>
      </w:r>
    </w:p>
    <w:p w:rsidR="00CB09FA" w:rsidRPr="00D31ACA" w:rsidRDefault="00CB09FA" w:rsidP="00CB09FA">
      <w:pPr>
        <w:pStyle w:val="ListParagraph"/>
        <w:numPr>
          <w:ilvl w:val="0"/>
          <w:numId w:val="5"/>
        </w:numPr>
        <w:spacing w:line="348" w:lineRule="auto"/>
        <w:ind w:left="0" w:firstLine="567"/>
        <w:rPr>
          <w:rFonts w:ascii="Times New Roman" w:eastAsia="Times New Roman" w:hAnsi="Times New Roman" w:cs="B Nazanin"/>
          <w:b w:val="0"/>
          <w:bCs w:val="0"/>
          <w:noProof/>
          <w:color w:val="000000"/>
          <w:sz w:val="20"/>
          <w:szCs w:val="24"/>
          <w:rtl/>
          <w:lang w:eastAsia="ar-SA"/>
        </w:rPr>
      </w:pPr>
      <w:r w:rsidRPr="00D31ACA">
        <w:rPr>
          <w:rFonts w:cs="B Nazanin" w:hint="cs"/>
          <w:b w:val="0"/>
          <w:bCs w:val="0"/>
          <w:color w:val="000000"/>
          <w:sz w:val="20"/>
          <w:szCs w:val="24"/>
          <w:rtl/>
        </w:rPr>
        <w:t xml:space="preserve">با توجه به بهره مندی بالای زنان روستایی از رسانه‌هاي انبوهی به ویژه تلویزیون، جا دارد در برنامه‌هاي این رسانه با اولویت دادن به برنامه‌هاي استانی، به مباحثی همچون تشکل‌هاي اقتصادی و اجتماعی و فواید آن بیش از پیش پرداخته شود . </w:t>
      </w:r>
    </w:p>
    <w:p w:rsidR="00CB09FA" w:rsidRPr="00D31ACA" w:rsidRDefault="00CB09FA" w:rsidP="00CB09FA">
      <w:pPr>
        <w:pStyle w:val="ListParagraph"/>
        <w:numPr>
          <w:ilvl w:val="0"/>
          <w:numId w:val="5"/>
        </w:numPr>
        <w:spacing w:line="348" w:lineRule="auto"/>
        <w:ind w:left="0" w:firstLine="567"/>
        <w:rPr>
          <w:rFonts w:ascii="Times New Roman" w:eastAsia="Times New Roman" w:hAnsi="Times New Roman" w:cs="B Nazanin"/>
          <w:b w:val="0"/>
          <w:bCs w:val="0"/>
          <w:noProof/>
          <w:color w:val="000000"/>
          <w:sz w:val="20"/>
          <w:szCs w:val="24"/>
          <w:rtl/>
          <w:lang w:eastAsia="ar-SA"/>
        </w:rPr>
      </w:pPr>
      <w:r w:rsidRPr="00D31ACA">
        <w:rPr>
          <w:rFonts w:cs="B Nazanin" w:hint="cs"/>
          <w:b w:val="0"/>
          <w:bCs w:val="0"/>
          <w:color w:val="000000"/>
          <w:sz w:val="20"/>
          <w:szCs w:val="24"/>
          <w:rtl/>
          <w:lang w:bidi="fa-IR"/>
        </w:rPr>
        <w:t>نتیجه تحقیق حاکی از اهمیت خاص بیمه برای زنان روستایی فعال در تولید محصولات خانگی است در این ارتباط لازم است ضمن مذاکره دولت با بیمه شرایط آسان‌تری برای بیمه محصولات تولیدی زنان روستایی فراهم ساخت</w:t>
      </w:r>
      <w:r w:rsidRPr="00D31ACA">
        <w:rPr>
          <w:rFonts w:ascii="Times New Roman" w:eastAsia="Times New Roman" w:hAnsi="Times New Roman" w:cs="B Nazanin" w:hint="cs"/>
          <w:b w:val="0"/>
          <w:bCs w:val="0"/>
          <w:noProof/>
          <w:color w:val="000000"/>
          <w:sz w:val="20"/>
          <w:szCs w:val="24"/>
          <w:rtl/>
          <w:lang w:eastAsia="ar-SA"/>
        </w:rPr>
        <w:t xml:space="preserve">. </w:t>
      </w:r>
    </w:p>
    <w:p w:rsidR="00CB09FA" w:rsidRPr="00AC384F" w:rsidRDefault="00CB09FA" w:rsidP="00CB09FA">
      <w:pPr>
        <w:pStyle w:val="ListParagraph"/>
        <w:numPr>
          <w:ilvl w:val="0"/>
          <w:numId w:val="5"/>
        </w:numPr>
        <w:spacing w:line="348" w:lineRule="auto"/>
        <w:ind w:left="0" w:firstLine="567"/>
        <w:rPr>
          <w:rFonts w:ascii="Times New Roman" w:eastAsia="Times New Roman" w:hAnsi="Times New Roman" w:cs="B Nazanin"/>
          <w:b w:val="0"/>
          <w:bCs w:val="0"/>
          <w:noProof/>
          <w:color w:val="000000"/>
          <w:sz w:val="20"/>
          <w:szCs w:val="24"/>
          <w:rtl/>
          <w:lang w:eastAsia="ar-SA"/>
        </w:rPr>
      </w:pPr>
      <w:r w:rsidRPr="00D31ACA">
        <w:rPr>
          <w:rFonts w:cs="B Nazanin"/>
          <w:b w:val="0"/>
          <w:bCs w:val="0"/>
          <w:color w:val="000000"/>
          <w:sz w:val="20"/>
          <w:szCs w:val="24"/>
          <w:rtl/>
        </w:rPr>
        <w:t>بايد با آگاهي و آموزش مديريت مشارکت به شوهران و فرزندان آنان، بارسنگين اداره امور خانه و تربيت فرزندان را</w:t>
      </w:r>
      <w:r w:rsidRPr="00D31ACA">
        <w:rPr>
          <w:rFonts w:cs="B Nazanin" w:hint="cs"/>
          <w:b w:val="0"/>
          <w:bCs w:val="0"/>
          <w:color w:val="000000"/>
          <w:sz w:val="20"/>
          <w:szCs w:val="24"/>
          <w:rtl/>
        </w:rPr>
        <w:t xml:space="preserve"> برای زنان روستایی</w:t>
      </w:r>
      <w:r w:rsidRPr="00D31ACA">
        <w:rPr>
          <w:rFonts w:cs="B Nazanin"/>
          <w:b w:val="0"/>
          <w:bCs w:val="0"/>
          <w:color w:val="000000"/>
          <w:sz w:val="20"/>
          <w:szCs w:val="24"/>
          <w:rtl/>
        </w:rPr>
        <w:t xml:space="preserve"> سبک نمود. </w:t>
      </w:r>
    </w:p>
    <w:p w:rsidR="00CB09FA" w:rsidRPr="008838F6" w:rsidRDefault="00CB09FA" w:rsidP="00CB09FA">
      <w:pPr>
        <w:spacing w:line="360" w:lineRule="auto"/>
        <w:rPr>
          <w:rFonts w:cs="B Nazanin"/>
          <w:b/>
          <w:bCs/>
          <w:noProof/>
          <w:color w:val="000000"/>
          <w:sz w:val="26"/>
          <w:szCs w:val="26"/>
          <w:rtl/>
          <w:lang w:eastAsia="ar-SA"/>
        </w:rPr>
      </w:pPr>
      <w:r w:rsidRPr="008838F6">
        <w:rPr>
          <w:rFonts w:cs="B Nazanin" w:hint="cs"/>
          <w:b/>
          <w:bCs/>
          <w:noProof/>
          <w:color w:val="000000"/>
          <w:sz w:val="26"/>
          <w:szCs w:val="26"/>
          <w:rtl/>
          <w:lang w:eastAsia="ar-SA"/>
        </w:rPr>
        <w:t>منابع مورد استفاده</w:t>
      </w:r>
    </w:p>
    <w:p w:rsidR="00CB09FA" w:rsidRPr="008838F6" w:rsidRDefault="00CB09FA" w:rsidP="008838F6">
      <w:pPr>
        <w:spacing w:line="360" w:lineRule="auto"/>
        <w:ind w:left="284" w:hanging="284"/>
        <w:jc w:val="both"/>
        <w:rPr>
          <w:rFonts w:cs="B Nazanin"/>
          <w:lang w:bidi="fa-IR"/>
        </w:rPr>
      </w:pPr>
      <w:r>
        <w:rPr>
          <w:rFonts w:cs="B Nazanin" w:hint="cs"/>
          <w:b/>
          <w:bCs/>
          <w:rtl/>
          <w:lang w:bidi="fa-IR"/>
        </w:rPr>
        <w:t>1</w:t>
      </w:r>
      <w:r w:rsidRPr="008838F6">
        <w:rPr>
          <w:rFonts w:cs="B Nazanin" w:hint="cs"/>
          <w:rtl/>
          <w:lang w:bidi="fa-IR"/>
        </w:rPr>
        <w:t>- احمدپورداریانی، م</w:t>
      </w:r>
      <w:r w:rsidRPr="008838F6">
        <w:rPr>
          <w:rFonts w:cs="B Nazanin"/>
          <w:lang w:bidi="fa-IR"/>
        </w:rPr>
        <w:t>.</w:t>
      </w:r>
      <w:r w:rsidRPr="008838F6">
        <w:rPr>
          <w:rFonts w:cs="B Nazanin" w:hint="cs"/>
          <w:rtl/>
          <w:lang w:bidi="fa-IR"/>
        </w:rPr>
        <w:t xml:space="preserve">، یداللهی فارسی، ج.، و سمیع زاده، م.(1388). </w:t>
      </w:r>
      <w:r w:rsidRPr="008838F6">
        <w:rPr>
          <w:rFonts w:cs="B Nazanin"/>
          <w:rtl/>
          <w:lang w:bidi="fa-IR"/>
        </w:rPr>
        <w:t>نقش عوامل خانوادگي در شکل</w:t>
      </w:r>
      <w:r w:rsidRPr="008838F6">
        <w:rPr>
          <w:rFonts w:cs="B Nazanin" w:hint="cs"/>
          <w:rtl/>
          <w:lang w:bidi="fa-IR"/>
        </w:rPr>
        <w:softHyphen/>
      </w:r>
      <w:r w:rsidRPr="008838F6">
        <w:rPr>
          <w:rFonts w:cs="B Nazanin"/>
          <w:rtl/>
          <w:lang w:bidi="fa-IR"/>
        </w:rPr>
        <w:t>گيري کسب و کارهاي خانوادگي (مطالعه موردي: صنايع نفت و نساجي شهر تهران</w:t>
      </w:r>
      <w:r w:rsidRPr="008838F6">
        <w:rPr>
          <w:rFonts w:cs="B Nazanin" w:hint="cs"/>
          <w:rtl/>
          <w:lang w:bidi="fa-IR"/>
        </w:rPr>
        <w:t>). فصلنامه خانواده پژوهی، پاییز 1388، دوره 5، شماره19، صص</w:t>
      </w:r>
      <w:r w:rsidRPr="008838F6">
        <w:rPr>
          <w:rFonts w:cs="B Nazanin"/>
          <w:lang w:bidi="fa-IR"/>
        </w:rPr>
        <w:t>345-331</w:t>
      </w:r>
    </w:p>
    <w:p w:rsidR="00CB09FA" w:rsidRPr="008838F6" w:rsidRDefault="00CB09FA" w:rsidP="008838F6">
      <w:pPr>
        <w:spacing w:line="360" w:lineRule="auto"/>
        <w:ind w:left="284" w:hanging="284"/>
        <w:jc w:val="both"/>
        <w:rPr>
          <w:rFonts w:cs="B Nazanin"/>
          <w:color w:val="000000"/>
          <w:rtl/>
        </w:rPr>
      </w:pPr>
      <w:r w:rsidRPr="008838F6">
        <w:rPr>
          <w:rFonts w:cs="B Nazanin" w:hint="cs"/>
          <w:color w:val="000000"/>
          <w:rtl/>
        </w:rPr>
        <w:t xml:space="preserve">2- </w:t>
      </w:r>
      <w:r w:rsidR="004B23E3">
        <w:fldChar w:fldCharType="begin"/>
      </w:r>
      <w:r w:rsidR="009E52A2">
        <w:instrText>HYPERLINK \l "</w:instrText>
      </w:r>
      <w:r w:rsidR="009E52A2">
        <w:rPr>
          <w:rtl/>
        </w:rPr>
        <w:instrText>منبع1</w:instrText>
      </w:r>
      <w:r w:rsidR="009E52A2">
        <w:instrText>"</w:instrText>
      </w:r>
      <w:r w:rsidR="004B23E3">
        <w:fldChar w:fldCharType="separate"/>
      </w:r>
      <w:r w:rsidRPr="008838F6">
        <w:rPr>
          <w:rFonts w:cs="B Nazanin" w:hint="cs"/>
          <w:color w:val="000000"/>
          <w:rtl/>
        </w:rPr>
        <w:t>برخورداری، ف</w:t>
      </w:r>
      <w:r w:rsidR="004B23E3">
        <w:fldChar w:fldCharType="end"/>
      </w:r>
      <w:r w:rsidRPr="008838F6">
        <w:rPr>
          <w:rFonts w:cs="B Nazanin" w:hint="cs"/>
          <w:color w:val="000000"/>
          <w:rtl/>
        </w:rPr>
        <w:t xml:space="preserve">.(1389). راهکارهای توسعه کسب و کارهای خانگی. روزنامه بازارکار. اسفند 1389. سال یازدهم. شماره 594. </w:t>
      </w:r>
    </w:p>
    <w:p w:rsidR="00CB09FA" w:rsidRPr="008838F6" w:rsidRDefault="00CB09FA" w:rsidP="008838F6">
      <w:pPr>
        <w:spacing w:line="360" w:lineRule="auto"/>
        <w:ind w:left="284" w:hanging="284"/>
        <w:jc w:val="both"/>
        <w:rPr>
          <w:rFonts w:cs="B Nazanin"/>
          <w:color w:val="000000"/>
          <w:rtl/>
        </w:rPr>
      </w:pPr>
      <w:r w:rsidRPr="008838F6">
        <w:rPr>
          <w:rFonts w:cs="B Nazanin" w:hint="cs"/>
          <w:color w:val="000000"/>
          <w:rtl/>
        </w:rPr>
        <w:t xml:space="preserve">3- </w:t>
      </w:r>
      <w:hyperlink w:anchor="منبع1" w:history="1">
        <w:r w:rsidRPr="008838F6">
          <w:rPr>
            <w:rFonts w:cs="B Nazanin" w:hint="cs"/>
            <w:color w:val="000000"/>
            <w:rtl/>
          </w:rPr>
          <w:t>بهادری</w:t>
        </w:r>
      </w:hyperlink>
      <w:r w:rsidRPr="008838F6">
        <w:rPr>
          <w:rFonts w:cs="B Nazanin" w:hint="cs"/>
          <w:color w:val="000000"/>
          <w:rtl/>
        </w:rPr>
        <w:t xml:space="preserve">، ن.( 1389). توانمندسازی زنان سرپرست خانوار. همایش بررسی موانع و مشکلات کارآفرینی زنان در کرمانشاه. </w:t>
      </w:r>
    </w:p>
    <w:p w:rsidR="00CB09FA" w:rsidRPr="008838F6" w:rsidRDefault="00CB09FA" w:rsidP="008838F6">
      <w:pPr>
        <w:spacing w:line="360" w:lineRule="auto"/>
        <w:ind w:left="284" w:hanging="284"/>
        <w:jc w:val="both"/>
        <w:rPr>
          <w:rFonts w:cs="B Nazanin"/>
          <w:color w:val="000000"/>
          <w:rtl/>
        </w:rPr>
      </w:pPr>
      <w:r w:rsidRPr="008838F6">
        <w:rPr>
          <w:rFonts w:ascii="Times" w:hAnsi="Times" w:cs="B Nazanin" w:hint="cs"/>
          <w:rtl/>
          <w:lang w:bidi="fa-IR"/>
        </w:rPr>
        <w:t>4- پاپ زن، ع.، خالدی، خ.، و سلیمانی، ع. (1390). ارزشیابی آموزش های فنی حرفه ای زنان روستایی در زمینه صنایع دستی، فصلنامه علمی پژوهشی جامعه شناسی زنان، سال دوم، شماره سوم، پاییز 1390، 37-21</w:t>
      </w:r>
    </w:p>
    <w:p w:rsidR="00CB09FA" w:rsidRPr="008838F6" w:rsidRDefault="00CB09FA" w:rsidP="000F75A2">
      <w:pPr>
        <w:spacing w:line="360" w:lineRule="auto"/>
        <w:ind w:left="284" w:hanging="284"/>
        <w:jc w:val="both"/>
        <w:rPr>
          <w:rFonts w:cs="B Nazanin"/>
          <w:color w:val="000000"/>
          <w:rtl/>
        </w:rPr>
      </w:pPr>
      <w:r w:rsidRPr="008838F6">
        <w:rPr>
          <w:rFonts w:cs="B Nazanin" w:hint="cs"/>
          <w:color w:val="000000"/>
          <w:rtl/>
        </w:rPr>
        <w:t>5- پیشگاهی فرد ،ز.، و ام البنی، پ. (1388). آینده پژوهی وضعیت اشتغال زنان در منطقه خاورمیانه با تأکید بر جایگاه ایران.پژوهش زنان،دوره 7،شماره 2، 106-89</w:t>
      </w:r>
    </w:p>
    <w:p w:rsidR="00CB09FA" w:rsidRPr="008838F6" w:rsidRDefault="00CB09FA" w:rsidP="008838F6">
      <w:pPr>
        <w:spacing w:line="360" w:lineRule="auto"/>
        <w:ind w:left="284" w:hanging="284"/>
        <w:jc w:val="both"/>
        <w:rPr>
          <w:rFonts w:cs="B Nazanin"/>
          <w:color w:val="000000"/>
          <w:rtl/>
        </w:rPr>
      </w:pPr>
      <w:r w:rsidRPr="008838F6">
        <w:rPr>
          <w:rFonts w:cs="B Nazanin" w:hint="cs"/>
          <w:color w:val="000000"/>
          <w:rtl/>
        </w:rPr>
        <w:t xml:space="preserve">6- </w:t>
      </w:r>
      <w:hyperlink w:anchor="منبع1" w:history="1">
        <w:r w:rsidRPr="008838F6">
          <w:rPr>
            <w:rFonts w:cs="B Nazanin" w:hint="cs"/>
            <w:color w:val="000000"/>
            <w:rtl/>
          </w:rPr>
          <w:t>پورآتشي</w:t>
        </w:r>
      </w:hyperlink>
      <w:r w:rsidRPr="008838F6">
        <w:rPr>
          <w:rFonts w:cs="B Nazanin" w:hint="cs"/>
          <w:color w:val="000000"/>
          <w:rtl/>
        </w:rPr>
        <w:t>، م. (1389). کسب</w:t>
      </w:r>
      <w:r w:rsidRPr="008838F6">
        <w:rPr>
          <w:rFonts w:cs="B Nazanin" w:hint="cs"/>
          <w:color w:val="000000"/>
          <w:rtl/>
        </w:rPr>
        <w:softHyphen/>
        <w:t>و</w:t>
      </w:r>
      <w:r w:rsidRPr="008838F6">
        <w:rPr>
          <w:rFonts w:cs="B Nazanin" w:hint="cs"/>
          <w:color w:val="000000"/>
          <w:rtl/>
        </w:rPr>
        <w:softHyphen/>
        <w:t xml:space="preserve">کار خانگي، گزيداري جهت کاهش فقر و جلوگيري از مهاجرت روستاييان، مجموعه مقالات اولين همايش ملي توسعه مشاغل خانگي- تهران. </w:t>
      </w:r>
    </w:p>
    <w:p w:rsidR="00CB09FA" w:rsidRPr="008838F6" w:rsidRDefault="00CB09FA" w:rsidP="008838F6">
      <w:pPr>
        <w:spacing w:line="360" w:lineRule="auto"/>
        <w:ind w:left="284" w:hanging="284"/>
        <w:jc w:val="both"/>
        <w:rPr>
          <w:rFonts w:cs="B Nazanin"/>
          <w:color w:val="000000"/>
          <w:rtl/>
        </w:rPr>
      </w:pPr>
      <w:r w:rsidRPr="008838F6">
        <w:rPr>
          <w:rFonts w:cs="B Nazanin" w:hint="cs"/>
          <w:color w:val="000000"/>
          <w:rtl/>
        </w:rPr>
        <w:t>7- رستمی، م.(1383). بررسی وضعیت اشتغال زنان روستایی استان مازندران در بخش صنایع دستی (منطقه شاخص: شهرستان ساری)، پژوهشنامه علوم انسانی و اجتماعی، سال چهارم، شماره سیزدهم، 65-39</w:t>
      </w:r>
    </w:p>
    <w:p w:rsidR="00CB09FA" w:rsidRPr="008838F6" w:rsidRDefault="00CB09FA" w:rsidP="008838F6">
      <w:pPr>
        <w:spacing w:line="360" w:lineRule="auto"/>
        <w:ind w:left="284" w:hanging="284"/>
        <w:jc w:val="both"/>
        <w:rPr>
          <w:rFonts w:cs="B Nazanin"/>
          <w:color w:val="000000"/>
          <w:rtl/>
        </w:rPr>
      </w:pPr>
      <w:r w:rsidRPr="008838F6">
        <w:rPr>
          <w:rFonts w:cs="B Nazanin" w:hint="cs"/>
          <w:color w:val="000000"/>
          <w:rtl/>
        </w:rPr>
        <w:t>8- رودگر نژاد ،ف.، و کیاکجوری،ک. (1389).چالش ها و موانع کسب و کارهای خانگی.اولین همایش توسعه مشاغل خانگی-چالش ها و راهکارها.</w:t>
      </w:r>
    </w:p>
    <w:p w:rsidR="00CB09FA" w:rsidRPr="008838F6" w:rsidRDefault="00CB09FA" w:rsidP="008838F6">
      <w:pPr>
        <w:spacing w:line="360" w:lineRule="auto"/>
        <w:ind w:left="284" w:hanging="284"/>
        <w:jc w:val="both"/>
        <w:rPr>
          <w:rFonts w:cs="B Nazanin"/>
          <w:color w:val="000000"/>
          <w:rtl/>
        </w:rPr>
      </w:pPr>
      <w:r w:rsidRPr="008838F6">
        <w:rPr>
          <w:rFonts w:cs="B Nazanin" w:hint="cs"/>
          <w:color w:val="000000"/>
          <w:rtl/>
        </w:rPr>
        <w:lastRenderedPageBreak/>
        <w:t xml:space="preserve">9- </w:t>
      </w:r>
      <w:r w:rsidR="004B23E3">
        <w:fldChar w:fldCharType="begin"/>
      </w:r>
      <w:r w:rsidR="009E52A2">
        <w:instrText>HYPERLINK \l "</w:instrText>
      </w:r>
      <w:r w:rsidR="009E52A2">
        <w:rPr>
          <w:rtl/>
        </w:rPr>
        <w:instrText>منبع1</w:instrText>
      </w:r>
      <w:r w:rsidR="009E52A2">
        <w:instrText>"</w:instrText>
      </w:r>
      <w:r w:rsidR="004B23E3">
        <w:fldChar w:fldCharType="separate"/>
      </w:r>
      <w:r w:rsidRPr="008838F6">
        <w:rPr>
          <w:rFonts w:cs="B Nazanin" w:hint="cs"/>
          <w:color w:val="000000"/>
          <w:rtl/>
        </w:rPr>
        <w:t>شهبازی</w:t>
      </w:r>
      <w:r w:rsidR="004B23E3">
        <w:fldChar w:fldCharType="end"/>
      </w:r>
      <w:r w:rsidRPr="008838F6">
        <w:rPr>
          <w:rFonts w:cs="B Nazanin" w:hint="cs"/>
          <w:color w:val="000000"/>
          <w:rtl/>
        </w:rPr>
        <w:t>، ح. (1382). مشکلات اجتماعی-اقتصادی-فرهنگی زنان روستایی، نشریه: اقتصاد و تعاون در راه جدید، مهرماه 1383، شماره، 157</w:t>
      </w:r>
    </w:p>
    <w:p w:rsidR="00CB09FA" w:rsidRPr="008838F6" w:rsidRDefault="00CB09FA" w:rsidP="008838F6">
      <w:pPr>
        <w:spacing w:line="360" w:lineRule="auto"/>
        <w:ind w:left="284" w:hanging="284"/>
        <w:jc w:val="both"/>
        <w:rPr>
          <w:rFonts w:cs="B Nazanin"/>
          <w:color w:val="000000"/>
        </w:rPr>
      </w:pPr>
      <w:r w:rsidRPr="008838F6">
        <w:rPr>
          <w:rFonts w:cs="B Nazanin" w:hint="cs"/>
          <w:color w:val="000000"/>
          <w:rtl/>
        </w:rPr>
        <w:t xml:space="preserve">10- </w:t>
      </w:r>
      <w:hyperlink w:anchor="منبع1" w:history="1">
        <w:r w:rsidRPr="008838F6">
          <w:rPr>
            <w:rFonts w:cs="B Nazanin" w:hint="cs"/>
            <w:color w:val="000000"/>
            <w:rtl/>
          </w:rPr>
          <w:t>مختاری</w:t>
        </w:r>
      </w:hyperlink>
      <w:r w:rsidRPr="008838F6">
        <w:rPr>
          <w:rFonts w:cs="B Nazanin" w:hint="cs"/>
          <w:color w:val="000000"/>
          <w:rtl/>
        </w:rPr>
        <w:t xml:space="preserve">، ب.(1389). بررسی فعالیت‌هاي کارآفرینی در استان خوزستان. پایگاه الکترونیک خبرگزاری دانشجویان ایران (ایسنا) اهواز. </w:t>
      </w:r>
    </w:p>
    <w:p w:rsidR="00CB09FA" w:rsidRPr="008838F6" w:rsidRDefault="00CB09FA" w:rsidP="008838F6">
      <w:pPr>
        <w:spacing w:line="360" w:lineRule="auto"/>
        <w:ind w:left="284" w:hanging="284"/>
        <w:jc w:val="both"/>
        <w:rPr>
          <w:rFonts w:cs="B Nazanin"/>
          <w:color w:val="000000"/>
          <w:rtl/>
        </w:rPr>
      </w:pPr>
      <w:r w:rsidRPr="008838F6">
        <w:rPr>
          <w:rFonts w:cs="B Nazanin" w:hint="cs"/>
          <w:color w:val="000000"/>
          <w:rtl/>
        </w:rPr>
        <w:t>11- محمدي، م. (1385). اشتغال زنان و نقش آن در توسعه کشور، دانش</w:t>
      </w:r>
      <w:r w:rsidRPr="008838F6">
        <w:rPr>
          <w:rFonts w:cs="B Nazanin" w:hint="cs"/>
          <w:color w:val="000000"/>
          <w:rtl/>
        </w:rPr>
        <w:softHyphen/>
        <w:t xml:space="preserve">پژوهان، شماره 9. </w:t>
      </w:r>
    </w:p>
    <w:p w:rsidR="00CB09FA" w:rsidRPr="008838F6" w:rsidRDefault="00CB09FA" w:rsidP="008838F6">
      <w:pPr>
        <w:spacing w:line="360" w:lineRule="auto"/>
        <w:ind w:left="284" w:hanging="284"/>
        <w:jc w:val="both"/>
        <w:rPr>
          <w:rFonts w:cs="B Nazanin"/>
          <w:color w:val="000000"/>
          <w:rtl/>
        </w:rPr>
      </w:pPr>
      <w:r w:rsidRPr="008838F6">
        <w:rPr>
          <w:rFonts w:cs="B Nazanin" w:hint="cs"/>
          <w:rtl/>
          <w:lang w:bidi="fa-IR"/>
        </w:rPr>
        <w:t>12- مطیعی لنگرودی، س. ح.(1380).  عوامل رکود</w:t>
      </w:r>
      <w:r w:rsidRPr="008838F6">
        <w:rPr>
          <w:rFonts w:cs="B Nazanin"/>
          <w:rtl/>
          <w:lang w:bidi="fa-IR"/>
        </w:rPr>
        <w:t xml:space="preserve"> صنايع دستي در </w:t>
      </w:r>
      <w:r w:rsidRPr="008838F6">
        <w:rPr>
          <w:rFonts w:cs="B Nazanin" w:hint="cs"/>
          <w:rtl/>
          <w:lang w:bidi="fa-IR"/>
        </w:rPr>
        <w:t>نواحی روستایی شهرستان مشهد،</w:t>
      </w:r>
      <w:r w:rsidRPr="008838F6">
        <w:rPr>
          <w:rFonts w:cs="B Nazanin"/>
          <w:rtl/>
          <w:lang w:bidi="fa-IR"/>
        </w:rPr>
        <w:t xml:space="preserve"> </w:t>
      </w:r>
      <w:hyperlink r:id="rId8" w:history="1">
        <w:r w:rsidRPr="008838F6">
          <w:rPr>
            <w:rFonts w:cs="B Nazanin"/>
            <w:rtl/>
            <w:lang w:bidi="fa-IR"/>
          </w:rPr>
          <w:t>مجله تخصصي زبان و ادبيات دانشكده ادبيات و علوم انساني مشهد</w:t>
        </w:r>
        <w:r w:rsidRPr="008838F6">
          <w:rPr>
            <w:rFonts w:cs="B Nazanin" w:hint="cs"/>
            <w:rtl/>
            <w:lang w:bidi="fa-IR"/>
          </w:rPr>
          <w:t xml:space="preserve">، </w:t>
        </w:r>
        <w:r w:rsidRPr="008838F6">
          <w:rPr>
            <w:rFonts w:cs="B Nazanin"/>
            <w:rtl/>
            <w:lang w:bidi="fa-IR"/>
          </w:rPr>
          <w:t xml:space="preserve"> </w:t>
        </w:r>
      </w:hyperlink>
      <w:hyperlink r:id="rId9" w:history="1">
        <w:r w:rsidRPr="008838F6">
          <w:rPr>
            <w:rFonts w:cs="B Nazanin" w:hint="cs"/>
            <w:rtl/>
            <w:lang w:bidi="fa-IR"/>
          </w:rPr>
          <w:t xml:space="preserve">بهار و تابستان 1380، </w:t>
        </w:r>
        <w:r w:rsidRPr="008838F6">
          <w:rPr>
            <w:rFonts w:cs="B Nazanin"/>
            <w:rtl/>
            <w:lang w:bidi="fa-IR"/>
          </w:rPr>
          <w:t xml:space="preserve"> دوره  </w:t>
        </w:r>
        <w:r w:rsidRPr="008838F6">
          <w:rPr>
            <w:rFonts w:cs="B Nazanin" w:hint="cs"/>
            <w:rtl/>
            <w:lang w:bidi="fa-IR"/>
          </w:rPr>
          <w:t xml:space="preserve">34، </w:t>
        </w:r>
        <w:r w:rsidRPr="008838F6">
          <w:rPr>
            <w:rFonts w:cs="B Nazanin"/>
            <w:rtl/>
            <w:lang w:bidi="fa-IR"/>
          </w:rPr>
          <w:t xml:space="preserve">شماره  </w:t>
        </w:r>
        <w:r w:rsidRPr="008838F6">
          <w:rPr>
            <w:rFonts w:cs="B Nazanin" w:hint="cs"/>
            <w:rtl/>
            <w:lang w:bidi="fa-IR"/>
          </w:rPr>
          <w:t xml:space="preserve">2-1 (پي در پي 133-132)،  </w:t>
        </w:r>
      </w:hyperlink>
      <w:r w:rsidRPr="008838F6">
        <w:rPr>
          <w:rFonts w:cs="B Nazanin" w:hint="cs"/>
          <w:rtl/>
          <w:lang w:bidi="fa-IR"/>
        </w:rPr>
        <w:t>صص141-168</w:t>
      </w:r>
    </w:p>
    <w:p w:rsidR="00CB09FA" w:rsidRPr="008838F6" w:rsidRDefault="00CB09FA" w:rsidP="008838F6">
      <w:pPr>
        <w:spacing w:line="360" w:lineRule="auto"/>
        <w:ind w:left="284" w:hanging="284"/>
        <w:jc w:val="both"/>
        <w:rPr>
          <w:rFonts w:cs="B Nazanin"/>
          <w:color w:val="000000"/>
          <w:rtl/>
        </w:rPr>
      </w:pPr>
      <w:bookmarkStart w:id="6" w:name="منبع1"/>
      <w:r w:rsidRPr="008838F6">
        <w:rPr>
          <w:rFonts w:cs="B Nazanin" w:hint="cs"/>
          <w:color w:val="000000"/>
          <w:rtl/>
        </w:rPr>
        <w:t xml:space="preserve">13- </w:t>
      </w:r>
      <w:r w:rsidR="004B23E3">
        <w:fldChar w:fldCharType="begin"/>
      </w:r>
      <w:r w:rsidR="009E52A2">
        <w:instrText>HYPERLINK \l "</w:instrText>
      </w:r>
      <w:r w:rsidR="009E52A2">
        <w:rPr>
          <w:rtl/>
        </w:rPr>
        <w:instrText>منبع</w:instrText>
      </w:r>
      <w:r w:rsidR="009E52A2">
        <w:instrText>"</w:instrText>
      </w:r>
      <w:r w:rsidR="004B23E3">
        <w:fldChar w:fldCharType="separate"/>
      </w:r>
      <w:r w:rsidRPr="008838F6">
        <w:rPr>
          <w:rFonts w:cs="B Nazanin" w:hint="cs"/>
          <w:color w:val="000000"/>
          <w:rtl/>
        </w:rPr>
        <w:t>مقیمی، م. و احمد پور داریانی</w:t>
      </w:r>
      <w:bookmarkEnd w:id="6"/>
      <w:r w:rsidR="004B23E3">
        <w:fldChar w:fldCharType="end"/>
      </w:r>
      <w:r w:rsidRPr="008838F6">
        <w:rPr>
          <w:rFonts w:cs="B Nazanin" w:hint="cs"/>
          <w:color w:val="000000"/>
          <w:rtl/>
        </w:rPr>
        <w:t>، م. (1387). آ</w:t>
      </w:r>
      <w:r w:rsidRPr="008838F6">
        <w:rPr>
          <w:rFonts w:cs="B Nazanin"/>
          <w:color w:val="000000"/>
          <w:rtl/>
        </w:rPr>
        <w:t>موزش کارآفريني در کسب و کارهاي کوچک و متوسط ايران</w:t>
      </w:r>
      <w:r w:rsidRPr="008838F6">
        <w:rPr>
          <w:rFonts w:cs="B Nazanin" w:hint="cs"/>
          <w:color w:val="000000"/>
          <w:rtl/>
        </w:rPr>
        <w:t xml:space="preserve">. توسعه كارآفريني، سالاول، شماره اول: 245-207. </w:t>
      </w:r>
    </w:p>
    <w:p w:rsidR="00CB09FA" w:rsidRPr="008838F6" w:rsidRDefault="00CB09FA" w:rsidP="008838F6">
      <w:pPr>
        <w:spacing w:line="360" w:lineRule="auto"/>
        <w:ind w:left="284" w:hanging="284"/>
        <w:jc w:val="both"/>
        <w:rPr>
          <w:rFonts w:cs="B Nazanin"/>
          <w:color w:val="000000"/>
          <w:rtl/>
        </w:rPr>
      </w:pPr>
      <w:r w:rsidRPr="008838F6">
        <w:rPr>
          <w:rFonts w:ascii="Times" w:hAnsi="Times" w:cs="B Nazanin" w:hint="cs"/>
          <w:rtl/>
          <w:lang w:bidi="fa-IR"/>
        </w:rPr>
        <w:t>14- میرکتولی، ج.، و مصدق، ر (1389). بررسی وضعیت گردشگری روستایی و نقش آن در رونق صنایع دستی مورد دهستان استرآباد جنوبی، شهرستان گرگان، مطالعات و پژوهش های شهری و منطقه ای، سال دوم، شماره هفتم، زمستان 1389، 154-137</w:t>
      </w:r>
    </w:p>
    <w:p w:rsidR="00CB09FA" w:rsidRPr="008838F6" w:rsidRDefault="00CB09FA" w:rsidP="00B660AA">
      <w:pPr>
        <w:bidi w:val="0"/>
        <w:spacing w:line="360" w:lineRule="auto"/>
        <w:ind w:left="284" w:hanging="284"/>
        <w:jc w:val="right"/>
        <w:rPr>
          <w:rFonts w:cs="B Nazanin"/>
          <w:color w:val="000000"/>
          <w:rtl/>
        </w:rPr>
      </w:pPr>
      <w:r w:rsidRPr="008838F6">
        <w:rPr>
          <w:rFonts w:cs="B Nazanin" w:hint="cs"/>
          <w:color w:val="000000"/>
          <w:rtl/>
        </w:rPr>
        <w:t xml:space="preserve">15- </w:t>
      </w:r>
      <w:r w:rsidR="004B23E3">
        <w:fldChar w:fldCharType="begin"/>
      </w:r>
      <w:r w:rsidR="009E52A2">
        <w:instrText>HYPERLINK \l "</w:instrText>
      </w:r>
      <w:r w:rsidR="009E52A2">
        <w:rPr>
          <w:rtl/>
        </w:rPr>
        <w:instrText>منبع1</w:instrText>
      </w:r>
      <w:r w:rsidR="009E52A2">
        <w:instrText>"</w:instrText>
      </w:r>
      <w:r w:rsidR="004B23E3">
        <w:fldChar w:fldCharType="separate"/>
      </w:r>
      <w:r w:rsidRPr="008838F6">
        <w:rPr>
          <w:rFonts w:cs="B Nazanin" w:hint="cs"/>
          <w:color w:val="000000"/>
          <w:rtl/>
        </w:rPr>
        <w:t>ناجي</w:t>
      </w:r>
      <w:r w:rsidRPr="008838F6">
        <w:rPr>
          <w:rFonts w:cs="B Nazanin" w:hint="cs"/>
          <w:color w:val="000000"/>
          <w:rtl/>
        </w:rPr>
        <w:softHyphen/>
        <w:t>زاده</w:t>
      </w:r>
      <w:r w:rsidR="004B23E3">
        <w:fldChar w:fldCharType="end"/>
      </w:r>
      <w:r w:rsidRPr="008838F6">
        <w:rPr>
          <w:rFonts w:cs="B Nazanin" w:hint="cs"/>
          <w:color w:val="000000"/>
          <w:rtl/>
        </w:rPr>
        <w:t>، م. ع. 1382. موانع مشارکت زنان در فعاليت</w:t>
      </w:r>
      <w:r w:rsidRPr="008838F6">
        <w:rPr>
          <w:rFonts w:cs="B Nazanin" w:hint="cs"/>
          <w:color w:val="000000"/>
          <w:rtl/>
        </w:rPr>
        <w:softHyphen/>
        <w:t>هاي سياسي، اقتصادي ايران پس</w:t>
      </w:r>
      <w:r w:rsidR="00B660AA">
        <w:rPr>
          <w:rFonts w:cs="B Nazanin" w:hint="cs"/>
          <w:color w:val="000000"/>
          <w:rtl/>
        </w:rPr>
        <w:t xml:space="preserve"> از انقلاب،  (تهران کوير): 356.</w:t>
      </w:r>
    </w:p>
    <w:p w:rsidR="00CB09FA" w:rsidRPr="008838F6" w:rsidRDefault="00CB09FA" w:rsidP="00CB09FA">
      <w:pPr>
        <w:bidi w:val="0"/>
        <w:spacing w:line="360" w:lineRule="auto"/>
        <w:ind w:left="284" w:hanging="284"/>
        <w:jc w:val="both"/>
        <w:rPr>
          <w:noProof/>
          <w:color w:val="000000"/>
          <w:sz w:val="20"/>
          <w:szCs w:val="20"/>
          <w:lang w:eastAsia="ar-SA"/>
        </w:rPr>
      </w:pPr>
      <w:r w:rsidRPr="008838F6">
        <w:rPr>
          <w:noProof/>
          <w:color w:val="000000"/>
          <w:sz w:val="20"/>
          <w:szCs w:val="20"/>
          <w:lang w:eastAsia="ar-SA"/>
        </w:rPr>
        <w:t>16- Department trade and industry of republic of south Africa. 2005. South African women entrepreners a special report, retrieved 20 DEC2010 from www. dti. Org.</w:t>
      </w:r>
    </w:p>
    <w:p w:rsidR="00CB09FA" w:rsidRPr="008838F6" w:rsidRDefault="00CB09FA" w:rsidP="00CB09FA">
      <w:pPr>
        <w:bidi w:val="0"/>
        <w:spacing w:line="360" w:lineRule="auto"/>
        <w:ind w:left="284" w:hanging="284"/>
        <w:jc w:val="both"/>
        <w:rPr>
          <w:noProof/>
          <w:color w:val="000000"/>
          <w:sz w:val="20"/>
          <w:szCs w:val="20"/>
          <w:rtl/>
          <w:lang w:eastAsia="ar-SA"/>
        </w:rPr>
      </w:pPr>
      <w:r w:rsidRPr="008838F6">
        <w:rPr>
          <w:noProof/>
          <w:color w:val="000000"/>
          <w:sz w:val="20"/>
          <w:szCs w:val="20"/>
          <w:lang w:eastAsia="ar-SA"/>
        </w:rPr>
        <w:t xml:space="preserve">17- </w:t>
      </w:r>
      <w:hyperlink w:anchor="منبع1" w:history="1">
        <w:r w:rsidRPr="008838F6">
          <w:rPr>
            <w:noProof/>
            <w:color w:val="000000"/>
            <w:sz w:val="20"/>
            <w:szCs w:val="20"/>
            <w:lang w:eastAsia="ar-SA"/>
          </w:rPr>
          <w:t>Finmark</w:t>
        </w:r>
      </w:hyperlink>
      <w:r w:rsidRPr="008838F6">
        <w:rPr>
          <w:noProof/>
          <w:color w:val="000000"/>
          <w:sz w:val="20"/>
          <w:szCs w:val="20"/>
          <w:lang w:eastAsia="ar-SA"/>
        </w:rPr>
        <w:t xml:space="preserve">, Trust. 2006. Homebasedentrepreneurs. from: </w:t>
      </w:r>
      <w:hyperlink r:id="rId10" w:history="1">
        <w:r w:rsidRPr="008838F6">
          <w:rPr>
            <w:noProof/>
            <w:color w:val="000000"/>
            <w:sz w:val="20"/>
            <w:szCs w:val="20"/>
            <w:lang w:eastAsia="ar-SA"/>
          </w:rPr>
          <w:t xml:space="preserve">WWW. finmark. </w:t>
        </w:r>
        <w:proofErr w:type="gramStart"/>
        <w:r w:rsidRPr="008838F6">
          <w:rPr>
            <w:noProof/>
            <w:color w:val="000000"/>
            <w:sz w:val="20"/>
            <w:szCs w:val="20"/>
            <w:lang w:eastAsia="ar-SA"/>
          </w:rPr>
          <w:t>org. za</w:t>
        </w:r>
      </w:hyperlink>
      <w:r w:rsidRPr="008838F6">
        <w:rPr>
          <w:noProof/>
          <w:color w:val="000000"/>
          <w:sz w:val="20"/>
          <w:szCs w:val="20"/>
          <w:lang w:eastAsia="ar-SA"/>
        </w:rPr>
        <w:t>.</w:t>
      </w:r>
      <w:proofErr w:type="gramEnd"/>
      <w:r w:rsidRPr="008838F6">
        <w:rPr>
          <w:noProof/>
          <w:color w:val="000000"/>
          <w:sz w:val="20"/>
          <w:szCs w:val="20"/>
          <w:lang w:eastAsia="ar-SA"/>
        </w:rPr>
        <w:t xml:space="preserve"> </w:t>
      </w:r>
    </w:p>
    <w:p w:rsidR="00CB09FA" w:rsidRPr="008838F6" w:rsidRDefault="00CB09FA" w:rsidP="00CB09FA">
      <w:pPr>
        <w:bidi w:val="0"/>
        <w:ind w:left="720" w:hanging="720"/>
        <w:contextualSpacing/>
        <w:jc w:val="both"/>
        <w:rPr>
          <w:color w:val="000000"/>
          <w:sz w:val="20"/>
          <w:szCs w:val="20"/>
        </w:rPr>
      </w:pPr>
      <w:r w:rsidRPr="008838F6">
        <w:rPr>
          <w:color w:val="000000"/>
          <w:sz w:val="20"/>
          <w:szCs w:val="20"/>
        </w:rPr>
        <w:t xml:space="preserve">18- </w:t>
      </w:r>
      <w:proofErr w:type="spellStart"/>
      <w:r w:rsidRPr="008838F6">
        <w:rPr>
          <w:color w:val="000000"/>
          <w:sz w:val="20"/>
          <w:szCs w:val="20"/>
        </w:rPr>
        <w:t>Hoque</w:t>
      </w:r>
      <w:proofErr w:type="spellEnd"/>
      <w:r w:rsidRPr="008838F6">
        <w:rPr>
          <w:color w:val="000000"/>
          <w:sz w:val="20"/>
          <w:szCs w:val="20"/>
        </w:rPr>
        <w:t xml:space="preserve">, M. &amp; </w:t>
      </w:r>
      <w:proofErr w:type="spellStart"/>
      <w:r w:rsidRPr="008838F6">
        <w:rPr>
          <w:color w:val="000000"/>
          <w:sz w:val="20"/>
          <w:szCs w:val="20"/>
        </w:rPr>
        <w:t>Itohara</w:t>
      </w:r>
      <w:proofErr w:type="spellEnd"/>
      <w:r w:rsidRPr="008838F6">
        <w:rPr>
          <w:color w:val="000000"/>
          <w:sz w:val="20"/>
          <w:szCs w:val="20"/>
        </w:rPr>
        <w:t xml:space="preserve">, Y. (2008). Participation </w:t>
      </w:r>
      <w:proofErr w:type="gramStart"/>
      <w:r w:rsidRPr="008838F6">
        <w:rPr>
          <w:color w:val="000000"/>
          <w:sz w:val="20"/>
          <w:szCs w:val="20"/>
        </w:rPr>
        <w:t>and  decision</w:t>
      </w:r>
      <w:proofErr w:type="gramEnd"/>
      <w:r w:rsidRPr="008838F6">
        <w:rPr>
          <w:color w:val="000000"/>
          <w:sz w:val="20"/>
          <w:szCs w:val="20"/>
        </w:rPr>
        <w:t xml:space="preserve"> making role of rural women in economic activities:   </w:t>
      </w:r>
      <w:r w:rsidR="008838F6">
        <w:rPr>
          <w:color w:val="000000"/>
          <w:sz w:val="20"/>
          <w:szCs w:val="20"/>
        </w:rPr>
        <w:t xml:space="preserve">     </w:t>
      </w:r>
      <w:r w:rsidRPr="008838F6">
        <w:rPr>
          <w:color w:val="000000"/>
          <w:sz w:val="20"/>
          <w:szCs w:val="20"/>
        </w:rPr>
        <w:t xml:space="preserve">    </w:t>
      </w:r>
      <w:r w:rsidR="008838F6">
        <w:rPr>
          <w:color w:val="000000"/>
          <w:sz w:val="20"/>
          <w:szCs w:val="20"/>
        </w:rPr>
        <w:t xml:space="preserve"> </w:t>
      </w:r>
      <w:r w:rsidRPr="008838F6">
        <w:rPr>
          <w:color w:val="000000"/>
          <w:sz w:val="20"/>
          <w:szCs w:val="20"/>
        </w:rPr>
        <w:t>A comparative study for members and nonmembers of the micro-credit organization in Bangladesh</w:t>
      </w:r>
      <w:r w:rsidRPr="008838F6">
        <w:rPr>
          <w:rFonts w:hint="cs"/>
          <w:color w:val="000000"/>
          <w:sz w:val="20"/>
          <w:szCs w:val="20"/>
          <w:rtl/>
        </w:rPr>
        <w:t xml:space="preserve">.  </w:t>
      </w:r>
      <w:r w:rsidRPr="008838F6">
        <w:rPr>
          <w:color w:val="000000"/>
          <w:sz w:val="20"/>
          <w:szCs w:val="20"/>
        </w:rPr>
        <w:t xml:space="preserve">  Journal of Social Sciences 4(3): pp 229-236</w:t>
      </w:r>
    </w:p>
    <w:p w:rsidR="00CB09FA" w:rsidRPr="008838F6" w:rsidRDefault="00CB09FA" w:rsidP="00CB09FA">
      <w:pPr>
        <w:bidi w:val="0"/>
        <w:ind w:left="720" w:hanging="720"/>
        <w:contextualSpacing/>
        <w:jc w:val="both"/>
        <w:rPr>
          <w:color w:val="000000"/>
          <w:sz w:val="20"/>
          <w:szCs w:val="20"/>
        </w:rPr>
      </w:pPr>
      <w:r w:rsidRPr="008838F6">
        <w:rPr>
          <w:color w:val="000000"/>
          <w:sz w:val="20"/>
          <w:szCs w:val="20"/>
        </w:rPr>
        <w:t>19- Martin, D.M.</w:t>
      </w:r>
      <w:proofErr w:type="gramStart"/>
      <w:r w:rsidRPr="008838F6">
        <w:rPr>
          <w:color w:val="000000"/>
          <w:sz w:val="20"/>
          <w:szCs w:val="20"/>
        </w:rPr>
        <w:t>,(</w:t>
      </w:r>
      <w:proofErr w:type="gramEnd"/>
      <w:r w:rsidRPr="008838F6">
        <w:rPr>
          <w:color w:val="000000"/>
          <w:sz w:val="20"/>
          <w:szCs w:val="20"/>
        </w:rPr>
        <w:t xml:space="preserve"> 2009), The Entrepreneurial Marketing Mix,</w:t>
      </w:r>
      <w:r w:rsidRPr="008838F6">
        <w:rPr>
          <w:color w:val="000000"/>
          <w:sz w:val="20"/>
          <w:szCs w:val="20"/>
          <w:rtl/>
        </w:rPr>
        <w:t xml:space="preserve"> </w:t>
      </w:r>
      <w:r w:rsidRPr="008838F6">
        <w:rPr>
          <w:color w:val="000000"/>
          <w:sz w:val="20"/>
          <w:szCs w:val="20"/>
        </w:rPr>
        <w:t xml:space="preserve">Qualitative market research: An </w:t>
      </w:r>
    </w:p>
    <w:p w:rsidR="00CB09FA" w:rsidRPr="008838F6" w:rsidRDefault="00CB09FA" w:rsidP="00CB09FA">
      <w:pPr>
        <w:bidi w:val="0"/>
        <w:ind w:left="720" w:hanging="720"/>
        <w:contextualSpacing/>
        <w:jc w:val="both"/>
        <w:rPr>
          <w:color w:val="000000"/>
          <w:sz w:val="20"/>
          <w:szCs w:val="20"/>
          <w:rtl/>
          <w:lang w:bidi="fa-IR"/>
        </w:rPr>
      </w:pPr>
      <w:r w:rsidRPr="008838F6">
        <w:rPr>
          <w:color w:val="000000"/>
          <w:sz w:val="20"/>
          <w:szCs w:val="20"/>
        </w:rPr>
        <w:t xml:space="preserve">         International journal, 12(4), PP. 391-403</w:t>
      </w:r>
    </w:p>
    <w:p w:rsidR="00CB09FA" w:rsidRPr="008838F6" w:rsidRDefault="00CB09FA" w:rsidP="00CB09FA">
      <w:pPr>
        <w:bidi w:val="0"/>
        <w:spacing w:line="360" w:lineRule="auto"/>
        <w:ind w:left="284" w:hanging="284"/>
        <w:jc w:val="both"/>
        <w:rPr>
          <w:color w:val="000000"/>
          <w:sz w:val="20"/>
          <w:szCs w:val="20"/>
          <w:rtl/>
        </w:rPr>
      </w:pPr>
      <w:r w:rsidRPr="008838F6">
        <w:rPr>
          <w:color w:val="000000"/>
          <w:sz w:val="20"/>
          <w:szCs w:val="20"/>
        </w:rPr>
        <w:t xml:space="preserve">20- </w:t>
      </w:r>
      <w:hyperlink w:anchor="منبع1" w:history="1">
        <w:r w:rsidRPr="008838F6">
          <w:rPr>
            <w:color w:val="000000"/>
            <w:sz w:val="20"/>
            <w:szCs w:val="20"/>
          </w:rPr>
          <w:t>Ming-</w:t>
        </w:r>
        <w:proofErr w:type="spellStart"/>
        <w:r w:rsidRPr="008838F6">
          <w:rPr>
            <w:color w:val="000000"/>
            <w:sz w:val="20"/>
            <w:szCs w:val="20"/>
          </w:rPr>
          <w:t>yen</w:t>
        </w:r>
      </w:hyperlink>
      <w:proofErr w:type="gramStart"/>
      <w:r w:rsidRPr="008838F6">
        <w:rPr>
          <w:color w:val="000000"/>
          <w:sz w:val="20"/>
          <w:szCs w:val="20"/>
        </w:rPr>
        <w:t>,W</w:t>
      </w:r>
      <w:proofErr w:type="spellEnd"/>
      <w:proofErr w:type="gramEnd"/>
      <w:r w:rsidRPr="008838F6">
        <w:rPr>
          <w:color w:val="000000"/>
          <w:sz w:val="20"/>
          <w:szCs w:val="20"/>
        </w:rPr>
        <w:t xml:space="preserve"> &amp; </w:t>
      </w:r>
      <w:proofErr w:type="spellStart"/>
      <w:r w:rsidRPr="008838F6">
        <w:rPr>
          <w:color w:val="000000"/>
          <w:sz w:val="20"/>
          <w:szCs w:val="20"/>
        </w:rPr>
        <w:t>Chong,S</w:t>
      </w:r>
      <w:proofErr w:type="spellEnd"/>
      <w:r w:rsidRPr="008838F6">
        <w:rPr>
          <w:color w:val="000000"/>
          <w:sz w:val="20"/>
          <w:szCs w:val="20"/>
        </w:rPr>
        <w:t xml:space="preserve">. C.  (2008) Improving women entrepreneurs in SMEs in Malaysia: policy recommendation, Communications of the </w:t>
      </w:r>
      <w:proofErr w:type="gramStart"/>
      <w:r w:rsidRPr="008838F6">
        <w:rPr>
          <w:color w:val="000000"/>
          <w:sz w:val="20"/>
          <w:szCs w:val="20"/>
        </w:rPr>
        <w:t>IBIMA ,</w:t>
      </w:r>
      <w:proofErr w:type="gramEnd"/>
      <w:r w:rsidRPr="008838F6">
        <w:rPr>
          <w:color w:val="000000"/>
          <w:sz w:val="20"/>
          <w:szCs w:val="20"/>
        </w:rPr>
        <w:t xml:space="preserve"> Volume 2, 2008, 31-38  </w:t>
      </w:r>
    </w:p>
    <w:p w:rsidR="00CB09FA" w:rsidRPr="00AC384F" w:rsidRDefault="00CB09FA" w:rsidP="00CB09FA">
      <w:pPr>
        <w:bidi w:val="0"/>
        <w:ind w:left="720" w:hanging="720"/>
        <w:contextualSpacing/>
        <w:jc w:val="both"/>
        <w:rPr>
          <w:b/>
          <w:bCs/>
          <w:color w:val="000000"/>
          <w:sz w:val="20"/>
          <w:szCs w:val="20"/>
        </w:rPr>
      </w:pPr>
      <w:r w:rsidRPr="008838F6">
        <w:rPr>
          <w:color w:val="000000"/>
          <w:sz w:val="20"/>
          <w:szCs w:val="20"/>
        </w:rPr>
        <w:t xml:space="preserve">21- Sharma, P. &amp; </w:t>
      </w:r>
      <w:proofErr w:type="spellStart"/>
      <w:r w:rsidRPr="008838F6">
        <w:rPr>
          <w:color w:val="000000"/>
          <w:sz w:val="20"/>
          <w:szCs w:val="20"/>
        </w:rPr>
        <w:t>Kanta</w:t>
      </w:r>
      <w:proofErr w:type="spellEnd"/>
      <w:r w:rsidRPr="008838F6">
        <w:rPr>
          <w:color w:val="000000"/>
          <w:sz w:val="20"/>
          <w:szCs w:val="20"/>
        </w:rPr>
        <w:t xml:space="preserve"> </w:t>
      </w:r>
      <w:proofErr w:type="spellStart"/>
      <w:r w:rsidRPr="008838F6">
        <w:rPr>
          <w:color w:val="000000"/>
          <w:sz w:val="20"/>
          <w:szCs w:val="20"/>
        </w:rPr>
        <w:t>Varma</w:t>
      </w:r>
      <w:proofErr w:type="spellEnd"/>
      <w:r w:rsidRPr="008838F6">
        <w:rPr>
          <w:color w:val="000000"/>
          <w:sz w:val="20"/>
          <w:szCs w:val="20"/>
        </w:rPr>
        <w:t>, Sh. (2008). Women Empowerment through Entrepreneurial Activities of Self Help</w:t>
      </w:r>
      <w:r w:rsidRPr="00AC384F">
        <w:rPr>
          <w:b/>
          <w:bCs/>
          <w:color w:val="000000"/>
          <w:sz w:val="20"/>
          <w:szCs w:val="20"/>
        </w:rPr>
        <w:t xml:space="preserve"> Group, </w:t>
      </w:r>
      <w:r w:rsidRPr="008838F6">
        <w:rPr>
          <w:color w:val="000000"/>
          <w:sz w:val="20"/>
          <w:szCs w:val="20"/>
        </w:rPr>
        <w:t>Indian Research Journal of Extension and Education, 8(1), January 2008</w:t>
      </w:r>
    </w:p>
    <w:p w:rsidR="004B0AE7" w:rsidRPr="004E2E0C" w:rsidRDefault="008838F6" w:rsidP="004E2E0C">
      <w:pPr>
        <w:tabs>
          <w:tab w:val="left" w:pos="1575"/>
        </w:tabs>
        <w:bidi w:val="0"/>
        <w:spacing w:line="360" w:lineRule="auto"/>
        <w:ind w:left="284" w:hanging="284"/>
        <w:rPr>
          <w:rFonts w:hint="cs"/>
          <w:b/>
          <w:bCs/>
          <w:color w:val="000000"/>
          <w:sz w:val="20"/>
          <w:szCs w:val="20"/>
          <w:rtl/>
          <w:lang w:bidi="fa-IR"/>
        </w:rPr>
      </w:pPr>
      <w:r>
        <w:rPr>
          <w:b/>
          <w:bCs/>
          <w:color w:val="000000"/>
          <w:sz w:val="20"/>
          <w:szCs w:val="20"/>
        </w:rPr>
        <w:tab/>
      </w:r>
      <w:r>
        <w:rPr>
          <w:b/>
          <w:bCs/>
          <w:color w:val="000000"/>
          <w:sz w:val="20"/>
          <w:szCs w:val="20"/>
        </w:rPr>
        <w:tab/>
      </w:r>
    </w:p>
    <w:sectPr w:rsidR="004B0AE7" w:rsidRPr="004E2E0C" w:rsidSect="00D84715">
      <w:headerReference w:type="default" r:id="rId11"/>
      <w:pgSz w:w="12240" w:h="15840"/>
      <w:pgMar w:top="1134" w:right="1134" w:bottom="1134" w:left="113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4B5B" w:rsidRDefault="00394B5B" w:rsidP="004B0AE7">
      <w:r>
        <w:separator/>
      </w:r>
    </w:p>
  </w:endnote>
  <w:endnote w:type="continuationSeparator" w:id="0">
    <w:p w:rsidR="00394B5B" w:rsidRDefault="00394B5B" w:rsidP="004B0AE7">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azaninBold">
    <w:altName w:val="Times New Roman"/>
    <w:panose1 w:val="00000000000000000000"/>
    <w:charset w:val="B2"/>
    <w:family w:val="auto"/>
    <w:notTrueType/>
    <w:pitch w:val="default"/>
    <w:sig w:usb0="00002001" w:usb1="00000000" w:usb2="00000000" w:usb3="00000000" w:csb0="00000040" w:csb1="00000000"/>
  </w:font>
  <w:font w:name="B Lotus">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20002A87" w:usb1="80000000" w:usb2="00000008" w:usb3="00000000" w:csb0="000001FF" w:csb1="00000000"/>
  </w:font>
  <w:font w:name="B Nazanin">
    <w:panose1 w:val="00000400000000000000"/>
    <w:charset w:val="B2"/>
    <w:family w:val="auto"/>
    <w:pitch w:val="variable"/>
    <w:sig w:usb0="00002001" w:usb1="80000000" w:usb2="00000008" w:usb3="00000000" w:csb0="00000040" w:csb1="00000000"/>
  </w:font>
  <w:font w:name="Times">
    <w:panose1 w:val="02020603050405020304"/>
    <w:charset w:val="00"/>
    <w:family w:val="roman"/>
    <w:pitch w:val="variable"/>
    <w:sig w:usb0="20002A87" w:usb1="80000000" w:usb2="00000008" w:usb3="00000000" w:csb0="000001FF" w:csb1="00000000"/>
  </w:font>
  <w:font w:name="B Mitra">
    <w:panose1 w:val="00000400000000000000"/>
    <w:charset w:val="B2"/>
    <w:family w:val="auto"/>
    <w:pitch w:val="variable"/>
    <w:sig w:usb0="00002001" w:usb1="80000000" w:usb2="00000008" w:usb3="00000000" w:csb0="00000040" w:csb1="00000000"/>
  </w:font>
  <w:font w:name="Calibri Light">
    <w:altName w:val="Segoe UI"/>
    <w:charset w:val="00"/>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4B5B" w:rsidRDefault="00394B5B" w:rsidP="004B0AE7">
      <w:r>
        <w:separator/>
      </w:r>
    </w:p>
  </w:footnote>
  <w:footnote w:type="continuationSeparator" w:id="0">
    <w:p w:rsidR="00394B5B" w:rsidRDefault="00394B5B" w:rsidP="004B0AE7">
      <w:r>
        <w:continuationSeparator/>
      </w:r>
    </w:p>
  </w:footnote>
  <w:footnote w:id="1">
    <w:p w:rsidR="004E2E0C" w:rsidRPr="00AC6A7F" w:rsidRDefault="004E2E0C" w:rsidP="00CB09FA">
      <w:pPr>
        <w:pStyle w:val="FootnoteText"/>
        <w:bidi w:val="0"/>
        <w:rPr>
          <w:rFonts w:ascii="Times New Roman" w:hAnsi="Times New Roman" w:cs="Times New Roman"/>
        </w:rPr>
      </w:pPr>
      <w:r w:rsidRPr="00AC6A7F">
        <w:rPr>
          <w:rStyle w:val="FootnoteReference"/>
          <w:rFonts w:ascii="Times New Roman" w:hAnsi="Times New Roman" w:cs="Times New Roman"/>
        </w:rPr>
        <w:footnoteRef/>
      </w:r>
      <w:r w:rsidRPr="00AC6A7F">
        <w:rPr>
          <w:rFonts w:ascii="Times New Roman" w:hAnsi="Times New Roman" w:cs="Times New Roman"/>
        </w:rPr>
        <w:t>.</w:t>
      </w:r>
      <w:r w:rsidRPr="00AC6A7F">
        <w:rPr>
          <w:rFonts w:ascii="Times New Roman" w:hAnsi="Times New Roman" w:cs="Times New Roman"/>
          <w:rtl/>
        </w:rPr>
        <w:t xml:space="preserve"> </w:t>
      </w:r>
      <w:proofErr w:type="spellStart"/>
      <w:r w:rsidRPr="00AC6A7F">
        <w:rPr>
          <w:rFonts w:ascii="Times New Roman" w:hAnsi="Times New Roman" w:cs="Times New Roman"/>
          <w:b w:val="0"/>
          <w:bCs w:val="0"/>
          <w:color w:val="000000"/>
        </w:rPr>
        <w:t>Finmark</w:t>
      </w:r>
      <w:proofErr w:type="spell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2E0C" w:rsidRDefault="004E2E0C" w:rsidP="004B0AE7">
    <w:pPr>
      <w:pBdr>
        <w:bottom w:val="single" w:sz="4" w:space="1" w:color="auto"/>
      </w:pBdr>
      <w:ind w:left="849"/>
      <w:jc w:val="right"/>
      <w:rPr>
        <w:rFonts w:cs="B Mitra"/>
        <w:sz w:val="18"/>
        <w:szCs w:val="18"/>
        <w:rtl/>
      </w:rPr>
    </w:pPr>
    <w:r w:rsidRPr="004B0AE7">
      <w:rPr>
        <w:noProof/>
      </w:rPr>
      <w:drawing>
        <wp:anchor distT="0" distB="0" distL="114300" distR="114300" simplePos="0" relativeHeight="251660288" behindDoc="1" locked="0" layoutInCell="1" allowOverlap="1">
          <wp:simplePos x="0" y="0"/>
          <wp:positionH relativeFrom="margin">
            <wp:posOffset>5452110</wp:posOffset>
          </wp:positionH>
          <wp:positionV relativeFrom="paragraph">
            <wp:posOffset>-257175</wp:posOffset>
          </wp:positionV>
          <wp:extent cx="600075" cy="495300"/>
          <wp:effectExtent l="19050" t="0" r="9525" b="0"/>
          <wp:wrapNone/>
          <wp:docPr id="1" name="Picture 1" descr="E:\Ph.D\Congress\Posterr\Last\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Ph.D\Congress\Posterr\Last\Arm.jpg"/>
                  <pic:cNvPicPr>
                    <a:picLocks noChangeAspect="1" noChangeArrowheads="1"/>
                  </pic:cNvPicPr>
                </pic:nvPicPr>
                <pic:blipFill>
                  <a:blip r:embed="rId1"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00075" cy="495300"/>
                  </a:xfrm>
                  <a:prstGeom prst="rect">
                    <a:avLst/>
                  </a:prstGeom>
                  <a:noFill/>
                  <a:ln>
                    <a:noFill/>
                  </a:ln>
                </pic:spPr>
              </pic:pic>
            </a:graphicData>
          </a:graphic>
        </wp:anchor>
      </w:drawing>
    </w:r>
    <w:r w:rsidRPr="004B23E3">
      <w:rPr>
        <w:noProof/>
        <w:rtl/>
      </w:rPr>
      <w:pict>
        <v:rect id="Rectangle 2" o:spid="_x0000_s4097" style="position:absolute;left:0;text-align:left;margin-left:0;margin-top:-23.25pt;width:326.25pt;height:26.8pt;z-index:251659264;visibility:visible;mso-position-horizontal:center;mso-position-horizontal-relative:margin;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" stroked="f">
          <v:textbox style="mso-fit-shape-to-text:t" inset=".5mm,.3mm,.5mm,.3mm">
            <w:txbxContent>
              <w:p w:rsidR="004E2E0C" w:rsidRPr="00DF6E28" w:rsidRDefault="004E2E0C" w:rsidP="00D84715">
                <w:pPr>
                  <w:spacing w:line="276" w:lineRule="auto"/>
                  <w:jc w:val="center"/>
                  <w:rPr>
                    <w:rFonts w:cs="B Mitra"/>
                    <w:b/>
                    <w:bCs/>
                    <w:sz w:val="20"/>
                    <w:szCs w:val="20"/>
                    <w:rtl/>
                    <w:lang w:bidi="fa-IR"/>
                  </w:rPr>
                </w:pPr>
                <w:r w:rsidRPr="00DF6E28">
                  <w:rPr>
                    <w:rFonts w:cs="B Mitra" w:hint="cs"/>
                    <w:b/>
                    <w:bCs/>
                    <w:sz w:val="20"/>
                    <w:szCs w:val="20"/>
                    <w:rtl/>
                  </w:rPr>
                  <w:t xml:space="preserve">ششمین کنگره </w:t>
                </w:r>
                <w:r>
                  <w:rPr>
                    <w:rFonts w:cs="B Mitra" w:hint="cs"/>
                    <w:b/>
                    <w:bCs/>
                    <w:sz w:val="20"/>
                    <w:szCs w:val="20"/>
                    <w:rtl/>
                    <w:lang w:bidi="fa-IR"/>
                  </w:rPr>
                  <w:t xml:space="preserve">ملی </w:t>
                </w:r>
                <w:r w:rsidRPr="00DF6E28">
                  <w:rPr>
                    <w:rFonts w:cs="B Mitra" w:hint="cs"/>
                    <w:b/>
                    <w:bCs/>
                    <w:sz w:val="20"/>
                    <w:szCs w:val="20"/>
                    <w:rtl/>
                  </w:rPr>
                  <w:t>علوم ترویج و آموزش کشاورزی و منابع طبیعی ایران</w:t>
                </w:r>
              </w:p>
              <w:p w:rsidR="004E2E0C" w:rsidRPr="00DF6E28" w:rsidRDefault="004E2E0C" w:rsidP="00D84715">
                <w:pPr>
                  <w:spacing w:line="276" w:lineRule="auto"/>
                  <w:jc w:val="center"/>
                  <w:rPr>
                    <w:rFonts w:cs="B Mitra"/>
                    <w:b/>
                    <w:bCs/>
                    <w:sz w:val="16"/>
                    <w:szCs w:val="16"/>
                    <w:rtl/>
                  </w:rPr>
                </w:pPr>
                <w:r w:rsidRPr="00DF6E28">
                  <w:rPr>
                    <w:rFonts w:cs="B Mitra" w:hint="cs"/>
                    <w:b/>
                    <w:bCs/>
                    <w:sz w:val="16"/>
                    <w:szCs w:val="16"/>
                    <w:rtl/>
                  </w:rPr>
                  <w:t>ملاحظات ترویج در پایداری کشاورزی، منابع طبیعی و محیط زیست در شرایط تغییرات اقلیمی</w:t>
                </w:r>
              </w:p>
              <w:p w:rsidR="004E2E0C" w:rsidRPr="00DF6E28" w:rsidRDefault="004E2E0C" w:rsidP="00D84715">
                <w:pPr>
                  <w:spacing w:line="276" w:lineRule="auto"/>
                  <w:jc w:val="center"/>
                  <w:rPr>
                    <w:b/>
                    <w:bCs/>
                    <w:sz w:val="18"/>
                    <w:szCs w:val="18"/>
                  </w:rPr>
                </w:pPr>
                <w:r w:rsidRPr="00DF6E28">
                  <w:rPr>
                    <w:rFonts w:cs="B Mitra" w:hint="cs"/>
                    <w:b/>
                    <w:bCs/>
                    <w:sz w:val="18"/>
                    <w:szCs w:val="18"/>
                    <w:rtl/>
                  </w:rPr>
                  <w:t>5 و 6 آبان</w:t>
                </w:r>
                <w:r w:rsidRPr="00DF6E28">
                  <w:rPr>
                    <w:rFonts w:cs="B Mitra"/>
                    <w:b/>
                    <w:bCs/>
                    <w:sz w:val="18"/>
                    <w:szCs w:val="18"/>
                    <w:rtl/>
                  </w:rPr>
                  <w:softHyphen/>
                </w:r>
                <w:r w:rsidRPr="00DF6E28">
                  <w:rPr>
                    <w:rFonts w:cs="B Mitra" w:hint="cs"/>
                    <w:b/>
                    <w:bCs/>
                    <w:sz w:val="18"/>
                    <w:szCs w:val="18"/>
                    <w:rtl/>
                  </w:rPr>
                  <w:t>ماه 1395،</w:t>
                </w:r>
                <w:r w:rsidRPr="000F1AAB">
                  <w:rPr>
                    <w:rFonts w:cs="B Mitra" w:hint="cs"/>
                    <w:b/>
                    <w:bCs/>
                    <w:sz w:val="18"/>
                    <w:szCs w:val="18"/>
                    <w:rtl/>
                  </w:rPr>
                  <w:t xml:space="preserve"> دانشگاه شیراز</w:t>
                </w:r>
              </w:p>
            </w:txbxContent>
          </v:textbox>
          <w10:wrap anchorx="margin"/>
        </v:rect>
      </w:pict>
    </w:r>
  </w:p>
  <w:p w:rsidR="004E2E0C" w:rsidRPr="009F74BE" w:rsidRDefault="004E2E0C" w:rsidP="004B0AE7">
    <w:pPr>
      <w:pBdr>
        <w:bottom w:val="single" w:sz="4" w:space="1" w:color="auto"/>
      </w:pBdr>
      <w:ind w:left="849"/>
      <w:jc w:val="right"/>
      <w:rPr>
        <w:rFonts w:cs="B Mitra"/>
        <w:b/>
        <w:bCs/>
      </w:rPr>
    </w:pPr>
    <w:r w:rsidRPr="004B23E3">
      <w:rPr>
        <w:rFonts w:cs="B Mitra"/>
      </w:rPr>
      <w:fldChar w:fldCharType="begin"/>
    </w:r>
    <w:r w:rsidRPr="009F74BE">
      <w:rPr>
        <w:rFonts w:cs="B Mitra"/>
      </w:rPr>
      <w:instrText xml:space="preserve"> PAGE   \* MERGEFORMAT </w:instrText>
    </w:r>
    <w:r w:rsidRPr="004B23E3">
      <w:rPr>
        <w:rFonts w:cs="B Mitra"/>
      </w:rPr>
      <w:fldChar w:fldCharType="separate"/>
    </w:r>
    <w:r w:rsidR="00B660AA" w:rsidRPr="00B660AA">
      <w:rPr>
        <w:rFonts w:cs="B Mitra"/>
        <w:b/>
        <w:bCs/>
        <w:noProof/>
        <w:rtl/>
      </w:rPr>
      <w:t>14</w:t>
    </w:r>
    <w:r w:rsidRPr="009F74BE">
      <w:rPr>
        <w:rFonts w:cs="B Mitra"/>
        <w:b/>
        <w:bCs/>
        <w:noProof/>
      </w:rPr>
      <w:fldChar w:fldCharType="end"/>
    </w:r>
  </w:p>
  <w:p w:rsidR="004E2E0C" w:rsidRDefault="004E2E0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4B51F6"/>
    <w:multiLevelType w:val="hybridMultilevel"/>
    <w:tmpl w:val="4918B0F2"/>
    <w:lvl w:ilvl="0" w:tplc="66401FFC">
      <w:start w:val="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EA3070"/>
    <w:multiLevelType w:val="hybridMultilevel"/>
    <w:tmpl w:val="E97CD4D2"/>
    <w:lvl w:ilvl="0" w:tplc="66401FFC">
      <w:start w:val="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D0710B1"/>
    <w:multiLevelType w:val="hybridMultilevel"/>
    <w:tmpl w:val="388A8D0A"/>
    <w:lvl w:ilvl="0" w:tplc="66401FFC">
      <w:start w:val="8"/>
      <w:numFmt w:val="bullet"/>
      <w:lvlText w:val="-"/>
      <w:lvlJc w:val="left"/>
      <w:pPr>
        <w:ind w:left="720" w:hanging="360"/>
      </w:pPr>
      <w:rPr>
        <w:rFonts w:ascii="Tahoma" w:eastAsia="Calibri" w:hAnsi="Tahoma" w:cs="Tahom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14606E0"/>
    <w:multiLevelType w:val="hybridMultilevel"/>
    <w:tmpl w:val="05EA334C"/>
    <w:lvl w:ilvl="0" w:tplc="57F015D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47F2448"/>
    <w:multiLevelType w:val="hybridMultilevel"/>
    <w:tmpl w:val="3546208E"/>
    <w:lvl w:ilvl="0" w:tplc="90C4407C">
      <w:start w:val="4"/>
      <w:numFmt w:val="bullet"/>
      <w:lvlText w:val="-"/>
      <w:lvlJc w:val="left"/>
      <w:pPr>
        <w:ind w:left="720" w:hanging="360"/>
      </w:pPr>
      <w:rPr>
        <w:rFonts w:ascii="NazaninBold" w:eastAsia="Calibri" w:hAnsi="Calibri" w:cs="B Lotu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14338"/>
    <o:shapelayout v:ext="edit">
      <o:idmap v:ext="edit" data="4"/>
    </o:shapelayout>
  </w:hdrShapeDefaults>
  <w:footnotePr>
    <w:footnote w:id="-1"/>
    <w:footnote w:id="0"/>
  </w:footnotePr>
  <w:endnotePr>
    <w:endnote w:id="-1"/>
    <w:endnote w:id="0"/>
  </w:endnotePr>
  <w:compat/>
  <w:rsids>
    <w:rsidRoot w:val="00E61230"/>
    <w:rsid w:val="0000116A"/>
    <w:rsid w:val="000014CC"/>
    <w:rsid w:val="0000392F"/>
    <w:rsid w:val="00004BF5"/>
    <w:rsid w:val="000114EA"/>
    <w:rsid w:val="0001255E"/>
    <w:rsid w:val="00013C24"/>
    <w:rsid w:val="000175B0"/>
    <w:rsid w:val="00020906"/>
    <w:rsid w:val="0002230F"/>
    <w:rsid w:val="0002651A"/>
    <w:rsid w:val="000274B5"/>
    <w:rsid w:val="00030A23"/>
    <w:rsid w:val="0003110C"/>
    <w:rsid w:val="00032F52"/>
    <w:rsid w:val="000332E3"/>
    <w:rsid w:val="00033478"/>
    <w:rsid w:val="00034094"/>
    <w:rsid w:val="000373CA"/>
    <w:rsid w:val="00042725"/>
    <w:rsid w:val="00043A48"/>
    <w:rsid w:val="000470B9"/>
    <w:rsid w:val="0004791B"/>
    <w:rsid w:val="00050D3A"/>
    <w:rsid w:val="0005262B"/>
    <w:rsid w:val="00053A8E"/>
    <w:rsid w:val="000547C6"/>
    <w:rsid w:val="00054C7C"/>
    <w:rsid w:val="00054C94"/>
    <w:rsid w:val="000559E6"/>
    <w:rsid w:val="00055B1A"/>
    <w:rsid w:val="00064193"/>
    <w:rsid w:val="0007044C"/>
    <w:rsid w:val="00070FBB"/>
    <w:rsid w:val="000714A4"/>
    <w:rsid w:val="00071D05"/>
    <w:rsid w:val="00072A02"/>
    <w:rsid w:val="00073B11"/>
    <w:rsid w:val="0007479F"/>
    <w:rsid w:val="000762C6"/>
    <w:rsid w:val="000775B0"/>
    <w:rsid w:val="0008061D"/>
    <w:rsid w:val="00080733"/>
    <w:rsid w:val="00084050"/>
    <w:rsid w:val="00084289"/>
    <w:rsid w:val="000844E2"/>
    <w:rsid w:val="00084815"/>
    <w:rsid w:val="0008741D"/>
    <w:rsid w:val="000874D6"/>
    <w:rsid w:val="00091103"/>
    <w:rsid w:val="000931D1"/>
    <w:rsid w:val="0009738D"/>
    <w:rsid w:val="000A3DA2"/>
    <w:rsid w:val="000A5CF3"/>
    <w:rsid w:val="000B6E5C"/>
    <w:rsid w:val="000C31A0"/>
    <w:rsid w:val="000C355F"/>
    <w:rsid w:val="000C4593"/>
    <w:rsid w:val="000C6E4B"/>
    <w:rsid w:val="000D0FEC"/>
    <w:rsid w:val="000D391E"/>
    <w:rsid w:val="000D41D6"/>
    <w:rsid w:val="000D42CD"/>
    <w:rsid w:val="000D50EF"/>
    <w:rsid w:val="000D740D"/>
    <w:rsid w:val="000D76BF"/>
    <w:rsid w:val="000E0987"/>
    <w:rsid w:val="000E13E9"/>
    <w:rsid w:val="000E22E8"/>
    <w:rsid w:val="000E3AAE"/>
    <w:rsid w:val="000E5E10"/>
    <w:rsid w:val="000F1AAB"/>
    <w:rsid w:val="000F205A"/>
    <w:rsid w:val="000F2C80"/>
    <w:rsid w:val="000F51CA"/>
    <w:rsid w:val="000F5E48"/>
    <w:rsid w:val="000F75A2"/>
    <w:rsid w:val="000F7F21"/>
    <w:rsid w:val="00101548"/>
    <w:rsid w:val="00101D06"/>
    <w:rsid w:val="0010220D"/>
    <w:rsid w:val="00102F46"/>
    <w:rsid w:val="00103BBA"/>
    <w:rsid w:val="00104346"/>
    <w:rsid w:val="00107748"/>
    <w:rsid w:val="00107FC8"/>
    <w:rsid w:val="00114148"/>
    <w:rsid w:val="00114154"/>
    <w:rsid w:val="00116E66"/>
    <w:rsid w:val="0011765F"/>
    <w:rsid w:val="001238A3"/>
    <w:rsid w:val="00123D6D"/>
    <w:rsid w:val="00123FE3"/>
    <w:rsid w:val="00124CC7"/>
    <w:rsid w:val="00126390"/>
    <w:rsid w:val="001269B1"/>
    <w:rsid w:val="00127C46"/>
    <w:rsid w:val="001318E8"/>
    <w:rsid w:val="00136254"/>
    <w:rsid w:val="00137E62"/>
    <w:rsid w:val="00140088"/>
    <w:rsid w:val="0014232D"/>
    <w:rsid w:val="0014460A"/>
    <w:rsid w:val="00144E4A"/>
    <w:rsid w:val="00145151"/>
    <w:rsid w:val="00146407"/>
    <w:rsid w:val="00147920"/>
    <w:rsid w:val="00150B3D"/>
    <w:rsid w:val="00152CC2"/>
    <w:rsid w:val="001534C0"/>
    <w:rsid w:val="0015416A"/>
    <w:rsid w:val="00156849"/>
    <w:rsid w:val="00160430"/>
    <w:rsid w:val="00164134"/>
    <w:rsid w:val="001662D1"/>
    <w:rsid w:val="00167F22"/>
    <w:rsid w:val="001735C6"/>
    <w:rsid w:val="001803C5"/>
    <w:rsid w:val="00181C14"/>
    <w:rsid w:val="00186C82"/>
    <w:rsid w:val="00187C4B"/>
    <w:rsid w:val="00190E14"/>
    <w:rsid w:val="00190FFF"/>
    <w:rsid w:val="00193A1D"/>
    <w:rsid w:val="0019452C"/>
    <w:rsid w:val="001A1AF0"/>
    <w:rsid w:val="001A66DD"/>
    <w:rsid w:val="001B326C"/>
    <w:rsid w:val="001B4BBD"/>
    <w:rsid w:val="001B6275"/>
    <w:rsid w:val="001B6601"/>
    <w:rsid w:val="001B7E2E"/>
    <w:rsid w:val="001C6624"/>
    <w:rsid w:val="001C6D8B"/>
    <w:rsid w:val="001D36C9"/>
    <w:rsid w:val="001D51C3"/>
    <w:rsid w:val="001E21EF"/>
    <w:rsid w:val="001E32EE"/>
    <w:rsid w:val="001E59F4"/>
    <w:rsid w:val="001E629E"/>
    <w:rsid w:val="001F5C58"/>
    <w:rsid w:val="001F66AE"/>
    <w:rsid w:val="002028F5"/>
    <w:rsid w:val="0020319C"/>
    <w:rsid w:val="0020719E"/>
    <w:rsid w:val="00211E44"/>
    <w:rsid w:val="0021233C"/>
    <w:rsid w:val="00215D02"/>
    <w:rsid w:val="00224504"/>
    <w:rsid w:val="0022479B"/>
    <w:rsid w:val="0022554E"/>
    <w:rsid w:val="00230F6F"/>
    <w:rsid w:val="00235DAB"/>
    <w:rsid w:val="00236FB8"/>
    <w:rsid w:val="002415FE"/>
    <w:rsid w:val="002416C0"/>
    <w:rsid w:val="0024389B"/>
    <w:rsid w:val="00251C34"/>
    <w:rsid w:val="002524AB"/>
    <w:rsid w:val="0025254A"/>
    <w:rsid w:val="00255205"/>
    <w:rsid w:val="0025555D"/>
    <w:rsid w:val="002556BA"/>
    <w:rsid w:val="00255891"/>
    <w:rsid w:val="00256F4F"/>
    <w:rsid w:val="002600E5"/>
    <w:rsid w:val="00263988"/>
    <w:rsid w:val="002641C8"/>
    <w:rsid w:val="00264DCA"/>
    <w:rsid w:val="00267059"/>
    <w:rsid w:val="002700DC"/>
    <w:rsid w:val="00271D67"/>
    <w:rsid w:val="00271FFB"/>
    <w:rsid w:val="002741AC"/>
    <w:rsid w:val="00281C31"/>
    <w:rsid w:val="0029030E"/>
    <w:rsid w:val="00290B96"/>
    <w:rsid w:val="002913BE"/>
    <w:rsid w:val="0029291A"/>
    <w:rsid w:val="00292E00"/>
    <w:rsid w:val="00293117"/>
    <w:rsid w:val="0029344B"/>
    <w:rsid w:val="00296531"/>
    <w:rsid w:val="00296594"/>
    <w:rsid w:val="00296621"/>
    <w:rsid w:val="00297471"/>
    <w:rsid w:val="002A418C"/>
    <w:rsid w:val="002A54C9"/>
    <w:rsid w:val="002A572F"/>
    <w:rsid w:val="002B11C4"/>
    <w:rsid w:val="002B28C2"/>
    <w:rsid w:val="002B6E77"/>
    <w:rsid w:val="002B7000"/>
    <w:rsid w:val="002C2307"/>
    <w:rsid w:val="002C58B9"/>
    <w:rsid w:val="002C6292"/>
    <w:rsid w:val="002D1321"/>
    <w:rsid w:val="002D4E7A"/>
    <w:rsid w:val="002D71B0"/>
    <w:rsid w:val="002E2FDF"/>
    <w:rsid w:val="002E5480"/>
    <w:rsid w:val="002E692C"/>
    <w:rsid w:val="002F3D66"/>
    <w:rsid w:val="002F583D"/>
    <w:rsid w:val="003053BE"/>
    <w:rsid w:val="00307C78"/>
    <w:rsid w:val="00310678"/>
    <w:rsid w:val="00311CEF"/>
    <w:rsid w:val="00313EFA"/>
    <w:rsid w:val="00314E14"/>
    <w:rsid w:val="0031629C"/>
    <w:rsid w:val="0032187C"/>
    <w:rsid w:val="00324837"/>
    <w:rsid w:val="0033241F"/>
    <w:rsid w:val="00332BAD"/>
    <w:rsid w:val="00332DFA"/>
    <w:rsid w:val="00333D0D"/>
    <w:rsid w:val="0033486A"/>
    <w:rsid w:val="00335D38"/>
    <w:rsid w:val="0034063A"/>
    <w:rsid w:val="003509F6"/>
    <w:rsid w:val="0035128A"/>
    <w:rsid w:val="0035328B"/>
    <w:rsid w:val="003536A7"/>
    <w:rsid w:val="00354D5F"/>
    <w:rsid w:val="00355BA2"/>
    <w:rsid w:val="003562BA"/>
    <w:rsid w:val="00356719"/>
    <w:rsid w:val="0036061B"/>
    <w:rsid w:val="00361C56"/>
    <w:rsid w:val="00363510"/>
    <w:rsid w:val="003642D1"/>
    <w:rsid w:val="00364806"/>
    <w:rsid w:val="00365202"/>
    <w:rsid w:val="00365FF7"/>
    <w:rsid w:val="00377537"/>
    <w:rsid w:val="00380261"/>
    <w:rsid w:val="00384222"/>
    <w:rsid w:val="0038426F"/>
    <w:rsid w:val="00385B0C"/>
    <w:rsid w:val="00386487"/>
    <w:rsid w:val="00387003"/>
    <w:rsid w:val="00390D9D"/>
    <w:rsid w:val="00394B5B"/>
    <w:rsid w:val="0039617E"/>
    <w:rsid w:val="003964A8"/>
    <w:rsid w:val="003A15A2"/>
    <w:rsid w:val="003A2D0D"/>
    <w:rsid w:val="003A42AE"/>
    <w:rsid w:val="003A720D"/>
    <w:rsid w:val="003A76F6"/>
    <w:rsid w:val="003B25D7"/>
    <w:rsid w:val="003B2CD6"/>
    <w:rsid w:val="003B304E"/>
    <w:rsid w:val="003B3FA9"/>
    <w:rsid w:val="003B6C1A"/>
    <w:rsid w:val="003B7188"/>
    <w:rsid w:val="003C291B"/>
    <w:rsid w:val="003C47C5"/>
    <w:rsid w:val="003C4D21"/>
    <w:rsid w:val="003C6EF4"/>
    <w:rsid w:val="003D0E2F"/>
    <w:rsid w:val="003D137E"/>
    <w:rsid w:val="003D2D35"/>
    <w:rsid w:val="003E06E3"/>
    <w:rsid w:val="003E0F12"/>
    <w:rsid w:val="003E1261"/>
    <w:rsid w:val="003E205B"/>
    <w:rsid w:val="003E67ED"/>
    <w:rsid w:val="003E6AA9"/>
    <w:rsid w:val="003F0CF5"/>
    <w:rsid w:val="003F154C"/>
    <w:rsid w:val="003F3CC9"/>
    <w:rsid w:val="003F4479"/>
    <w:rsid w:val="00404BEC"/>
    <w:rsid w:val="004050AB"/>
    <w:rsid w:val="004156FB"/>
    <w:rsid w:val="004167CA"/>
    <w:rsid w:val="0041693D"/>
    <w:rsid w:val="004212E3"/>
    <w:rsid w:val="00421F7B"/>
    <w:rsid w:val="004239CE"/>
    <w:rsid w:val="004263D2"/>
    <w:rsid w:val="00430A73"/>
    <w:rsid w:val="00434B9A"/>
    <w:rsid w:val="004357AF"/>
    <w:rsid w:val="00443265"/>
    <w:rsid w:val="0044477C"/>
    <w:rsid w:val="00452669"/>
    <w:rsid w:val="00452FC5"/>
    <w:rsid w:val="00454B93"/>
    <w:rsid w:val="00455DD1"/>
    <w:rsid w:val="0046145A"/>
    <w:rsid w:val="00461B93"/>
    <w:rsid w:val="004627E3"/>
    <w:rsid w:val="0046285E"/>
    <w:rsid w:val="004679A5"/>
    <w:rsid w:val="00471933"/>
    <w:rsid w:val="00473B0C"/>
    <w:rsid w:val="004749F2"/>
    <w:rsid w:val="00475431"/>
    <w:rsid w:val="00477157"/>
    <w:rsid w:val="00481A71"/>
    <w:rsid w:val="004839FA"/>
    <w:rsid w:val="004857D1"/>
    <w:rsid w:val="00485AA5"/>
    <w:rsid w:val="00486971"/>
    <w:rsid w:val="00487AF0"/>
    <w:rsid w:val="00487D1D"/>
    <w:rsid w:val="0049173D"/>
    <w:rsid w:val="00492314"/>
    <w:rsid w:val="00492363"/>
    <w:rsid w:val="0049499C"/>
    <w:rsid w:val="00495153"/>
    <w:rsid w:val="004971B7"/>
    <w:rsid w:val="004B0AE7"/>
    <w:rsid w:val="004B23E3"/>
    <w:rsid w:val="004B3229"/>
    <w:rsid w:val="004B3C25"/>
    <w:rsid w:val="004B3D05"/>
    <w:rsid w:val="004B5460"/>
    <w:rsid w:val="004B68BA"/>
    <w:rsid w:val="004C1FA2"/>
    <w:rsid w:val="004C20B0"/>
    <w:rsid w:val="004C4EB6"/>
    <w:rsid w:val="004C58BF"/>
    <w:rsid w:val="004D0BFD"/>
    <w:rsid w:val="004D24BC"/>
    <w:rsid w:val="004D407E"/>
    <w:rsid w:val="004D4924"/>
    <w:rsid w:val="004E1410"/>
    <w:rsid w:val="004E1945"/>
    <w:rsid w:val="004E2955"/>
    <w:rsid w:val="004E2E0C"/>
    <w:rsid w:val="004F3FD3"/>
    <w:rsid w:val="004F4106"/>
    <w:rsid w:val="004F7882"/>
    <w:rsid w:val="00504763"/>
    <w:rsid w:val="00505BFB"/>
    <w:rsid w:val="00516454"/>
    <w:rsid w:val="00517DF4"/>
    <w:rsid w:val="0052108A"/>
    <w:rsid w:val="0052274C"/>
    <w:rsid w:val="0052679A"/>
    <w:rsid w:val="005273DD"/>
    <w:rsid w:val="005305B4"/>
    <w:rsid w:val="00532111"/>
    <w:rsid w:val="005430D3"/>
    <w:rsid w:val="005433DE"/>
    <w:rsid w:val="00545D90"/>
    <w:rsid w:val="00550DDE"/>
    <w:rsid w:val="00551F35"/>
    <w:rsid w:val="0055717E"/>
    <w:rsid w:val="0056265D"/>
    <w:rsid w:val="00565685"/>
    <w:rsid w:val="0056616B"/>
    <w:rsid w:val="00566CA8"/>
    <w:rsid w:val="00567AED"/>
    <w:rsid w:val="00570765"/>
    <w:rsid w:val="00571E1C"/>
    <w:rsid w:val="005813EA"/>
    <w:rsid w:val="00581AC9"/>
    <w:rsid w:val="00583AFE"/>
    <w:rsid w:val="00585D6E"/>
    <w:rsid w:val="00593F6D"/>
    <w:rsid w:val="005948AC"/>
    <w:rsid w:val="005955B9"/>
    <w:rsid w:val="005A68E7"/>
    <w:rsid w:val="005A753D"/>
    <w:rsid w:val="005B0CB2"/>
    <w:rsid w:val="005B4E4C"/>
    <w:rsid w:val="005B5C0F"/>
    <w:rsid w:val="005B7D3D"/>
    <w:rsid w:val="005C2C33"/>
    <w:rsid w:val="005C4329"/>
    <w:rsid w:val="005C6780"/>
    <w:rsid w:val="005C770A"/>
    <w:rsid w:val="005D0D0C"/>
    <w:rsid w:val="005D2C93"/>
    <w:rsid w:val="005E1902"/>
    <w:rsid w:val="005E5196"/>
    <w:rsid w:val="005E6136"/>
    <w:rsid w:val="005E733B"/>
    <w:rsid w:val="005E7946"/>
    <w:rsid w:val="005E7FB7"/>
    <w:rsid w:val="005F1A6E"/>
    <w:rsid w:val="005F435C"/>
    <w:rsid w:val="005F49AC"/>
    <w:rsid w:val="005F66FE"/>
    <w:rsid w:val="00600F9A"/>
    <w:rsid w:val="006116AB"/>
    <w:rsid w:val="006149EE"/>
    <w:rsid w:val="0061695E"/>
    <w:rsid w:val="00617586"/>
    <w:rsid w:val="00617DA1"/>
    <w:rsid w:val="00625CCF"/>
    <w:rsid w:val="00630E6B"/>
    <w:rsid w:val="00632ABC"/>
    <w:rsid w:val="00633B26"/>
    <w:rsid w:val="0063774E"/>
    <w:rsid w:val="00642D3C"/>
    <w:rsid w:val="006435CB"/>
    <w:rsid w:val="00647D0C"/>
    <w:rsid w:val="00650794"/>
    <w:rsid w:val="00652020"/>
    <w:rsid w:val="0065314E"/>
    <w:rsid w:val="00653967"/>
    <w:rsid w:val="00661095"/>
    <w:rsid w:val="00661505"/>
    <w:rsid w:val="00665536"/>
    <w:rsid w:val="00665F4D"/>
    <w:rsid w:val="006726DA"/>
    <w:rsid w:val="00673E33"/>
    <w:rsid w:val="00674311"/>
    <w:rsid w:val="00675569"/>
    <w:rsid w:val="006829E5"/>
    <w:rsid w:val="00682F60"/>
    <w:rsid w:val="00684618"/>
    <w:rsid w:val="00687363"/>
    <w:rsid w:val="00687C3C"/>
    <w:rsid w:val="0069022F"/>
    <w:rsid w:val="0069304A"/>
    <w:rsid w:val="00693231"/>
    <w:rsid w:val="0069732D"/>
    <w:rsid w:val="00697D02"/>
    <w:rsid w:val="006B0186"/>
    <w:rsid w:val="006B0F33"/>
    <w:rsid w:val="006B0F96"/>
    <w:rsid w:val="006B1AC1"/>
    <w:rsid w:val="006B2740"/>
    <w:rsid w:val="006B355B"/>
    <w:rsid w:val="006B4D22"/>
    <w:rsid w:val="006B720C"/>
    <w:rsid w:val="006B7802"/>
    <w:rsid w:val="006C360E"/>
    <w:rsid w:val="006C4A4C"/>
    <w:rsid w:val="006C4DFB"/>
    <w:rsid w:val="006D1D51"/>
    <w:rsid w:val="006D532A"/>
    <w:rsid w:val="006E0A31"/>
    <w:rsid w:val="006E0DB3"/>
    <w:rsid w:val="006E1884"/>
    <w:rsid w:val="006E21B8"/>
    <w:rsid w:val="006E45C3"/>
    <w:rsid w:val="006E7196"/>
    <w:rsid w:val="006E7F43"/>
    <w:rsid w:val="006F0701"/>
    <w:rsid w:val="006F0D98"/>
    <w:rsid w:val="006F0FB4"/>
    <w:rsid w:val="006F1BB9"/>
    <w:rsid w:val="006F53D9"/>
    <w:rsid w:val="006F63C7"/>
    <w:rsid w:val="006F70C2"/>
    <w:rsid w:val="0070025F"/>
    <w:rsid w:val="00707CFD"/>
    <w:rsid w:val="00711AC5"/>
    <w:rsid w:val="00711E76"/>
    <w:rsid w:val="00714C7D"/>
    <w:rsid w:val="0071634A"/>
    <w:rsid w:val="00717EE7"/>
    <w:rsid w:val="00720528"/>
    <w:rsid w:val="0072103E"/>
    <w:rsid w:val="007236A2"/>
    <w:rsid w:val="00724EF3"/>
    <w:rsid w:val="0073131B"/>
    <w:rsid w:val="00731A4D"/>
    <w:rsid w:val="0073383B"/>
    <w:rsid w:val="00733DA3"/>
    <w:rsid w:val="00735C63"/>
    <w:rsid w:val="00735CAD"/>
    <w:rsid w:val="00736D59"/>
    <w:rsid w:val="00736E08"/>
    <w:rsid w:val="007371D9"/>
    <w:rsid w:val="00737A75"/>
    <w:rsid w:val="00742EF9"/>
    <w:rsid w:val="00744D76"/>
    <w:rsid w:val="00745EAF"/>
    <w:rsid w:val="00746DC4"/>
    <w:rsid w:val="007471EB"/>
    <w:rsid w:val="00751F59"/>
    <w:rsid w:val="00752D5B"/>
    <w:rsid w:val="00755483"/>
    <w:rsid w:val="007608F8"/>
    <w:rsid w:val="00760CAE"/>
    <w:rsid w:val="00761B36"/>
    <w:rsid w:val="00762280"/>
    <w:rsid w:val="00765622"/>
    <w:rsid w:val="0076624E"/>
    <w:rsid w:val="007670C9"/>
    <w:rsid w:val="00767CBC"/>
    <w:rsid w:val="00770DAE"/>
    <w:rsid w:val="0077209A"/>
    <w:rsid w:val="00773920"/>
    <w:rsid w:val="00776A3F"/>
    <w:rsid w:val="00776B76"/>
    <w:rsid w:val="0078494A"/>
    <w:rsid w:val="00787509"/>
    <w:rsid w:val="00787F87"/>
    <w:rsid w:val="00794DB8"/>
    <w:rsid w:val="0079606C"/>
    <w:rsid w:val="007A108B"/>
    <w:rsid w:val="007A3085"/>
    <w:rsid w:val="007A6317"/>
    <w:rsid w:val="007A6F15"/>
    <w:rsid w:val="007B01FF"/>
    <w:rsid w:val="007B0E0A"/>
    <w:rsid w:val="007B4E4D"/>
    <w:rsid w:val="007B6861"/>
    <w:rsid w:val="007B7AFC"/>
    <w:rsid w:val="007C123C"/>
    <w:rsid w:val="007D0D84"/>
    <w:rsid w:val="007D1C70"/>
    <w:rsid w:val="007D3D75"/>
    <w:rsid w:val="007D5809"/>
    <w:rsid w:val="007D742A"/>
    <w:rsid w:val="007E024E"/>
    <w:rsid w:val="007E1706"/>
    <w:rsid w:val="007E28BE"/>
    <w:rsid w:val="007E2D24"/>
    <w:rsid w:val="007E409B"/>
    <w:rsid w:val="007F1608"/>
    <w:rsid w:val="007F2BB9"/>
    <w:rsid w:val="007F35AF"/>
    <w:rsid w:val="007F6643"/>
    <w:rsid w:val="007F6B27"/>
    <w:rsid w:val="007F71EF"/>
    <w:rsid w:val="008016FB"/>
    <w:rsid w:val="0080177B"/>
    <w:rsid w:val="00803011"/>
    <w:rsid w:val="00803B24"/>
    <w:rsid w:val="00811ADF"/>
    <w:rsid w:val="00811FDD"/>
    <w:rsid w:val="008142E3"/>
    <w:rsid w:val="00815494"/>
    <w:rsid w:val="00816414"/>
    <w:rsid w:val="008205C1"/>
    <w:rsid w:val="00823650"/>
    <w:rsid w:val="0082379F"/>
    <w:rsid w:val="00823CFB"/>
    <w:rsid w:val="00824000"/>
    <w:rsid w:val="00826319"/>
    <w:rsid w:val="008267FF"/>
    <w:rsid w:val="0083025D"/>
    <w:rsid w:val="00832D3B"/>
    <w:rsid w:val="00835275"/>
    <w:rsid w:val="008404C7"/>
    <w:rsid w:val="00840E8A"/>
    <w:rsid w:val="008429DF"/>
    <w:rsid w:val="008508B9"/>
    <w:rsid w:val="008535F3"/>
    <w:rsid w:val="00854B93"/>
    <w:rsid w:val="008562A8"/>
    <w:rsid w:val="00856673"/>
    <w:rsid w:val="00857CC0"/>
    <w:rsid w:val="00857DD1"/>
    <w:rsid w:val="008600BB"/>
    <w:rsid w:val="00861E89"/>
    <w:rsid w:val="008637C9"/>
    <w:rsid w:val="00863D98"/>
    <w:rsid w:val="00863EC3"/>
    <w:rsid w:val="00875268"/>
    <w:rsid w:val="008776B2"/>
    <w:rsid w:val="00882262"/>
    <w:rsid w:val="00883468"/>
    <w:rsid w:val="008838F6"/>
    <w:rsid w:val="008848CE"/>
    <w:rsid w:val="00885504"/>
    <w:rsid w:val="0088553C"/>
    <w:rsid w:val="0088736C"/>
    <w:rsid w:val="008879F0"/>
    <w:rsid w:val="00891722"/>
    <w:rsid w:val="00892443"/>
    <w:rsid w:val="00894FDA"/>
    <w:rsid w:val="008970C9"/>
    <w:rsid w:val="008A09D5"/>
    <w:rsid w:val="008A3F8D"/>
    <w:rsid w:val="008A4EBD"/>
    <w:rsid w:val="008A6E18"/>
    <w:rsid w:val="008A7461"/>
    <w:rsid w:val="008C1070"/>
    <w:rsid w:val="008C47E4"/>
    <w:rsid w:val="008C5E32"/>
    <w:rsid w:val="008C793E"/>
    <w:rsid w:val="008D12BF"/>
    <w:rsid w:val="008D1A64"/>
    <w:rsid w:val="008D1B29"/>
    <w:rsid w:val="008D75F7"/>
    <w:rsid w:val="008D7807"/>
    <w:rsid w:val="008F0C8A"/>
    <w:rsid w:val="008F0DC2"/>
    <w:rsid w:val="008F2A37"/>
    <w:rsid w:val="008F33CA"/>
    <w:rsid w:val="008F4651"/>
    <w:rsid w:val="0090014E"/>
    <w:rsid w:val="00901E90"/>
    <w:rsid w:val="00913407"/>
    <w:rsid w:val="0091413C"/>
    <w:rsid w:val="009155F8"/>
    <w:rsid w:val="00917399"/>
    <w:rsid w:val="009205AA"/>
    <w:rsid w:val="00921239"/>
    <w:rsid w:val="00924E35"/>
    <w:rsid w:val="009337A3"/>
    <w:rsid w:val="009379C5"/>
    <w:rsid w:val="00940410"/>
    <w:rsid w:val="00940DE9"/>
    <w:rsid w:val="00942E99"/>
    <w:rsid w:val="00946872"/>
    <w:rsid w:val="00950952"/>
    <w:rsid w:val="0095282F"/>
    <w:rsid w:val="00953EF3"/>
    <w:rsid w:val="009622DD"/>
    <w:rsid w:val="00965544"/>
    <w:rsid w:val="009663E7"/>
    <w:rsid w:val="00970D8A"/>
    <w:rsid w:val="009736D3"/>
    <w:rsid w:val="00974D93"/>
    <w:rsid w:val="00976D4E"/>
    <w:rsid w:val="00980881"/>
    <w:rsid w:val="00983A23"/>
    <w:rsid w:val="00986664"/>
    <w:rsid w:val="009867E7"/>
    <w:rsid w:val="00987521"/>
    <w:rsid w:val="0099068A"/>
    <w:rsid w:val="00990B11"/>
    <w:rsid w:val="009921D0"/>
    <w:rsid w:val="009929B4"/>
    <w:rsid w:val="009951CC"/>
    <w:rsid w:val="009A1C30"/>
    <w:rsid w:val="009A3AD6"/>
    <w:rsid w:val="009B07C5"/>
    <w:rsid w:val="009B14DC"/>
    <w:rsid w:val="009B1C50"/>
    <w:rsid w:val="009B4687"/>
    <w:rsid w:val="009B562B"/>
    <w:rsid w:val="009B6C5A"/>
    <w:rsid w:val="009B6EBE"/>
    <w:rsid w:val="009B74B3"/>
    <w:rsid w:val="009C3627"/>
    <w:rsid w:val="009C3A28"/>
    <w:rsid w:val="009C4156"/>
    <w:rsid w:val="009C43CF"/>
    <w:rsid w:val="009C6B33"/>
    <w:rsid w:val="009D15A3"/>
    <w:rsid w:val="009D1C38"/>
    <w:rsid w:val="009D4B3B"/>
    <w:rsid w:val="009D5FEA"/>
    <w:rsid w:val="009E3154"/>
    <w:rsid w:val="009E32EA"/>
    <w:rsid w:val="009E52A2"/>
    <w:rsid w:val="009E5927"/>
    <w:rsid w:val="009E5E81"/>
    <w:rsid w:val="009E70ED"/>
    <w:rsid w:val="009F0320"/>
    <w:rsid w:val="009F039D"/>
    <w:rsid w:val="009F1155"/>
    <w:rsid w:val="009F3E31"/>
    <w:rsid w:val="009F4012"/>
    <w:rsid w:val="00A00FB1"/>
    <w:rsid w:val="00A02261"/>
    <w:rsid w:val="00A042DB"/>
    <w:rsid w:val="00A05001"/>
    <w:rsid w:val="00A050D5"/>
    <w:rsid w:val="00A05A6E"/>
    <w:rsid w:val="00A06484"/>
    <w:rsid w:val="00A06F8C"/>
    <w:rsid w:val="00A103C7"/>
    <w:rsid w:val="00A151DC"/>
    <w:rsid w:val="00A17315"/>
    <w:rsid w:val="00A17FA6"/>
    <w:rsid w:val="00A20E0C"/>
    <w:rsid w:val="00A220FA"/>
    <w:rsid w:val="00A2409E"/>
    <w:rsid w:val="00A25202"/>
    <w:rsid w:val="00A31013"/>
    <w:rsid w:val="00A325AF"/>
    <w:rsid w:val="00A32D4E"/>
    <w:rsid w:val="00A34C95"/>
    <w:rsid w:val="00A3657E"/>
    <w:rsid w:val="00A37251"/>
    <w:rsid w:val="00A374F5"/>
    <w:rsid w:val="00A43B7F"/>
    <w:rsid w:val="00A43F27"/>
    <w:rsid w:val="00A44719"/>
    <w:rsid w:val="00A46A80"/>
    <w:rsid w:val="00A50274"/>
    <w:rsid w:val="00A51E6B"/>
    <w:rsid w:val="00A52451"/>
    <w:rsid w:val="00A53FAF"/>
    <w:rsid w:val="00A57F09"/>
    <w:rsid w:val="00A60BCC"/>
    <w:rsid w:val="00A61C9D"/>
    <w:rsid w:val="00A62AD3"/>
    <w:rsid w:val="00A6401E"/>
    <w:rsid w:val="00A6640B"/>
    <w:rsid w:val="00A765EB"/>
    <w:rsid w:val="00A77381"/>
    <w:rsid w:val="00A77DA6"/>
    <w:rsid w:val="00A80662"/>
    <w:rsid w:val="00A82DE2"/>
    <w:rsid w:val="00A951F8"/>
    <w:rsid w:val="00A97792"/>
    <w:rsid w:val="00AA10E2"/>
    <w:rsid w:val="00AA30C5"/>
    <w:rsid w:val="00AA3631"/>
    <w:rsid w:val="00AB27F7"/>
    <w:rsid w:val="00AB6E7B"/>
    <w:rsid w:val="00AC08EA"/>
    <w:rsid w:val="00AC3888"/>
    <w:rsid w:val="00AC3EB2"/>
    <w:rsid w:val="00AC576E"/>
    <w:rsid w:val="00AC61F7"/>
    <w:rsid w:val="00AD071E"/>
    <w:rsid w:val="00AD0871"/>
    <w:rsid w:val="00AD2908"/>
    <w:rsid w:val="00AD5AFF"/>
    <w:rsid w:val="00AD5D64"/>
    <w:rsid w:val="00AD6F12"/>
    <w:rsid w:val="00AD6F29"/>
    <w:rsid w:val="00AE1D80"/>
    <w:rsid w:val="00AE229F"/>
    <w:rsid w:val="00AE4663"/>
    <w:rsid w:val="00AE5172"/>
    <w:rsid w:val="00AF1FC6"/>
    <w:rsid w:val="00AF22A2"/>
    <w:rsid w:val="00AF384A"/>
    <w:rsid w:val="00AF5245"/>
    <w:rsid w:val="00B052B5"/>
    <w:rsid w:val="00B0530E"/>
    <w:rsid w:val="00B10E93"/>
    <w:rsid w:val="00B125E5"/>
    <w:rsid w:val="00B12BCD"/>
    <w:rsid w:val="00B12DB5"/>
    <w:rsid w:val="00B13AF1"/>
    <w:rsid w:val="00B14096"/>
    <w:rsid w:val="00B14723"/>
    <w:rsid w:val="00B20314"/>
    <w:rsid w:val="00B20724"/>
    <w:rsid w:val="00B2290A"/>
    <w:rsid w:val="00B230E0"/>
    <w:rsid w:val="00B246B1"/>
    <w:rsid w:val="00B35C39"/>
    <w:rsid w:val="00B372BC"/>
    <w:rsid w:val="00B42F9C"/>
    <w:rsid w:val="00B47E33"/>
    <w:rsid w:val="00B52824"/>
    <w:rsid w:val="00B54E2A"/>
    <w:rsid w:val="00B571A9"/>
    <w:rsid w:val="00B60BB5"/>
    <w:rsid w:val="00B61673"/>
    <w:rsid w:val="00B62576"/>
    <w:rsid w:val="00B63ED1"/>
    <w:rsid w:val="00B64D9F"/>
    <w:rsid w:val="00B6593E"/>
    <w:rsid w:val="00B660AA"/>
    <w:rsid w:val="00B66189"/>
    <w:rsid w:val="00B66B95"/>
    <w:rsid w:val="00B671C5"/>
    <w:rsid w:val="00B70B27"/>
    <w:rsid w:val="00B70EB2"/>
    <w:rsid w:val="00B7385C"/>
    <w:rsid w:val="00B7639D"/>
    <w:rsid w:val="00B77F19"/>
    <w:rsid w:val="00B80B2B"/>
    <w:rsid w:val="00B80DB4"/>
    <w:rsid w:val="00B827B1"/>
    <w:rsid w:val="00B872AB"/>
    <w:rsid w:val="00B94259"/>
    <w:rsid w:val="00B950E1"/>
    <w:rsid w:val="00B95960"/>
    <w:rsid w:val="00B9768D"/>
    <w:rsid w:val="00BA3B09"/>
    <w:rsid w:val="00BA5099"/>
    <w:rsid w:val="00BA67F7"/>
    <w:rsid w:val="00BA7FE7"/>
    <w:rsid w:val="00BB0B43"/>
    <w:rsid w:val="00BB2004"/>
    <w:rsid w:val="00BB3D1B"/>
    <w:rsid w:val="00BB3DE8"/>
    <w:rsid w:val="00BB5662"/>
    <w:rsid w:val="00BB5CC2"/>
    <w:rsid w:val="00BB7CE8"/>
    <w:rsid w:val="00BC04E0"/>
    <w:rsid w:val="00BC6D9F"/>
    <w:rsid w:val="00BD0C8D"/>
    <w:rsid w:val="00BD2183"/>
    <w:rsid w:val="00BE733A"/>
    <w:rsid w:val="00BF2BD6"/>
    <w:rsid w:val="00BF5470"/>
    <w:rsid w:val="00BF55B6"/>
    <w:rsid w:val="00C0111E"/>
    <w:rsid w:val="00C0578F"/>
    <w:rsid w:val="00C05DB8"/>
    <w:rsid w:val="00C132FB"/>
    <w:rsid w:val="00C15107"/>
    <w:rsid w:val="00C16302"/>
    <w:rsid w:val="00C167F8"/>
    <w:rsid w:val="00C16DC0"/>
    <w:rsid w:val="00C2003D"/>
    <w:rsid w:val="00C23558"/>
    <w:rsid w:val="00C27D51"/>
    <w:rsid w:val="00C3502F"/>
    <w:rsid w:val="00C35B23"/>
    <w:rsid w:val="00C37280"/>
    <w:rsid w:val="00C40326"/>
    <w:rsid w:val="00C45A1D"/>
    <w:rsid w:val="00C47DE4"/>
    <w:rsid w:val="00C47E98"/>
    <w:rsid w:val="00C514C8"/>
    <w:rsid w:val="00C51CC6"/>
    <w:rsid w:val="00C52F83"/>
    <w:rsid w:val="00C547B3"/>
    <w:rsid w:val="00C55916"/>
    <w:rsid w:val="00C57127"/>
    <w:rsid w:val="00C571F0"/>
    <w:rsid w:val="00C572F1"/>
    <w:rsid w:val="00C61738"/>
    <w:rsid w:val="00C63A38"/>
    <w:rsid w:val="00C645C1"/>
    <w:rsid w:val="00C6462A"/>
    <w:rsid w:val="00C64A6D"/>
    <w:rsid w:val="00C65102"/>
    <w:rsid w:val="00C67DDF"/>
    <w:rsid w:val="00C71DDE"/>
    <w:rsid w:val="00C71EE4"/>
    <w:rsid w:val="00C76925"/>
    <w:rsid w:val="00C76956"/>
    <w:rsid w:val="00C81223"/>
    <w:rsid w:val="00C83F87"/>
    <w:rsid w:val="00C8403A"/>
    <w:rsid w:val="00C856FC"/>
    <w:rsid w:val="00C87985"/>
    <w:rsid w:val="00C90AFA"/>
    <w:rsid w:val="00C90CDE"/>
    <w:rsid w:val="00CA0259"/>
    <w:rsid w:val="00CA1422"/>
    <w:rsid w:val="00CA309E"/>
    <w:rsid w:val="00CA351C"/>
    <w:rsid w:val="00CA5823"/>
    <w:rsid w:val="00CA7B64"/>
    <w:rsid w:val="00CB0131"/>
    <w:rsid w:val="00CB05D0"/>
    <w:rsid w:val="00CB09FA"/>
    <w:rsid w:val="00CB3586"/>
    <w:rsid w:val="00CB51D4"/>
    <w:rsid w:val="00CB58E6"/>
    <w:rsid w:val="00CB7CA8"/>
    <w:rsid w:val="00CC0791"/>
    <w:rsid w:val="00CC1554"/>
    <w:rsid w:val="00CC393D"/>
    <w:rsid w:val="00CC405E"/>
    <w:rsid w:val="00CC44B3"/>
    <w:rsid w:val="00CC7966"/>
    <w:rsid w:val="00CC7B69"/>
    <w:rsid w:val="00CC7E1D"/>
    <w:rsid w:val="00CD0658"/>
    <w:rsid w:val="00CD5CB9"/>
    <w:rsid w:val="00CD69A2"/>
    <w:rsid w:val="00CE03F9"/>
    <w:rsid w:val="00CE1773"/>
    <w:rsid w:val="00CE4006"/>
    <w:rsid w:val="00CE4255"/>
    <w:rsid w:val="00CE65A0"/>
    <w:rsid w:val="00CE6621"/>
    <w:rsid w:val="00CE7106"/>
    <w:rsid w:val="00CF08D4"/>
    <w:rsid w:val="00CF5C61"/>
    <w:rsid w:val="00CF7E0E"/>
    <w:rsid w:val="00D00B0F"/>
    <w:rsid w:val="00D01FE4"/>
    <w:rsid w:val="00D05DDF"/>
    <w:rsid w:val="00D0630B"/>
    <w:rsid w:val="00D11D93"/>
    <w:rsid w:val="00D14191"/>
    <w:rsid w:val="00D144F3"/>
    <w:rsid w:val="00D15293"/>
    <w:rsid w:val="00D15552"/>
    <w:rsid w:val="00D165D1"/>
    <w:rsid w:val="00D1774A"/>
    <w:rsid w:val="00D21F78"/>
    <w:rsid w:val="00D245C3"/>
    <w:rsid w:val="00D27CE1"/>
    <w:rsid w:val="00D30270"/>
    <w:rsid w:val="00D30C74"/>
    <w:rsid w:val="00D31094"/>
    <w:rsid w:val="00D32029"/>
    <w:rsid w:val="00D325FD"/>
    <w:rsid w:val="00D32681"/>
    <w:rsid w:val="00D35DEF"/>
    <w:rsid w:val="00D4015A"/>
    <w:rsid w:val="00D4370B"/>
    <w:rsid w:val="00D44E98"/>
    <w:rsid w:val="00D473F4"/>
    <w:rsid w:val="00D53C93"/>
    <w:rsid w:val="00D53EA0"/>
    <w:rsid w:val="00D54127"/>
    <w:rsid w:val="00D56422"/>
    <w:rsid w:val="00D572D1"/>
    <w:rsid w:val="00D60246"/>
    <w:rsid w:val="00D60774"/>
    <w:rsid w:val="00D6707D"/>
    <w:rsid w:val="00D71558"/>
    <w:rsid w:val="00D73C31"/>
    <w:rsid w:val="00D75E02"/>
    <w:rsid w:val="00D76320"/>
    <w:rsid w:val="00D768CD"/>
    <w:rsid w:val="00D76FD4"/>
    <w:rsid w:val="00D83399"/>
    <w:rsid w:val="00D84715"/>
    <w:rsid w:val="00D847FE"/>
    <w:rsid w:val="00D90D0A"/>
    <w:rsid w:val="00D914F0"/>
    <w:rsid w:val="00D91A97"/>
    <w:rsid w:val="00D93316"/>
    <w:rsid w:val="00D95642"/>
    <w:rsid w:val="00D96003"/>
    <w:rsid w:val="00D968D9"/>
    <w:rsid w:val="00D96ADF"/>
    <w:rsid w:val="00D9704B"/>
    <w:rsid w:val="00DA0909"/>
    <w:rsid w:val="00DA1155"/>
    <w:rsid w:val="00DA229D"/>
    <w:rsid w:val="00DA40B4"/>
    <w:rsid w:val="00DA6428"/>
    <w:rsid w:val="00DB09E7"/>
    <w:rsid w:val="00DB0C75"/>
    <w:rsid w:val="00DB1E4E"/>
    <w:rsid w:val="00DB49DC"/>
    <w:rsid w:val="00DB62BE"/>
    <w:rsid w:val="00DC4B92"/>
    <w:rsid w:val="00DC6820"/>
    <w:rsid w:val="00DD16D9"/>
    <w:rsid w:val="00DD1FDD"/>
    <w:rsid w:val="00DD441C"/>
    <w:rsid w:val="00DD7DE8"/>
    <w:rsid w:val="00DE26B4"/>
    <w:rsid w:val="00DE2BF8"/>
    <w:rsid w:val="00DE30EA"/>
    <w:rsid w:val="00DE4128"/>
    <w:rsid w:val="00DE47CD"/>
    <w:rsid w:val="00DE5380"/>
    <w:rsid w:val="00DE609D"/>
    <w:rsid w:val="00DE61DB"/>
    <w:rsid w:val="00DF28EE"/>
    <w:rsid w:val="00DF397B"/>
    <w:rsid w:val="00DF6E28"/>
    <w:rsid w:val="00E0102A"/>
    <w:rsid w:val="00E04CA1"/>
    <w:rsid w:val="00E069F6"/>
    <w:rsid w:val="00E06C74"/>
    <w:rsid w:val="00E11953"/>
    <w:rsid w:val="00E1504B"/>
    <w:rsid w:val="00E157DE"/>
    <w:rsid w:val="00E16B70"/>
    <w:rsid w:val="00E17400"/>
    <w:rsid w:val="00E21F3A"/>
    <w:rsid w:val="00E22037"/>
    <w:rsid w:val="00E22F99"/>
    <w:rsid w:val="00E25A5E"/>
    <w:rsid w:val="00E27F5E"/>
    <w:rsid w:val="00E336C8"/>
    <w:rsid w:val="00E34748"/>
    <w:rsid w:val="00E400FE"/>
    <w:rsid w:val="00E42553"/>
    <w:rsid w:val="00E432F9"/>
    <w:rsid w:val="00E434B9"/>
    <w:rsid w:val="00E52542"/>
    <w:rsid w:val="00E527C3"/>
    <w:rsid w:val="00E52CB0"/>
    <w:rsid w:val="00E53901"/>
    <w:rsid w:val="00E560BB"/>
    <w:rsid w:val="00E57533"/>
    <w:rsid w:val="00E57892"/>
    <w:rsid w:val="00E57D76"/>
    <w:rsid w:val="00E60FD6"/>
    <w:rsid w:val="00E61230"/>
    <w:rsid w:val="00E61654"/>
    <w:rsid w:val="00E70E8C"/>
    <w:rsid w:val="00E72AF4"/>
    <w:rsid w:val="00E73099"/>
    <w:rsid w:val="00E7382E"/>
    <w:rsid w:val="00E753A4"/>
    <w:rsid w:val="00E77A50"/>
    <w:rsid w:val="00E81A2B"/>
    <w:rsid w:val="00E87ACD"/>
    <w:rsid w:val="00E90F7C"/>
    <w:rsid w:val="00E9367E"/>
    <w:rsid w:val="00E938F6"/>
    <w:rsid w:val="00E9505F"/>
    <w:rsid w:val="00E960BF"/>
    <w:rsid w:val="00EA0171"/>
    <w:rsid w:val="00EA01D3"/>
    <w:rsid w:val="00EA1EAB"/>
    <w:rsid w:val="00EA2535"/>
    <w:rsid w:val="00EA260D"/>
    <w:rsid w:val="00EA5CFA"/>
    <w:rsid w:val="00EA60A6"/>
    <w:rsid w:val="00EB0C97"/>
    <w:rsid w:val="00EB3311"/>
    <w:rsid w:val="00EB6BA7"/>
    <w:rsid w:val="00EC1D1C"/>
    <w:rsid w:val="00EC240B"/>
    <w:rsid w:val="00EC5A95"/>
    <w:rsid w:val="00EC7671"/>
    <w:rsid w:val="00EC7D18"/>
    <w:rsid w:val="00ED158E"/>
    <w:rsid w:val="00ED4086"/>
    <w:rsid w:val="00ED5D72"/>
    <w:rsid w:val="00EE2002"/>
    <w:rsid w:val="00EE27C4"/>
    <w:rsid w:val="00EE3204"/>
    <w:rsid w:val="00EF1B32"/>
    <w:rsid w:val="00EF3AB4"/>
    <w:rsid w:val="00EF5095"/>
    <w:rsid w:val="00EF50E0"/>
    <w:rsid w:val="00F00199"/>
    <w:rsid w:val="00F0185B"/>
    <w:rsid w:val="00F01D4B"/>
    <w:rsid w:val="00F075A9"/>
    <w:rsid w:val="00F077E2"/>
    <w:rsid w:val="00F12911"/>
    <w:rsid w:val="00F13854"/>
    <w:rsid w:val="00F13FB6"/>
    <w:rsid w:val="00F14413"/>
    <w:rsid w:val="00F17F4E"/>
    <w:rsid w:val="00F20545"/>
    <w:rsid w:val="00F2078A"/>
    <w:rsid w:val="00F25948"/>
    <w:rsid w:val="00F31D93"/>
    <w:rsid w:val="00F31F6C"/>
    <w:rsid w:val="00F3466C"/>
    <w:rsid w:val="00F36538"/>
    <w:rsid w:val="00F40786"/>
    <w:rsid w:val="00F40F99"/>
    <w:rsid w:val="00F41F86"/>
    <w:rsid w:val="00F41F94"/>
    <w:rsid w:val="00F43981"/>
    <w:rsid w:val="00F43DFD"/>
    <w:rsid w:val="00F442E0"/>
    <w:rsid w:val="00F454D0"/>
    <w:rsid w:val="00F5068F"/>
    <w:rsid w:val="00F51BB5"/>
    <w:rsid w:val="00F568F9"/>
    <w:rsid w:val="00F572FD"/>
    <w:rsid w:val="00F62C7C"/>
    <w:rsid w:val="00F63F82"/>
    <w:rsid w:val="00F6557F"/>
    <w:rsid w:val="00F66532"/>
    <w:rsid w:val="00F71E22"/>
    <w:rsid w:val="00F720A5"/>
    <w:rsid w:val="00F7477F"/>
    <w:rsid w:val="00F75BCD"/>
    <w:rsid w:val="00F7637E"/>
    <w:rsid w:val="00F7656A"/>
    <w:rsid w:val="00F77FF4"/>
    <w:rsid w:val="00F80B94"/>
    <w:rsid w:val="00F81E1C"/>
    <w:rsid w:val="00F81F1A"/>
    <w:rsid w:val="00F82402"/>
    <w:rsid w:val="00F843F4"/>
    <w:rsid w:val="00F868AE"/>
    <w:rsid w:val="00F95F02"/>
    <w:rsid w:val="00F96502"/>
    <w:rsid w:val="00FA6081"/>
    <w:rsid w:val="00FA621B"/>
    <w:rsid w:val="00FA719A"/>
    <w:rsid w:val="00FB12F2"/>
    <w:rsid w:val="00FB2575"/>
    <w:rsid w:val="00FB3E44"/>
    <w:rsid w:val="00FB761B"/>
    <w:rsid w:val="00FC1F45"/>
    <w:rsid w:val="00FC3408"/>
    <w:rsid w:val="00FC56B3"/>
    <w:rsid w:val="00FC691C"/>
    <w:rsid w:val="00FD0E2E"/>
    <w:rsid w:val="00FD226D"/>
    <w:rsid w:val="00FD56A9"/>
    <w:rsid w:val="00FD6348"/>
    <w:rsid w:val="00FD7105"/>
    <w:rsid w:val="00FE36A8"/>
    <w:rsid w:val="00FE3916"/>
    <w:rsid w:val="00FE5E46"/>
    <w:rsid w:val="00FE6E2F"/>
    <w:rsid w:val="00FF0F84"/>
    <w:rsid w:val="00FF180E"/>
    <w:rsid w:val="00FF4B30"/>
    <w:rsid w:val="00FF5A5F"/>
    <w:rsid w:val="00FF6434"/>
    <w:rsid w:val="00FF7F0B"/>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0AE7"/>
    <w:pPr>
      <w:bidi/>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autoRedefine/>
    <w:uiPriority w:val="9"/>
    <w:qFormat/>
    <w:rsid w:val="004E2E0C"/>
    <w:pPr>
      <w:keepNext/>
      <w:keepLines/>
      <w:autoSpaceDE w:val="0"/>
      <w:autoSpaceDN w:val="0"/>
      <w:adjustRightInd w:val="0"/>
      <w:spacing w:line="360" w:lineRule="auto"/>
      <w:ind w:firstLine="567"/>
      <w:jc w:val="both"/>
      <w:outlineLvl w:val="0"/>
    </w:pPr>
    <w:rPr>
      <w:rFonts w:ascii="Calibri" w:eastAsia="Calibri" w:hAnsi="Calibri" w:cs="B Nazanin"/>
      <w:b/>
      <w:bCs/>
      <w:noProof/>
      <w:color w:val="000000"/>
      <w:w w:val="90"/>
      <w:lang w:val="en-GB" w:eastAsia="ar-SA"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B0AE7"/>
    <w:pPr>
      <w:tabs>
        <w:tab w:val="center" w:pos="4680"/>
        <w:tab w:val="right" w:pos="9360"/>
      </w:tabs>
    </w:pPr>
  </w:style>
  <w:style w:type="character" w:customStyle="1" w:styleId="HeaderChar">
    <w:name w:val="Header Char"/>
    <w:basedOn w:val="DefaultParagraphFont"/>
    <w:link w:val="Header"/>
    <w:uiPriority w:val="99"/>
    <w:rsid w:val="004B0AE7"/>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B0AE7"/>
    <w:pPr>
      <w:tabs>
        <w:tab w:val="center" w:pos="4680"/>
        <w:tab w:val="right" w:pos="9360"/>
      </w:tabs>
    </w:pPr>
  </w:style>
  <w:style w:type="character" w:customStyle="1" w:styleId="FooterChar">
    <w:name w:val="Footer Char"/>
    <w:basedOn w:val="DefaultParagraphFont"/>
    <w:link w:val="Footer"/>
    <w:uiPriority w:val="99"/>
    <w:rsid w:val="004B0AE7"/>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E2E0C"/>
    <w:rPr>
      <w:rFonts w:ascii="Calibri" w:eastAsia="Calibri" w:hAnsi="Calibri" w:cs="B Nazanin"/>
      <w:b/>
      <w:bCs/>
      <w:noProof/>
      <w:color w:val="000000"/>
      <w:w w:val="90"/>
      <w:sz w:val="24"/>
      <w:szCs w:val="24"/>
      <w:lang w:val="en-GB" w:eastAsia="ar-SA" w:bidi="fa-IR"/>
    </w:rPr>
  </w:style>
  <w:style w:type="paragraph" w:styleId="ListParagraph">
    <w:name w:val="List Paragraph"/>
    <w:basedOn w:val="Normal"/>
    <w:uiPriority w:val="34"/>
    <w:qFormat/>
    <w:rsid w:val="00CB09FA"/>
    <w:pPr>
      <w:autoSpaceDE w:val="0"/>
      <w:autoSpaceDN w:val="0"/>
      <w:adjustRightInd w:val="0"/>
      <w:ind w:left="720"/>
      <w:contextualSpacing/>
      <w:jc w:val="both"/>
    </w:pPr>
    <w:rPr>
      <w:rFonts w:ascii="NazaninBold" w:eastAsia="Calibri" w:hAnsi="Calibri" w:cs="B Lotus"/>
      <w:b/>
      <w:bCs/>
      <w:sz w:val="28"/>
      <w:szCs w:val="28"/>
    </w:rPr>
  </w:style>
  <w:style w:type="character" w:styleId="Hyperlink">
    <w:name w:val="Hyperlink"/>
    <w:uiPriority w:val="99"/>
    <w:unhideWhenUsed/>
    <w:rsid w:val="00CB09FA"/>
    <w:rPr>
      <w:color w:val="0000FF"/>
      <w:u w:val="single"/>
    </w:rPr>
  </w:style>
  <w:style w:type="paragraph" w:styleId="FootnoteText">
    <w:name w:val="footnote text"/>
    <w:basedOn w:val="Normal"/>
    <w:link w:val="FootnoteTextChar"/>
    <w:uiPriority w:val="99"/>
    <w:semiHidden/>
    <w:unhideWhenUsed/>
    <w:rsid w:val="00CB09FA"/>
    <w:pPr>
      <w:autoSpaceDE w:val="0"/>
      <w:autoSpaceDN w:val="0"/>
      <w:adjustRightInd w:val="0"/>
      <w:jc w:val="both"/>
    </w:pPr>
    <w:rPr>
      <w:rFonts w:ascii="NazaninBold" w:eastAsia="Calibri" w:hAnsi="Calibri" w:cs="B Lotus"/>
      <w:b/>
      <w:bCs/>
      <w:sz w:val="20"/>
      <w:szCs w:val="20"/>
    </w:rPr>
  </w:style>
  <w:style w:type="character" w:customStyle="1" w:styleId="FootnoteTextChar">
    <w:name w:val="Footnote Text Char"/>
    <w:basedOn w:val="DefaultParagraphFont"/>
    <w:link w:val="FootnoteText"/>
    <w:uiPriority w:val="99"/>
    <w:semiHidden/>
    <w:rsid w:val="00CB09FA"/>
    <w:rPr>
      <w:rFonts w:ascii="NazaninBold" w:eastAsia="Calibri" w:hAnsi="Calibri" w:cs="B Lotus"/>
      <w:b/>
      <w:bCs/>
      <w:sz w:val="20"/>
      <w:szCs w:val="20"/>
    </w:rPr>
  </w:style>
  <w:style w:type="character" w:styleId="FootnoteReference">
    <w:name w:val="footnote reference"/>
    <w:semiHidden/>
    <w:unhideWhenUsed/>
    <w:rsid w:val="00CB09FA"/>
    <w:rPr>
      <w:vertAlign w:val="superscript"/>
    </w:rPr>
  </w:style>
  <w:style w:type="character" w:styleId="FollowedHyperlink">
    <w:name w:val="FollowedHyperlink"/>
    <w:rsid w:val="00CB09FA"/>
    <w:rPr>
      <w:color w:val="800080"/>
      <w:u w:val="single"/>
    </w:rPr>
  </w:style>
  <w:style w:type="character" w:customStyle="1" w:styleId="apple-converted-space">
    <w:name w:val="apple-converted-space"/>
    <w:basedOn w:val="DefaultParagraphFont"/>
    <w:rsid w:val="00CB09FA"/>
  </w:style>
  <w:style w:type="table" w:styleId="TableGrid">
    <w:name w:val="Table Grid"/>
    <w:basedOn w:val="TableNormal"/>
    <w:uiPriority w:val="39"/>
    <w:rsid w:val="004E2E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
    <w:name w:val="Light Shading"/>
    <w:basedOn w:val="TableNormal"/>
    <w:uiPriority w:val="60"/>
    <w:rsid w:val="00D76FD4"/>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fa.journals.sid.ir/JournalList.aspx?ID=105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finmark.org.za" TargetMode="External"/><Relationship Id="rId4" Type="http://schemas.openxmlformats.org/officeDocument/2006/relationships/settings" Target="settings.xml"/><Relationship Id="rId9" Type="http://schemas.openxmlformats.org/officeDocument/2006/relationships/hyperlink" Target="http://fa.journals.sid.ir/JournalListPaper.aspx?ID=1302"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A1A515-75FF-4EA5-987A-905388A07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14</Pages>
  <Words>3928</Words>
  <Characters>22395</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uast</cp:lastModifiedBy>
  <cp:revision>11</cp:revision>
  <cp:lastPrinted>2016-06-03T21:42:00Z</cp:lastPrinted>
  <dcterms:created xsi:type="dcterms:W3CDTF">2016-06-04T18:31:00Z</dcterms:created>
  <dcterms:modified xsi:type="dcterms:W3CDTF">2016-06-07T08:13:00Z</dcterms:modified>
</cp:coreProperties>
</file>