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721D1" w:rsidRPr="00054B30" w:rsidRDefault="001721D1" w:rsidP="008B4D00">
      <w:pPr>
        <w:rPr>
          <w:rFonts w:cs="B Nazanin"/>
          <w:b/>
          <w:bCs/>
          <w:noProof/>
          <w:color w:val="000000" w:themeColor="text1"/>
          <w:sz w:val="26"/>
          <w:szCs w:val="26"/>
          <w:rtl/>
          <w:lang w:bidi="fa-IR"/>
        </w:rPr>
      </w:pPr>
      <w:r w:rsidRPr="00054B30">
        <w:rPr>
          <w:rFonts w:cs="B Nazanin" w:hint="cs"/>
          <w:b/>
          <w:bCs/>
          <w:noProof/>
          <w:color w:val="000000" w:themeColor="text1"/>
          <w:sz w:val="26"/>
          <w:szCs w:val="26"/>
          <w:rtl/>
        </w:rPr>
        <w:t>عنوان مقاله:</w:t>
      </w:r>
    </w:p>
    <w:p w:rsidR="00A92D38" w:rsidRPr="00054B30" w:rsidRDefault="00A92D38" w:rsidP="00A92D38">
      <w:pPr>
        <w:jc w:val="center"/>
        <w:rPr>
          <w:rFonts w:cs="B Nazanin"/>
          <w:noProof/>
          <w:color w:val="000000" w:themeColor="text1"/>
          <w:rtl/>
        </w:rPr>
      </w:pPr>
      <w:r w:rsidRPr="00054B30">
        <w:rPr>
          <w:rFonts w:cs="B Nazanin" w:hint="cs"/>
          <w:noProof/>
          <w:color w:val="000000" w:themeColor="text1"/>
          <w:rtl/>
        </w:rPr>
        <w:t>کاشت باغ ترویجی با</w:t>
      </w:r>
      <w:r w:rsidR="00061F73">
        <w:rPr>
          <w:rFonts w:cs="B Nazanin" w:hint="cs"/>
          <w:noProof/>
          <w:color w:val="000000" w:themeColor="text1"/>
          <w:rtl/>
        </w:rPr>
        <w:t xml:space="preserve"> رویکرد کاهش مصرف آب و</w:t>
      </w:r>
      <w:r w:rsidRPr="00054B30">
        <w:rPr>
          <w:rFonts w:cs="B Nazanin" w:hint="cs"/>
          <w:noProof/>
          <w:color w:val="000000" w:themeColor="text1"/>
          <w:rtl/>
        </w:rPr>
        <w:t xml:space="preserve"> استفاده از ورمی کمپوست</w:t>
      </w:r>
    </w:p>
    <w:p w:rsidR="001721D1" w:rsidRPr="00054B30" w:rsidRDefault="001721D1" w:rsidP="00A92D38">
      <w:pPr>
        <w:jc w:val="center"/>
        <w:rPr>
          <w:rFonts w:cs="B Nazanin"/>
          <w:noProof/>
          <w:color w:val="000000" w:themeColor="text1"/>
          <w:rtl/>
        </w:rPr>
      </w:pPr>
    </w:p>
    <w:p w:rsidR="00D05DDF" w:rsidRPr="00054B30" w:rsidRDefault="00841A6E" w:rsidP="008B4D00">
      <w:pPr>
        <w:rPr>
          <w:rFonts w:cs="B Nazanin"/>
          <w:b/>
          <w:bCs/>
          <w:noProof/>
          <w:color w:val="000000" w:themeColor="text1"/>
          <w:sz w:val="26"/>
          <w:szCs w:val="26"/>
          <w:rtl/>
          <w:lang w:bidi="fa-IR"/>
        </w:rPr>
      </w:pPr>
      <w:r w:rsidRPr="00054B30">
        <w:rPr>
          <w:rFonts w:cs="B Nazanin" w:hint="cs"/>
          <w:b/>
          <w:bCs/>
          <w:noProof/>
          <w:color w:val="000000" w:themeColor="text1"/>
          <w:sz w:val="26"/>
          <w:szCs w:val="26"/>
          <w:rtl/>
        </w:rPr>
        <w:t>چکیده:</w:t>
      </w:r>
    </w:p>
    <w:p w:rsidR="00810D24" w:rsidRPr="00054B30" w:rsidRDefault="009C100B" w:rsidP="00CA5D56">
      <w:pPr>
        <w:jc w:val="both"/>
        <w:rPr>
          <w:rFonts w:eastAsia="Calibri" w:cs="B Nazanin"/>
          <w:color w:val="000000" w:themeColor="text1"/>
          <w:rtl/>
          <w:lang w:bidi="fa-IR"/>
        </w:rPr>
      </w:pPr>
      <w:r>
        <w:rPr>
          <w:rFonts w:eastAsia="Calibri" w:cs="B Nazanin"/>
          <w:color w:val="000000" w:themeColor="text1"/>
          <w:rtl/>
          <w:lang w:bidi="fa-IR"/>
        </w:rPr>
        <w:t>با تغییرات جوی و شرایط اقلیمی</w:t>
      </w:r>
      <w:r w:rsidR="00810D24" w:rsidRPr="00054B30">
        <w:rPr>
          <w:rFonts w:eastAsia="Calibri" w:cs="B Nazanin"/>
          <w:color w:val="000000" w:themeColor="text1"/>
          <w:rtl/>
          <w:lang w:bidi="fa-IR"/>
        </w:rPr>
        <w:t xml:space="preserve">، موضوع آب به یکی از دغدغه های اصلی کشورها تبدیل شده </w:t>
      </w:r>
      <w:r w:rsidR="00810D24" w:rsidRPr="00054B30">
        <w:rPr>
          <w:rFonts w:eastAsia="Calibri" w:cs="B Nazanin" w:hint="cs"/>
          <w:color w:val="000000" w:themeColor="text1"/>
          <w:rtl/>
          <w:lang w:bidi="fa-IR"/>
        </w:rPr>
        <w:t xml:space="preserve">بنحوی که قرن حاضر را قرن آب نامیده اند. در این بین، </w:t>
      </w:r>
      <w:r w:rsidR="00810D24" w:rsidRPr="00054B30">
        <w:rPr>
          <w:rFonts w:eastAsia="Calibri" w:cs="B Nazanin"/>
          <w:color w:val="000000" w:themeColor="text1"/>
          <w:rtl/>
          <w:lang w:bidi="fa-IR"/>
        </w:rPr>
        <w:t xml:space="preserve">يكي از </w:t>
      </w:r>
      <w:r w:rsidR="00810D24" w:rsidRPr="00054B30">
        <w:rPr>
          <w:rFonts w:eastAsia="Calibri" w:cs="B Nazanin" w:hint="cs"/>
          <w:color w:val="000000" w:themeColor="text1"/>
          <w:rtl/>
          <w:lang w:bidi="fa-IR"/>
        </w:rPr>
        <w:t xml:space="preserve">مهمترین </w:t>
      </w:r>
      <w:r w:rsidR="00810D24" w:rsidRPr="00054B30">
        <w:rPr>
          <w:rFonts w:eastAsia="Calibri" w:cs="B Nazanin"/>
          <w:color w:val="000000" w:themeColor="text1"/>
          <w:rtl/>
          <w:lang w:bidi="fa-IR"/>
        </w:rPr>
        <w:t>چالش‌هاي فرا</w:t>
      </w:r>
      <w:r w:rsidR="00810D24" w:rsidRPr="00054B30">
        <w:rPr>
          <w:rFonts w:eastAsia="Calibri" w:cs="B Nazanin" w:hint="cs"/>
          <w:color w:val="000000" w:themeColor="text1"/>
          <w:rtl/>
          <w:lang w:bidi="fa-IR"/>
        </w:rPr>
        <w:t xml:space="preserve"> </w:t>
      </w:r>
      <w:r w:rsidR="0078133F">
        <w:rPr>
          <w:rFonts w:eastAsia="Calibri" w:cs="B Nazanin"/>
          <w:color w:val="000000" w:themeColor="text1"/>
          <w:rtl/>
          <w:lang w:bidi="fa-IR"/>
        </w:rPr>
        <w:t>ر</w:t>
      </w:r>
      <w:r w:rsidR="0078133F">
        <w:rPr>
          <w:rFonts w:eastAsia="Calibri" w:cs="B Nazanin" w:hint="cs"/>
          <w:color w:val="000000" w:themeColor="text1"/>
          <w:rtl/>
          <w:lang w:bidi="fa-IR"/>
        </w:rPr>
        <w:t>و</w:t>
      </w:r>
      <w:r w:rsidR="00810D24" w:rsidRPr="00054B30">
        <w:rPr>
          <w:rFonts w:eastAsia="Calibri" w:cs="B Nazanin"/>
          <w:color w:val="000000" w:themeColor="text1"/>
          <w:rtl/>
          <w:lang w:bidi="fa-IR"/>
        </w:rPr>
        <w:t>، تامين آب براي بخش كشاورزي است</w:t>
      </w:r>
      <w:r w:rsidR="00810D24" w:rsidRPr="00054B30">
        <w:rPr>
          <w:rFonts w:eastAsia="Calibri" w:cs="B Nazanin" w:hint="cs"/>
          <w:color w:val="000000" w:themeColor="text1"/>
          <w:rtl/>
          <w:lang w:bidi="fa-IR"/>
        </w:rPr>
        <w:t xml:space="preserve"> چراکه </w:t>
      </w:r>
      <w:r w:rsidR="00810D24" w:rsidRPr="00054B30">
        <w:rPr>
          <w:rFonts w:eastAsia="Calibri" w:cs="B Nazanin"/>
          <w:color w:val="000000" w:themeColor="text1"/>
          <w:rtl/>
          <w:lang w:bidi="fa-IR"/>
        </w:rPr>
        <w:t xml:space="preserve">نياز آب در بخش كشاورزي براي تامين غذا </w:t>
      </w:r>
      <w:r w:rsidR="00810D24" w:rsidRPr="00054B30">
        <w:rPr>
          <w:rFonts w:eastAsia="Calibri" w:cs="B Nazanin" w:hint="cs"/>
          <w:color w:val="000000" w:themeColor="text1"/>
          <w:rtl/>
          <w:lang w:bidi="fa-IR"/>
        </w:rPr>
        <w:t>(</w:t>
      </w:r>
      <w:r w:rsidR="00810D24" w:rsidRPr="00054B30">
        <w:rPr>
          <w:rFonts w:eastAsia="Calibri" w:cs="B Nazanin"/>
          <w:color w:val="000000" w:themeColor="text1"/>
          <w:rtl/>
          <w:lang w:bidi="fa-IR"/>
        </w:rPr>
        <w:t>مهمترين نياز بشري</w:t>
      </w:r>
      <w:r w:rsidR="00810D24" w:rsidRPr="00054B30">
        <w:rPr>
          <w:rFonts w:eastAsia="Calibri" w:cs="B Nazanin" w:hint="cs"/>
          <w:color w:val="000000" w:themeColor="text1"/>
          <w:rtl/>
          <w:lang w:bidi="fa-IR"/>
        </w:rPr>
        <w:t>)</w:t>
      </w:r>
      <w:r w:rsidR="00810D24" w:rsidRPr="00054B30">
        <w:rPr>
          <w:rFonts w:eastAsia="Calibri" w:cs="B Nazanin"/>
          <w:color w:val="000000" w:themeColor="text1"/>
          <w:rtl/>
          <w:lang w:bidi="fa-IR"/>
        </w:rPr>
        <w:t xml:space="preserve"> بوده و بعنوان امنيت غذايي محسوب مي شود.</w:t>
      </w:r>
      <w:r w:rsidR="00810D24" w:rsidRPr="00054B30">
        <w:rPr>
          <w:rFonts w:eastAsia="Calibri" w:cs="B Nazanin" w:hint="cs"/>
          <w:color w:val="000000" w:themeColor="text1"/>
          <w:rtl/>
          <w:lang w:bidi="fa-IR"/>
        </w:rPr>
        <w:t xml:space="preserve"> </w:t>
      </w:r>
      <w:r w:rsidR="0078133F">
        <w:rPr>
          <w:rFonts w:eastAsia="Calibri" w:cs="B Nazanin" w:hint="cs"/>
          <w:color w:val="000000" w:themeColor="text1"/>
          <w:rtl/>
          <w:lang w:bidi="fa-IR"/>
        </w:rPr>
        <w:t xml:space="preserve">خلاء وجود یک </w:t>
      </w:r>
      <w:r w:rsidR="00CE32F2" w:rsidRPr="00054B30">
        <w:rPr>
          <w:rFonts w:eastAsia="Calibri" w:cs="B Nazanin" w:hint="cs"/>
          <w:color w:val="000000" w:themeColor="text1"/>
          <w:rtl/>
          <w:lang w:bidi="fa-IR"/>
        </w:rPr>
        <w:t>باغ نمونه که در آن تمامی روش های کاهش مصرف آب بکار رف</w:t>
      </w:r>
      <w:r w:rsidR="0078133F">
        <w:rPr>
          <w:rFonts w:eastAsia="Calibri" w:cs="B Nazanin" w:hint="cs"/>
          <w:color w:val="000000" w:themeColor="text1"/>
          <w:rtl/>
          <w:lang w:bidi="fa-IR"/>
        </w:rPr>
        <w:t xml:space="preserve">ته باشد احساس میشد که این </w:t>
      </w:r>
      <w:r w:rsidR="00CE32F2" w:rsidRPr="00054B30">
        <w:rPr>
          <w:rFonts w:eastAsia="Calibri" w:cs="B Nazanin" w:hint="cs"/>
          <w:color w:val="000000" w:themeColor="text1"/>
          <w:rtl/>
          <w:lang w:bidi="fa-IR"/>
        </w:rPr>
        <w:t xml:space="preserve">باغ ترویجی به همت همکاران جهاد کشاورزی شهرستان اهر اجرایی گردید. در این راستا، </w:t>
      </w:r>
      <w:r w:rsidR="00E5204E" w:rsidRPr="00054B30">
        <w:rPr>
          <w:rFonts w:eastAsia="Calibri" w:cs="B Nazanin" w:hint="cs"/>
          <w:color w:val="000000" w:themeColor="text1"/>
          <w:rtl/>
          <w:lang w:bidi="fa-IR"/>
        </w:rPr>
        <w:t>با تهیه پروفیل منحصر بفرد</w:t>
      </w:r>
      <w:r w:rsidR="005A0FD5" w:rsidRPr="00054B30">
        <w:rPr>
          <w:rFonts w:eastAsia="Calibri" w:cs="B Nazanin" w:hint="cs"/>
          <w:color w:val="000000" w:themeColor="text1"/>
          <w:rtl/>
          <w:lang w:bidi="fa-IR"/>
        </w:rPr>
        <w:t xml:space="preserve"> خاک</w:t>
      </w:r>
      <w:r w:rsidR="00E5204E" w:rsidRPr="00054B30">
        <w:rPr>
          <w:rFonts w:eastAsia="Calibri" w:cs="B Nazanin" w:hint="cs"/>
          <w:color w:val="000000" w:themeColor="text1"/>
          <w:rtl/>
          <w:lang w:bidi="fa-IR"/>
        </w:rPr>
        <w:t xml:space="preserve">، </w:t>
      </w:r>
      <w:r w:rsidR="00810D24" w:rsidRPr="00054B30">
        <w:rPr>
          <w:rFonts w:eastAsia="Calibri" w:cs="B Nazanin" w:hint="cs"/>
          <w:color w:val="000000" w:themeColor="text1"/>
          <w:rtl/>
          <w:lang w:bidi="fa-IR"/>
        </w:rPr>
        <w:t xml:space="preserve">کاشت </w:t>
      </w:r>
      <w:r w:rsidR="00E5204E" w:rsidRPr="00054B30">
        <w:rPr>
          <w:rFonts w:eastAsia="Calibri" w:cs="B Nazanin" w:hint="cs"/>
          <w:color w:val="000000" w:themeColor="text1"/>
          <w:rtl/>
          <w:lang w:bidi="fa-IR"/>
        </w:rPr>
        <w:t xml:space="preserve">یک </w:t>
      </w:r>
      <w:r w:rsidR="00CE32F2" w:rsidRPr="00054B30">
        <w:rPr>
          <w:rFonts w:eastAsia="Calibri" w:cs="B Nazanin" w:hint="cs"/>
          <w:color w:val="000000" w:themeColor="text1"/>
          <w:rtl/>
          <w:lang w:bidi="fa-IR"/>
        </w:rPr>
        <w:t>ب</w:t>
      </w:r>
      <w:r w:rsidR="00E5204E" w:rsidRPr="00054B30">
        <w:rPr>
          <w:rFonts w:eastAsia="Calibri" w:cs="B Nazanin" w:hint="cs"/>
          <w:color w:val="000000" w:themeColor="text1"/>
          <w:rtl/>
          <w:lang w:bidi="fa-IR"/>
        </w:rPr>
        <w:t>اغ</w:t>
      </w:r>
      <w:r w:rsidR="00810D24" w:rsidRPr="00054B30">
        <w:rPr>
          <w:rFonts w:eastAsia="Calibri" w:cs="B Nazanin" w:hint="cs"/>
          <w:color w:val="000000" w:themeColor="text1"/>
          <w:rtl/>
          <w:lang w:bidi="fa-IR"/>
        </w:rPr>
        <w:t xml:space="preserve"> با </w:t>
      </w:r>
      <w:r w:rsidR="00E5204E" w:rsidRPr="00054B30">
        <w:rPr>
          <w:rFonts w:eastAsia="Calibri" w:cs="B Nazanin" w:hint="cs"/>
          <w:color w:val="000000" w:themeColor="text1"/>
          <w:rtl/>
          <w:lang w:bidi="fa-IR"/>
        </w:rPr>
        <w:t xml:space="preserve">تأکید ویژه بر </w:t>
      </w:r>
      <w:r w:rsidR="00810D24" w:rsidRPr="00054B30">
        <w:rPr>
          <w:rFonts w:eastAsia="Calibri" w:cs="B Nazanin" w:hint="cs"/>
          <w:color w:val="000000" w:themeColor="text1"/>
          <w:rtl/>
          <w:lang w:bidi="fa-IR"/>
        </w:rPr>
        <w:t xml:space="preserve">کاهش مصرف آب با استفاده از ورمی کمپوست عملیاتی شده و روند کلی کاشت یک باغ استاندارد </w:t>
      </w:r>
      <w:r w:rsidR="00E5204E" w:rsidRPr="00054B30">
        <w:rPr>
          <w:rFonts w:eastAsia="Calibri" w:cs="B Nazanin" w:hint="cs"/>
          <w:color w:val="000000" w:themeColor="text1"/>
          <w:rtl/>
          <w:lang w:bidi="fa-IR"/>
        </w:rPr>
        <w:t xml:space="preserve">و مقاوم در برابر کم آبی از مرحله مطالعات عوامل محیطی (دما، نور، موقعیت محل، خاک و ...) </w:t>
      </w:r>
      <w:r w:rsidR="005A0FD5" w:rsidRPr="00054B30">
        <w:rPr>
          <w:rFonts w:eastAsia="Calibri" w:cs="B Nazanin" w:hint="cs"/>
          <w:color w:val="000000" w:themeColor="text1"/>
          <w:rtl/>
          <w:lang w:bidi="fa-IR"/>
        </w:rPr>
        <w:t xml:space="preserve">و با لحاظ نمودن تمامی شرایط (تأثیر آرایش و چینش </w:t>
      </w:r>
      <w:r w:rsidR="003E746E" w:rsidRPr="00054B30">
        <w:rPr>
          <w:rFonts w:eastAsia="Calibri" w:cs="B Nazanin" w:hint="cs"/>
          <w:color w:val="000000" w:themeColor="text1"/>
          <w:rtl/>
          <w:lang w:bidi="fa-IR"/>
        </w:rPr>
        <w:t xml:space="preserve">درختان در سایه اندازی و مصرف آب و ...) </w:t>
      </w:r>
      <w:r w:rsidR="00E5204E" w:rsidRPr="00054B30">
        <w:rPr>
          <w:rFonts w:eastAsia="Calibri" w:cs="B Nazanin" w:hint="cs"/>
          <w:color w:val="000000" w:themeColor="text1"/>
          <w:rtl/>
          <w:lang w:bidi="fa-IR"/>
        </w:rPr>
        <w:t>بیان شده و قدم های لازم برای انتخاب رقوم، آرایش، هرس، تنک کردن و ... بعنوان یک دستورالعمل کامل ترویجی تهیه و اجرا گردید.</w:t>
      </w:r>
      <w:r w:rsidR="0078133F">
        <w:rPr>
          <w:rFonts w:eastAsia="Calibri" w:cs="B Nazanin" w:hint="cs"/>
          <w:color w:val="000000" w:themeColor="text1"/>
          <w:rtl/>
          <w:lang w:bidi="fa-IR"/>
        </w:rPr>
        <w:t xml:space="preserve"> </w:t>
      </w:r>
      <w:r w:rsidR="003E746E" w:rsidRPr="00054B30">
        <w:rPr>
          <w:rFonts w:eastAsia="Calibri" w:cs="B Nazanin" w:hint="cs"/>
          <w:color w:val="000000" w:themeColor="text1"/>
          <w:rtl/>
          <w:lang w:bidi="fa-IR"/>
        </w:rPr>
        <w:t xml:space="preserve">باغ نمونه </w:t>
      </w:r>
      <w:r w:rsidR="005A0FD5" w:rsidRPr="00054B30">
        <w:rPr>
          <w:rFonts w:eastAsia="Calibri" w:cs="B Nazanin" w:hint="cs"/>
          <w:color w:val="000000" w:themeColor="text1"/>
          <w:rtl/>
          <w:lang w:bidi="fa-IR"/>
        </w:rPr>
        <w:t xml:space="preserve">تاکنون </w:t>
      </w:r>
      <w:r w:rsidR="003E746E" w:rsidRPr="00054B30">
        <w:rPr>
          <w:rFonts w:eastAsia="Calibri" w:cs="B Nazanin" w:hint="cs"/>
          <w:color w:val="000000" w:themeColor="text1"/>
          <w:rtl/>
          <w:lang w:bidi="fa-IR"/>
        </w:rPr>
        <w:t>بدلیل حفظ رطوبت خاک توسط ورمی کمپوست</w:t>
      </w:r>
      <w:r>
        <w:rPr>
          <w:rFonts w:eastAsia="Calibri" w:cs="B Nazanin" w:hint="cs"/>
          <w:color w:val="000000" w:themeColor="text1"/>
          <w:rtl/>
          <w:lang w:bidi="fa-IR"/>
        </w:rPr>
        <w:t>؛ استفاده از خرده چوب حاصل از هرس برای حفظ ر</w:t>
      </w:r>
      <w:r w:rsidR="0078133F">
        <w:rPr>
          <w:rFonts w:eastAsia="Calibri" w:cs="B Nazanin" w:hint="cs"/>
          <w:color w:val="000000" w:themeColor="text1"/>
          <w:rtl/>
          <w:lang w:bidi="fa-IR"/>
        </w:rPr>
        <w:t>طوبت سطحی و سایر شرایط فنی</w:t>
      </w:r>
      <w:r w:rsidR="003E746E" w:rsidRPr="00054B30">
        <w:rPr>
          <w:rFonts w:eastAsia="Calibri" w:cs="B Nazanin" w:hint="cs"/>
          <w:color w:val="000000" w:themeColor="text1"/>
          <w:rtl/>
          <w:lang w:bidi="fa-IR"/>
        </w:rPr>
        <w:t>، صرفاً با بارش های جوی (میانگین بارش سالانه 378 میلیمتر برای اهر) آبیاری شده است.</w:t>
      </w:r>
      <w:r w:rsidR="00CA5D56">
        <w:rPr>
          <w:rFonts w:eastAsia="Calibri" w:cs="B Nazanin" w:hint="cs"/>
          <w:color w:val="000000" w:themeColor="text1"/>
          <w:rtl/>
          <w:lang w:bidi="fa-IR"/>
        </w:rPr>
        <w:t xml:space="preserve"> هر چند برای مواقع پراکنش بحرانی، آبیاری تکمیلی به روش قطره ای نیز پیش بینی و اجرا شده است.</w:t>
      </w:r>
    </w:p>
    <w:p w:rsidR="00DE218D" w:rsidRPr="00054B30" w:rsidRDefault="00DE218D" w:rsidP="00724FC6">
      <w:pPr>
        <w:spacing w:line="300" w:lineRule="auto"/>
        <w:ind w:firstLine="360"/>
        <w:rPr>
          <w:rFonts w:eastAsia="Calibri" w:cs="B Nazanin"/>
          <w:b/>
          <w:bCs/>
          <w:color w:val="000000" w:themeColor="text1"/>
          <w:rtl/>
          <w:lang w:bidi="fa-IR"/>
        </w:rPr>
      </w:pPr>
      <w:r w:rsidRPr="00054B30">
        <w:rPr>
          <w:rFonts w:eastAsia="Calibri" w:cs="B Nazanin" w:hint="cs"/>
          <w:b/>
          <w:bCs/>
          <w:color w:val="000000" w:themeColor="text1"/>
          <w:rtl/>
          <w:lang w:bidi="fa-IR"/>
        </w:rPr>
        <w:t>واژه های کلیدی: صرفه</w:t>
      </w:r>
      <w:r w:rsidRPr="00054B30">
        <w:rPr>
          <w:rFonts w:eastAsia="Calibri" w:cs="B Nazanin" w:hint="cs"/>
          <w:b/>
          <w:bCs/>
          <w:color w:val="000000" w:themeColor="text1"/>
          <w:rtl/>
          <w:lang w:bidi="fa-IR"/>
        </w:rPr>
        <w:softHyphen/>
        <w:t>جوئی</w:t>
      </w:r>
      <w:r w:rsidR="003E746E" w:rsidRPr="00054B30">
        <w:rPr>
          <w:rFonts w:eastAsia="Calibri" w:cs="B Nazanin"/>
          <w:b/>
          <w:bCs/>
          <w:color w:val="000000" w:themeColor="text1"/>
          <w:rtl/>
          <w:lang w:bidi="fa-IR"/>
        </w:rPr>
        <w:softHyphen/>
      </w:r>
      <w:r w:rsidR="003E746E" w:rsidRPr="00054B30">
        <w:rPr>
          <w:rFonts w:eastAsia="Calibri" w:cs="B Nazanin" w:hint="cs"/>
          <w:b/>
          <w:bCs/>
          <w:color w:val="000000" w:themeColor="text1"/>
          <w:rtl/>
          <w:lang w:bidi="fa-IR"/>
        </w:rPr>
        <w:t>آب</w:t>
      </w:r>
      <w:r w:rsidRPr="00054B30">
        <w:rPr>
          <w:rFonts w:eastAsia="Calibri" w:cs="B Nazanin" w:hint="cs"/>
          <w:b/>
          <w:bCs/>
          <w:color w:val="000000" w:themeColor="text1"/>
          <w:rtl/>
          <w:lang w:bidi="fa-IR"/>
        </w:rPr>
        <w:t>؛ کم آبی، مزرعه</w:t>
      </w:r>
      <w:r w:rsidRPr="00054B30">
        <w:rPr>
          <w:rFonts w:eastAsia="Calibri" w:cs="B Nazanin" w:hint="cs"/>
          <w:b/>
          <w:bCs/>
          <w:color w:val="000000" w:themeColor="text1"/>
          <w:rtl/>
          <w:lang w:bidi="fa-IR"/>
        </w:rPr>
        <w:softHyphen/>
        <w:t>نمونه؛ ورمی</w:t>
      </w:r>
      <w:r w:rsidRPr="00054B30">
        <w:rPr>
          <w:rFonts w:eastAsia="Calibri" w:cs="B Nazanin" w:hint="cs"/>
          <w:b/>
          <w:bCs/>
          <w:color w:val="000000" w:themeColor="text1"/>
          <w:rtl/>
          <w:lang w:bidi="fa-IR"/>
        </w:rPr>
        <w:softHyphen/>
        <w:t xml:space="preserve">کمپوست؛ </w:t>
      </w:r>
      <w:r w:rsidR="001F602C" w:rsidRPr="00054B30">
        <w:rPr>
          <w:rFonts w:eastAsia="Calibri" w:cs="B Nazanin" w:hint="cs"/>
          <w:b/>
          <w:bCs/>
          <w:color w:val="000000" w:themeColor="text1"/>
          <w:rtl/>
          <w:lang w:bidi="fa-IR"/>
        </w:rPr>
        <w:t>دستورالعمل</w:t>
      </w:r>
      <w:r w:rsidR="001F602C" w:rsidRPr="00054B30">
        <w:rPr>
          <w:rFonts w:eastAsia="Calibri" w:cs="B Nazanin" w:hint="cs"/>
          <w:b/>
          <w:bCs/>
          <w:color w:val="000000" w:themeColor="text1"/>
          <w:rtl/>
          <w:lang w:bidi="fa-IR"/>
        </w:rPr>
        <w:softHyphen/>
      </w:r>
      <w:r w:rsidR="00724FC6" w:rsidRPr="00054B30">
        <w:rPr>
          <w:rFonts w:eastAsia="Calibri" w:cs="B Nazanin" w:hint="cs"/>
          <w:b/>
          <w:bCs/>
          <w:color w:val="000000" w:themeColor="text1"/>
          <w:rtl/>
          <w:lang w:bidi="fa-IR"/>
        </w:rPr>
        <w:t>فنی</w:t>
      </w:r>
      <w:r w:rsidR="001F602C" w:rsidRPr="00054B30">
        <w:rPr>
          <w:rFonts w:eastAsia="Calibri" w:cs="B Nazanin" w:hint="cs"/>
          <w:b/>
          <w:bCs/>
          <w:color w:val="000000" w:themeColor="text1"/>
          <w:rtl/>
          <w:lang w:bidi="fa-IR"/>
        </w:rPr>
        <w:softHyphen/>
        <w:t>کشت</w:t>
      </w:r>
      <w:r w:rsidR="001F602C" w:rsidRPr="00054B30">
        <w:rPr>
          <w:rFonts w:eastAsia="Calibri" w:cs="B Nazanin" w:hint="cs"/>
          <w:b/>
          <w:bCs/>
          <w:color w:val="000000" w:themeColor="text1"/>
          <w:rtl/>
          <w:lang w:bidi="fa-IR"/>
        </w:rPr>
        <w:softHyphen/>
        <w:t>باغ</w:t>
      </w:r>
    </w:p>
    <w:p w:rsidR="00E81DA5" w:rsidRPr="00054B30" w:rsidRDefault="00E81DA5" w:rsidP="00A92D38">
      <w:pPr>
        <w:rPr>
          <w:rFonts w:cs="B Nazanin"/>
          <w:noProof/>
          <w:color w:val="000000" w:themeColor="text1"/>
          <w:rtl/>
        </w:rPr>
      </w:pPr>
    </w:p>
    <w:p w:rsidR="00841A6E" w:rsidRPr="00054B30" w:rsidRDefault="00841A6E" w:rsidP="00841A6E">
      <w:pPr>
        <w:rPr>
          <w:rFonts w:cs="B Nazanin"/>
          <w:b/>
          <w:bCs/>
          <w:noProof/>
          <w:color w:val="000000" w:themeColor="text1"/>
          <w:sz w:val="26"/>
          <w:szCs w:val="26"/>
          <w:rtl/>
        </w:rPr>
      </w:pPr>
      <w:r w:rsidRPr="00054B30">
        <w:rPr>
          <w:rFonts w:cs="B Nazanin" w:hint="cs"/>
          <w:b/>
          <w:bCs/>
          <w:noProof/>
          <w:color w:val="000000" w:themeColor="text1"/>
          <w:sz w:val="26"/>
          <w:szCs w:val="26"/>
          <w:rtl/>
        </w:rPr>
        <w:t>مقدمه:</w:t>
      </w:r>
    </w:p>
    <w:p w:rsidR="00247B0D" w:rsidRPr="00054B30" w:rsidRDefault="00247B0D" w:rsidP="00E81DA5">
      <w:pPr>
        <w:jc w:val="both"/>
        <w:rPr>
          <w:rFonts w:eastAsia="Calibri" w:cs="B Nazanin"/>
          <w:color w:val="000000" w:themeColor="text1"/>
          <w:rtl/>
          <w:lang w:bidi="fa-IR"/>
        </w:rPr>
      </w:pPr>
      <w:r w:rsidRPr="00054B30">
        <w:rPr>
          <w:rFonts w:eastAsia="Calibri" w:cs="B Nazanin"/>
          <w:color w:val="000000" w:themeColor="text1"/>
          <w:rtl/>
          <w:lang w:bidi="fa-IR"/>
        </w:rPr>
        <w:t>بحران آب و محدودیت منابع آب درحال حاضر برای بس</w:t>
      </w:r>
      <w:r w:rsidRPr="00054B30">
        <w:rPr>
          <w:rFonts w:eastAsia="Calibri" w:cs="B Nazanin" w:hint="cs"/>
          <w:color w:val="000000" w:themeColor="text1"/>
          <w:rtl/>
          <w:lang w:bidi="fa-IR"/>
        </w:rPr>
        <w:t>ی</w:t>
      </w:r>
      <w:r w:rsidRPr="00054B30">
        <w:rPr>
          <w:rFonts w:eastAsia="Calibri" w:cs="B Nazanin"/>
          <w:color w:val="000000" w:themeColor="text1"/>
          <w:rtl/>
          <w:lang w:bidi="fa-IR"/>
        </w:rPr>
        <w:t>اری از کشورها و در</w:t>
      </w:r>
      <w:r w:rsidRPr="00054B30">
        <w:rPr>
          <w:rFonts w:eastAsia="Calibri" w:cs="B Nazanin" w:hint="cs"/>
          <w:color w:val="000000" w:themeColor="text1"/>
          <w:rtl/>
          <w:lang w:bidi="fa-IR"/>
        </w:rPr>
        <w:t xml:space="preserve"> </w:t>
      </w:r>
      <w:r w:rsidRPr="00054B30">
        <w:rPr>
          <w:rFonts w:eastAsia="Calibri" w:cs="B Nazanin"/>
          <w:color w:val="000000" w:themeColor="text1"/>
          <w:rtl/>
          <w:lang w:bidi="fa-IR"/>
        </w:rPr>
        <w:t xml:space="preserve">آینده </w:t>
      </w:r>
      <w:r w:rsidRPr="00054B30">
        <w:rPr>
          <w:rFonts w:eastAsia="Calibri" w:cs="B Nazanin" w:hint="cs"/>
          <w:color w:val="000000" w:themeColor="text1"/>
          <w:rtl/>
          <w:lang w:bidi="fa-IR"/>
        </w:rPr>
        <w:t>ا</w:t>
      </w:r>
      <w:r w:rsidRPr="00054B30">
        <w:rPr>
          <w:rFonts w:eastAsia="Calibri" w:cs="B Nazanin"/>
          <w:color w:val="000000" w:themeColor="text1"/>
          <w:rtl/>
          <w:lang w:bidi="fa-IR"/>
        </w:rPr>
        <w:t xml:space="preserve">ی نزدیک برای کلیه کشورهای جهان به صورت یک معضل جدی می بایست مورد توجه قرار گیرد چرا که این محدودیت رشد و تعالی کشورها </w:t>
      </w:r>
      <w:r w:rsidRPr="00054B30">
        <w:rPr>
          <w:rFonts w:eastAsia="Calibri" w:cs="B Nazanin" w:hint="cs"/>
          <w:color w:val="000000" w:themeColor="text1"/>
          <w:rtl/>
          <w:lang w:bidi="fa-IR"/>
        </w:rPr>
        <w:t xml:space="preserve">را </w:t>
      </w:r>
      <w:r w:rsidRPr="00054B30">
        <w:rPr>
          <w:rFonts w:eastAsia="Calibri" w:cs="B Nazanin"/>
          <w:color w:val="000000" w:themeColor="text1"/>
          <w:rtl/>
          <w:lang w:bidi="fa-IR"/>
        </w:rPr>
        <w:t xml:space="preserve">تحت الشعاع قرار </w:t>
      </w:r>
      <w:r w:rsidRPr="00054B30">
        <w:rPr>
          <w:rFonts w:eastAsia="Calibri" w:cs="B Nazanin" w:hint="cs"/>
          <w:color w:val="000000" w:themeColor="text1"/>
          <w:rtl/>
          <w:lang w:bidi="fa-IR"/>
        </w:rPr>
        <w:t xml:space="preserve">می </w:t>
      </w:r>
      <w:r w:rsidRPr="00054B30">
        <w:rPr>
          <w:rFonts w:eastAsia="Calibri" w:cs="B Nazanin"/>
          <w:color w:val="000000" w:themeColor="text1"/>
          <w:rtl/>
          <w:lang w:bidi="fa-IR"/>
        </w:rPr>
        <w:t>دهد</w:t>
      </w:r>
      <w:r w:rsidRPr="00054B30">
        <w:rPr>
          <w:rFonts w:eastAsia="Calibri" w:cs="B Nazanin" w:hint="cs"/>
          <w:color w:val="000000" w:themeColor="text1"/>
          <w:rtl/>
          <w:lang w:bidi="fa-IR"/>
        </w:rPr>
        <w:t>.</w:t>
      </w:r>
    </w:p>
    <w:p w:rsidR="00247B0D" w:rsidRPr="00054B30" w:rsidRDefault="00247B0D" w:rsidP="00E81DA5">
      <w:pPr>
        <w:jc w:val="both"/>
        <w:rPr>
          <w:rFonts w:eastAsia="Calibri" w:cs="B Nazanin"/>
          <w:color w:val="000000" w:themeColor="text1"/>
          <w:rtl/>
          <w:lang w:bidi="fa-IR"/>
        </w:rPr>
      </w:pPr>
      <w:r w:rsidRPr="00054B30">
        <w:rPr>
          <w:rFonts w:eastAsia="Calibri" w:cs="B Nazanin"/>
          <w:color w:val="000000" w:themeColor="text1"/>
          <w:rtl/>
          <w:lang w:bidi="fa-IR"/>
        </w:rPr>
        <w:t xml:space="preserve">يكي از </w:t>
      </w:r>
      <w:r w:rsidRPr="00054B30">
        <w:rPr>
          <w:rFonts w:eastAsia="Calibri" w:cs="B Nazanin" w:hint="cs"/>
          <w:color w:val="000000" w:themeColor="text1"/>
          <w:rtl/>
          <w:lang w:bidi="fa-IR"/>
        </w:rPr>
        <w:t xml:space="preserve">مهمترین </w:t>
      </w:r>
      <w:r w:rsidRPr="00054B30">
        <w:rPr>
          <w:rFonts w:eastAsia="Calibri" w:cs="B Nazanin"/>
          <w:color w:val="000000" w:themeColor="text1"/>
          <w:rtl/>
          <w:lang w:bidi="fa-IR"/>
        </w:rPr>
        <w:t>چالش‌هاي فرا</w:t>
      </w:r>
      <w:r w:rsidRPr="00054B30">
        <w:rPr>
          <w:rFonts w:eastAsia="Calibri" w:cs="B Nazanin" w:hint="cs"/>
          <w:color w:val="000000" w:themeColor="text1"/>
          <w:rtl/>
          <w:lang w:bidi="fa-IR"/>
        </w:rPr>
        <w:t xml:space="preserve"> </w:t>
      </w:r>
      <w:r w:rsidRPr="00054B30">
        <w:rPr>
          <w:rFonts w:eastAsia="Calibri" w:cs="B Nazanin"/>
          <w:color w:val="000000" w:themeColor="text1"/>
          <w:rtl/>
          <w:lang w:bidi="fa-IR"/>
        </w:rPr>
        <w:t>روي مديريت منابع آب، تامين آب براي بخش كشاورزي است</w:t>
      </w:r>
      <w:r w:rsidRPr="00054B30">
        <w:rPr>
          <w:rFonts w:eastAsia="Calibri" w:cs="B Nazanin" w:hint="cs"/>
          <w:color w:val="000000" w:themeColor="text1"/>
          <w:rtl/>
          <w:lang w:bidi="fa-IR"/>
        </w:rPr>
        <w:t xml:space="preserve">. نکته حائز اهمیت از اینروست که </w:t>
      </w:r>
      <w:r w:rsidRPr="00054B30">
        <w:rPr>
          <w:rFonts w:eastAsia="Calibri" w:cs="B Nazanin"/>
          <w:color w:val="000000" w:themeColor="text1"/>
          <w:rtl/>
          <w:lang w:bidi="fa-IR"/>
        </w:rPr>
        <w:t xml:space="preserve">نياز آب در بخش كشاورزي براي تامين غذا </w:t>
      </w:r>
      <w:r w:rsidRPr="00054B30">
        <w:rPr>
          <w:rFonts w:eastAsia="Calibri" w:cs="B Nazanin" w:hint="cs"/>
          <w:color w:val="000000" w:themeColor="text1"/>
          <w:rtl/>
          <w:lang w:bidi="fa-IR"/>
        </w:rPr>
        <w:t>(</w:t>
      </w:r>
      <w:r w:rsidRPr="00054B30">
        <w:rPr>
          <w:rFonts w:eastAsia="Calibri" w:cs="B Nazanin"/>
          <w:color w:val="000000" w:themeColor="text1"/>
          <w:rtl/>
          <w:lang w:bidi="fa-IR"/>
        </w:rPr>
        <w:t>مهمترين نياز بشري</w:t>
      </w:r>
      <w:r w:rsidRPr="00054B30">
        <w:rPr>
          <w:rFonts w:eastAsia="Calibri" w:cs="B Nazanin" w:hint="cs"/>
          <w:color w:val="000000" w:themeColor="text1"/>
          <w:rtl/>
          <w:lang w:bidi="fa-IR"/>
        </w:rPr>
        <w:t>)</w:t>
      </w:r>
      <w:r w:rsidRPr="00054B30">
        <w:rPr>
          <w:rFonts w:eastAsia="Calibri" w:cs="B Nazanin"/>
          <w:color w:val="000000" w:themeColor="text1"/>
          <w:rtl/>
          <w:lang w:bidi="fa-IR"/>
        </w:rPr>
        <w:t xml:space="preserve"> بوده و بعنوان امنيت غذايي محسوب مي شود.</w:t>
      </w:r>
    </w:p>
    <w:p w:rsidR="00247B0D" w:rsidRDefault="00247B0D" w:rsidP="00E63E71">
      <w:pPr>
        <w:jc w:val="both"/>
        <w:rPr>
          <w:rFonts w:eastAsia="Calibri" w:cs="B Nazanin"/>
          <w:color w:val="000000" w:themeColor="text1"/>
          <w:rtl/>
          <w:lang w:bidi="fa-IR"/>
        </w:rPr>
      </w:pPr>
      <w:r w:rsidRPr="00054B30">
        <w:rPr>
          <w:rFonts w:eastAsia="Calibri" w:cs="B Nazanin"/>
          <w:color w:val="000000" w:themeColor="text1"/>
          <w:rtl/>
          <w:lang w:bidi="fa-IR"/>
        </w:rPr>
        <w:t xml:space="preserve">تبديل شبكه‌هاي </w:t>
      </w:r>
      <w:r w:rsidRPr="00054B30">
        <w:rPr>
          <w:rFonts w:eastAsia="Calibri" w:cs="B Nazanin" w:hint="cs"/>
          <w:color w:val="000000" w:themeColor="text1"/>
          <w:rtl/>
          <w:lang w:bidi="fa-IR"/>
        </w:rPr>
        <w:t xml:space="preserve">انتقال </w:t>
      </w:r>
      <w:r w:rsidRPr="00054B30">
        <w:rPr>
          <w:rFonts w:eastAsia="Calibri" w:cs="B Nazanin"/>
          <w:color w:val="000000" w:themeColor="text1"/>
          <w:rtl/>
          <w:lang w:bidi="fa-IR"/>
        </w:rPr>
        <w:t xml:space="preserve">سنتي </w:t>
      </w:r>
      <w:r w:rsidRPr="00054B30">
        <w:rPr>
          <w:rFonts w:eastAsia="Calibri" w:cs="B Nazanin" w:hint="cs"/>
          <w:color w:val="000000" w:themeColor="text1"/>
          <w:rtl/>
          <w:lang w:bidi="fa-IR"/>
        </w:rPr>
        <w:t xml:space="preserve">به </w:t>
      </w:r>
      <w:r w:rsidRPr="00054B30">
        <w:rPr>
          <w:rFonts w:eastAsia="Calibri" w:cs="B Nazanin"/>
          <w:color w:val="000000" w:themeColor="text1"/>
          <w:rtl/>
          <w:lang w:bidi="fa-IR"/>
        </w:rPr>
        <w:t>مدرن</w:t>
      </w:r>
      <w:r w:rsidRPr="00054B30">
        <w:rPr>
          <w:rFonts w:eastAsia="Calibri" w:cs="B Nazanin" w:hint="cs"/>
          <w:color w:val="000000" w:themeColor="text1"/>
          <w:rtl/>
          <w:lang w:bidi="fa-IR"/>
        </w:rPr>
        <w:t xml:space="preserve">؛ </w:t>
      </w:r>
      <w:r w:rsidRPr="00054B30">
        <w:rPr>
          <w:rFonts w:eastAsia="Calibri" w:cs="B Nazanin"/>
          <w:color w:val="000000" w:themeColor="text1"/>
          <w:rtl/>
          <w:lang w:bidi="fa-IR"/>
        </w:rPr>
        <w:t>تحويل حجمي آب بر</w:t>
      </w:r>
      <w:r w:rsidRPr="00054B30">
        <w:rPr>
          <w:rFonts w:eastAsia="Calibri" w:cs="B Nazanin" w:hint="cs"/>
          <w:color w:val="000000" w:themeColor="text1"/>
          <w:rtl/>
          <w:lang w:bidi="fa-IR"/>
        </w:rPr>
        <w:t xml:space="preserve"> </w:t>
      </w:r>
      <w:r w:rsidRPr="00054B30">
        <w:rPr>
          <w:rFonts w:eastAsia="Calibri" w:cs="B Nazanin"/>
          <w:color w:val="000000" w:themeColor="text1"/>
          <w:rtl/>
          <w:lang w:bidi="fa-IR"/>
        </w:rPr>
        <w:t>اساس سطح زيركشت و راندمان آبياري</w:t>
      </w:r>
      <w:r w:rsidRPr="00054B30">
        <w:rPr>
          <w:rFonts w:eastAsia="Calibri" w:cs="B Nazanin" w:hint="cs"/>
          <w:color w:val="000000" w:themeColor="text1"/>
          <w:rtl/>
          <w:lang w:bidi="fa-IR"/>
        </w:rPr>
        <w:t xml:space="preserve">؛ </w:t>
      </w:r>
      <w:r w:rsidRPr="00054B30">
        <w:rPr>
          <w:rFonts w:eastAsia="Calibri" w:cs="B Nazanin"/>
          <w:color w:val="000000" w:themeColor="text1"/>
          <w:rtl/>
          <w:lang w:bidi="fa-IR"/>
        </w:rPr>
        <w:t>استفاده از سياست هاي تشويقي مالي</w:t>
      </w:r>
      <w:r w:rsidRPr="00054B30">
        <w:rPr>
          <w:rFonts w:eastAsia="Calibri" w:cs="B Nazanin" w:hint="cs"/>
          <w:color w:val="000000" w:themeColor="text1"/>
          <w:rtl/>
          <w:lang w:bidi="fa-IR"/>
        </w:rPr>
        <w:t xml:space="preserve">؛ </w:t>
      </w:r>
      <w:r w:rsidRPr="00054B30">
        <w:rPr>
          <w:rFonts w:eastAsia="Calibri" w:cs="B Nazanin"/>
          <w:color w:val="000000" w:themeColor="text1"/>
          <w:rtl/>
          <w:lang w:bidi="fa-IR"/>
        </w:rPr>
        <w:t>انتخاب نوع كشت مناسب منطقه</w:t>
      </w:r>
      <w:r w:rsidRPr="00054B30">
        <w:rPr>
          <w:rFonts w:eastAsia="Calibri" w:cs="B Nazanin" w:hint="cs"/>
          <w:color w:val="000000" w:themeColor="text1"/>
          <w:rtl/>
          <w:lang w:bidi="fa-IR"/>
        </w:rPr>
        <w:t>؛</w:t>
      </w:r>
      <w:r w:rsidRPr="00054B30">
        <w:rPr>
          <w:rFonts w:eastAsia="Calibri" w:cs="B Nazanin"/>
          <w:color w:val="000000" w:themeColor="text1"/>
          <w:rtl/>
          <w:lang w:bidi="fa-IR"/>
        </w:rPr>
        <w:t xml:space="preserve"> يكپارچه كردن كشت در زمين‌هاي خرده مالكي</w:t>
      </w:r>
      <w:r w:rsidRPr="00054B30">
        <w:rPr>
          <w:rFonts w:eastAsia="Calibri" w:cs="B Nazanin" w:hint="cs"/>
          <w:color w:val="000000" w:themeColor="text1"/>
          <w:rtl/>
          <w:lang w:bidi="fa-IR"/>
        </w:rPr>
        <w:t xml:space="preserve"> و ... از جمله راهکارهای صرفه جویی در دستور کار قرار دارد اما درک بحران کم آبی و خشکسالی ما را بر آن داشت تا علاوه بر طرح های کلی در زمینه کاهش هدر رفت، اصلاح سیستم، اصلاح و به روزآوری شبکه ها، بدنبال</w:t>
      </w:r>
      <w:r w:rsidR="00E63E71" w:rsidRPr="00054B30">
        <w:rPr>
          <w:rFonts w:eastAsia="Calibri" w:cs="B Nazanin" w:hint="cs"/>
          <w:color w:val="000000" w:themeColor="text1"/>
          <w:rtl/>
          <w:lang w:bidi="fa-IR"/>
        </w:rPr>
        <w:t xml:space="preserve"> تجمیع تمام روش های </w:t>
      </w:r>
      <w:r w:rsidRPr="00054B30">
        <w:rPr>
          <w:rFonts w:eastAsia="Calibri" w:cs="B Nazanin" w:hint="cs"/>
          <w:color w:val="000000" w:themeColor="text1"/>
          <w:rtl/>
          <w:lang w:bidi="fa-IR"/>
        </w:rPr>
        <w:t>کاهش نیاز آبی بوده و آسیب پذیری تولیدات کشاورزی ناشی از بحران کم آبی را به حداقل برسانیم.</w:t>
      </w:r>
    </w:p>
    <w:p w:rsidR="00CA5D56" w:rsidRPr="00054B30" w:rsidRDefault="00502C52" w:rsidP="00502C52">
      <w:pPr>
        <w:jc w:val="both"/>
        <w:rPr>
          <w:rFonts w:eastAsia="Calibri" w:cs="B Nazanin"/>
          <w:color w:val="000000" w:themeColor="text1"/>
          <w:rtl/>
          <w:lang w:bidi="fa-IR"/>
        </w:rPr>
      </w:pPr>
      <w:r>
        <w:rPr>
          <w:rFonts w:eastAsia="Calibri" w:cs="B Nazanin" w:hint="cs"/>
          <w:color w:val="000000" w:themeColor="text1"/>
          <w:rtl/>
          <w:lang w:bidi="fa-IR"/>
        </w:rPr>
        <w:t xml:space="preserve">بطور کلی میتوان عنوان نمود؛ </w:t>
      </w:r>
      <w:r w:rsidR="00CA5D56">
        <w:rPr>
          <w:rFonts w:eastAsia="Calibri" w:cs="B Nazanin" w:hint="cs"/>
          <w:color w:val="000000" w:themeColor="text1"/>
          <w:rtl/>
          <w:lang w:bidi="fa-IR"/>
        </w:rPr>
        <w:t>این طرح برای جلوگیری از آسیب به باغاتی</w:t>
      </w:r>
      <w:r w:rsidR="00076299">
        <w:rPr>
          <w:rFonts w:eastAsia="Calibri" w:cs="B Nazanin" w:hint="cs"/>
          <w:color w:val="000000" w:themeColor="text1"/>
          <w:rtl/>
          <w:lang w:bidi="fa-IR"/>
        </w:rPr>
        <w:t xml:space="preserve"> است که نیاز آبی</w:t>
      </w:r>
      <w:r w:rsidR="00CA5D56">
        <w:rPr>
          <w:rFonts w:eastAsia="Calibri" w:cs="B Nazanin" w:hint="cs"/>
          <w:color w:val="000000" w:themeColor="text1"/>
          <w:rtl/>
          <w:lang w:bidi="fa-IR"/>
        </w:rPr>
        <w:t xml:space="preserve"> آنها </w:t>
      </w:r>
      <w:r w:rsidR="00076299">
        <w:rPr>
          <w:rFonts w:eastAsia="Calibri" w:cs="B Nazanin" w:hint="cs"/>
          <w:color w:val="000000" w:themeColor="text1"/>
          <w:rtl/>
          <w:lang w:bidi="fa-IR"/>
        </w:rPr>
        <w:t xml:space="preserve">در آینده و با ادامه روند بحرانی </w:t>
      </w:r>
      <w:r w:rsidR="00CA5D56">
        <w:rPr>
          <w:rFonts w:eastAsia="Calibri" w:cs="B Nazanin" w:hint="cs"/>
          <w:color w:val="000000" w:themeColor="text1"/>
          <w:rtl/>
          <w:lang w:bidi="fa-IR"/>
        </w:rPr>
        <w:t xml:space="preserve">بدلیل خشکسالی های متداول و متداوم </w:t>
      </w:r>
      <w:r w:rsidR="00076299">
        <w:rPr>
          <w:rFonts w:eastAsia="Calibri" w:cs="B Nazanin" w:hint="cs"/>
          <w:color w:val="000000" w:themeColor="text1"/>
          <w:rtl/>
          <w:lang w:bidi="fa-IR"/>
        </w:rPr>
        <w:t>تأمین نشده</w:t>
      </w:r>
      <w:r w:rsidR="00CA5D56">
        <w:rPr>
          <w:rFonts w:eastAsia="Calibri" w:cs="B Nazanin" w:hint="cs"/>
          <w:color w:val="000000" w:themeColor="text1"/>
          <w:rtl/>
          <w:lang w:bidi="fa-IR"/>
        </w:rPr>
        <w:t xml:space="preserve"> </w:t>
      </w:r>
      <w:r w:rsidR="00076299">
        <w:rPr>
          <w:rFonts w:eastAsia="Calibri" w:cs="B Nazanin" w:hint="cs"/>
          <w:color w:val="000000" w:themeColor="text1"/>
          <w:rtl/>
          <w:lang w:bidi="fa-IR"/>
        </w:rPr>
        <w:t>و آبهای موجود پاسخگوی</w:t>
      </w:r>
      <w:r w:rsidR="00CA5D56">
        <w:rPr>
          <w:rFonts w:eastAsia="Calibri" w:cs="B Nazanin" w:hint="cs"/>
          <w:color w:val="000000" w:themeColor="text1"/>
          <w:rtl/>
          <w:lang w:bidi="fa-IR"/>
        </w:rPr>
        <w:t xml:space="preserve"> مخازن سدها، چشمه ه</w:t>
      </w:r>
      <w:r w:rsidR="00076299">
        <w:rPr>
          <w:rFonts w:eastAsia="Calibri" w:cs="B Nazanin" w:hint="cs"/>
          <w:color w:val="000000" w:themeColor="text1"/>
          <w:rtl/>
          <w:lang w:bidi="fa-IR"/>
        </w:rPr>
        <w:t>ا،</w:t>
      </w:r>
      <w:r w:rsidR="00CA5D56">
        <w:rPr>
          <w:rFonts w:eastAsia="Calibri" w:cs="B Nazanin" w:hint="cs"/>
          <w:color w:val="000000" w:themeColor="text1"/>
          <w:rtl/>
          <w:lang w:bidi="fa-IR"/>
        </w:rPr>
        <w:t xml:space="preserve"> قنات ها، چاهها و آبهای سطحی نبوده و در نهایت باغداران لاجرم با کمبود</w:t>
      </w:r>
      <w:r w:rsidR="00076299">
        <w:rPr>
          <w:rFonts w:eastAsia="Calibri" w:cs="B Nazanin" w:hint="cs"/>
          <w:color w:val="000000" w:themeColor="text1"/>
          <w:rtl/>
          <w:lang w:bidi="fa-IR"/>
        </w:rPr>
        <w:t xml:space="preserve"> آ</w:t>
      </w:r>
      <w:r w:rsidR="00CA5D56">
        <w:rPr>
          <w:rFonts w:eastAsia="Calibri" w:cs="B Nazanin" w:hint="cs"/>
          <w:color w:val="000000" w:themeColor="text1"/>
          <w:rtl/>
          <w:lang w:bidi="fa-IR"/>
        </w:rPr>
        <w:t>ب مواجه خواهند بود.</w:t>
      </w:r>
      <w:r w:rsidR="00076299">
        <w:rPr>
          <w:rFonts w:eastAsia="Calibri" w:cs="B Nazanin" w:hint="cs"/>
          <w:color w:val="000000" w:themeColor="text1"/>
          <w:rtl/>
          <w:lang w:bidi="fa-IR"/>
        </w:rPr>
        <w:t xml:space="preserve"> </w:t>
      </w:r>
      <w:r w:rsidR="00CA5D56">
        <w:rPr>
          <w:rFonts w:eastAsia="Calibri" w:cs="B Nazanin" w:hint="cs"/>
          <w:color w:val="000000" w:themeColor="text1"/>
          <w:rtl/>
          <w:lang w:bidi="fa-IR"/>
        </w:rPr>
        <w:t xml:space="preserve">با اجرای این طرح، آب مورد نیاز درختان صرفا با آب حاصل از بارش (حدود 400 میلیمتر برای شهرستان اهر) آبیاری شده و با در نظر گرفتن آبیاری تکمیلی در صورت نیاز (در صورت پراکنش نامناسب یا افزایش </w:t>
      </w:r>
      <w:r w:rsidR="00076299">
        <w:rPr>
          <w:rFonts w:eastAsia="Calibri" w:cs="B Nazanin" w:hint="cs"/>
          <w:color w:val="000000" w:themeColor="text1"/>
          <w:rtl/>
          <w:lang w:bidi="fa-IR"/>
        </w:rPr>
        <w:t>سن درختان) از ورود تنش کم آبی به درختان جلوگیری و نگرانی از بابت خشکسالی وجود نخواهد داشت.</w:t>
      </w:r>
    </w:p>
    <w:p w:rsidR="00247B0D" w:rsidRPr="00054B30" w:rsidRDefault="00E0675B" w:rsidP="00E81DA5">
      <w:pPr>
        <w:jc w:val="both"/>
        <w:rPr>
          <w:rFonts w:eastAsia="Calibri" w:cs="B Nazanin"/>
          <w:color w:val="000000" w:themeColor="text1"/>
          <w:rtl/>
          <w:lang w:bidi="fa-IR"/>
        </w:rPr>
      </w:pPr>
      <w:r w:rsidRPr="00054B30">
        <w:rPr>
          <w:rFonts w:eastAsia="Calibri" w:cs="B Nazanin" w:hint="cs"/>
          <w:color w:val="000000" w:themeColor="text1"/>
          <w:rtl/>
          <w:lang w:bidi="fa-IR"/>
        </w:rPr>
        <w:t xml:space="preserve">علاوه بر موضوع اصلاح سیستم های آبیاری، </w:t>
      </w:r>
      <w:r w:rsidR="00247B0D" w:rsidRPr="00054B30">
        <w:rPr>
          <w:rFonts w:eastAsia="Calibri" w:cs="B Nazanin" w:hint="cs"/>
          <w:color w:val="000000" w:themeColor="text1"/>
          <w:rtl/>
          <w:lang w:bidi="fa-IR"/>
        </w:rPr>
        <w:t xml:space="preserve">استفاده از ورمی کمپوست بعنوان یک روش نوین و معتبر برای کاهش نیاز آبی محصولات کشاورزی </w:t>
      </w:r>
      <w:r w:rsidR="00076299">
        <w:rPr>
          <w:rFonts w:eastAsia="Calibri" w:cs="B Nazanin" w:hint="cs"/>
          <w:color w:val="000000" w:themeColor="text1"/>
          <w:rtl/>
          <w:lang w:bidi="fa-IR"/>
        </w:rPr>
        <w:t xml:space="preserve">مطرح شده </w:t>
      </w:r>
      <w:r w:rsidR="00247B0D" w:rsidRPr="00054B30">
        <w:rPr>
          <w:rFonts w:eastAsia="Calibri" w:cs="B Nazanin" w:hint="cs"/>
          <w:color w:val="000000" w:themeColor="text1"/>
          <w:rtl/>
          <w:lang w:bidi="fa-IR"/>
        </w:rPr>
        <w:t xml:space="preserve">است که علاوه بر کاهش مصرف آب، آسیب پذیری محصولات کشاورزی در مقابل کم آبی را نیز تقلیل می دهد. از این رو، کاشت مزرعه نمونه با رویکرد کاهش مصرف آب در مدیریت جهاد کشاورزی شهرستان اهر عملیاتی شده و یافته های </w:t>
      </w:r>
      <w:r w:rsidRPr="00054B30">
        <w:rPr>
          <w:rFonts w:eastAsia="Calibri" w:cs="B Nazanin" w:hint="cs"/>
          <w:color w:val="000000" w:themeColor="text1"/>
          <w:rtl/>
          <w:lang w:bidi="fa-IR"/>
        </w:rPr>
        <w:t xml:space="preserve">مقالات </w:t>
      </w:r>
      <w:r w:rsidR="00247B0D" w:rsidRPr="00054B30">
        <w:rPr>
          <w:rFonts w:eastAsia="Calibri" w:cs="B Nazanin" w:hint="cs"/>
          <w:color w:val="000000" w:themeColor="text1"/>
          <w:rtl/>
          <w:lang w:bidi="fa-IR"/>
        </w:rPr>
        <w:t>علمی بر روی زمین و در تطابق با اقلیم منطقه بشرح مراحل ذیل ارزیابی و راستی آزمایی گردید.</w:t>
      </w:r>
    </w:p>
    <w:p w:rsidR="00841A6E" w:rsidRPr="00054B30" w:rsidRDefault="00841A6E" w:rsidP="00841A6E">
      <w:pPr>
        <w:rPr>
          <w:rFonts w:cs="B Nazanin"/>
          <w:noProof/>
          <w:color w:val="000000" w:themeColor="text1"/>
          <w:rtl/>
        </w:rPr>
      </w:pPr>
    </w:p>
    <w:p w:rsidR="00076299" w:rsidRDefault="00076299" w:rsidP="00841A6E">
      <w:pPr>
        <w:rPr>
          <w:rFonts w:cs="B Nazanin"/>
          <w:b/>
          <w:bCs/>
          <w:noProof/>
          <w:color w:val="000000" w:themeColor="text1"/>
          <w:sz w:val="26"/>
          <w:szCs w:val="26"/>
          <w:rtl/>
        </w:rPr>
      </w:pPr>
    </w:p>
    <w:p w:rsidR="00841A6E" w:rsidRPr="00054B30" w:rsidRDefault="00841A6E" w:rsidP="00841A6E">
      <w:pPr>
        <w:rPr>
          <w:rFonts w:cs="B Nazanin"/>
          <w:b/>
          <w:bCs/>
          <w:noProof/>
          <w:color w:val="000000" w:themeColor="text1"/>
          <w:sz w:val="26"/>
          <w:szCs w:val="26"/>
          <w:rtl/>
        </w:rPr>
      </w:pPr>
      <w:r w:rsidRPr="00054B30">
        <w:rPr>
          <w:rFonts w:cs="B Nazanin" w:hint="cs"/>
          <w:b/>
          <w:bCs/>
          <w:noProof/>
          <w:color w:val="000000" w:themeColor="text1"/>
          <w:sz w:val="26"/>
          <w:szCs w:val="26"/>
          <w:rtl/>
        </w:rPr>
        <w:lastRenderedPageBreak/>
        <w:t>روش شناسی:</w:t>
      </w:r>
    </w:p>
    <w:p w:rsidR="00502C52" w:rsidRDefault="00076299" w:rsidP="00502C52">
      <w:pPr>
        <w:jc w:val="both"/>
        <w:rPr>
          <w:rFonts w:cs="B Nazanin"/>
          <w:noProof/>
          <w:color w:val="000000" w:themeColor="text1"/>
          <w:rtl/>
        </w:rPr>
      </w:pPr>
      <w:r>
        <w:rPr>
          <w:rFonts w:cs="B Nazanin" w:hint="cs"/>
          <w:noProof/>
          <w:color w:val="000000" w:themeColor="text1"/>
          <w:rtl/>
        </w:rPr>
        <w:t>پژوهش حاضر، پژوهشی کیفی است که مبتنی بر تجمیع تجارب قبلی و یافته های علمی بوده و در یک محیط طبیعی با اندازه</w:t>
      </w:r>
      <w:r>
        <w:rPr>
          <w:rFonts w:cs="B Nazanin" w:hint="cs"/>
          <w:noProof/>
          <w:color w:val="000000" w:themeColor="text1"/>
          <w:rtl/>
        </w:rPr>
        <w:softHyphen/>
        <w:t>گیری میزان بارش، استخراج متوسط دمای سالانه، میزان نور و سایر شرایط قابل اندازه گیری، میزان حفظ رطوبت خاک در فصول و موقعیت</w:t>
      </w:r>
      <w:r>
        <w:rPr>
          <w:rFonts w:cs="B Nazanin"/>
          <w:noProof/>
          <w:color w:val="000000" w:themeColor="text1"/>
          <w:rtl/>
        </w:rPr>
        <w:softHyphen/>
      </w:r>
      <w:r>
        <w:rPr>
          <w:rFonts w:cs="B Nazanin" w:hint="cs"/>
          <w:noProof/>
          <w:color w:val="000000" w:themeColor="text1"/>
          <w:rtl/>
        </w:rPr>
        <w:t>های مختلف ب</w:t>
      </w:r>
      <w:r w:rsidR="00502C52">
        <w:rPr>
          <w:rFonts w:cs="B Nazanin" w:hint="cs"/>
          <w:noProof/>
          <w:color w:val="000000" w:themeColor="text1"/>
          <w:rtl/>
        </w:rPr>
        <w:t>ه روش کمی مورد مطالعه قرار میگیرد.</w:t>
      </w:r>
    </w:p>
    <w:p w:rsidR="00841A6E" w:rsidRPr="00054B30" w:rsidRDefault="00502C52" w:rsidP="00502C52">
      <w:pPr>
        <w:jc w:val="both"/>
        <w:rPr>
          <w:rFonts w:cs="B Nazanin"/>
          <w:noProof/>
          <w:color w:val="000000" w:themeColor="text1"/>
          <w:rtl/>
        </w:rPr>
      </w:pPr>
      <w:r>
        <w:rPr>
          <w:rFonts w:cs="B Nazanin" w:hint="cs"/>
          <w:noProof/>
          <w:color w:val="000000" w:themeColor="text1"/>
          <w:rtl/>
        </w:rPr>
        <w:t>از دیگر سو،</w:t>
      </w:r>
      <w:r w:rsidR="00076299">
        <w:rPr>
          <w:rFonts w:cs="B Nazanin" w:hint="cs"/>
          <w:noProof/>
          <w:color w:val="000000" w:themeColor="text1"/>
          <w:rtl/>
        </w:rPr>
        <w:t xml:space="preserve"> </w:t>
      </w:r>
      <w:r>
        <w:rPr>
          <w:rFonts w:cs="B Nazanin" w:hint="cs"/>
          <w:noProof/>
          <w:color w:val="000000" w:themeColor="text1"/>
          <w:rtl/>
        </w:rPr>
        <w:t>با بررسی میزان وابستگی رطوبت خاک به پارامترهایی نظیر بارش، نور، رطوبت هوا و دمای سالانه در محیط طبیعی؛ میزان حفظ رطوبت خاک در پروفیل چهار لایه ابداعی(خاک، مالچ، ورمی کمپوست و خرده چوب) بصورت کمی استخراج و با سایر پروفیل های متداول مقایسه</w:t>
      </w:r>
      <w:r w:rsidR="00076299">
        <w:rPr>
          <w:rFonts w:cs="B Nazanin" w:hint="cs"/>
          <w:noProof/>
          <w:color w:val="000000" w:themeColor="text1"/>
          <w:rtl/>
        </w:rPr>
        <w:t xml:space="preserve"> میگردد. در ادامه، عملکرد واقعی ورمی کمپوست نیز استخراج و با یاف</w:t>
      </w:r>
      <w:r w:rsidR="001F5AD8">
        <w:rPr>
          <w:rFonts w:cs="B Nazanin" w:hint="cs"/>
          <w:noProof/>
          <w:color w:val="000000" w:themeColor="text1"/>
          <w:rtl/>
        </w:rPr>
        <w:t xml:space="preserve">ته های علمی مقایسه و مزایا و معایب احتمالی آن در اقلیم </w:t>
      </w:r>
      <w:r>
        <w:rPr>
          <w:rFonts w:cs="B Nazanin" w:hint="cs"/>
          <w:noProof/>
          <w:color w:val="000000" w:themeColor="text1"/>
          <w:rtl/>
        </w:rPr>
        <w:t xml:space="preserve">شهرستان اهر و میزان کاهش نیاز آبی درختان </w:t>
      </w:r>
      <w:r w:rsidR="001F5AD8">
        <w:rPr>
          <w:rFonts w:cs="B Nazanin" w:hint="cs"/>
          <w:noProof/>
          <w:color w:val="000000" w:themeColor="text1"/>
          <w:rtl/>
        </w:rPr>
        <w:t>نهایی میگردد.</w:t>
      </w:r>
    </w:p>
    <w:p w:rsidR="00054B30" w:rsidRPr="00054B30" w:rsidRDefault="00054B30" w:rsidP="00841A6E">
      <w:pPr>
        <w:rPr>
          <w:rFonts w:cs="B Nazanin"/>
          <w:noProof/>
          <w:color w:val="000000" w:themeColor="text1"/>
          <w:rtl/>
        </w:rPr>
      </w:pPr>
    </w:p>
    <w:p w:rsidR="00841A6E" w:rsidRPr="00054B30" w:rsidRDefault="00841A6E" w:rsidP="00841A6E">
      <w:pPr>
        <w:rPr>
          <w:rFonts w:cs="B Nazanin"/>
          <w:b/>
          <w:bCs/>
          <w:noProof/>
          <w:color w:val="000000" w:themeColor="text1"/>
          <w:sz w:val="26"/>
          <w:szCs w:val="26"/>
          <w:rtl/>
        </w:rPr>
      </w:pPr>
      <w:r w:rsidRPr="00054B30">
        <w:rPr>
          <w:rFonts w:cs="B Nazanin" w:hint="cs"/>
          <w:b/>
          <w:bCs/>
          <w:noProof/>
          <w:color w:val="000000" w:themeColor="text1"/>
          <w:sz w:val="26"/>
          <w:szCs w:val="26"/>
          <w:rtl/>
        </w:rPr>
        <w:t>بحث:</w:t>
      </w:r>
    </w:p>
    <w:p w:rsidR="00054B30" w:rsidRPr="00054B30" w:rsidRDefault="00054B30" w:rsidP="00054B30">
      <w:pPr>
        <w:pStyle w:val="ListParagraph"/>
        <w:bidi/>
        <w:spacing w:line="300" w:lineRule="auto"/>
        <w:ind w:left="0"/>
        <w:jc w:val="both"/>
        <w:rPr>
          <w:rFonts w:eastAsia="Calibri" w:cs="B Nazanin"/>
          <w:noProof w:val="0"/>
          <w:color w:val="000000" w:themeColor="text1"/>
          <w:sz w:val="24"/>
          <w:szCs w:val="24"/>
          <w:rtl/>
          <w:lang w:bidi="fa-IR"/>
        </w:rPr>
      </w:pPr>
      <w:r w:rsidRPr="00054B30">
        <w:rPr>
          <w:rFonts w:eastAsia="Calibri" w:cs="B Nazanin"/>
          <w:noProof w:val="0"/>
          <w:color w:val="000000" w:themeColor="text1"/>
          <w:sz w:val="24"/>
          <w:szCs w:val="24"/>
          <w:rtl/>
          <w:lang w:bidi="fa-IR"/>
        </w:rPr>
        <w:t xml:space="preserve">در احداث يك باغ جديد دو حالت ممكن است رخ </w:t>
      </w:r>
      <w:r w:rsidRPr="00054B30">
        <w:rPr>
          <w:rFonts w:eastAsia="Calibri" w:cs="B Nazanin" w:hint="cs"/>
          <w:noProof w:val="0"/>
          <w:color w:val="000000" w:themeColor="text1"/>
          <w:sz w:val="24"/>
          <w:szCs w:val="24"/>
          <w:rtl/>
          <w:lang w:bidi="fa-IR"/>
        </w:rPr>
        <w:t>دهد</w:t>
      </w:r>
      <w:r w:rsidRPr="00054B30">
        <w:rPr>
          <w:rFonts w:eastAsia="Calibri" w:cs="B Nazanin"/>
          <w:noProof w:val="0"/>
          <w:color w:val="000000" w:themeColor="text1"/>
          <w:sz w:val="24"/>
          <w:szCs w:val="24"/>
          <w:rtl/>
          <w:lang w:bidi="fa-IR"/>
        </w:rPr>
        <w:t>. در حالت اول، محصول ويژه‌ای (مانند سيب، بادام و غيره) مورد نظر است و برای كشت آن بايد زمين مناسبی يافت شود.</w:t>
      </w:r>
    </w:p>
    <w:p w:rsidR="00054B30" w:rsidRPr="00054B30" w:rsidRDefault="00F41F66" w:rsidP="00054B30">
      <w:pPr>
        <w:pStyle w:val="ListParagraph"/>
        <w:bidi/>
        <w:spacing w:line="300" w:lineRule="auto"/>
        <w:ind w:left="0"/>
        <w:jc w:val="both"/>
        <w:rPr>
          <w:rFonts w:eastAsia="Calibri" w:cs="B Nazanin"/>
          <w:noProof w:val="0"/>
          <w:color w:val="000000" w:themeColor="text1"/>
          <w:sz w:val="24"/>
          <w:szCs w:val="24"/>
          <w:lang w:bidi="fa-IR"/>
        </w:rPr>
      </w:pPr>
      <w:r>
        <w:rPr>
          <w:rFonts w:eastAsia="Calibri" w:cs="B Nazanin"/>
          <w:color w:val="000000" w:themeColor="text1"/>
          <w:sz w:val="24"/>
          <w:szCs w:val="24"/>
          <w:lang w:bidi="fa-IR"/>
        </w:rPr>
        <w:pict>
          <v:shapetype id="_x0000_t202" coordsize="21600,21600" o:spt="202" path="m,l,21600r21600,l21600,xe">
            <v:stroke joinstyle="miter"/>
            <v:path gradientshapeok="t" o:connecttype="rect"/>
          </v:shapetype>
          <v:shape id="_x0000_s1027" type="#_x0000_t202" style="position:absolute;left:0;text-align:left;margin-left:-.55pt;margin-top:24.6pt;width:170.3pt;height:26.2pt;z-index:251663360;mso-height-percent:200;mso-height-percent:200;mso-width-relative:margin;mso-height-relative:margin" wrapcoords="0 0" filled="f" stroked="f">
            <v:textbox style="mso-next-textbox:#_x0000_s1027;mso-fit-shape-to-text:t">
              <w:txbxContent>
                <w:p w:rsidR="00054B30" w:rsidRPr="0053638E" w:rsidRDefault="0053638E" w:rsidP="0053638E">
                  <w:pPr>
                    <w:jc w:val="center"/>
                    <w:rPr>
                      <w:rFonts w:cs="B Nazanin"/>
                      <w:b/>
                      <w:bCs/>
                    </w:rPr>
                  </w:pPr>
                  <w:r w:rsidRPr="0053638E">
                    <w:rPr>
                      <w:rFonts w:cs="B Nazanin" w:hint="cs"/>
                      <w:b/>
                      <w:bCs/>
                      <w:rtl/>
                    </w:rPr>
                    <w:t xml:space="preserve">شکل 1 - </w:t>
                  </w:r>
                  <w:r w:rsidR="00054B30" w:rsidRPr="0053638E">
                    <w:rPr>
                      <w:rFonts w:cs="B Nazanin" w:hint="cs"/>
                      <w:b/>
                      <w:bCs/>
                      <w:rtl/>
                    </w:rPr>
                    <w:t xml:space="preserve">نمایی از مزرعه نمونه </w:t>
                  </w:r>
                </w:p>
              </w:txbxContent>
            </v:textbox>
          </v:shape>
        </w:pict>
      </w:r>
      <w:r w:rsidR="00054B30" w:rsidRPr="00054B30">
        <w:rPr>
          <w:rFonts w:eastAsia="Calibri" w:cs="B Nazanin"/>
          <w:noProof w:val="0"/>
          <w:color w:val="000000" w:themeColor="text1"/>
          <w:sz w:val="24"/>
          <w:szCs w:val="24"/>
          <w:rtl/>
          <w:lang w:bidi="fa-IR"/>
        </w:rPr>
        <w:t xml:space="preserve">در حالت دوم </w:t>
      </w:r>
      <w:r w:rsidR="00054B30" w:rsidRPr="00054B30">
        <w:rPr>
          <w:rFonts w:eastAsia="Calibri" w:cs="B Nazanin" w:hint="cs"/>
          <w:noProof w:val="0"/>
          <w:color w:val="000000" w:themeColor="text1"/>
          <w:sz w:val="24"/>
          <w:szCs w:val="24"/>
          <w:rtl/>
          <w:lang w:bidi="fa-IR"/>
        </w:rPr>
        <w:t>(</w:t>
      </w:r>
      <w:r w:rsidR="00054B30" w:rsidRPr="00054B30">
        <w:rPr>
          <w:rFonts w:eastAsia="Calibri" w:cs="B Nazanin"/>
          <w:noProof w:val="0"/>
          <w:color w:val="000000" w:themeColor="text1"/>
          <w:sz w:val="24"/>
          <w:szCs w:val="24"/>
          <w:rtl/>
          <w:lang w:bidi="fa-IR"/>
        </w:rPr>
        <w:t>كه بيشتر همگانی است</w:t>
      </w:r>
      <w:r w:rsidR="00054B30" w:rsidRPr="00054B30">
        <w:rPr>
          <w:rFonts w:eastAsia="Calibri" w:cs="B Nazanin" w:hint="cs"/>
          <w:noProof w:val="0"/>
          <w:color w:val="000000" w:themeColor="text1"/>
          <w:sz w:val="24"/>
          <w:szCs w:val="24"/>
          <w:rtl/>
          <w:lang w:bidi="fa-IR"/>
        </w:rPr>
        <w:t>)</w:t>
      </w:r>
      <w:r w:rsidR="00054B30" w:rsidRPr="00054B30">
        <w:rPr>
          <w:rFonts w:eastAsia="Calibri" w:cs="B Nazanin"/>
          <w:noProof w:val="0"/>
          <w:color w:val="000000" w:themeColor="text1"/>
          <w:sz w:val="24"/>
          <w:szCs w:val="24"/>
          <w:rtl/>
          <w:lang w:bidi="fa-IR"/>
        </w:rPr>
        <w:t xml:space="preserve"> زمين ويژه‌ای موجود است و بايد درختی را كه با آن زمين و منطقه سازش داشته باشد كشت </w:t>
      </w:r>
      <w:r w:rsidR="00054B30" w:rsidRPr="00054B30">
        <w:rPr>
          <w:rFonts w:eastAsia="Calibri" w:cs="B Nazanin" w:hint="cs"/>
          <w:noProof w:val="0"/>
          <w:color w:val="000000" w:themeColor="text1"/>
          <w:sz w:val="24"/>
          <w:szCs w:val="24"/>
          <w:rtl/>
          <w:lang w:bidi="fa-IR"/>
        </w:rPr>
        <w:t>نمود.</w:t>
      </w:r>
      <w:r w:rsidR="00054B30">
        <w:rPr>
          <w:rFonts w:eastAsia="Calibri" w:cs="B Nazanin" w:hint="cs"/>
          <w:noProof w:val="0"/>
          <w:color w:val="000000" w:themeColor="text1"/>
          <w:sz w:val="24"/>
          <w:szCs w:val="24"/>
          <w:rtl/>
          <w:lang w:bidi="fa-IR"/>
        </w:rPr>
        <w:t xml:space="preserve"> </w:t>
      </w:r>
      <w:r w:rsidR="00054B30" w:rsidRPr="00054B30">
        <w:rPr>
          <w:rFonts w:eastAsia="Calibri" w:cs="B Nazanin"/>
          <w:noProof w:val="0"/>
          <w:color w:val="000000" w:themeColor="text1"/>
          <w:sz w:val="24"/>
          <w:szCs w:val="24"/>
          <w:rtl/>
          <w:lang w:bidi="fa-IR"/>
        </w:rPr>
        <w:t>در هر دو حالت، احداث باغ شامل چهار مرحله است:</w:t>
      </w:r>
    </w:p>
    <w:p w:rsidR="00054B30" w:rsidRPr="00054B30" w:rsidRDefault="0053638E" w:rsidP="00054B30">
      <w:pPr>
        <w:pStyle w:val="ListParagraph"/>
        <w:bidi/>
        <w:spacing w:line="300" w:lineRule="auto"/>
        <w:ind w:left="0"/>
        <w:jc w:val="both"/>
        <w:rPr>
          <w:rFonts w:eastAsia="Calibri" w:cs="B Nazanin"/>
          <w:noProof w:val="0"/>
          <w:color w:val="000000" w:themeColor="text1"/>
          <w:sz w:val="24"/>
          <w:szCs w:val="24"/>
          <w:rtl/>
          <w:lang w:bidi="fa-IR"/>
        </w:rPr>
      </w:pPr>
      <w:r>
        <w:rPr>
          <w:rFonts w:eastAsia="Calibri" w:cs="B Nazanin"/>
          <w:color w:val="000000" w:themeColor="text1"/>
          <w:sz w:val="24"/>
          <w:szCs w:val="24"/>
          <w:rtl/>
        </w:rPr>
        <w:drawing>
          <wp:anchor distT="0" distB="0" distL="114300" distR="114300" simplePos="0" relativeHeight="251662336" behindDoc="1" locked="0" layoutInCell="1" allowOverlap="1">
            <wp:simplePos x="0" y="0"/>
            <wp:positionH relativeFrom="column">
              <wp:posOffset>-158750</wp:posOffset>
            </wp:positionH>
            <wp:positionV relativeFrom="paragraph">
              <wp:posOffset>151765</wp:posOffset>
            </wp:positionV>
            <wp:extent cx="2555875" cy="3371850"/>
            <wp:effectExtent l="190500" t="152400" r="168275" b="133350"/>
            <wp:wrapTight wrapText="bothSides">
              <wp:wrapPolygon edited="0">
                <wp:start x="0" y="-976"/>
                <wp:lineTo x="-966" y="-610"/>
                <wp:lineTo x="-1610" y="122"/>
                <wp:lineTo x="-1610" y="21234"/>
                <wp:lineTo x="-644" y="22454"/>
                <wp:lineTo x="0" y="22454"/>
                <wp:lineTo x="21412" y="22454"/>
                <wp:lineTo x="22056" y="22454"/>
                <wp:lineTo x="23022" y="21234"/>
                <wp:lineTo x="23022" y="366"/>
                <wp:lineTo x="22217" y="-732"/>
                <wp:lineTo x="21412" y="-976"/>
                <wp:lineTo x="0" y="-976"/>
              </wp:wrapPolygon>
            </wp:wrapTight>
            <wp:docPr id="13" name="Picture 12" descr="DSC07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7020.JPG"/>
                    <pic:cNvPicPr/>
                  </pic:nvPicPr>
                  <pic:blipFill>
                    <a:blip r:embed="rId8" cstate="print"/>
                    <a:stretch>
                      <a:fillRect/>
                    </a:stretch>
                  </pic:blipFill>
                  <pic:spPr>
                    <a:xfrm>
                      <a:off x="0" y="0"/>
                      <a:ext cx="2555875" cy="3371850"/>
                    </a:xfrm>
                    <a:prstGeom prst="rect">
                      <a:avLst/>
                    </a:prstGeom>
                    <a:ln>
                      <a:noFill/>
                    </a:ln>
                    <a:effectLst>
                      <a:outerShdw blurRad="190500" algn="tl" rotWithShape="0">
                        <a:srgbClr val="000000">
                          <a:alpha val="70000"/>
                        </a:srgbClr>
                      </a:outerShdw>
                    </a:effectLst>
                  </pic:spPr>
                </pic:pic>
              </a:graphicData>
            </a:graphic>
          </wp:anchor>
        </w:drawing>
      </w:r>
      <w:r w:rsidR="00054B30" w:rsidRPr="00054B30">
        <w:rPr>
          <w:rFonts w:eastAsia="Calibri" w:cs="B Nazanin"/>
          <w:noProof w:val="0"/>
          <w:color w:val="000000" w:themeColor="text1"/>
          <w:sz w:val="24"/>
          <w:szCs w:val="24"/>
          <w:rtl/>
          <w:lang w:bidi="fa-IR"/>
        </w:rPr>
        <w:t>۱- بررسی عوامل محيطی</w:t>
      </w:r>
    </w:p>
    <w:p w:rsidR="00054B30" w:rsidRPr="00054B30" w:rsidRDefault="00054B30" w:rsidP="00054B30">
      <w:pPr>
        <w:pStyle w:val="ListParagraph"/>
        <w:bidi/>
        <w:spacing w:line="300" w:lineRule="auto"/>
        <w:ind w:left="0"/>
        <w:jc w:val="both"/>
        <w:rPr>
          <w:rFonts w:eastAsia="Calibri" w:cs="B Nazanin"/>
          <w:noProof w:val="0"/>
          <w:color w:val="000000" w:themeColor="text1"/>
          <w:sz w:val="24"/>
          <w:szCs w:val="24"/>
          <w:rtl/>
          <w:lang w:bidi="fa-IR"/>
        </w:rPr>
      </w:pPr>
      <w:r w:rsidRPr="00054B30">
        <w:rPr>
          <w:rFonts w:eastAsia="Calibri" w:cs="B Nazanin"/>
          <w:noProof w:val="0"/>
          <w:color w:val="000000" w:themeColor="text1"/>
          <w:sz w:val="24"/>
          <w:szCs w:val="24"/>
          <w:rtl/>
          <w:lang w:bidi="fa-IR"/>
        </w:rPr>
        <w:t>۲- بررسی عوامل اقتصادی</w:t>
      </w:r>
    </w:p>
    <w:p w:rsidR="00054B30" w:rsidRPr="00054B30" w:rsidRDefault="00054B30" w:rsidP="00054B30">
      <w:pPr>
        <w:pStyle w:val="ListParagraph"/>
        <w:bidi/>
        <w:spacing w:line="300" w:lineRule="auto"/>
        <w:ind w:left="0"/>
        <w:jc w:val="both"/>
        <w:rPr>
          <w:rFonts w:eastAsia="Calibri" w:cs="B Nazanin"/>
          <w:noProof w:val="0"/>
          <w:color w:val="000000" w:themeColor="text1"/>
          <w:sz w:val="24"/>
          <w:szCs w:val="24"/>
          <w:rtl/>
          <w:lang w:bidi="fa-IR"/>
        </w:rPr>
      </w:pPr>
      <w:r w:rsidRPr="00054B30">
        <w:rPr>
          <w:rFonts w:eastAsia="Calibri" w:cs="B Nazanin"/>
          <w:noProof w:val="0"/>
          <w:color w:val="000000" w:themeColor="text1"/>
          <w:sz w:val="24"/>
          <w:szCs w:val="24"/>
          <w:rtl/>
          <w:lang w:bidi="fa-IR"/>
        </w:rPr>
        <w:t>۳- گزينش رقم و تهيه نهال</w:t>
      </w:r>
    </w:p>
    <w:p w:rsidR="00054B30" w:rsidRPr="00054B30" w:rsidRDefault="00054B30" w:rsidP="00054B30">
      <w:pPr>
        <w:pStyle w:val="ListParagraph"/>
        <w:bidi/>
        <w:spacing w:line="300" w:lineRule="auto"/>
        <w:ind w:left="0"/>
        <w:jc w:val="both"/>
        <w:rPr>
          <w:rFonts w:eastAsia="Calibri" w:cs="B Nazanin"/>
          <w:noProof w:val="0"/>
          <w:color w:val="000000" w:themeColor="text1"/>
          <w:sz w:val="24"/>
          <w:szCs w:val="24"/>
          <w:rtl/>
          <w:lang w:bidi="fa-IR"/>
        </w:rPr>
      </w:pPr>
      <w:r w:rsidRPr="00054B30">
        <w:rPr>
          <w:rFonts w:eastAsia="Calibri" w:cs="B Nazanin"/>
          <w:noProof w:val="0"/>
          <w:color w:val="000000" w:themeColor="text1"/>
          <w:sz w:val="24"/>
          <w:szCs w:val="24"/>
          <w:rtl/>
          <w:lang w:bidi="fa-IR"/>
        </w:rPr>
        <w:t>۴ - آماده ساختن زمين و كاشت نهال</w:t>
      </w:r>
    </w:p>
    <w:p w:rsidR="00054B30" w:rsidRPr="00054B30" w:rsidRDefault="00054B30" w:rsidP="00054B30">
      <w:pPr>
        <w:pStyle w:val="ListParagraph"/>
        <w:bidi/>
        <w:spacing w:line="300" w:lineRule="auto"/>
        <w:ind w:left="0"/>
        <w:jc w:val="both"/>
        <w:rPr>
          <w:rFonts w:eastAsia="Calibri" w:cs="B Nazanin"/>
          <w:noProof w:val="0"/>
          <w:color w:val="000000" w:themeColor="text1"/>
          <w:sz w:val="24"/>
          <w:szCs w:val="24"/>
          <w:rtl/>
          <w:lang w:bidi="fa-IR"/>
        </w:rPr>
      </w:pPr>
      <w:r w:rsidRPr="00054B30">
        <w:rPr>
          <w:rFonts w:eastAsia="Calibri" w:cs="B Nazanin" w:hint="cs"/>
          <w:noProof w:val="0"/>
          <w:color w:val="000000" w:themeColor="text1"/>
          <w:sz w:val="24"/>
          <w:szCs w:val="24"/>
          <w:rtl/>
          <w:lang w:bidi="fa-IR"/>
        </w:rPr>
        <w:t>باتوجه به موجود بودن زمین در محوطه این مدیریت، حالت دوم ملاک عمل بوده و بصورت روند ذیل و با مد نظر قرار دادن استانداردها بشرح ذیل اقدام گردید:</w:t>
      </w:r>
    </w:p>
    <w:p w:rsidR="00054B30" w:rsidRDefault="00054B30" w:rsidP="00054B30">
      <w:pPr>
        <w:jc w:val="both"/>
        <w:rPr>
          <w:rFonts w:cs="B Nazanin"/>
          <w:color w:val="000000" w:themeColor="text1"/>
          <w:u w:val="single"/>
          <w:rtl/>
          <w:lang w:bidi="fa-IR"/>
        </w:rPr>
      </w:pPr>
    </w:p>
    <w:p w:rsidR="00054B30" w:rsidRPr="00054B30" w:rsidRDefault="00054B30" w:rsidP="00054B30">
      <w:pPr>
        <w:rPr>
          <w:rFonts w:cs="B Nazanin"/>
          <w:b/>
          <w:bCs/>
          <w:noProof/>
          <w:color w:val="000000" w:themeColor="text1"/>
          <w:sz w:val="26"/>
          <w:szCs w:val="26"/>
        </w:rPr>
      </w:pPr>
      <w:r>
        <w:rPr>
          <w:rFonts w:cs="B Nazanin" w:hint="cs"/>
          <w:b/>
          <w:bCs/>
          <w:noProof/>
          <w:color w:val="000000" w:themeColor="text1"/>
          <w:sz w:val="26"/>
          <w:szCs w:val="26"/>
          <w:rtl/>
        </w:rPr>
        <w:t xml:space="preserve">1- </w:t>
      </w:r>
      <w:r>
        <w:rPr>
          <w:rFonts w:cs="B Nazanin"/>
          <w:b/>
          <w:bCs/>
          <w:noProof/>
          <w:color w:val="000000" w:themeColor="text1"/>
          <w:sz w:val="26"/>
          <w:szCs w:val="26"/>
          <w:rtl/>
        </w:rPr>
        <w:t>عوامل محيط</w:t>
      </w:r>
      <w:r>
        <w:rPr>
          <w:rFonts w:cs="B Nazanin" w:hint="cs"/>
          <w:b/>
          <w:bCs/>
          <w:noProof/>
          <w:color w:val="000000" w:themeColor="text1"/>
          <w:sz w:val="26"/>
          <w:szCs w:val="26"/>
          <w:rtl/>
        </w:rPr>
        <w:t>ی:</w:t>
      </w:r>
    </w:p>
    <w:p w:rsidR="00054B30" w:rsidRPr="00054B30" w:rsidRDefault="00054B30" w:rsidP="00054B30">
      <w:pPr>
        <w:shd w:val="clear" w:color="auto" w:fill="FFFFFF"/>
        <w:jc w:val="both"/>
        <w:rPr>
          <w:rFonts w:eastAsia="Calibri" w:cs="B Nazanin"/>
          <w:color w:val="000000" w:themeColor="text1"/>
          <w:rtl/>
          <w:lang w:bidi="fa-IR"/>
        </w:rPr>
      </w:pPr>
      <w:r w:rsidRPr="00054B30">
        <w:rPr>
          <w:rFonts w:ascii="Tahoma" w:hAnsi="Tahoma" w:cs="B Nazanin"/>
          <w:color w:val="000000" w:themeColor="text1"/>
        </w:rPr>
        <w:t xml:space="preserve"> </w:t>
      </w:r>
      <w:r w:rsidRPr="00054B30">
        <w:rPr>
          <w:rFonts w:eastAsia="Calibri" w:cs="B Nazanin"/>
          <w:color w:val="000000" w:themeColor="text1"/>
          <w:rtl/>
          <w:lang w:bidi="fa-IR"/>
        </w:rPr>
        <w:t xml:space="preserve">واكنش درختان ميوه به عوامل محيطی، به دليل چند ساله بودن و نحوه رشد و باروری آنها، تا حدودی با ساير گياهان متفاوت است. از آنجا كه درختان ميوه، پس از بالغ شدن، حجم زيادی پيدا می‌كنند و بايد با فواصل به نسبت زيادی از يكديگر كشت شوند، تغيير دادن عوامل تشكيل‌دهنده محيط رشد و مناسب كردن آنها بسيار دشوار است. </w:t>
      </w:r>
      <w:r w:rsidR="0053638E">
        <w:rPr>
          <w:rFonts w:eastAsia="Calibri" w:cs="B Nazanin" w:hint="cs"/>
          <w:color w:val="000000" w:themeColor="text1"/>
          <w:rtl/>
          <w:lang w:bidi="fa-IR"/>
        </w:rPr>
        <w:t xml:space="preserve"> </w:t>
      </w:r>
    </w:p>
    <w:p w:rsidR="00054B30" w:rsidRPr="00054B30" w:rsidRDefault="00054B30" w:rsidP="00054B30">
      <w:pPr>
        <w:pStyle w:val="ListParagraph"/>
        <w:bidi/>
        <w:spacing w:line="300" w:lineRule="auto"/>
        <w:ind w:left="0"/>
        <w:jc w:val="both"/>
        <w:rPr>
          <w:rFonts w:eastAsia="Calibri" w:cs="B Nazanin"/>
          <w:noProof w:val="0"/>
          <w:color w:val="000000" w:themeColor="text1"/>
          <w:sz w:val="24"/>
          <w:szCs w:val="24"/>
          <w:rtl/>
          <w:lang w:bidi="fa-IR"/>
        </w:rPr>
      </w:pPr>
      <w:r w:rsidRPr="00054B30">
        <w:rPr>
          <w:rFonts w:eastAsia="Calibri" w:cs="B Nazanin"/>
          <w:noProof w:val="0"/>
          <w:color w:val="000000" w:themeColor="text1"/>
          <w:sz w:val="24"/>
          <w:szCs w:val="24"/>
          <w:rtl/>
          <w:lang w:bidi="fa-IR"/>
        </w:rPr>
        <w:t>مهم‌ترين عوامل محيطی، كه نحوه رشد و ميزان محصول يك درخت را تعيين می‌كند عبارتند از:</w:t>
      </w:r>
    </w:p>
    <w:p w:rsidR="00054B30" w:rsidRPr="00054B30" w:rsidRDefault="00054B30" w:rsidP="00054B30">
      <w:pPr>
        <w:pStyle w:val="ListParagraph"/>
        <w:bidi/>
        <w:spacing w:line="300" w:lineRule="auto"/>
        <w:ind w:left="0"/>
        <w:jc w:val="both"/>
        <w:rPr>
          <w:rFonts w:cs="B Nazanin"/>
          <w:color w:val="000000" w:themeColor="text1"/>
          <w:sz w:val="24"/>
          <w:szCs w:val="24"/>
          <w:rtl/>
        </w:rPr>
      </w:pPr>
    </w:p>
    <w:p w:rsidR="00054B30" w:rsidRPr="00054B30" w:rsidRDefault="00054B30" w:rsidP="001F5AD8">
      <w:pPr>
        <w:rPr>
          <w:rFonts w:cs="B Nazanin"/>
          <w:b/>
          <w:bCs/>
          <w:noProof/>
          <w:color w:val="000000" w:themeColor="text1"/>
          <w:sz w:val="26"/>
          <w:szCs w:val="26"/>
        </w:rPr>
      </w:pPr>
      <w:r w:rsidRPr="00054B30">
        <w:rPr>
          <w:rFonts w:cs="B Nazanin" w:hint="cs"/>
          <w:b/>
          <w:bCs/>
          <w:noProof/>
          <w:color w:val="000000" w:themeColor="text1"/>
          <w:sz w:val="26"/>
          <w:szCs w:val="26"/>
          <w:rtl/>
        </w:rPr>
        <w:t xml:space="preserve">1-1 </w:t>
      </w:r>
      <w:r>
        <w:rPr>
          <w:rFonts w:cs="B Nazanin" w:hint="cs"/>
          <w:b/>
          <w:bCs/>
          <w:noProof/>
          <w:color w:val="000000" w:themeColor="text1"/>
          <w:sz w:val="26"/>
          <w:szCs w:val="26"/>
          <w:rtl/>
        </w:rPr>
        <w:t xml:space="preserve">عامل </w:t>
      </w:r>
      <w:r w:rsidRPr="00054B30">
        <w:rPr>
          <w:rFonts w:cs="B Nazanin"/>
          <w:b/>
          <w:bCs/>
          <w:noProof/>
          <w:color w:val="000000" w:themeColor="text1"/>
          <w:sz w:val="26"/>
          <w:szCs w:val="26"/>
          <w:rtl/>
        </w:rPr>
        <w:t>دما:</w:t>
      </w:r>
    </w:p>
    <w:p w:rsidR="00054B30" w:rsidRPr="00054B30" w:rsidRDefault="00054B30" w:rsidP="00054B30">
      <w:pPr>
        <w:pStyle w:val="ListParagraph"/>
        <w:bidi/>
        <w:spacing w:line="300" w:lineRule="auto"/>
        <w:ind w:left="0"/>
        <w:jc w:val="both"/>
        <w:rPr>
          <w:rFonts w:eastAsia="Calibri" w:cs="B Nazanin"/>
          <w:noProof w:val="0"/>
          <w:color w:val="000000" w:themeColor="text1"/>
          <w:sz w:val="24"/>
          <w:szCs w:val="24"/>
          <w:rtl/>
          <w:lang w:bidi="fa-IR"/>
        </w:rPr>
      </w:pPr>
      <w:r w:rsidRPr="00054B30">
        <w:rPr>
          <w:rFonts w:eastAsia="Calibri" w:cs="B Nazanin"/>
          <w:noProof w:val="0"/>
          <w:color w:val="000000" w:themeColor="text1"/>
          <w:sz w:val="24"/>
          <w:szCs w:val="24"/>
          <w:rtl/>
          <w:lang w:bidi="fa-IR"/>
        </w:rPr>
        <w:t>درختان ميوه برای رشد و توليد محصول</w:t>
      </w:r>
      <w:r w:rsidRPr="00054B30">
        <w:rPr>
          <w:rFonts w:eastAsia="Calibri" w:cs="B Nazanin" w:hint="cs"/>
          <w:noProof w:val="0"/>
          <w:color w:val="000000" w:themeColor="text1"/>
          <w:sz w:val="24"/>
          <w:szCs w:val="24"/>
          <w:rtl/>
          <w:lang w:bidi="fa-IR"/>
        </w:rPr>
        <w:t>، نیازمند</w:t>
      </w:r>
      <w:r w:rsidRPr="00054B30">
        <w:rPr>
          <w:rFonts w:eastAsia="Calibri" w:cs="B Nazanin"/>
          <w:noProof w:val="0"/>
          <w:color w:val="000000" w:themeColor="text1"/>
          <w:sz w:val="24"/>
          <w:szCs w:val="24"/>
          <w:rtl/>
          <w:lang w:bidi="fa-IR"/>
        </w:rPr>
        <w:t xml:space="preserve"> يك دامنه گرمايی </w:t>
      </w:r>
      <w:r w:rsidRPr="00054B30">
        <w:rPr>
          <w:rFonts w:eastAsia="Calibri" w:cs="B Nazanin" w:hint="cs"/>
          <w:noProof w:val="0"/>
          <w:color w:val="000000" w:themeColor="text1"/>
          <w:sz w:val="24"/>
          <w:szCs w:val="24"/>
          <w:rtl/>
          <w:lang w:bidi="fa-IR"/>
        </w:rPr>
        <w:t xml:space="preserve">(و سرمایی) برای </w:t>
      </w:r>
      <w:r w:rsidRPr="00054B30">
        <w:rPr>
          <w:rFonts w:eastAsia="Calibri" w:cs="B Nazanin"/>
          <w:noProof w:val="0"/>
          <w:color w:val="000000" w:themeColor="text1"/>
          <w:sz w:val="24"/>
          <w:szCs w:val="24"/>
          <w:rtl/>
          <w:lang w:bidi="fa-IR"/>
        </w:rPr>
        <w:t>خود هستند. افزون بر اين، دما در زندگی درختان ميوه‌ اثر</w:t>
      </w:r>
      <w:r w:rsidRPr="00054B30">
        <w:rPr>
          <w:rFonts w:eastAsia="Calibri" w:cs="B Nazanin" w:hint="cs"/>
          <w:noProof w:val="0"/>
          <w:color w:val="000000" w:themeColor="text1"/>
          <w:sz w:val="24"/>
          <w:szCs w:val="24"/>
          <w:rtl/>
          <w:lang w:bidi="fa-IR"/>
        </w:rPr>
        <w:t>ات</w:t>
      </w:r>
      <w:r w:rsidRPr="00054B30">
        <w:rPr>
          <w:rFonts w:eastAsia="Calibri" w:cs="B Nazanin"/>
          <w:noProof w:val="0"/>
          <w:color w:val="000000" w:themeColor="text1"/>
          <w:sz w:val="24"/>
          <w:szCs w:val="24"/>
          <w:rtl/>
          <w:lang w:bidi="fa-IR"/>
        </w:rPr>
        <w:t xml:space="preserve"> ويژه ديگری نيز دارد. از آن جمله، درختان ميوه خزان دار بايد در طول زمستان به تعداد ساعت‌های معين، دمايی </w:t>
      </w:r>
      <w:r w:rsidRPr="00054B30">
        <w:rPr>
          <w:rFonts w:eastAsia="Calibri" w:cs="B Nazanin"/>
          <w:noProof w:val="0"/>
          <w:color w:val="000000" w:themeColor="text1"/>
          <w:sz w:val="24"/>
          <w:szCs w:val="24"/>
          <w:rtl/>
          <w:lang w:bidi="fa-IR"/>
        </w:rPr>
        <w:lastRenderedPageBreak/>
        <w:t xml:space="preserve">كمتر از هفت درجه سانتی‌گراد دريافت كنند تا </w:t>
      </w:r>
      <w:r w:rsidRPr="00054B30">
        <w:rPr>
          <w:rFonts w:eastAsia="Calibri" w:cs="B Nazanin" w:hint="cs"/>
          <w:noProof w:val="0"/>
          <w:color w:val="000000" w:themeColor="text1"/>
          <w:sz w:val="24"/>
          <w:szCs w:val="24"/>
          <w:rtl/>
          <w:lang w:bidi="fa-IR"/>
        </w:rPr>
        <w:t xml:space="preserve">پس از این فصل، </w:t>
      </w:r>
      <w:r w:rsidRPr="00054B30">
        <w:rPr>
          <w:rFonts w:eastAsia="Calibri" w:cs="B Nazanin"/>
          <w:noProof w:val="0"/>
          <w:color w:val="000000" w:themeColor="text1"/>
          <w:sz w:val="24"/>
          <w:szCs w:val="24"/>
          <w:rtl/>
          <w:lang w:bidi="fa-IR"/>
        </w:rPr>
        <w:t xml:space="preserve">از حالت استراحت بيرون آمده </w:t>
      </w:r>
      <w:r w:rsidRPr="00054B30">
        <w:rPr>
          <w:rFonts w:eastAsia="Calibri" w:cs="B Nazanin" w:hint="cs"/>
          <w:noProof w:val="0"/>
          <w:color w:val="000000" w:themeColor="text1"/>
          <w:sz w:val="24"/>
          <w:szCs w:val="24"/>
          <w:rtl/>
          <w:lang w:bidi="fa-IR"/>
        </w:rPr>
        <w:t xml:space="preserve">و </w:t>
      </w:r>
      <w:r w:rsidRPr="00054B30">
        <w:rPr>
          <w:rFonts w:eastAsia="Calibri" w:cs="B Nazanin"/>
          <w:noProof w:val="0"/>
          <w:color w:val="000000" w:themeColor="text1"/>
          <w:sz w:val="24"/>
          <w:szCs w:val="24"/>
          <w:rtl/>
          <w:lang w:bidi="fa-IR"/>
        </w:rPr>
        <w:t>آغاز به رشد كنند. اين امر، يكی از مهم‌ترين عوامل محدود كننده مناطق كشت درختان ميوه مختلف مي‌باشد،‌ بدين معني كه اگر سرمای لازم تأمين نگردد در بيشتر موارد جوانه‌های گل در بهار نمی‌شكفند و محصولی به دست نخواهد آمد.</w:t>
      </w:r>
    </w:p>
    <w:p w:rsidR="00054B30" w:rsidRPr="00054B30" w:rsidRDefault="00F41F66" w:rsidP="00054B30">
      <w:pPr>
        <w:pStyle w:val="ListParagraph"/>
        <w:bidi/>
        <w:spacing w:line="300" w:lineRule="auto"/>
        <w:ind w:left="0"/>
        <w:jc w:val="both"/>
        <w:rPr>
          <w:rFonts w:eastAsia="Calibri" w:cs="B Nazanin"/>
          <w:noProof w:val="0"/>
          <w:color w:val="000000" w:themeColor="text1"/>
          <w:sz w:val="24"/>
          <w:szCs w:val="24"/>
          <w:rtl/>
          <w:lang w:bidi="fa-IR"/>
        </w:rPr>
      </w:pPr>
      <w:r>
        <w:rPr>
          <w:rFonts w:eastAsia="Calibri" w:cs="B Nazanin"/>
          <w:color w:val="000000" w:themeColor="text1"/>
          <w:sz w:val="24"/>
          <w:szCs w:val="24"/>
          <w:rtl/>
          <w:lang w:bidi="fa-IR"/>
        </w:rPr>
        <w:pict>
          <v:shape id="_x0000_s1028" type="#_x0000_t202" style="position:absolute;left:0;text-align:left;margin-left:25.5pt;margin-top:90.15pt;width:247.1pt;height:26.2pt;z-index:251667456;mso-height-percent:200;mso-height-percent:200;mso-width-relative:margin;mso-height-relative:margin" wrapcoords="0 0" filled="f" stroked="f">
            <v:textbox style="mso-next-textbox:#_x0000_s1028;mso-fit-shape-to-text:t">
              <w:txbxContent>
                <w:p w:rsidR="0053638E" w:rsidRPr="0053638E" w:rsidRDefault="0053638E" w:rsidP="00195787">
                  <w:pPr>
                    <w:jc w:val="center"/>
                    <w:rPr>
                      <w:rFonts w:cs="B Nazanin"/>
                      <w:b/>
                      <w:bCs/>
                    </w:rPr>
                  </w:pPr>
                  <w:r w:rsidRPr="0053638E">
                    <w:rPr>
                      <w:rFonts w:cs="B Nazanin" w:hint="cs"/>
                      <w:b/>
                      <w:bCs/>
                      <w:rtl/>
                    </w:rPr>
                    <w:t xml:space="preserve">شکل </w:t>
                  </w:r>
                  <w:r>
                    <w:rPr>
                      <w:rFonts w:cs="B Nazanin" w:hint="cs"/>
                      <w:b/>
                      <w:bCs/>
                      <w:rtl/>
                    </w:rPr>
                    <w:t>2</w:t>
                  </w:r>
                  <w:r w:rsidRPr="0053638E">
                    <w:rPr>
                      <w:rFonts w:cs="B Nazanin" w:hint="cs"/>
                      <w:b/>
                      <w:bCs/>
                      <w:rtl/>
                    </w:rPr>
                    <w:t xml:space="preserve"> </w:t>
                  </w:r>
                  <w:r w:rsidR="00195787">
                    <w:rPr>
                      <w:rFonts w:hint="cs"/>
                      <w:b/>
                      <w:bCs/>
                      <w:rtl/>
                    </w:rPr>
                    <w:t>–</w:t>
                  </w:r>
                  <w:r w:rsidRPr="0053638E">
                    <w:rPr>
                      <w:rFonts w:cs="B Nazanin" w:hint="cs"/>
                      <w:b/>
                      <w:bCs/>
                      <w:rtl/>
                    </w:rPr>
                    <w:t xml:space="preserve"> </w:t>
                  </w:r>
                  <w:r w:rsidR="00195787">
                    <w:rPr>
                      <w:rFonts w:cs="B Nazanin" w:hint="cs"/>
                      <w:b/>
                      <w:bCs/>
                      <w:rtl/>
                    </w:rPr>
                    <w:t>نمودار دمایی سالانه شهرستان اهر</w:t>
                  </w:r>
                  <w:r w:rsidRPr="0053638E">
                    <w:rPr>
                      <w:rFonts w:cs="B Nazanin" w:hint="cs"/>
                      <w:b/>
                      <w:bCs/>
                      <w:rtl/>
                    </w:rPr>
                    <w:t xml:space="preserve"> </w:t>
                  </w:r>
                </w:p>
              </w:txbxContent>
            </v:textbox>
          </v:shape>
        </w:pict>
      </w:r>
      <w:r w:rsidR="00054B30" w:rsidRPr="00054B30">
        <w:rPr>
          <w:rFonts w:eastAsia="Calibri" w:cs="B Nazanin"/>
          <w:noProof w:val="0"/>
          <w:color w:val="000000" w:themeColor="text1"/>
          <w:sz w:val="24"/>
          <w:szCs w:val="24"/>
          <w:rtl/>
          <w:lang w:bidi="fa-IR"/>
        </w:rPr>
        <w:t>اثر بسيار مهم ديگر دما بر درختان ميوه</w:t>
      </w:r>
      <w:r w:rsidR="001F5AD8">
        <w:rPr>
          <w:rFonts w:eastAsia="Calibri" w:cs="B Nazanin" w:hint="cs"/>
          <w:noProof w:val="0"/>
          <w:color w:val="000000" w:themeColor="text1"/>
          <w:sz w:val="24"/>
          <w:szCs w:val="24"/>
          <w:rtl/>
          <w:lang w:bidi="fa-IR"/>
        </w:rPr>
        <w:t>،</w:t>
      </w:r>
      <w:r w:rsidR="00054B30" w:rsidRPr="00054B30">
        <w:rPr>
          <w:rFonts w:eastAsia="Calibri" w:cs="B Nazanin"/>
          <w:noProof w:val="0"/>
          <w:color w:val="000000" w:themeColor="text1"/>
          <w:sz w:val="24"/>
          <w:szCs w:val="24"/>
          <w:rtl/>
          <w:lang w:bidi="fa-IR"/>
        </w:rPr>
        <w:t xml:space="preserve"> سرمازدگی بهاره است. بسياری از نقاط دنيا، با وجود برخورداری از دامنه دمايی و ميزان سرمای مناسب برای كشت درختان ميوه، به دليل داشتن سرمای ديررس بهاره كه به طور معمول پس از شكوفايی جوانه‌ها بروز می‌كند و موجب سرمازدگی گل‌ها و گاهی ميوه‌ها می‌شود، برای ميوه‌كاری مناسب نيستند. از ديگر عوامل دمايی كه در ميوه‌كاری مؤثرند می توان از نوسان دمايی يا تفاوت زياد دمای شب و روز (كه رشد درختان را مختل می‌سازد) و تگرگ (كه به برگ‌ و ميوه‌ها آسيب وارد می‌آورد) نام برد.</w:t>
      </w:r>
    </w:p>
    <w:p w:rsidR="00054B30" w:rsidRPr="00054B30" w:rsidRDefault="00054B30" w:rsidP="00054B30">
      <w:pPr>
        <w:pStyle w:val="ListParagraph"/>
        <w:bidi/>
        <w:spacing w:line="300" w:lineRule="auto"/>
        <w:ind w:left="0"/>
        <w:jc w:val="both"/>
        <w:rPr>
          <w:rFonts w:eastAsia="Calibri" w:cs="B Nazanin"/>
          <w:noProof w:val="0"/>
          <w:color w:val="000000" w:themeColor="text1"/>
          <w:sz w:val="24"/>
          <w:szCs w:val="24"/>
          <w:rtl/>
          <w:lang w:bidi="fa-IR"/>
        </w:rPr>
      </w:pPr>
      <w:r w:rsidRPr="00054B30">
        <w:rPr>
          <w:rFonts w:eastAsia="Calibri" w:cs="B Nazanin"/>
          <w:color w:val="000000" w:themeColor="text1"/>
          <w:sz w:val="24"/>
          <w:szCs w:val="24"/>
          <w:rtl/>
        </w:rPr>
        <w:drawing>
          <wp:anchor distT="0" distB="0" distL="114300" distR="114300" simplePos="0" relativeHeight="251664384" behindDoc="1" locked="0" layoutInCell="1" allowOverlap="1">
            <wp:simplePos x="0" y="0"/>
            <wp:positionH relativeFrom="column">
              <wp:posOffset>-62230</wp:posOffset>
            </wp:positionH>
            <wp:positionV relativeFrom="paragraph">
              <wp:posOffset>189865</wp:posOffset>
            </wp:positionV>
            <wp:extent cx="3834765" cy="2562225"/>
            <wp:effectExtent l="190500" t="152400" r="165735" b="142875"/>
            <wp:wrapTight wrapText="bothSides">
              <wp:wrapPolygon edited="0">
                <wp:start x="0" y="-1285"/>
                <wp:lineTo x="-644" y="-803"/>
                <wp:lineTo x="-1073" y="161"/>
                <wp:lineTo x="-858" y="21841"/>
                <wp:lineTo x="-107" y="22804"/>
                <wp:lineTo x="0" y="22804"/>
                <wp:lineTo x="21461" y="22804"/>
                <wp:lineTo x="21568" y="22804"/>
                <wp:lineTo x="22319" y="22001"/>
                <wp:lineTo x="22319" y="21841"/>
                <wp:lineTo x="22534" y="19432"/>
                <wp:lineTo x="22534" y="482"/>
                <wp:lineTo x="21997" y="-964"/>
                <wp:lineTo x="21461" y="-1285"/>
                <wp:lineTo x="0" y="-1285"/>
              </wp:wrapPolygon>
            </wp:wrapTight>
            <wp:docPr id="2" name="Picture 1" descr="نمودار دما, اه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نمودار دما, اهر"/>
                    <pic:cNvPicPr>
                      <a:picLocks noChangeAspect="1" noChangeArrowheads="1"/>
                    </pic:cNvPicPr>
                  </pic:nvPicPr>
                  <pic:blipFill>
                    <a:blip r:embed="rId9" cstate="print"/>
                    <a:srcRect l="2667" t="6000" r="8000" b="4500"/>
                    <a:stretch>
                      <a:fillRect/>
                    </a:stretch>
                  </pic:blipFill>
                  <pic:spPr bwMode="auto">
                    <a:xfrm>
                      <a:off x="0" y="0"/>
                      <a:ext cx="3834765" cy="2562225"/>
                    </a:xfrm>
                    <a:prstGeom prst="rect">
                      <a:avLst/>
                    </a:prstGeom>
                    <a:ln>
                      <a:noFill/>
                    </a:ln>
                    <a:effectLst>
                      <a:outerShdw blurRad="190500" algn="tl" rotWithShape="0">
                        <a:srgbClr val="000000">
                          <a:alpha val="70000"/>
                        </a:srgbClr>
                      </a:outerShdw>
                    </a:effectLst>
                  </pic:spPr>
                </pic:pic>
              </a:graphicData>
            </a:graphic>
          </wp:anchor>
        </w:drawing>
      </w:r>
      <w:r w:rsidRPr="00054B30">
        <w:rPr>
          <w:rFonts w:eastAsia="Calibri" w:cs="B Nazanin"/>
          <w:noProof w:val="0"/>
          <w:color w:val="000000" w:themeColor="text1"/>
          <w:sz w:val="24"/>
          <w:szCs w:val="24"/>
          <w:rtl/>
          <w:lang w:bidi="fa-IR"/>
        </w:rPr>
        <w:t xml:space="preserve"> </w:t>
      </w:r>
      <w:r w:rsidRPr="00054B30">
        <w:rPr>
          <w:rFonts w:eastAsia="Calibri" w:cs="B Nazanin" w:hint="cs"/>
          <w:noProof w:val="0"/>
          <w:color w:val="000000" w:themeColor="text1"/>
          <w:sz w:val="24"/>
          <w:szCs w:val="24"/>
          <w:rtl/>
          <w:lang w:bidi="fa-IR"/>
        </w:rPr>
        <w:t>باتوجه به عوامل فوق و همچنین درخواست بازار، اقلام سیب، فندق و پسته پس از بررسی های تیم کارشناسی بعنوان درختان باغ نمونه انتخاب شدند تا مقاومت و سازگاری آنها با اقلیم منطقه بصورت عملی بررسی گردد.</w:t>
      </w:r>
    </w:p>
    <w:p w:rsidR="00054B30" w:rsidRPr="00054B30" w:rsidRDefault="00F41F66" w:rsidP="00054B30">
      <w:pPr>
        <w:pStyle w:val="ListParagraph"/>
        <w:bidi/>
        <w:spacing w:line="300" w:lineRule="auto"/>
        <w:ind w:left="0"/>
        <w:jc w:val="both"/>
        <w:rPr>
          <w:rFonts w:eastAsia="Calibri" w:cs="B Nazanin"/>
          <w:noProof w:val="0"/>
          <w:color w:val="000000" w:themeColor="text1"/>
          <w:sz w:val="24"/>
          <w:szCs w:val="24"/>
          <w:rtl/>
          <w:lang w:bidi="fa-IR"/>
        </w:rPr>
      </w:pPr>
      <w:r w:rsidRPr="00F41F66">
        <w:rPr>
          <w:rFonts w:cs="B Nazanin"/>
          <w:color w:val="000000" w:themeColor="text1"/>
          <w:sz w:val="24"/>
          <w:szCs w:val="24"/>
          <w:rtl/>
          <w:lang w:eastAsia="zh-TW"/>
        </w:rPr>
        <w:pict>
          <v:shape id="_x0000_s1026" type="#_x0000_t202" style="position:absolute;left:0;text-align:left;margin-left:-321.75pt;margin-top:60.1pt;width:300.75pt;height:26.2pt;z-index:-251656192;mso-height-percent:200;mso-height-percent:200;mso-width-relative:margin;mso-height-relative:margin" wrapcoords="0 0" filled="f" stroked="f">
            <v:textbox style="mso-fit-shape-to-text:t">
              <w:txbxContent>
                <w:p w:rsidR="00054B30" w:rsidRPr="00A41E96" w:rsidRDefault="00054B30" w:rsidP="00054B30">
                  <w:pPr>
                    <w:jc w:val="center"/>
                    <w:rPr>
                      <w:rFonts w:cs="B Nazanin"/>
                      <w:b/>
                      <w:bCs/>
                    </w:rPr>
                  </w:pPr>
                  <w:r w:rsidRPr="00A41E96">
                    <w:rPr>
                      <w:rFonts w:cs="B Nazanin" w:hint="cs"/>
                      <w:b/>
                      <w:bCs/>
                      <w:rtl/>
                    </w:rPr>
                    <w:t>نمودار تغییرات دمایی سالانه شهرستان اهر</w:t>
                  </w:r>
                </w:p>
              </w:txbxContent>
            </v:textbox>
            <w10:wrap type="tight"/>
          </v:shape>
        </w:pict>
      </w:r>
      <w:r w:rsidR="00054B30" w:rsidRPr="00054B30">
        <w:rPr>
          <w:rFonts w:eastAsia="Calibri" w:cs="B Nazanin" w:hint="cs"/>
          <w:noProof w:val="0"/>
          <w:color w:val="000000" w:themeColor="text1"/>
          <w:sz w:val="24"/>
          <w:szCs w:val="24"/>
          <w:rtl/>
          <w:lang w:bidi="fa-IR"/>
        </w:rPr>
        <w:t xml:space="preserve">طبق اطلاعات سامانه </w:t>
      </w:r>
      <w:r w:rsidR="00054B30" w:rsidRPr="00054B30">
        <w:rPr>
          <w:rFonts w:eastAsia="Calibri" w:cs="B Nazanin"/>
          <w:noProof w:val="0"/>
          <w:color w:val="000000" w:themeColor="text1"/>
          <w:sz w:val="24"/>
          <w:szCs w:val="24"/>
          <w:lang w:bidi="fa-IR"/>
        </w:rPr>
        <w:t>Climate Data</w:t>
      </w:r>
      <w:r w:rsidR="00054B30" w:rsidRPr="00054B30">
        <w:rPr>
          <w:rFonts w:eastAsia="Calibri" w:cs="B Nazanin" w:hint="cs"/>
          <w:noProof w:val="0"/>
          <w:color w:val="000000" w:themeColor="text1"/>
          <w:sz w:val="24"/>
          <w:szCs w:val="24"/>
          <w:rtl/>
          <w:lang w:bidi="fa-IR"/>
        </w:rPr>
        <w:t>، نمودار دمایی شهرستان اهر بصورت دیاگرام مقابل می باشد که بیشینه دما در آگوست (مرداد ماه) ثبت شده است:</w:t>
      </w:r>
    </w:p>
    <w:p w:rsidR="00054B30" w:rsidRPr="00054B30" w:rsidRDefault="00054B30" w:rsidP="00054B30">
      <w:pPr>
        <w:pStyle w:val="ListParagraph"/>
        <w:bidi/>
        <w:spacing w:line="300" w:lineRule="auto"/>
        <w:ind w:left="0"/>
        <w:jc w:val="center"/>
        <w:rPr>
          <w:rFonts w:eastAsia="Calibri" w:cs="B Nazanin"/>
          <w:noProof w:val="0"/>
          <w:color w:val="000000" w:themeColor="text1"/>
          <w:sz w:val="24"/>
          <w:szCs w:val="24"/>
          <w:rtl/>
          <w:lang w:bidi="fa-IR"/>
        </w:rPr>
      </w:pPr>
    </w:p>
    <w:p w:rsidR="00054B30" w:rsidRPr="0053638E" w:rsidRDefault="00D27716" w:rsidP="001F5AD8">
      <w:pPr>
        <w:rPr>
          <w:rFonts w:cs="B Nazanin"/>
          <w:b/>
          <w:bCs/>
          <w:noProof/>
          <w:color w:val="000000" w:themeColor="text1"/>
          <w:sz w:val="26"/>
          <w:szCs w:val="26"/>
        </w:rPr>
      </w:pPr>
      <w:r>
        <w:rPr>
          <w:rFonts w:cs="B Nazanin" w:hint="cs"/>
          <w:b/>
          <w:bCs/>
          <w:noProof/>
          <w:color w:val="000000" w:themeColor="text1"/>
          <w:sz w:val="26"/>
          <w:szCs w:val="26"/>
          <w:rtl/>
        </w:rPr>
        <w:t>1-2</w:t>
      </w:r>
      <w:r w:rsidR="00054B30" w:rsidRPr="0053638E">
        <w:rPr>
          <w:rFonts w:cs="B Nazanin" w:hint="cs"/>
          <w:b/>
          <w:bCs/>
          <w:noProof/>
          <w:color w:val="000000" w:themeColor="text1"/>
          <w:sz w:val="26"/>
          <w:szCs w:val="26"/>
          <w:rtl/>
        </w:rPr>
        <w:t xml:space="preserve"> </w:t>
      </w:r>
      <w:r w:rsidR="0053638E">
        <w:rPr>
          <w:rFonts w:cs="B Nazanin" w:hint="cs"/>
          <w:b/>
          <w:bCs/>
          <w:noProof/>
          <w:color w:val="000000" w:themeColor="text1"/>
          <w:sz w:val="26"/>
          <w:szCs w:val="26"/>
          <w:rtl/>
        </w:rPr>
        <w:t xml:space="preserve">عامل </w:t>
      </w:r>
      <w:r w:rsidR="00054B30" w:rsidRPr="0053638E">
        <w:rPr>
          <w:rFonts w:cs="B Nazanin" w:hint="cs"/>
          <w:b/>
          <w:bCs/>
          <w:noProof/>
          <w:color w:val="000000" w:themeColor="text1"/>
          <w:sz w:val="26"/>
          <w:szCs w:val="26"/>
          <w:rtl/>
        </w:rPr>
        <w:t>نور</w:t>
      </w:r>
      <w:r w:rsidR="00054B30" w:rsidRPr="0053638E">
        <w:rPr>
          <w:rFonts w:cs="B Nazanin"/>
          <w:b/>
          <w:bCs/>
          <w:noProof/>
          <w:color w:val="000000" w:themeColor="text1"/>
          <w:sz w:val="26"/>
          <w:szCs w:val="26"/>
          <w:rtl/>
        </w:rPr>
        <w:t>:</w:t>
      </w:r>
    </w:p>
    <w:p w:rsidR="00054B30" w:rsidRPr="00054B30" w:rsidRDefault="00054B30" w:rsidP="00054B30">
      <w:pPr>
        <w:pStyle w:val="ListParagraph"/>
        <w:bidi/>
        <w:spacing w:line="300" w:lineRule="auto"/>
        <w:ind w:left="0"/>
        <w:jc w:val="both"/>
        <w:rPr>
          <w:rFonts w:eastAsia="Calibri" w:cs="B Nazanin"/>
          <w:noProof w:val="0"/>
          <w:color w:val="000000" w:themeColor="text1"/>
          <w:sz w:val="24"/>
          <w:szCs w:val="24"/>
          <w:rtl/>
          <w:lang w:bidi="fa-IR"/>
        </w:rPr>
      </w:pPr>
      <w:r w:rsidRPr="00054B30">
        <w:rPr>
          <w:rFonts w:eastAsia="Calibri" w:cs="B Nazanin"/>
          <w:noProof w:val="0"/>
          <w:color w:val="000000" w:themeColor="text1"/>
          <w:sz w:val="24"/>
          <w:szCs w:val="24"/>
          <w:rtl/>
          <w:lang w:bidi="fa-IR"/>
        </w:rPr>
        <w:t>آزمايش</w:t>
      </w:r>
      <w:r w:rsidRPr="00054B30">
        <w:rPr>
          <w:rFonts w:eastAsia="Calibri" w:cs="B Nazanin" w:hint="cs"/>
          <w:noProof w:val="0"/>
          <w:color w:val="000000" w:themeColor="text1"/>
          <w:sz w:val="24"/>
          <w:szCs w:val="24"/>
          <w:rtl/>
          <w:lang w:bidi="fa-IR"/>
        </w:rPr>
        <w:t>ات</w:t>
      </w:r>
      <w:r w:rsidRPr="00054B30">
        <w:rPr>
          <w:rFonts w:eastAsia="Calibri" w:cs="B Nazanin"/>
          <w:noProof w:val="0"/>
          <w:color w:val="000000" w:themeColor="text1"/>
          <w:sz w:val="24"/>
          <w:szCs w:val="24"/>
          <w:rtl/>
          <w:lang w:bidi="fa-IR"/>
        </w:rPr>
        <w:t xml:space="preserve"> مختلف ثابت كرده </w:t>
      </w:r>
      <w:r w:rsidRPr="00054B30">
        <w:rPr>
          <w:rFonts w:eastAsia="Calibri" w:cs="B Nazanin" w:hint="cs"/>
          <w:noProof w:val="0"/>
          <w:color w:val="000000" w:themeColor="text1"/>
          <w:sz w:val="24"/>
          <w:szCs w:val="24"/>
          <w:rtl/>
          <w:lang w:bidi="fa-IR"/>
        </w:rPr>
        <w:t xml:space="preserve">است </w:t>
      </w:r>
      <w:r w:rsidRPr="00054B30">
        <w:rPr>
          <w:rFonts w:eastAsia="Calibri" w:cs="B Nazanin"/>
          <w:noProof w:val="0"/>
          <w:color w:val="000000" w:themeColor="text1"/>
          <w:sz w:val="24"/>
          <w:szCs w:val="24"/>
          <w:rtl/>
          <w:lang w:bidi="fa-IR"/>
        </w:rPr>
        <w:t>كه به غير از توت‌فرنگی، ساير ميوه‌ها برای گل انگيزی به طول روز (نورگاه) حساس نيستند و تنها اثر اين عامل روی آنها كمتر و يا بيشتر كردن دوره فتوسنتز در هر روز می‌باشد.</w:t>
      </w:r>
    </w:p>
    <w:p w:rsidR="00054B30" w:rsidRPr="00054B30" w:rsidRDefault="00054B30" w:rsidP="00054B30">
      <w:pPr>
        <w:pStyle w:val="ListParagraph"/>
        <w:bidi/>
        <w:spacing w:line="300" w:lineRule="auto"/>
        <w:ind w:left="0"/>
        <w:jc w:val="both"/>
        <w:rPr>
          <w:rFonts w:eastAsia="Calibri" w:cs="B Nazanin"/>
          <w:noProof w:val="0"/>
          <w:color w:val="000000" w:themeColor="text1"/>
          <w:sz w:val="24"/>
          <w:szCs w:val="24"/>
          <w:rtl/>
          <w:lang w:bidi="fa-IR"/>
        </w:rPr>
      </w:pPr>
      <w:r w:rsidRPr="00054B30">
        <w:rPr>
          <w:rFonts w:eastAsia="Calibri" w:cs="B Nazanin"/>
          <w:noProof w:val="0"/>
          <w:color w:val="000000" w:themeColor="text1"/>
          <w:sz w:val="24"/>
          <w:szCs w:val="24"/>
          <w:rtl/>
          <w:lang w:bidi="fa-IR"/>
        </w:rPr>
        <w:t xml:space="preserve">بر خلاف </w:t>
      </w:r>
      <w:r w:rsidRPr="00054B30">
        <w:rPr>
          <w:rFonts w:eastAsia="Calibri" w:cs="B Nazanin" w:hint="cs"/>
          <w:noProof w:val="0"/>
          <w:color w:val="000000" w:themeColor="text1"/>
          <w:sz w:val="24"/>
          <w:szCs w:val="24"/>
          <w:rtl/>
          <w:lang w:bidi="fa-IR"/>
        </w:rPr>
        <w:t xml:space="preserve">نور در </w:t>
      </w:r>
      <w:r w:rsidRPr="00054B30">
        <w:rPr>
          <w:rFonts w:eastAsia="Calibri" w:cs="B Nazanin"/>
          <w:noProof w:val="0"/>
          <w:color w:val="000000" w:themeColor="text1"/>
          <w:sz w:val="24"/>
          <w:szCs w:val="24"/>
          <w:rtl/>
          <w:lang w:bidi="fa-IR"/>
        </w:rPr>
        <w:t>طول روز</w:t>
      </w:r>
      <w:r w:rsidRPr="00054B30">
        <w:rPr>
          <w:rFonts w:eastAsia="Calibri" w:cs="B Nazanin" w:hint="cs"/>
          <w:noProof w:val="0"/>
          <w:color w:val="000000" w:themeColor="text1"/>
          <w:sz w:val="24"/>
          <w:szCs w:val="24"/>
          <w:rtl/>
          <w:lang w:bidi="fa-IR"/>
        </w:rPr>
        <w:t xml:space="preserve"> (عدم حساسیت </w:t>
      </w:r>
      <w:r w:rsidRPr="00054B30">
        <w:rPr>
          <w:rFonts w:eastAsia="Calibri" w:cs="B Nazanin"/>
          <w:noProof w:val="0"/>
          <w:color w:val="000000" w:themeColor="text1"/>
          <w:sz w:val="24"/>
          <w:szCs w:val="24"/>
          <w:rtl/>
          <w:lang w:bidi="fa-IR"/>
        </w:rPr>
        <w:t xml:space="preserve">گل انگيزی </w:t>
      </w:r>
      <w:r w:rsidRPr="00054B30">
        <w:rPr>
          <w:rFonts w:eastAsia="Calibri" w:cs="B Nazanin" w:hint="cs"/>
          <w:noProof w:val="0"/>
          <w:color w:val="000000" w:themeColor="text1"/>
          <w:sz w:val="24"/>
          <w:szCs w:val="24"/>
          <w:rtl/>
          <w:lang w:bidi="fa-IR"/>
        </w:rPr>
        <w:t xml:space="preserve">گیاهان </w:t>
      </w:r>
      <w:r w:rsidRPr="00054B30">
        <w:rPr>
          <w:rFonts w:eastAsia="Calibri" w:cs="B Nazanin"/>
          <w:noProof w:val="0"/>
          <w:color w:val="000000" w:themeColor="text1"/>
          <w:sz w:val="24"/>
          <w:szCs w:val="24"/>
          <w:rtl/>
          <w:lang w:bidi="fa-IR"/>
        </w:rPr>
        <w:t xml:space="preserve">به طول روز </w:t>
      </w:r>
      <w:r w:rsidRPr="00054B30">
        <w:rPr>
          <w:rFonts w:eastAsia="Calibri" w:cs="Times New Roman" w:hint="cs"/>
          <w:noProof w:val="0"/>
          <w:color w:val="000000" w:themeColor="text1"/>
          <w:sz w:val="24"/>
          <w:szCs w:val="24"/>
          <w:rtl/>
          <w:lang w:bidi="fa-IR"/>
        </w:rPr>
        <w:t>–</w:t>
      </w:r>
      <w:r w:rsidRPr="00054B30">
        <w:rPr>
          <w:rFonts w:eastAsia="Calibri" w:cs="B Nazanin"/>
          <w:noProof w:val="0"/>
          <w:color w:val="000000" w:themeColor="text1"/>
          <w:sz w:val="24"/>
          <w:szCs w:val="24"/>
          <w:rtl/>
          <w:lang w:bidi="fa-IR"/>
        </w:rPr>
        <w:t>نورگاه</w:t>
      </w:r>
      <w:r w:rsidRPr="00054B30">
        <w:rPr>
          <w:rFonts w:eastAsia="Calibri" w:cs="B Nazanin" w:hint="cs"/>
          <w:noProof w:val="0"/>
          <w:color w:val="000000" w:themeColor="text1"/>
          <w:sz w:val="24"/>
          <w:szCs w:val="24"/>
          <w:rtl/>
          <w:lang w:bidi="fa-IR"/>
        </w:rPr>
        <w:t>-)</w:t>
      </w:r>
      <w:r w:rsidRPr="00054B30">
        <w:rPr>
          <w:rFonts w:eastAsia="Calibri" w:cs="B Nazanin"/>
          <w:noProof w:val="0"/>
          <w:color w:val="000000" w:themeColor="text1"/>
          <w:sz w:val="24"/>
          <w:szCs w:val="24"/>
          <w:rtl/>
          <w:lang w:bidi="fa-IR"/>
        </w:rPr>
        <w:t>، شدت نور در رشد و باروری درختان بسيار مؤثر است. تغيير دادن شدت نور در سطح باغ كاری غير عملی است و تنها راه نور رسانی كافی به درون درخت، دادن شكل و تراكم مناسب به شاخ</w:t>
      </w:r>
      <w:r w:rsidRPr="00054B30">
        <w:rPr>
          <w:rFonts w:eastAsia="Calibri" w:cs="B Nazanin" w:hint="cs"/>
          <w:noProof w:val="0"/>
          <w:color w:val="000000" w:themeColor="text1"/>
          <w:sz w:val="24"/>
          <w:szCs w:val="24"/>
          <w:rtl/>
          <w:lang w:bidi="fa-IR"/>
        </w:rPr>
        <w:t>ه های</w:t>
      </w:r>
      <w:r w:rsidRPr="00054B30">
        <w:rPr>
          <w:rFonts w:eastAsia="Calibri" w:cs="B Nazanin"/>
          <w:noProof w:val="0"/>
          <w:color w:val="000000" w:themeColor="text1"/>
          <w:sz w:val="24"/>
          <w:szCs w:val="24"/>
          <w:rtl/>
          <w:lang w:bidi="fa-IR"/>
        </w:rPr>
        <w:t xml:space="preserve"> آن است.</w:t>
      </w:r>
    </w:p>
    <w:p w:rsidR="00054B30" w:rsidRPr="00054B30" w:rsidRDefault="00054B30" w:rsidP="00054B30">
      <w:pPr>
        <w:pStyle w:val="ListParagraph"/>
        <w:bidi/>
        <w:spacing w:line="300" w:lineRule="auto"/>
        <w:ind w:left="0"/>
        <w:jc w:val="both"/>
        <w:rPr>
          <w:rFonts w:eastAsia="Calibri" w:cs="B Nazanin"/>
          <w:noProof w:val="0"/>
          <w:color w:val="000000" w:themeColor="text1"/>
          <w:sz w:val="24"/>
          <w:szCs w:val="24"/>
          <w:rtl/>
          <w:lang w:bidi="fa-IR"/>
        </w:rPr>
      </w:pPr>
      <w:r w:rsidRPr="00054B30">
        <w:rPr>
          <w:rFonts w:eastAsia="Calibri" w:cs="B Nazanin"/>
          <w:noProof w:val="0"/>
          <w:color w:val="000000" w:themeColor="text1"/>
          <w:sz w:val="24"/>
          <w:szCs w:val="24"/>
          <w:rtl/>
          <w:lang w:bidi="fa-IR"/>
        </w:rPr>
        <w:t>از اثر</w:t>
      </w:r>
      <w:r w:rsidRPr="00054B30">
        <w:rPr>
          <w:rFonts w:eastAsia="Calibri" w:cs="B Nazanin" w:hint="cs"/>
          <w:noProof w:val="0"/>
          <w:color w:val="000000" w:themeColor="text1"/>
          <w:sz w:val="24"/>
          <w:szCs w:val="24"/>
          <w:rtl/>
          <w:lang w:bidi="fa-IR"/>
        </w:rPr>
        <w:t>ات</w:t>
      </w:r>
      <w:r w:rsidRPr="00054B30">
        <w:rPr>
          <w:rFonts w:eastAsia="Calibri" w:cs="B Nazanin"/>
          <w:noProof w:val="0"/>
          <w:color w:val="000000" w:themeColor="text1"/>
          <w:sz w:val="24"/>
          <w:szCs w:val="24"/>
          <w:rtl/>
          <w:lang w:bidi="fa-IR"/>
        </w:rPr>
        <w:t xml:space="preserve"> بسيار مهم نور در درختان ميوه، ايجاد رنگ در ميوه‌هاست. برای مثال در ميوه‌های سيب، اگر شدت نور (بويژه در دو </w:t>
      </w:r>
      <w:r w:rsidRPr="00054B30">
        <w:rPr>
          <w:rFonts w:eastAsia="Calibri" w:cs="B Nazanin" w:hint="cs"/>
          <w:noProof w:val="0"/>
          <w:color w:val="000000" w:themeColor="text1"/>
          <w:sz w:val="24"/>
          <w:szCs w:val="24"/>
          <w:rtl/>
          <w:lang w:bidi="fa-IR"/>
        </w:rPr>
        <w:t>–</w:t>
      </w:r>
      <w:r w:rsidRPr="00054B30">
        <w:rPr>
          <w:rFonts w:eastAsia="Calibri" w:cs="B Nazanin"/>
          <w:noProof w:val="0"/>
          <w:color w:val="000000" w:themeColor="text1"/>
          <w:sz w:val="24"/>
          <w:szCs w:val="24"/>
          <w:rtl/>
          <w:lang w:bidi="fa-IR"/>
        </w:rPr>
        <w:t xml:space="preserve"> سه ماه آخر فصل رشد) كافی نباشد توليد رنگ سرخ دچار اختلال می‌گردد و به اين دليل پيشنهاد شده است كه در مناطقی كه پاييزی ابری يا مه آلود دارد، به جای سيب‌های سرخ، انواع زرد‌ و سبز آن كشت گردد.</w:t>
      </w:r>
    </w:p>
    <w:p w:rsidR="00054B30" w:rsidRDefault="00054B30" w:rsidP="00054B30">
      <w:pPr>
        <w:pStyle w:val="ListParagraph"/>
        <w:bidi/>
        <w:spacing w:line="300" w:lineRule="auto"/>
        <w:ind w:left="0"/>
        <w:jc w:val="both"/>
        <w:rPr>
          <w:rFonts w:eastAsia="Calibri" w:cs="B Nazanin"/>
          <w:noProof w:val="0"/>
          <w:color w:val="000000" w:themeColor="text1"/>
          <w:sz w:val="24"/>
          <w:szCs w:val="24"/>
          <w:rtl/>
          <w:lang w:bidi="fa-IR"/>
        </w:rPr>
      </w:pPr>
      <w:r w:rsidRPr="00054B30">
        <w:rPr>
          <w:rFonts w:eastAsia="Calibri" w:cs="B Nazanin" w:hint="cs"/>
          <w:noProof w:val="0"/>
          <w:color w:val="000000" w:themeColor="text1"/>
          <w:sz w:val="24"/>
          <w:szCs w:val="24"/>
          <w:rtl/>
          <w:lang w:bidi="fa-IR"/>
        </w:rPr>
        <w:t>لحاظ نمودن این موضوع و شرایط جغرافیایی در باغ نمونه موجب شد تا گونه هایی که نیاز به نور کمتری داشتند در اولویت قرار گرفته و رقم سیب های کشت شده مالینگ در نظر گرفته شود.</w:t>
      </w:r>
    </w:p>
    <w:p w:rsidR="0053638E" w:rsidRDefault="0053638E" w:rsidP="0053638E">
      <w:pPr>
        <w:pStyle w:val="ListParagraph"/>
        <w:bidi/>
        <w:spacing w:line="300" w:lineRule="auto"/>
        <w:ind w:left="0"/>
        <w:jc w:val="both"/>
        <w:rPr>
          <w:rFonts w:eastAsia="Calibri" w:cs="B Nazanin"/>
          <w:noProof w:val="0"/>
          <w:color w:val="000000" w:themeColor="text1"/>
          <w:sz w:val="24"/>
          <w:szCs w:val="24"/>
          <w:rtl/>
          <w:lang w:bidi="fa-IR"/>
        </w:rPr>
      </w:pPr>
    </w:p>
    <w:p w:rsidR="001F5AD8" w:rsidRDefault="001F5AD8" w:rsidP="001F5AD8">
      <w:pPr>
        <w:pStyle w:val="ListParagraph"/>
        <w:bidi/>
        <w:spacing w:line="300" w:lineRule="auto"/>
        <w:ind w:left="0"/>
        <w:jc w:val="both"/>
        <w:rPr>
          <w:rFonts w:eastAsia="Calibri" w:cs="B Nazanin"/>
          <w:noProof w:val="0"/>
          <w:color w:val="000000" w:themeColor="text1"/>
          <w:sz w:val="24"/>
          <w:szCs w:val="24"/>
          <w:rtl/>
          <w:lang w:bidi="fa-IR"/>
        </w:rPr>
      </w:pPr>
    </w:p>
    <w:p w:rsidR="00054B30" w:rsidRPr="0053638E" w:rsidRDefault="00D27716" w:rsidP="0053638E">
      <w:pPr>
        <w:rPr>
          <w:rFonts w:cs="B Nazanin"/>
          <w:b/>
          <w:bCs/>
          <w:noProof/>
          <w:color w:val="000000" w:themeColor="text1"/>
          <w:sz w:val="26"/>
          <w:szCs w:val="26"/>
        </w:rPr>
      </w:pPr>
      <w:r>
        <w:rPr>
          <w:rFonts w:cs="B Nazanin" w:hint="cs"/>
          <w:b/>
          <w:bCs/>
          <w:noProof/>
          <w:color w:val="000000" w:themeColor="text1"/>
          <w:sz w:val="26"/>
          <w:szCs w:val="26"/>
          <w:rtl/>
        </w:rPr>
        <w:lastRenderedPageBreak/>
        <w:t>1-3</w:t>
      </w:r>
      <w:r w:rsidR="00054B30" w:rsidRPr="0053638E">
        <w:rPr>
          <w:rFonts w:cs="B Nazanin"/>
          <w:b/>
          <w:bCs/>
          <w:noProof/>
          <w:color w:val="000000" w:themeColor="text1"/>
          <w:sz w:val="26"/>
          <w:szCs w:val="26"/>
          <w:rtl/>
        </w:rPr>
        <w:t xml:space="preserve"> موقعيت محل :</w:t>
      </w:r>
    </w:p>
    <w:p w:rsidR="00054B30" w:rsidRPr="00054B30" w:rsidRDefault="00054B30" w:rsidP="00054B30">
      <w:pPr>
        <w:pStyle w:val="ListParagraph"/>
        <w:bidi/>
        <w:spacing w:line="300" w:lineRule="auto"/>
        <w:ind w:left="0"/>
        <w:jc w:val="both"/>
        <w:rPr>
          <w:rFonts w:eastAsia="Calibri" w:cs="B Nazanin"/>
          <w:noProof w:val="0"/>
          <w:color w:val="000000" w:themeColor="text1"/>
          <w:sz w:val="24"/>
          <w:szCs w:val="24"/>
          <w:rtl/>
          <w:lang w:bidi="fa-IR"/>
        </w:rPr>
      </w:pPr>
      <w:r w:rsidRPr="00054B30">
        <w:rPr>
          <w:rFonts w:eastAsia="Calibri" w:cs="B Nazanin"/>
          <w:noProof w:val="0"/>
          <w:color w:val="000000" w:themeColor="text1"/>
          <w:sz w:val="24"/>
          <w:szCs w:val="24"/>
          <w:rtl/>
          <w:lang w:bidi="fa-IR"/>
        </w:rPr>
        <w:t>مجموعه عوامل عرض جغرافيايی، ارتفاع از سطح دريا، و مقدار شيب زمين، موقعيت محل را تشكيل می دهند. اثر اين عوامل، در درجه اول روی مقدار دمای محيط و در درجه دوم روی شدت نور است. بدين ترتيب كه هرچه عرض جغرافيايی بيشتر باشد چون نور خورشيد با زاويه كمتری به سطح زمين می‌تابد، ميزان دمای محيط و شدت نوری كه در دسترس گياهان قرار می‌گيرد كمتر مي‌شود.</w:t>
      </w:r>
    </w:p>
    <w:p w:rsidR="00054B30" w:rsidRPr="00054B30" w:rsidRDefault="00054B30" w:rsidP="00054B30">
      <w:pPr>
        <w:pStyle w:val="ListParagraph"/>
        <w:bidi/>
        <w:spacing w:line="300" w:lineRule="auto"/>
        <w:ind w:left="0"/>
        <w:jc w:val="both"/>
        <w:rPr>
          <w:rFonts w:eastAsia="Calibri" w:cs="B Nazanin"/>
          <w:noProof w:val="0"/>
          <w:color w:val="000000" w:themeColor="text1"/>
          <w:sz w:val="24"/>
          <w:szCs w:val="24"/>
          <w:rtl/>
          <w:lang w:bidi="fa-IR"/>
        </w:rPr>
      </w:pPr>
      <w:r w:rsidRPr="00054B30">
        <w:rPr>
          <w:rFonts w:eastAsia="Calibri" w:cs="B Nazanin"/>
          <w:noProof w:val="0"/>
          <w:color w:val="000000" w:themeColor="text1"/>
          <w:sz w:val="24"/>
          <w:szCs w:val="24"/>
          <w:rtl/>
          <w:lang w:bidi="fa-IR"/>
        </w:rPr>
        <w:t>شيب زمين بر حسب جهت آن می‌تواند بر دما اثر مثبت و يا منفی داشته باشد. در نيمكره شمالی، ‌شيب‌‌های رو به جنوب حداكثر مقدار نور خورشيد را دريافت می‌دارند</w:t>
      </w:r>
      <w:r w:rsidRPr="00054B30">
        <w:rPr>
          <w:rFonts w:eastAsia="Calibri" w:cs="B Nazanin" w:hint="cs"/>
          <w:noProof w:val="0"/>
          <w:color w:val="000000" w:themeColor="text1"/>
          <w:sz w:val="24"/>
          <w:szCs w:val="24"/>
          <w:rtl/>
          <w:lang w:bidi="fa-IR"/>
        </w:rPr>
        <w:t>.</w:t>
      </w:r>
    </w:p>
    <w:p w:rsidR="00054B30" w:rsidRPr="00054B30" w:rsidRDefault="00054B30" w:rsidP="00054B30">
      <w:pPr>
        <w:pStyle w:val="ListParagraph"/>
        <w:bidi/>
        <w:spacing w:line="300" w:lineRule="auto"/>
        <w:ind w:left="0"/>
        <w:jc w:val="both"/>
        <w:rPr>
          <w:rFonts w:eastAsia="Calibri" w:cs="B Nazanin"/>
          <w:noProof w:val="0"/>
          <w:color w:val="000000" w:themeColor="text1"/>
          <w:sz w:val="24"/>
          <w:szCs w:val="24"/>
          <w:rtl/>
          <w:lang w:bidi="fa-IR"/>
        </w:rPr>
      </w:pPr>
      <w:r w:rsidRPr="00054B30">
        <w:rPr>
          <w:rFonts w:eastAsia="Calibri" w:cs="B Nazanin"/>
          <w:noProof w:val="0"/>
          <w:color w:val="000000" w:themeColor="text1"/>
          <w:sz w:val="24"/>
          <w:szCs w:val="24"/>
          <w:rtl/>
          <w:lang w:bidi="fa-IR"/>
        </w:rPr>
        <w:t>اينگونه زمين‌ها در بهار زودتر گرم می‌شوند، در تابستان گرمتر و خشكترند، و در پاييز ديرتر سرد می‌گردند. بنابراين در مناطق سردسير، خطر سرمازدگی زمستانه اين زمين‌ها كمتر ولی از نظر سرمازدگی بهاره (سرمازدگی گل‌ها) بيشتر است و در جمع، فصل رشد طولانی تر در اختيار گياه قرار می‌گيرد.</w:t>
      </w:r>
    </w:p>
    <w:p w:rsidR="00054B30" w:rsidRPr="00054B30" w:rsidRDefault="00054B30" w:rsidP="00054B30">
      <w:pPr>
        <w:pStyle w:val="ListParagraph"/>
        <w:bidi/>
        <w:spacing w:line="300" w:lineRule="auto"/>
        <w:ind w:left="0"/>
        <w:jc w:val="both"/>
        <w:rPr>
          <w:rFonts w:eastAsia="Calibri" w:cs="B Nazanin"/>
          <w:noProof w:val="0"/>
          <w:color w:val="000000" w:themeColor="text1"/>
          <w:sz w:val="24"/>
          <w:szCs w:val="24"/>
          <w:lang w:bidi="fa-IR"/>
        </w:rPr>
      </w:pPr>
      <w:r w:rsidRPr="00054B30">
        <w:rPr>
          <w:rFonts w:eastAsia="Calibri" w:cs="B Nazanin"/>
          <w:noProof w:val="0"/>
          <w:color w:val="000000" w:themeColor="text1"/>
          <w:sz w:val="24"/>
          <w:szCs w:val="24"/>
          <w:rtl/>
          <w:lang w:bidi="fa-IR"/>
        </w:rPr>
        <w:t>شيب‌های رو به شمال، برعكس شيب‌های رو به جنوب عمل می كنند و در مناطق گرمتر</w:t>
      </w:r>
      <w:r w:rsidRPr="00054B30">
        <w:rPr>
          <w:rFonts w:eastAsia="Calibri" w:cs="B Nazanin" w:hint="cs"/>
          <w:noProof w:val="0"/>
          <w:color w:val="000000" w:themeColor="text1"/>
          <w:sz w:val="24"/>
          <w:szCs w:val="24"/>
          <w:rtl/>
          <w:lang w:bidi="fa-IR"/>
        </w:rPr>
        <w:t xml:space="preserve"> </w:t>
      </w:r>
      <w:r w:rsidRPr="00054B30">
        <w:rPr>
          <w:rFonts w:eastAsia="Calibri" w:cs="B Nazanin"/>
          <w:noProof w:val="0"/>
          <w:color w:val="000000" w:themeColor="text1"/>
          <w:sz w:val="24"/>
          <w:szCs w:val="24"/>
          <w:rtl/>
          <w:lang w:bidi="fa-IR"/>
        </w:rPr>
        <w:t xml:space="preserve">برای كشت درختان خزان‌دار می تواند مفيد </w:t>
      </w:r>
      <w:r w:rsidRPr="00054B30">
        <w:rPr>
          <w:rFonts w:eastAsia="Calibri" w:cs="B Nazanin" w:hint="cs"/>
          <w:noProof w:val="0"/>
          <w:color w:val="000000" w:themeColor="text1"/>
          <w:sz w:val="24"/>
          <w:szCs w:val="24"/>
          <w:rtl/>
          <w:lang w:bidi="fa-IR"/>
        </w:rPr>
        <w:t>باشد</w:t>
      </w:r>
      <w:r w:rsidRPr="00054B30">
        <w:rPr>
          <w:rFonts w:eastAsia="Calibri" w:cs="B Nazanin"/>
          <w:noProof w:val="0"/>
          <w:color w:val="000000" w:themeColor="text1"/>
          <w:sz w:val="24"/>
          <w:szCs w:val="24"/>
          <w:rtl/>
          <w:lang w:bidi="fa-IR"/>
        </w:rPr>
        <w:t>. شيب‌های رو به شرق و يا غرب، حد واسط دو نوع ديگر هستند.</w:t>
      </w:r>
    </w:p>
    <w:p w:rsidR="00054B30" w:rsidRPr="00054B30" w:rsidRDefault="00054B30" w:rsidP="00054B30">
      <w:pPr>
        <w:pStyle w:val="ListParagraph"/>
        <w:bidi/>
        <w:spacing w:line="300" w:lineRule="auto"/>
        <w:ind w:left="0"/>
        <w:jc w:val="both"/>
        <w:rPr>
          <w:rFonts w:eastAsia="Calibri" w:cs="B Nazanin"/>
          <w:noProof w:val="0"/>
          <w:color w:val="000000" w:themeColor="text1"/>
          <w:sz w:val="24"/>
          <w:szCs w:val="24"/>
          <w:rtl/>
          <w:lang w:bidi="fa-IR"/>
        </w:rPr>
      </w:pPr>
      <w:r w:rsidRPr="00054B30">
        <w:rPr>
          <w:rFonts w:eastAsia="Calibri" w:cs="B Nazanin"/>
          <w:noProof w:val="0"/>
          <w:color w:val="000000" w:themeColor="text1"/>
          <w:sz w:val="24"/>
          <w:szCs w:val="24"/>
          <w:rtl/>
          <w:lang w:bidi="fa-IR"/>
        </w:rPr>
        <w:t xml:space="preserve"> در نقاطی كه احتمال بروز سرمای ديررس بهاره زياد است، بايد كوشش شود تا حد امكان باغ‌های ميوه در زمين‌های شيب‌‌دار احداث گردند. دليل اين امر سنگين‌تر بودن هوای سرد نسبت به هوای گرم است كه روی سطح شيب‌دار می‌لغزد و در نقاط گود و كفه‌ها جمع می‌گردد و به گياهان موجود در آنها آسيب‌ می‌زند</w:t>
      </w:r>
      <w:r w:rsidRPr="00054B30">
        <w:rPr>
          <w:rFonts w:eastAsia="Calibri" w:cs="B Nazanin" w:hint="cs"/>
          <w:noProof w:val="0"/>
          <w:color w:val="000000" w:themeColor="text1"/>
          <w:sz w:val="24"/>
          <w:szCs w:val="24"/>
          <w:rtl/>
          <w:lang w:bidi="fa-IR"/>
        </w:rPr>
        <w:t>.</w:t>
      </w:r>
    </w:p>
    <w:p w:rsidR="00054B30" w:rsidRPr="00054B30" w:rsidRDefault="00054B30" w:rsidP="0053638E">
      <w:pPr>
        <w:pStyle w:val="ListParagraph"/>
        <w:bidi/>
        <w:spacing w:line="300" w:lineRule="auto"/>
        <w:ind w:left="0"/>
        <w:jc w:val="both"/>
        <w:rPr>
          <w:rFonts w:eastAsia="Calibri" w:cs="B Nazanin"/>
          <w:noProof w:val="0"/>
          <w:color w:val="000000" w:themeColor="text1"/>
          <w:sz w:val="24"/>
          <w:szCs w:val="24"/>
          <w:rtl/>
          <w:lang w:bidi="fa-IR"/>
        </w:rPr>
      </w:pPr>
      <w:r w:rsidRPr="00054B30">
        <w:rPr>
          <w:rFonts w:eastAsia="Calibri" w:cs="B Nazanin" w:hint="cs"/>
          <w:noProof w:val="0"/>
          <w:color w:val="000000" w:themeColor="text1"/>
          <w:sz w:val="24"/>
          <w:szCs w:val="24"/>
          <w:rtl/>
          <w:lang w:bidi="fa-IR"/>
        </w:rPr>
        <w:t>بطور کلی مطالعات انجام یافته نشان داده است که:</w:t>
      </w:r>
    </w:p>
    <w:p w:rsidR="00054B30" w:rsidRPr="00054B30" w:rsidRDefault="00054B30" w:rsidP="00054B30">
      <w:pPr>
        <w:pStyle w:val="ListParagraph"/>
        <w:bidi/>
        <w:spacing w:line="300" w:lineRule="auto"/>
        <w:ind w:left="0"/>
        <w:jc w:val="both"/>
        <w:rPr>
          <w:rFonts w:eastAsia="Calibri" w:cs="B Nazanin"/>
          <w:noProof w:val="0"/>
          <w:color w:val="000000" w:themeColor="text1"/>
          <w:sz w:val="24"/>
          <w:szCs w:val="24"/>
          <w:rtl/>
          <w:lang w:bidi="fa-IR"/>
        </w:rPr>
      </w:pPr>
      <w:r w:rsidRPr="00054B30">
        <w:rPr>
          <w:rFonts w:eastAsia="Calibri" w:cs="B Nazanin" w:hint="cs"/>
          <w:noProof w:val="0"/>
          <w:color w:val="000000" w:themeColor="text1"/>
          <w:sz w:val="24"/>
          <w:szCs w:val="24"/>
          <w:rtl/>
          <w:lang w:bidi="fa-IR"/>
        </w:rPr>
        <w:t xml:space="preserve">- </w:t>
      </w:r>
      <w:r w:rsidRPr="00054B30">
        <w:rPr>
          <w:rFonts w:eastAsia="Calibri" w:cs="B Nazanin"/>
          <w:noProof w:val="0"/>
          <w:color w:val="000000" w:themeColor="text1"/>
          <w:sz w:val="24"/>
          <w:szCs w:val="24"/>
          <w:rtl/>
          <w:lang w:bidi="fa-IR"/>
        </w:rPr>
        <w:t>مناطق معتدل در عرض های جغرافیایی 30 تا 50 درجه شمالی-جنوبی قرار دارند و سرمای زیر صفر (یخبندان) در این مناطق در زمستان به کرات اتفاق می افتد.</w:t>
      </w:r>
    </w:p>
    <w:p w:rsidR="00054B30" w:rsidRPr="00054B30" w:rsidRDefault="00DB37F7" w:rsidP="00054B30">
      <w:pPr>
        <w:pStyle w:val="ListParagraph"/>
        <w:bidi/>
        <w:spacing w:line="300" w:lineRule="auto"/>
        <w:ind w:left="0"/>
        <w:jc w:val="both"/>
        <w:rPr>
          <w:rFonts w:eastAsia="Calibri" w:cs="B Nazanin"/>
          <w:noProof w:val="0"/>
          <w:color w:val="000000" w:themeColor="text1"/>
          <w:sz w:val="24"/>
          <w:szCs w:val="24"/>
          <w:rtl/>
          <w:lang w:bidi="fa-IR"/>
        </w:rPr>
      </w:pPr>
      <w:r>
        <w:rPr>
          <w:rFonts w:eastAsia="Calibri" w:cs="B Nazanin" w:hint="cs"/>
          <w:color w:val="000000" w:themeColor="text1"/>
          <w:sz w:val="24"/>
          <w:szCs w:val="24"/>
          <w:rtl/>
        </w:rPr>
        <w:drawing>
          <wp:anchor distT="0" distB="0" distL="114300" distR="114300" simplePos="0" relativeHeight="251666432" behindDoc="0" locked="0" layoutInCell="1" allowOverlap="1">
            <wp:simplePos x="0" y="0"/>
            <wp:positionH relativeFrom="column">
              <wp:posOffset>1764677</wp:posOffset>
            </wp:positionH>
            <wp:positionV relativeFrom="paragraph">
              <wp:posOffset>148435</wp:posOffset>
            </wp:positionV>
            <wp:extent cx="2930884" cy="5486400"/>
            <wp:effectExtent l="1466850" t="0" r="1450616" b="0"/>
            <wp:wrapNone/>
            <wp:docPr id="10" name="Picture 9" descr="002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2 copy.jpg"/>
                    <pic:cNvPicPr/>
                  </pic:nvPicPr>
                  <pic:blipFill>
                    <a:blip r:embed="rId10" cstate="print"/>
                    <a:srcRect t="14181"/>
                    <a:stretch>
                      <a:fillRect/>
                    </a:stretch>
                  </pic:blipFill>
                  <pic:spPr>
                    <a:xfrm rot="16200000">
                      <a:off x="0" y="0"/>
                      <a:ext cx="2930884" cy="5486400"/>
                    </a:xfrm>
                    <a:prstGeom prst="rect">
                      <a:avLst/>
                    </a:prstGeom>
                    <a:ln>
                      <a:noFill/>
                    </a:ln>
                    <a:effectLst>
                      <a:outerShdw blurRad="190500" algn="tl" rotWithShape="0">
                        <a:srgbClr val="000000">
                          <a:alpha val="70000"/>
                        </a:srgbClr>
                      </a:outerShdw>
                    </a:effectLst>
                  </pic:spPr>
                </pic:pic>
              </a:graphicData>
            </a:graphic>
          </wp:anchor>
        </w:drawing>
      </w:r>
      <w:r w:rsidR="00054B30" w:rsidRPr="00054B30">
        <w:rPr>
          <w:rFonts w:eastAsia="Calibri" w:cs="B Nazanin" w:hint="cs"/>
          <w:noProof w:val="0"/>
          <w:color w:val="000000" w:themeColor="text1"/>
          <w:sz w:val="24"/>
          <w:szCs w:val="24"/>
          <w:rtl/>
          <w:lang w:bidi="fa-IR"/>
        </w:rPr>
        <w:t xml:space="preserve">- </w:t>
      </w:r>
      <w:r w:rsidR="00054B30" w:rsidRPr="00054B30">
        <w:rPr>
          <w:rFonts w:eastAsia="Calibri" w:cs="B Nazanin"/>
          <w:noProof w:val="0"/>
          <w:color w:val="000000" w:themeColor="text1"/>
          <w:sz w:val="24"/>
          <w:szCs w:val="24"/>
          <w:rtl/>
          <w:lang w:bidi="fa-IR"/>
        </w:rPr>
        <w:t>مناطق نیمه گرمسیری در عرض های جغرافیایی 27 تا 40 درجه شمالی-جنوبی قرار دارند و سرمای زیر صفر (یخبندان) در این مناطق در زمستان برخی اوقات اتفاق می افتد.</w:t>
      </w:r>
    </w:p>
    <w:p w:rsidR="00054B30" w:rsidRDefault="00054B30" w:rsidP="00054B30">
      <w:pPr>
        <w:pStyle w:val="ListParagraph"/>
        <w:bidi/>
        <w:spacing w:line="300" w:lineRule="auto"/>
        <w:ind w:left="0"/>
        <w:jc w:val="both"/>
        <w:rPr>
          <w:rFonts w:eastAsia="Calibri" w:cs="B Nazanin"/>
          <w:noProof w:val="0"/>
          <w:color w:val="000000" w:themeColor="text1"/>
          <w:sz w:val="24"/>
          <w:szCs w:val="24"/>
          <w:rtl/>
          <w:lang w:bidi="fa-IR"/>
        </w:rPr>
      </w:pPr>
      <w:r w:rsidRPr="00054B30">
        <w:rPr>
          <w:rFonts w:eastAsia="Calibri" w:cs="B Nazanin" w:hint="cs"/>
          <w:noProof w:val="0"/>
          <w:color w:val="000000" w:themeColor="text1"/>
          <w:sz w:val="24"/>
          <w:szCs w:val="24"/>
          <w:rtl/>
          <w:lang w:bidi="fa-IR"/>
        </w:rPr>
        <w:t xml:space="preserve">- </w:t>
      </w:r>
      <w:r w:rsidRPr="00054B30">
        <w:rPr>
          <w:rFonts w:eastAsia="Calibri" w:cs="B Nazanin"/>
          <w:noProof w:val="0"/>
          <w:color w:val="000000" w:themeColor="text1"/>
          <w:sz w:val="24"/>
          <w:szCs w:val="24"/>
          <w:rtl/>
          <w:lang w:bidi="fa-IR"/>
        </w:rPr>
        <w:t>مناطق گرمسیری در عرض های جغرافیایی 23 تا 27 درجه شمالی-جنوبی قرار دارند و سرمای زیر صفر (یخبندان) در این مناطق در زمستان به ندرت اتفاق می افتد.</w:t>
      </w:r>
    </w:p>
    <w:p w:rsidR="00DB37F7" w:rsidRPr="00A41E96" w:rsidRDefault="00DB37F7" w:rsidP="00DB37F7">
      <w:pPr>
        <w:jc w:val="center"/>
        <w:rPr>
          <w:rFonts w:cs="B Nazanin"/>
          <w:b/>
          <w:bCs/>
          <w:lang w:bidi="fa-IR"/>
        </w:rPr>
      </w:pPr>
      <w:r>
        <w:rPr>
          <w:rFonts w:cs="B Nazanin" w:hint="cs"/>
          <w:b/>
          <w:bCs/>
          <w:rtl/>
          <w:lang w:bidi="fa-IR"/>
        </w:rPr>
        <w:t>شکل 3 - آرایش و جهت کاشت در باغ نمونه</w:t>
      </w:r>
    </w:p>
    <w:p w:rsidR="00DB37F7" w:rsidRPr="00054B30" w:rsidRDefault="00DB37F7" w:rsidP="00DB37F7">
      <w:pPr>
        <w:pStyle w:val="ListParagraph"/>
        <w:bidi/>
        <w:spacing w:line="300" w:lineRule="auto"/>
        <w:ind w:left="0"/>
        <w:jc w:val="both"/>
        <w:rPr>
          <w:rFonts w:eastAsia="Calibri" w:cs="B Nazanin"/>
          <w:noProof w:val="0"/>
          <w:color w:val="000000" w:themeColor="text1"/>
          <w:sz w:val="24"/>
          <w:szCs w:val="24"/>
          <w:rtl/>
          <w:lang w:bidi="fa-IR"/>
        </w:rPr>
      </w:pPr>
    </w:p>
    <w:p w:rsidR="00054B30" w:rsidRPr="00054B30" w:rsidRDefault="00054B30" w:rsidP="00841A6E">
      <w:pPr>
        <w:rPr>
          <w:rFonts w:cs="B Nazanin"/>
          <w:noProof/>
          <w:color w:val="000000" w:themeColor="text1"/>
          <w:rtl/>
        </w:rPr>
      </w:pPr>
    </w:p>
    <w:p w:rsidR="00054B30" w:rsidRPr="00054B30" w:rsidRDefault="00054B30" w:rsidP="00841A6E">
      <w:pPr>
        <w:rPr>
          <w:rFonts w:cs="B Nazanin"/>
          <w:noProof/>
          <w:color w:val="000000" w:themeColor="text1"/>
          <w:rtl/>
        </w:rPr>
      </w:pPr>
    </w:p>
    <w:p w:rsidR="00054B30" w:rsidRPr="00054B30" w:rsidRDefault="00054B30" w:rsidP="00841A6E">
      <w:pPr>
        <w:rPr>
          <w:rFonts w:cs="B Nazanin"/>
          <w:noProof/>
          <w:color w:val="000000" w:themeColor="text1"/>
          <w:rtl/>
        </w:rPr>
      </w:pPr>
    </w:p>
    <w:p w:rsidR="00054B30" w:rsidRPr="00054B30" w:rsidRDefault="00054B30" w:rsidP="00841A6E">
      <w:pPr>
        <w:rPr>
          <w:rFonts w:cs="B Nazanin"/>
          <w:noProof/>
          <w:color w:val="000000" w:themeColor="text1"/>
          <w:rtl/>
        </w:rPr>
      </w:pPr>
    </w:p>
    <w:p w:rsidR="00054B30" w:rsidRPr="00054B30" w:rsidRDefault="00054B30" w:rsidP="00841A6E">
      <w:pPr>
        <w:rPr>
          <w:rFonts w:cs="B Nazanin"/>
          <w:noProof/>
          <w:color w:val="000000" w:themeColor="text1"/>
          <w:rtl/>
        </w:rPr>
      </w:pPr>
    </w:p>
    <w:p w:rsidR="00054B30" w:rsidRPr="00054B30" w:rsidRDefault="00054B30" w:rsidP="00841A6E">
      <w:pPr>
        <w:rPr>
          <w:rFonts w:cs="B Nazanin"/>
          <w:noProof/>
          <w:color w:val="000000" w:themeColor="text1"/>
          <w:rtl/>
        </w:rPr>
      </w:pPr>
    </w:p>
    <w:p w:rsidR="00054B30" w:rsidRPr="00054B30" w:rsidRDefault="00054B30" w:rsidP="00841A6E">
      <w:pPr>
        <w:rPr>
          <w:rFonts w:cs="B Nazanin"/>
          <w:noProof/>
          <w:color w:val="000000" w:themeColor="text1"/>
          <w:rtl/>
        </w:rPr>
      </w:pPr>
    </w:p>
    <w:p w:rsidR="00054B30" w:rsidRPr="00054B30" w:rsidRDefault="00054B30" w:rsidP="00841A6E">
      <w:pPr>
        <w:rPr>
          <w:rFonts w:cs="B Nazanin"/>
          <w:noProof/>
          <w:color w:val="000000" w:themeColor="text1"/>
          <w:rtl/>
        </w:rPr>
      </w:pPr>
    </w:p>
    <w:p w:rsidR="00054B30" w:rsidRPr="00054B30" w:rsidRDefault="00054B30" w:rsidP="00841A6E">
      <w:pPr>
        <w:rPr>
          <w:rFonts w:cs="B Nazanin"/>
          <w:noProof/>
          <w:color w:val="000000" w:themeColor="text1"/>
          <w:rtl/>
        </w:rPr>
      </w:pPr>
    </w:p>
    <w:p w:rsidR="00054B30" w:rsidRDefault="00054B30" w:rsidP="00841A6E">
      <w:pPr>
        <w:rPr>
          <w:rFonts w:cs="B Nazanin"/>
          <w:noProof/>
          <w:color w:val="000000" w:themeColor="text1"/>
          <w:rtl/>
        </w:rPr>
      </w:pPr>
    </w:p>
    <w:p w:rsidR="0053638E" w:rsidRPr="00054B30" w:rsidRDefault="0053638E" w:rsidP="00841A6E">
      <w:pPr>
        <w:rPr>
          <w:rFonts w:cs="B Nazanin"/>
          <w:noProof/>
          <w:color w:val="000000" w:themeColor="text1"/>
          <w:rtl/>
        </w:rPr>
      </w:pPr>
    </w:p>
    <w:p w:rsidR="00A9747C" w:rsidRPr="00A9747C" w:rsidRDefault="00D27716" w:rsidP="00A9747C">
      <w:pPr>
        <w:pStyle w:val="ListParagraph"/>
        <w:bidi/>
        <w:spacing w:line="300" w:lineRule="auto"/>
        <w:ind w:left="0"/>
        <w:jc w:val="both"/>
        <w:rPr>
          <w:rFonts w:cs="B Nazanin"/>
          <w:b/>
          <w:bCs/>
          <w:sz w:val="26"/>
          <w:szCs w:val="26"/>
        </w:rPr>
      </w:pPr>
      <w:r>
        <w:rPr>
          <w:rFonts w:cs="B Nazanin" w:hint="cs"/>
          <w:b/>
          <w:bCs/>
          <w:sz w:val="26"/>
          <w:szCs w:val="26"/>
          <w:rtl/>
        </w:rPr>
        <w:lastRenderedPageBreak/>
        <w:t xml:space="preserve">1-4 </w:t>
      </w:r>
      <w:r w:rsidR="00A9747C" w:rsidRPr="00A9747C">
        <w:rPr>
          <w:rFonts w:cs="B Nazanin"/>
          <w:b/>
          <w:bCs/>
          <w:sz w:val="26"/>
          <w:szCs w:val="26"/>
          <w:rtl/>
        </w:rPr>
        <w:t>خاك :</w:t>
      </w:r>
    </w:p>
    <w:p w:rsidR="00A9747C" w:rsidRPr="00A9747C" w:rsidRDefault="00A9747C" w:rsidP="00A9747C">
      <w:pPr>
        <w:pStyle w:val="ListParagraph"/>
        <w:bidi/>
        <w:spacing w:line="300" w:lineRule="auto"/>
        <w:ind w:left="0"/>
        <w:jc w:val="both"/>
        <w:rPr>
          <w:rFonts w:eastAsia="Calibri" w:cs="B Nazanin"/>
          <w:noProof w:val="0"/>
          <w:sz w:val="24"/>
          <w:szCs w:val="24"/>
          <w:rtl/>
          <w:lang w:bidi="fa-IR"/>
        </w:rPr>
      </w:pPr>
      <w:r w:rsidRPr="00A9747C">
        <w:rPr>
          <w:rFonts w:eastAsia="Calibri" w:cs="B Nazanin"/>
          <w:noProof w:val="0"/>
          <w:sz w:val="24"/>
          <w:szCs w:val="24"/>
          <w:rtl/>
          <w:lang w:bidi="fa-IR"/>
        </w:rPr>
        <w:t xml:space="preserve">بيشتر درختان ميوه، به بافت خاك حساسيت زيادی نشان می‌دهند و اگر خاك دارای ژرفا (عمق) و زهكشی كافی بوده و از </w:t>
      </w:r>
      <w:r w:rsidRPr="00A9747C">
        <w:rPr>
          <w:rFonts w:eastAsia="Calibri" w:cs="B Nazanin"/>
          <w:noProof w:val="0"/>
          <w:sz w:val="24"/>
          <w:szCs w:val="24"/>
          <w:lang w:bidi="fa-IR"/>
        </w:rPr>
        <w:t>PH</w:t>
      </w:r>
      <w:r w:rsidRPr="00A9747C">
        <w:rPr>
          <w:rFonts w:eastAsia="Calibri" w:cs="B Nazanin"/>
          <w:noProof w:val="0"/>
          <w:sz w:val="24"/>
          <w:szCs w:val="24"/>
          <w:rtl/>
          <w:lang w:bidi="fa-IR"/>
        </w:rPr>
        <w:t xml:space="preserve"> مناسبی نيز برخوردار باشد به خوبی در آن رشد كرده </w:t>
      </w:r>
      <w:r w:rsidRPr="00A9747C">
        <w:rPr>
          <w:rFonts w:eastAsia="Calibri" w:cs="B Nazanin" w:hint="cs"/>
          <w:noProof w:val="0"/>
          <w:sz w:val="24"/>
          <w:szCs w:val="24"/>
          <w:rtl/>
          <w:lang w:bidi="fa-IR"/>
        </w:rPr>
        <w:t xml:space="preserve">و </w:t>
      </w:r>
      <w:r w:rsidRPr="00A9747C">
        <w:rPr>
          <w:rFonts w:eastAsia="Calibri" w:cs="B Nazanin"/>
          <w:noProof w:val="0"/>
          <w:sz w:val="24"/>
          <w:szCs w:val="24"/>
          <w:rtl/>
          <w:lang w:bidi="fa-IR"/>
        </w:rPr>
        <w:t>محصول كافی می‌دهند. البته لازم به ذكر است كه خاك‌های سبكتر بطور معمول از خاكهای سنگين‌تر، كم رطوبت‌تر بوده و به همين دليل در بهار زودتر گرم و در پاييز ديرتر سرد می‌شوند و چون از تهويه بهتری نيز برخوردارند، در صورت وجود آب و مواد غذايی كافی، درختان ميوه</w:t>
      </w:r>
      <w:r w:rsidRPr="00A9747C">
        <w:rPr>
          <w:rFonts w:eastAsia="Calibri" w:cs="B Nazanin" w:hint="cs"/>
          <w:noProof w:val="0"/>
          <w:sz w:val="24"/>
          <w:szCs w:val="24"/>
          <w:rtl/>
          <w:lang w:bidi="fa-IR"/>
        </w:rPr>
        <w:t xml:space="preserve"> </w:t>
      </w:r>
      <w:r w:rsidRPr="00A9747C">
        <w:rPr>
          <w:rFonts w:eastAsia="Calibri" w:cs="B Nazanin"/>
          <w:noProof w:val="0"/>
          <w:sz w:val="24"/>
          <w:szCs w:val="24"/>
          <w:rtl/>
          <w:lang w:bidi="fa-IR"/>
        </w:rPr>
        <w:t xml:space="preserve">در آنها رشد </w:t>
      </w:r>
      <w:r w:rsidRPr="00A9747C">
        <w:rPr>
          <w:rFonts w:eastAsia="Calibri" w:cs="B Nazanin" w:hint="cs"/>
          <w:noProof w:val="0"/>
          <w:sz w:val="24"/>
          <w:szCs w:val="24"/>
          <w:rtl/>
          <w:lang w:bidi="fa-IR"/>
        </w:rPr>
        <w:t xml:space="preserve">بیشتری </w:t>
      </w:r>
      <w:r w:rsidRPr="00A9747C">
        <w:rPr>
          <w:rFonts w:eastAsia="Calibri" w:cs="B Nazanin"/>
          <w:noProof w:val="0"/>
          <w:sz w:val="24"/>
          <w:szCs w:val="24"/>
          <w:rtl/>
          <w:lang w:bidi="fa-IR"/>
        </w:rPr>
        <w:t>می‌نمايند.</w:t>
      </w:r>
    </w:p>
    <w:p w:rsidR="00A9747C" w:rsidRPr="00A9747C" w:rsidRDefault="00F41F66" w:rsidP="00A9747C">
      <w:pPr>
        <w:pStyle w:val="ListParagraph"/>
        <w:bidi/>
        <w:spacing w:line="300" w:lineRule="auto"/>
        <w:ind w:left="0"/>
        <w:jc w:val="both"/>
        <w:rPr>
          <w:rFonts w:eastAsia="Calibri" w:cs="B Nazanin"/>
          <w:noProof w:val="0"/>
          <w:sz w:val="24"/>
          <w:szCs w:val="24"/>
          <w:rtl/>
          <w:lang w:bidi="fa-IR"/>
        </w:rPr>
      </w:pPr>
      <w:r>
        <w:rPr>
          <w:rFonts w:eastAsia="Calibri" w:cs="B Nazanin"/>
          <w:sz w:val="24"/>
          <w:szCs w:val="24"/>
          <w:rtl/>
          <w:lang w:bidi="fa-IR"/>
        </w:rPr>
        <w:pict>
          <v:shape id="_x0000_s1029" type="#_x0000_t202" style="position:absolute;left:0;text-align:left;margin-left:14.95pt;margin-top:11.1pt;width:295.35pt;height:26.2pt;z-index:251670528;mso-height-percent:200;mso-height-percent:200;mso-width-relative:margin;mso-height-relative:margin" wrapcoords="0 0" filled="f" stroked="f">
            <v:textbox style="mso-next-textbox:#_x0000_s1029;mso-fit-shape-to-text:t">
              <w:txbxContent>
                <w:p w:rsidR="00A9747C" w:rsidRPr="0053638E" w:rsidRDefault="00A9747C" w:rsidP="001F5AD8">
                  <w:pPr>
                    <w:jc w:val="center"/>
                    <w:rPr>
                      <w:rFonts w:cs="B Nazanin"/>
                      <w:b/>
                      <w:bCs/>
                    </w:rPr>
                  </w:pPr>
                  <w:r w:rsidRPr="0053638E">
                    <w:rPr>
                      <w:rFonts w:cs="B Nazanin" w:hint="cs"/>
                      <w:b/>
                      <w:bCs/>
                      <w:rtl/>
                    </w:rPr>
                    <w:t xml:space="preserve">شکل </w:t>
                  </w:r>
                  <w:r w:rsidR="00DB37F7">
                    <w:rPr>
                      <w:rFonts w:cs="B Nazanin" w:hint="cs"/>
                      <w:b/>
                      <w:bCs/>
                      <w:rtl/>
                    </w:rPr>
                    <w:t>4</w:t>
                  </w:r>
                  <w:r w:rsidRPr="0053638E">
                    <w:rPr>
                      <w:rFonts w:cs="B Nazanin" w:hint="cs"/>
                      <w:b/>
                      <w:bCs/>
                      <w:rtl/>
                    </w:rPr>
                    <w:t xml:space="preserve"> </w:t>
                  </w:r>
                  <w:r>
                    <w:rPr>
                      <w:rFonts w:hint="cs"/>
                      <w:b/>
                      <w:bCs/>
                      <w:rtl/>
                    </w:rPr>
                    <w:t>–</w:t>
                  </w:r>
                  <w:r w:rsidRPr="0053638E">
                    <w:rPr>
                      <w:rFonts w:cs="B Nazanin" w:hint="cs"/>
                      <w:b/>
                      <w:bCs/>
                      <w:rtl/>
                    </w:rPr>
                    <w:t xml:space="preserve"> </w:t>
                  </w:r>
                  <w:r w:rsidR="001F5AD8">
                    <w:rPr>
                      <w:rFonts w:cs="B Nazanin" w:hint="cs"/>
                      <w:b/>
                      <w:bCs/>
                      <w:rtl/>
                    </w:rPr>
                    <w:t>نتایج آزمایش خاک و نمودار تغییر</w:t>
                  </w:r>
                  <w:r w:rsidR="002445EB">
                    <w:rPr>
                      <w:rFonts w:cs="B Nazanin" w:hint="cs"/>
                      <w:b/>
                      <w:bCs/>
                      <w:rtl/>
                    </w:rPr>
                    <w:t>ات</w:t>
                  </w:r>
                  <w:r w:rsidR="001F5AD8">
                    <w:rPr>
                      <w:rFonts w:cs="B Nazanin" w:hint="cs"/>
                      <w:b/>
                      <w:bCs/>
                      <w:rtl/>
                    </w:rPr>
                    <w:t xml:space="preserve"> غلظت</w:t>
                  </w:r>
                </w:p>
              </w:txbxContent>
            </v:textbox>
          </v:shape>
        </w:pict>
      </w:r>
      <w:r w:rsidR="00A9747C" w:rsidRPr="00A9747C">
        <w:rPr>
          <w:rFonts w:eastAsia="Calibri" w:cs="B Nazanin" w:hint="cs"/>
          <w:noProof w:val="0"/>
          <w:sz w:val="24"/>
          <w:szCs w:val="24"/>
          <w:rtl/>
          <w:lang w:bidi="fa-IR"/>
        </w:rPr>
        <w:t xml:space="preserve">بطور کلی </w:t>
      </w:r>
      <w:r w:rsidR="00A9747C" w:rsidRPr="00A9747C">
        <w:rPr>
          <w:rFonts w:eastAsia="Calibri" w:cs="B Nazanin"/>
          <w:noProof w:val="0"/>
          <w:sz w:val="24"/>
          <w:szCs w:val="24"/>
          <w:rtl/>
          <w:lang w:bidi="fa-IR"/>
        </w:rPr>
        <w:t>در بررسی خاك به منظور احداث باغ</w:t>
      </w:r>
      <w:r w:rsidR="00A9747C" w:rsidRPr="00A9747C">
        <w:rPr>
          <w:rFonts w:eastAsia="Calibri" w:cs="B Nazanin" w:hint="cs"/>
          <w:noProof w:val="0"/>
          <w:sz w:val="24"/>
          <w:szCs w:val="24"/>
          <w:rtl/>
          <w:lang w:bidi="fa-IR"/>
        </w:rPr>
        <w:t xml:space="preserve"> نمونه</w:t>
      </w:r>
      <w:r w:rsidR="00A9747C" w:rsidRPr="00A9747C">
        <w:rPr>
          <w:rFonts w:eastAsia="Calibri" w:cs="B Nazanin"/>
          <w:noProof w:val="0"/>
          <w:sz w:val="24"/>
          <w:szCs w:val="24"/>
          <w:rtl/>
          <w:lang w:bidi="fa-IR"/>
        </w:rPr>
        <w:t xml:space="preserve"> نكات</w:t>
      </w:r>
      <w:r w:rsidR="00A9747C" w:rsidRPr="00A9747C">
        <w:rPr>
          <w:rFonts w:eastAsia="Calibri" w:cs="B Nazanin" w:hint="cs"/>
          <w:noProof w:val="0"/>
          <w:sz w:val="24"/>
          <w:szCs w:val="24"/>
          <w:rtl/>
          <w:lang w:bidi="fa-IR"/>
        </w:rPr>
        <w:t xml:space="preserve"> ذیل مد نظر قرار گرفت:</w:t>
      </w:r>
    </w:p>
    <w:p w:rsidR="00A9747C" w:rsidRPr="00A9747C" w:rsidRDefault="00A9747C" w:rsidP="002445EB">
      <w:pPr>
        <w:pStyle w:val="ListParagraph"/>
        <w:bidi/>
        <w:spacing w:line="300" w:lineRule="auto"/>
        <w:ind w:left="0"/>
        <w:jc w:val="both"/>
        <w:rPr>
          <w:rFonts w:eastAsia="Calibri" w:cs="B Nazanin"/>
          <w:noProof w:val="0"/>
          <w:sz w:val="24"/>
          <w:szCs w:val="24"/>
          <w:lang w:bidi="fa-IR"/>
        </w:rPr>
      </w:pPr>
      <w:r w:rsidRPr="00A9747C">
        <w:rPr>
          <w:rFonts w:eastAsia="Calibri" w:cs="B Nazanin"/>
          <w:noProof w:val="0"/>
          <w:sz w:val="24"/>
          <w:szCs w:val="24"/>
          <w:rtl/>
          <w:lang w:bidi="fa-IR"/>
        </w:rPr>
        <w:t>ژرفای خاك</w:t>
      </w:r>
      <w:r w:rsidR="001F5AD8">
        <w:rPr>
          <w:rFonts w:eastAsia="Calibri" w:cs="B Nazanin"/>
          <w:sz w:val="24"/>
          <w:szCs w:val="24"/>
          <w:rtl/>
        </w:rPr>
        <w:drawing>
          <wp:anchor distT="0" distB="0" distL="114300" distR="114300" simplePos="0" relativeHeight="251669504" behindDoc="0" locked="0" layoutInCell="1" allowOverlap="1">
            <wp:simplePos x="0" y="0"/>
            <wp:positionH relativeFrom="column">
              <wp:posOffset>-175965</wp:posOffset>
            </wp:positionH>
            <wp:positionV relativeFrom="paragraph">
              <wp:posOffset>117844</wp:posOffset>
            </wp:positionV>
            <wp:extent cx="4311565" cy="885304"/>
            <wp:effectExtent l="19050" t="38100" r="12785" b="29096"/>
            <wp:wrapNone/>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srcRect l="16620" t="27705" r="5481" b="50397"/>
                    <a:stretch>
                      <a:fillRect/>
                    </a:stretch>
                  </pic:blipFill>
                  <pic:spPr bwMode="auto">
                    <a:xfrm rot="60000">
                      <a:off x="0" y="0"/>
                      <a:ext cx="4311565" cy="885304"/>
                    </a:xfrm>
                    <a:prstGeom prst="rect">
                      <a:avLst/>
                    </a:prstGeom>
                    <a:noFill/>
                    <a:ln w="9525">
                      <a:noFill/>
                      <a:miter lim="800000"/>
                      <a:headEnd/>
                      <a:tailEnd/>
                    </a:ln>
                  </pic:spPr>
                </pic:pic>
              </a:graphicData>
            </a:graphic>
          </wp:anchor>
        </w:drawing>
      </w:r>
      <w:r w:rsidR="002445EB">
        <w:rPr>
          <w:rFonts w:eastAsia="Calibri" w:cs="B Nazanin" w:hint="cs"/>
          <w:noProof w:val="0"/>
          <w:sz w:val="24"/>
          <w:szCs w:val="24"/>
          <w:rtl/>
          <w:lang w:bidi="fa-IR"/>
        </w:rPr>
        <w:t xml:space="preserve">    </w:t>
      </w:r>
      <w:r w:rsidRPr="00A9747C">
        <w:rPr>
          <w:rFonts w:eastAsia="Calibri" w:cs="B Nazanin"/>
          <w:noProof w:val="0"/>
          <w:sz w:val="24"/>
          <w:szCs w:val="24"/>
          <w:rtl/>
          <w:lang w:bidi="fa-IR"/>
        </w:rPr>
        <w:t>درصد اشباع</w:t>
      </w:r>
    </w:p>
    <w:p w:rsidR="002445EB" w:rsidRDefault="002445EB" w:rsidP="002445EB">
      <w:pPr>
        <w:pStyle w:val="ListParagraph"/>
        <w:bidi/>
        <w:spacing w:line="300" w:lineRule="auto"/>
        <w:ind w:left="0"/>
        <w:rPr>
          <w:rFonts w:eastAsia="Calibri" w:cs="B Nazanin"/>
          <w:noProof w:val="0"/>
          <w:sz w:val="24"/>
          <w:szCs w:val="24"/>
          <w:rtl/>
          <w:lang w:bidi="fa-IR"/>
        </w:rPr>
      </w:pPr>
      <w:r>
        <w:rPr>
          <w:rFonts w:eastAsia="Calibri" w:cs="B Nazanin"/>
          <w:sz w:val="24"/>
          <w:szCs w:val="24"/>
          <w:rtl/>
        </w:rPr>
        <w:drawing>
          <wp:anchor distT="0" distB="0" distL="114300" distR="114300" simplePos="0" relativeHeight="251694080" behindDoc="0" locked="0" layoutInCell="1" allowOverlap="1">
            <wp:simplePos x="0" y="0"/>
            <wp:positionH relativeFrom="column">
              <wp:posOffset>70236</wp:posOffset>
            </wp:positionH>
            <wp:positionV relativeFrom="paragraph">
              <wp:posOffset>1536287</wp:posOffset>
            </wp:positionV>
            <wp:extent cx="3142394" cy="1407380"/>
            <wp:effectExtent l="19050" t="0" r="856" b="0"/>
            <wp:wrapNone/>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srcRect l="2799" t="57641" r="20986" b="17426"/>
                    <a:stretch>
                      <a:fillRect/>
                    </a:stretch>
                  </pic:blipFill>
                  <pic:spPr bwMode="auto">
                    <a:xfrm>
                      <a:off x="0" y="0"/>
                      <a:ext cx="3142394" cy="1407380"/>
                    </a:xfrm>
                    <a:prstGeom prst="rect">
                      <a:avLst/>
                    </a:prstGeom>
                    <a:noFill/>
                    <a:ln w="9525">
                      <a:noFill/>
                      <a:miter lim="800000"/>
                      <a:headEnd/>
                      <a:tailEnd/>
                    </a:ln>
                  </pic:spPr>
                </pic:pic>
              </a:graphicData>
            </a:graphic>
          </wp:anchor>
        </w:drawing>
      </w:r>
      <w:r w:rsidR="001F5AD8">
        <w:rPr>
          <w:rFonts w:eastAsia="Calibri" w:cs="B Nazanin"/>
          <w:sz w:val="24"/>
          <w:szCs w:val="24"/>
          <w:rtl/>
        </w:rPr>
        <w:drawing>
          <wp:anchor distT="0" distB="0" distL="114300" distR="114300" simplePos="0" relativeHeight="251692032" behindDoc="0" locked="0" layoutInCell="1" allowOverlap="1">
            <wp:simplePos x="0" y="0"/>
            <wp:positionH relativeFrom="column">
              <wp:posOffset>-91647</wp:posOffset>
            </wp:positionH>
            <wp:positionV relativeFrom="paragraph">
              <wp:posOffset>780912</wp:posOffset>
            </wp:positionV>
            <wp:extent cx="4250801" cy="644055"/>
            <wp:effectExtent l="19050" t="0" r="0" b="0"/>
            <wp:wrapNone/>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l="18896" t="26110" r="6386" b="57694"/>
                    <a:stretch>
                      <a:fillRect/>
                    </a:stretch>
                  </pic:blipFill>
                  <pic:spPr bwMode="auto">
                    <a:xfrm>
                      <a:off x="0" y="0"/>
                      <a:ext cx="4250801" cy="644055"/>
                    </a:xfrm>
                    <a:prstGeom prst="rect">
                      <a:avLst/>
                    </a:prstGeom>
                    <a:noFill/>
                    <a:ln w="9525">
                      <a:noFill/>
                      <a:miter lim="800000"/>
                      <a:headEnd/>
                      <a:tailEnd/>
                    </a:ln>
                  </pic:spPr>
                </pic:pic>
              </a:graphicData>
            </a:graphic>
          </wp:anchor>
        </w:drawing>
      </w:r>
      <w:r w:rsidR="00A9747C" w:rsidRPr="00A9747C">
        <w:rPr>
          <w:rFonts w:eastAsia="Calibri" w:cs="B Nazanin"/>
          <w:noProof w:val="0"/>
          <w:sz w:val="24"/>
          <w:szCs w:val="24"/>
          <w:rtl/>
          <w:lang w:bidi="fa-IR"/>
        </w:rPr>
        <w:t>اسیدیته</w:t>
      </w:r>
      <w:r>
        <w:rPr>
          <w:rFonts w:eastAsia="Calibri" w:cs="B Nazanin"/>
          <w:noProof w:val="0"/>
          <w:sz w:val="24"/>
          <w:szCs w:val="24"/>
          <w:lang w:bidi="fa-IR"/>
        </w:rPr>
        <w:t>(PH)</w:t>
      </w:r>
      <w:r>
        <w:rPr>
          <w:rFonts w:eastAsia="Calibri" w:cs="B Nazanin" w:hint="cs"/>
          <w:noProof w:val="0"/>
          <w:sz w:val="24"/>
          <w:szCs w:val="24"/>
          <w:rtl/>
          <w:lang w:bidi="fa-IR"/>
        </w:rPr>
        <w:t xml:space="preserve">      </w:t>
      </w:r>
      <w:r w:rsidR="00A9747C" w:rsidRPr="00A9747C">
        <w:rPr>
          <w:rFonts w:eastAsia="Calibri" w:cs="B Nazanin"/>
          <w:noProof w:val="0"/>
          <w:sz w:val="24"/>
          <w:szCs w:val="24"/>
          <w:rtl/>
          <w:lang w:bidi="fa-IR"/>
        </w:rPr>
        <w:t>املاح محلول</w:t>
      </w:r>
      <w:r w:rsidR="00A9747C" w:rsidRPr="00A9747C">
        <w:rPr>
          <w:rFonts w:eastAsia="Calibri" w:cs="B Nazanin"/>
          <w:noProof w:val="0"/>
          <w:sz w:val="24"/>
          <w:szCs w:val="24"/>
          <w:lang w:bidi="fa-IR"/>
        </w:rPr>
        <w:t> </w:t>
      </w:r>
      <w:r w:rsidR="00A9747C" w:rsidRPr="00A9747C">
        <w:rPr>
          <w:rFonts w:eastAsia="Calibri" w:cs="B Nazanin"/>
          <w:noProof w:val="0"/>
          <w:sz w:val="24"/>
          <w:szCs w:val="24"/>
          <w:lang w:bidi="fa-IR"/>
        </w:rPr>
        <w:br/>
      </w:r>
      <w:r w:rsidR="00A9747C" w:rsidRPr="00A9747C">
        <w:rPr>
          <w:rFonts w:eastAsia="Calibri" w:cs="B Nazanin"/>
          <w:noProof w:val="0"/>
          <w:sz w:val="24"/>
          <w:szCs w:val="24"/>
          <w:rtl/>
          <w:lang w:bidi="fa-IR"/>
        </w:rPr>
        <w:t>فسفر قابل جذب</w:t>
      </w:r>
      <w:r>
        <w:rPr>
          <w:rFonts w:eastAsia="Calibri" w:cs="B Nazanin"/>
          <w:noProof w:val="0"/>
          <w:sz w:val="24"/>
          <w:szCs w:val="24"/>
          <w:lang w:bidi="fa-IR"/>
        </w:rPr>
        <w:t xml:space="preserve">    </w:t>
      </w:r>
      <w:r w:rsidR="00A9747C" w:rsidRPr="00A9747C">
        <w:rPr>
          <w:rFonts w:eastAsia="Calibri" w:cs="B Nazanin"/>
          <w:noProof w:val="0"/>
          <w:sz w:val="24"/>
          <w:szCs w:val="24"/>
          <w:rtl/>
          <w:lang w:bidi="fa-IR"/>
        </w:rPr>
        <w:t>پتاسیم قابل جذب</w:t>
      </w:r>
      <w:r w:rsidR="00A9747C" w:rsidRPr="00A9747C">
        <w:rPr>
          <w:rFonts w:eastAsia="Calibri" w:cs="B Nazanin"/>
          <w:noProof w:val="0"/>
          <w:sz w:val="24"/>
          <w:szCs w:val="24"/>
          <w:lang w:bidi="fa-IR"/>
        </w:rPr>
        <w:br/>
      </w:r>
      <w:r w:rsidR="00A9747C" w:rsidRPr="00A9747C">
        <w:rPr>
          <w:rFonts w:eastAsia="Calibri" w:cs="B Nazanin"/>
          <w:noProof w:val="0"/>
          <w:sz w:val="24"/>
          <w:szCs w:val="24"/>
          <w:rtl/>
          <w:lang w:bidi="fa-IR"/>
        </w:rPr>
        <w:t>ازت قابل جذب</w:t>
      </w:r>
      <w:r>
        <w:rPr>
          <w:rFonts w:eastAsia="Calibri" w:cs="B Nazanin"/>
          <w:noProof w:val="0"/>
          <w:sz w:val="24"/>
          <w:szCs w:val="24"/>
          <w:lang w:bidi="fa-IR"/>
        </w:rPr>
        <w:t xml:space="preserve">       </w:t>
      </w:r>
      <w:r w:rsidR="00A9747C" w:rsidRPr="00A9747C">
        <w:rPr>
          <w:rFonts w:eastAsia="Calibri" w:cs="B Nazanin"/>
          <w:noProof w:val="0"/>
          <w:sz w:val="24"/>
          <w:szCs w:val="24"/>
          <w:rtl/>
          <w:lang w:bidi="fa-IR"/>
        </w:rPr>
        <w:t>مواد آلی</w:t>
      </w:r>
    </w:p>
    <w:p w:rsidR="002445EB" w:rsidRDefault="00A9747C" w:rsidP="002445EB">
      <w:pPr>
        <w:pStyle w:val="ListParagraph"/>
        <w:bidi/>
        <w:spacing w:line="300" w:lineRule="auto"/>
        <w:ind w:left="0"/>
        <w:rPr>
          <w:rFonts w:eastAsia="Calibri" w:cs="B Nazanin"/>
          <w:noProof w:val="0"/>
          <w:sz w:val="24"/>
          <w:szCs w:val="24"/>
          <w:rtl/>
          <w:lang w:bidi="fa-IR"/>
        </w:rPr>
      </w:pPr>
      <w:r w:rsidRPr="00A9747C">
        <w:rPr>
          <w:rFonts w:eastAsia="Calibri" w:cs="B Nazanin"/>
          <w:noProof w:val="0"/>
          <w:sz w:val="24"/>
          <w:szCs w:val="24"/>
          <w:rtl/>
          <w:lang w:bidi="fa-IR"/>
        </w:rPr>
        <w:t>کربنات کلسیم</w:t>
      </w:r>
      <w:r w:rsidR="002445EB">
        <w:rPr>
          <w:rFonts w:eastAsia="Calibri" w:cs="B Nazanin" w:hint="cs"/>
          <w:noProof w:val="0"/>
          <w:sz w:val="24"/>
          <w:szCs w:val="24"/>
          <w:rtl/>
          <w:lang w:bidi="fa-IR"/>
        </w:rPr>
        <w:t xml:space="preserve">      </w:t>
      </w:r>
      <w:r w:rsidRPr="00A9747C">
        <w:rPr>
          <w:rFonts w:eastAsia="Calibri" w:cs="B Nazanin"/>
          <w:noProof w:val="0"/>
          <w:sz w:val="24"/>
          <w:szCs w:val="24"/>
          <w:rtl/>
          <w:lang w:bidi="fa-IR"/>
        </w:rPr>
        <w:t>درصد گچ</w:t>
      </w:r>
      <w:r w:rsidR="002445EB">
        <w:rPr>
          <w:rFonts w:eastAsia="Calibri" w:cs="B Nazanin" w:hint="cs"/>
          <w:noProof w:val="0"/>
          <w:sz w:val="24"/>
          <w:szCs w:val="24"/>
          <w:rtl/>
          <w:lang w:bidi="fa-IR"/>
        </w:rPr>
        <w:t xml:space="preserve">    </w:t>
      </w:r>
    </w:p>
    <w:p w:rsidR="002445EB" w:rsidRDefault="002445EB" w:rsidP="002445EB">
      <w:pPr>
        <w:pStyle w:val="ListParagraph"/>
        <w:bidi/>
        <w:spacing w:line="300" w:lineRule="auto"/>
        <w:ind w:left="0"/>
        <w:rPr>
          <w:rFonts w:eastAsia="Calibri" w:cs="B Nazanin"/>
          <w:noProof w:val="0"/>
          <w:sz w:val="24"/>
          <w:szCs w:val="24"/>
          <w:rtl/>
          <w:lang w:bidi="fa-IR"/>
        </w:rPr>
      </w:pPr>
      <w:r>
        <w:rPr>
          <w:rFonts w:eastAsia="Calibri" w:cs="B Nazanin" w:hint="cs"/>
          <w:noProof w:val="0"/>
          <w:sz w:val="24"/>
          <w:szCs w:val="24"/>
          <w:rtl/>
          <w:lang w:bidi="fa-IR"/>
        </w:rPr>
        <w:t>آ</w:t>
      </w:r>
      <w:r w:rsidRPr="00A9747C">
        <w:rPr>
          <w:rFonts w:eastAsia="Calibri" w:cs="B Nazanin"/>
          <w:noProof w:val="0"/>
          <w:sz w:val="24"/>
          <w:szCs w:val="24"/>
          <w:rtl/>
          <w:lang w:bidi="fa-IR"/>
        </w:rPr>
        <w:t>زمایش مکانیکی</w:t>
      </w:r>
    </w:p>
    <w:p w:rsidR="002445EB" w:rsidRPr="00A9747C" w:rsidRDefault="00A9747C" w:rsidP="002445EB">
      <w:pPr>
        <w:pStyle w:val="ListParagraph"/>
        <w:bidi/>
        <w:spacing w:line="300" w:lineRule="auto"/>
        <w:ind w:left="0"/>
        <w:rPr>
          <w:rFonts w:eastAsia="Calibri" w:cs="B Nazanin"/>
          <w:noProof w:val="0"/>
          <w:sz w:val="24"/>
          <w:szCs w:val="24"/>
          <w:rtl/>
          <w:lang w:bidi="fa-IR"/>
        </w:rPr>
      </w:pPr>
      <w:r w:rsidRPr="00A9747C">
        <w:rPr>
          <w:rFonts w:eastAsia="Calibri" w:cs="B Nazanin"/>
          <w:noProof w:val="0"/>
          <w:sz w:val="24"/>
          <w:szCs w:val="24"/>
          <w:rtl/>
          <w:lang w:bidi="fa-IR"/>
        </w:rPr>
        <w:t>آنیون ها و کاتیون های محلول</w:t>
      </w:r>
      <w:r w:rsidR="002445EB">
        <w:rPr>
          <w:rFonts w:eastAsia="Calibri" w:cs="B Nazanin" w:hint="cs"/>
          <w:noProof w:val="0"/>
          <w:sz w:val="24"/>
          <w:szCs w:val="24"/>
          <w:rtl/>
          <w:lang w:bidi="fa-IR"/>
        </w:rPr>
        <w:t xml:space="preserve">     </w:t>
      </w:r>
      <w:r w:rsidR="002445EB" w:rsidRPr="00A9747C">
        <w:rPr>
          <w:rFonts w:eastAsia="Calibri" w:cs="B Nazanin"/>
          <w:noProof w:val="0"/>
          <w:sz w:val="24"/>
          <w:szCs w:val="24"/>
          <w:rtl/>
          <w:lang w:bidi="fa-IR"/>
        </w:rPr>
        <w:t>ضریب نقطه پژمردگی</w:t>
      </w:r>
    </w:p>
    <w:p w:rsidR="002445EB" w:rsidRDefault="00A9747C" w:rsidP="002445EB">
      <w:pPr>
        <w:pStyle w:val="ListParagraph"/>
        <w:bidi/>
        <w:spacing w:line="300" w:lineRule="auto"/>
        <w:ind w:left="0"/>
        <w:rPr>
          <w:rFonts w:eastAsia="Calibri" w:cs="B Nazanin"/>
          <w:noProof w:val="0"/>
          <w:sz w:val="24"/>
          <w:szCs w:val="24"/>
          <w:rtl/>
          <w:lang w:bidi="fa-IR"/>
        </w:rPr>
      </w:pPr>
      <w:r w:rsidRPr="00A9747C">
        <w:rPr>
          <w:rFonts w:eastAsia="Calibri" w:cs="B Nazanin"/>
          <w:noProof w:val="0"/>
          <w:sz w:val="24"/>
          <w:szCs w:val="24"/>
          <w:rtl/>
          <w:lang w:bidi="fa-IR"/>
        </w:rPr>
        <w:t>ظرفیت تبادل کاتیون</w:t>
      </w:r>
      <w:r w:rsidR="002445EB">
        <w:rPr>
          <w:rFonts w:eastAsia="Calibri" w:cs="B Nazanin" w:hint="cs"/>
          <w:noProof w:val="0"/>
          <w:sz w:val="24"/>
          <w:szCs w:val="24"/>
          <w:rtl/>
          <w:lang w:bidi="fa-IR"/>
        </w:rPr>
        <w:t xml:space="preserve">  </w:t>
      </w:r>
      <w:r w:rsidRPr="00A9747C">
        <w:rPr>
          <w:rFonts w:eastAsia="Calibri" w:cs="B Nazanin"/>
          <w:noProof w:val="0"/>
          <w:sz w:val="24"/>
          <w:szCs w:val="24"/>
          <w:rtl/>
          <w:lang w:bidi="fa-IR"/>
        </w:rPr>
        <w:t>سدیم قابل تعویض</w:t>
      </w:r>
      <w:r w:rsidR="002445EB">
        <w:rPr>
          <w:rFonts w:eastAsia="Calibri" w:cs="B Nazanin" w:hint="cs"/>
          <w:noProof w:val="0"/>
          <w:sz w:val="24"/>
          <w:szCs w:val="24"/>
          <w:rtl/>
          <w:lang w:bidi="fa-IR"/>
        </w:rPr>
        <w:t xml:space="preserve">   </w:t>
      </w:r>
      <w:r w:rsidR="002445EB">
        <w:rPr>
          <w:rFonts w:eastAsia="Calibri" w:cs="B Nazanin"/>
          <w:noProof w:val="0"/>
          <w:sz w:val="24"/>
          <w:szCs w:val="24"/>
          <w:rtl/>
          <w:lang w:bidi="fa-IR"/>
        </w:rPr>
        <w:t>ضریب نگهداری آب</w:t>
      </w:r>
    </w:p>
    <w:p w:rsidR="002445EB" w:rsidRDefault="00A9747C" w:rsidP="002445EB">
      <w:pPr>
        <w:pStyle w:val="ListParagraph"/>
        <w:bidi/>
        <w:spacing w:line="300" w:lineRule="auto"/>
        <w:ind w:left="0"/>
        <w:rPr>
          <w:rFonts w:eastAsia="Calibri" w:cs="B Nazanin"/>
          <w:noProof w:val="0"/>
          <w:sz w:val="24"/>
          <w:szCs w:val="24"/>
          <w:rtl/>
          <w:lang w:bidi="fa-IR"/>
        </w:rPr>
      </w:pPr>
      <w:r w:rsidRPr="00A9747C">
        <w:rPr>
          <w:rFonts w:eastAsia="Calibri" w:cs="B Nazanin"/>
          <w:noProof w:val="0"/>
          <w:sz w:val="24"/>
          <w:szCs w:val="24"/>
          <w:rtl/>
          <w:lang w:bidi="fa-IR"/>
        </w:rPr>
        <w:t>وزن مخصوص ظاهری</w:t>
      </w:r>
      <w:r w:rsidR="002445EB">
        <w:rPr>
          <w:rFonts w:eastAsia="Calibri" w:cs="B Nazanin" w:hint="cs"/>
          <w:noProof w:val="0"/>
          <w:sz w:val="24"/>
          <w:szCs w:val="24"/>
          <w:rtl/>
          <w:lang w:bidi="fa-IR"/>
        </w:rPr>
        <w:t xml:space="preserve">     </w:t>
      </w:r>
      <w:r w:rsidRPr="00A9747C">
        <w:rPr>
          <w:rFonts w:eastAsia="Calibri" w:cs="B Nazanin"/>
          <w:noProof w:val="0"/>
          <w:sz w:val="24"/>
          <w:szCs w:val="24"/>
          <w:rtl/>
          <w:lang w:bidi="fa-IR"/>
        </w:rPr>
        <w:t>وزن مخصوص حقیقی</w:t>
      </w:r>
      <w:r w:rsidR="002445EB">
        <w:rPr>
          <w:rFonts w:eastAsia="Calibri" w:cs="B Nazanin" w:hint="cs"/>
          <w:noProof w:val="0"/>
          <w:sz w:val="24"/>
          <w:szCs w:val="24"/>
          <w:rtl/>
          <w:lang w:bidi="fa-IR"/>
        </w:rPr>
        <w:t xml:space="preserve">    </w:t>
      </w:r>
    </w:p>
    <w:p w:rsidR="00054B30" w:rsidRDefault="00054B30" w:rsidP="00841A6E">
      <w:pPr>
        <w:rPr>
          <w:rFonts w:cs="B Nazanin"/>
          <w:noProof/>
          <w:color w:val="000000" w:themeColor="text1"/>
          <w:rtl/>
          <w:lang w:bidi="fa-IR"/>
        </w:rPr>
      </w:pPr>
    </w:p>
    <w:p w:rsidR="002445EB" w:rsidRDefault="002445EB" w:rsidP="00841A6E">
      <w:pPr>
        <w:rPr>
          <w:rFonts w:cs="B Nazanin"/>
          <w:noProof/>
          <w:color w:val="000000" w:themeColor="text1"/>
          <w:rtl/>
          <w:lang w:bidi="fa-IR"/>
        </w:rPr>
      </w:pPr>
    </w:p>
    <w:p w:rsidR="00A9747C" w:rsidRPr="00A9747C" w:rsidRDefault="00D27716" w:rsidP="00A9747C">
      <w:pPr>
        <w:pStyle w:val="ListParagraph"/>
        <w:bidi/>
        <w:spacing w:line="300" w:lineRule="auto"/>
        <w:ind w:left="0"/>
        <w:jc w:val="both"/>
        <w:rPr>
          <w:rFonts w:cs="B Nazanin"/>
          <w:b/>
          <w:bCs/>
          <w:sz w:val="26"/>
          <w:szCs w:val="26"/>
        </w:rPr>
      </w:pPr>
      <w:r>
        <w:rPr>
          <w:rFonts w:cs="B Nazanin" w:hint="cs"/>
          <w:b/>
          <w:bCs/>
          <w:sz w:val="26"/>
          <w:szCs w:val="26"/>
          <w:rtl/>
        </w:rPr>
        <w:t xml:space="preserve">1-5 </w:t>
      </w:r>
      <w:r w:rsidR="00A9747C" w:rsidRPr="00A9747C">
        <w:rPr>
          <w:rFonts w:cs="B Nazanin" w:hint="cs"/>
          <w:b/>
          <w:bCs/>
          <w:sz w:val="26"/>
          <w:szCs w:val="26"/>
          <w:rtl/>
        </w:rPr>
        <w:t>آب</w:t>
      </w:r>
      <w:r w:rsidR="00A9747C" w:rsidRPr="00A9747C">
        <w:rPr>
          <w:rFonts w:cs="B Nazanin"/>
          <w:b/>
          <w:bCs/>
          <w:sz w:val="26"/>
          <w:szCs w:val="26"/>
          <w:rtl/>
        </w:rPr>
        <w:t xml:space="preserve"> :</w:t>
      </w:r>
    </w:p>
    <w:p w:rsidR="00A9747C" w:rsidRPr="00A9747C" w:rsidRDefault="00A9747C" w:rsidP="00A9747C">
      <w:pPr>
        <w:pStyle w:val="ListParagraph"/>
        <w:bidi/>
        <w:spacing w:line="300" w:lineRule="auto"/>
        <w:ind w:left="0"/>
        <w:jc w:val="both"/>
        <w:rPr>
          <w:rFonts w:eastAsia="Calibri" w:cs="B Nazanin"/>
          <w:noProof w:val="0"/>
          <w:sz w:val="24"/>
          <w:szCs w:val="24"/>
          <w:rtl/>
          <w:lang w:bidi="fa-IR"/>
        </w:rPr>
      </w:pPr>
      <w:r w:rsidRPr="00A9747C">
        <w:rPr>
          <w:rFonts w:eastAsia="Calibri" w:cs="B Nazanin"/>
          <w:noProof w:val="0"/>
          <w:sz w:val="24"/>
          <w:szCs w:val="24"/>
          <w:rtl/>
          <w:lang w:bidi="fa-IR"/>
        </w:rPr>
        <w:t>بر اساس يك قاعده كلی هر گاه منطقه‌ای دارای بيش از ۷۰۰ ميلی‌متر باران ساليانه، با پراكندگی يكنواخت، باشد برای پرورش درختان ميوه به صورت ديم مناسب است. در نقاطی كه باران ساليانه ۷۰۰-۵۰۰ ميلی‌متر بارندگی داشته باشند نياز به آبياری مرتب در سراسر فصل رشد دارند. بيشتر نقاط ايران به جز كرانه‌های دريای خزر در گروه سوم قرار دارند و در آنها تنها گياهان بسيار مقاوم در برابر كم‌آبی (از قبيل انگور، بادام،‌ پسته و انجير) را می‌توان به صورت ديم پرورش داد و بقيه ميوه‌ها نياز به آبياری مرتب دارند.</w:t>
      </w:r>
    </w:p>
    <w:p w:rsidR="00A9747C" w:rsidRDefault="00A9747C" w:rsidP="00A9747C">
      <w:pPr>
        <w:pStyle w:val="ListParagraph"/>
        <w:bidi/>
        <w:spacing w:line="300" w:lineRule="auto"/>
        <w:ind w:left="0"/>
        <w:jc w:val="both"/>
        <w:rPr>
          <w:sz w:val="24"/>
          <w:szCs w:val="24"/>
          <w:rtl/>
          <w:lang w:bidi="fa-IR"/>
        </w:rPr>
      </w:pPr>
      <w:r w:rsidRPr="00A9747C">
        <w:rPr>
          <w:rFonts w:eastAsia="Calibri" w:cs="B Nazanin" w:hint="cs"/>
          <w:noProof w:val="0"/>
          <w:sz w:val="24"/>
          <w:szCs w:val="24"/>
          <w:rtl/>
          <w:lang w:bidi="fa-IR"/>
        </w:rPr>
        <w:t>باتوجه به جدول میانگین بارش شهرستان، میانگین بارش شهرستان اهر 378 میلیمتر می باشد که در گروه سوم بوده و بایستی</w:t>
      </w:r>
      <w:r>
        <w:rPr>
          <w:rFonts w:eastAsia="Calibri" w:cs="B Nazanin" w:hint="cs"/>
          <w:noProof w:val="0"/>
          <w:sz w:val="24"/>
          <w:szCs w:val="24"/>
          <w:rtl/>
          <w:lang w:bidi="fa-IR"/>
        </w:rPr>
        <w:t xml:space="preserve"> سیستم آبیاری مناسبی برای درختان</w:t>
      </w:r>
      <w:r w:rsidRPr="00A9747C">
        <w:rPr>
          <w:rFonts w:eastAsia="Calibri" w:cs="B Nazanin" w:hint="cs"/>
          <w:noProof w:val="0"/>
          <w:sz w:val="24"/>
          <w:szCs w:val="24"/>
          <w:rtl/>
          <w:lang w:bidi="fa-IR"/>
        </w:rPr>
        <w:t xml:space="preserve"> کاشت شده در نظر گرفت.</w:t>
      </w:r>
      <w:r w:rsidRPr="00A9747C">
        <w:rPr>
          <w:sz w:val="24"/>
          <w:szCs w:val="24"/>
          <w:lang w:bidi="fa-IR"/>
        </w:rPr>
        <w:t xml:space="preserve"> </w:t>
      </w:r>
    </w:p>
    <w:p w:rsidR="00A9747C" w:rsidRPr="00A9747C" w:rsidRDefault="00F41F66" w:rsidP="00A9747C">
      <w:pPr>
        <w:pStyle w:val="ListParagraph"/>
        <w:bidi/>
        <w:spacing w:line="300" w:lineRule="auto"/>
        <w:ind w:left="0"/>
        <w:jc w:val="both"/>
        <w:rPr>
          <w:rFonts w:eastAsia="Calibri" w:cs="B Nazanin"/>
          <w:noProof w:val="0"/>
          <w:sz w:val="24"/>
          <w:szCs w:val="24"/>
          <w:rtl/>
          <w:lang w:bidi="fa-IR"/>
        </w:rPr>
      </w:pPr>
      <w:r>
        <w:rPr>
          <w:rFonts w:eastAsia="Calibri" w:cs="B Nazanin"/>
          <w:sz w:val="24"/>
          <w:szCs w:val="24"/>
          <w:rtl/>
          <w:lang w:bidi="fa-IR"/>
        </w:rPr>
        <w:pict>
          <v:shape id="_x0000_s1031" type="#_x0000_t202" style="position:absolute;left:0;text-align:left;margin-left:109.8pt;margin-top:1.5pt;width:295.35pt;height:26.2pt;z-index:251672576;mso-height-percent:200;mso-height-percent:200;mso-width-relative:margin;mso-height-relative:margin" wrapcoords="0 0" filled="f" stroked="f">
            <v:textbox style="mso-next-textbox:#_x0000_s1031;mso-fit-shape-to-text:t">
              <w:txbxContent>
                <w:p w:rsidR="00A9747C" w:rsidRPr="0053638E" w:rsidRDefault="00A9747C" w:rsidP="00DB37F7">
                  <w:pPr>
                    <w:jc w:val="center"/>
                    <w:rPr>
                      <w:rFonts w:cs="B Nazanin"/>
                      <w:b/>
                      <w:bCs/>
                    </w:rPr>
                  </w:pPr>
                  <w:r w:rsidRPr="0053638E">
                    <w:rPr>
                      <w:rFonts w:cs="B Nazanin" w:hint="cs"/>
                      <w:b/>
                      <w:bCs/>
                      <w:rtl/>
                    </w:rPr>
                    <w:t xml:space="preserve">شکل </w:t>
                  </w:r>
                  <w:r w:rsidR="00DB37F7">
                    <w:rPr>
                      <w:rFonts w:cs="B Nazanin" w:hint="cs"/>
                      <w:b/>
                      <w:bCs/>
                      <w:rtl/>
                    </w:rPr>
                    <w:t>5</w:t>
                  </w:r>
                  <w:r w:rsidRPr="0053638E">
                    <w:rPr>
                      <w:rFonts w:cs="B Nazanin" w:hint="cs"/>
                      <w:b/>
                      <w:bCs/>
                      <w:rtl/>
                    </w:rPr>
                    <w:t xml:space="preserve"> </w:t>
                  </w:r>
                  <w:r w:rsidRPr="00A9747C">
                    <w:rPr>
                      <w:rFonts w:cs="B Nazanin" w:hint="cs"/>
                      <w:b/>
                      <w:bCs/>
                      <w:rtl/>
                    </w:rPr>
                    <w:t>–</w:t>
                  </w:r>
                  <w:r w:rsidRPr="0053638E">
                    <w:rPr>
                      <w:rFonts w:cs="B Nazanin" w:hint="cs"/>
                      <w:b/>
                      <w:bCs/>
                      <w:rtl/>
                    </w:rPr>
                    <w:t xml:space="preserve"> </w:t>
                  </w:r>
                  <w:r w:rsidRPr="00A9747C">
                    <w:rPr>
                      <w:rFonts w:cs="B Nazanin" w:hint="cs"/>
                      <w:b/>
                      <w:bCs/>
                      <w:rtl/>
                    </w:rPr>
                    <w:t>جدول میانگین بارش شهرستان</w:t>
                  </w:r>
                  <w:r>
                    <w:rPr>
                      <w:rFonts w:cs="B Nazanin" w:hint="cs"/>
                      <w:b/>
                      <w:bCs/>
                      <w:rtl/>
                    </w:rPr>
                    <w:t xml:space="preserve"> اهر</w:t>
                  </w:r>
                </w:p>
              </w:txbxContent>
            </v:textbox>
          </v:shape>
        </w:pict>
      </w:r>
    </w:p>
    <w:p w:rsidR="00A9747C" w:rsidRPr="00A9747C" w:rsidRDefault="00A9747C" w:rsidP="00A9747C">
      <w:pPr>
        <w:pStyle w:val="ListParagraph"/>
        <w:bidi/>
        <w:spacing w:line="300" w:lineRule="auto"/>
        <w:ind w:left="0"/>
        <w:rPr>
          <w:rFonts w:eastAsia="Calibri" w:cs="B Nazanin"/>
          <w:noProof w:val="0"/>
          <w:sz w:val="24"/>
          <w:szCs w:val="24"/>
          <w:rtl/>
          <w:lang w:bidi="fa-IR"/>
        </w:rPr>
      </w:pPr>
      <w:r>
        <w:rPr>
          <w:rFonts w:eastAsia="Calibri" w:cs="B Nazanin"/>
          <w:sz w:val="24"/>
          <w:szCs w:val="24"/>
          <w:rtl/>
        </w:rPr>
        <w:drawing>
          <wp:anchor distT="0" distB="0" distL="114300" distR="114300" simplePos="0" relativeHeight="251671552" behindDoc="0" locked="0" layoutInCell="1" allowOverlap="1">
            <wp:simplePos x="0" y="0"/>
            <wp:positionH relativeFrom="column">
              <wp:posOffset>875797</wp:posOffset>
            </wp:positionH>
            <wp:positionV relativeFrom="paragraph">
              <wp:posOffset>3726</wp:posOffset>
            </wp:positionV>
            <wp:extent cx="4977441" cy="1621766"/>
            <wp:effectExtent l="0" t="0" r="0" b="0"/>
            <wp:wrapNone/>
            <wp:docPr id="3" name="Picture 4" descr="جدول آب و هوا, اه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جدول آب و هوا, اهر"/>
                    <pic:cNvPicPr>
                      <a:picLocks noChangeAspect="1" noChangeArrowheads="1"/>
                    </pic:cNvPicPr>
                  </pic:nvPicPr>
                  <pic:blipFill>
                    <a:blip r:embed="rId14" cstate="print"/>
                    <a:srcRect/>
                    <a:stretch>
                      <a:fillRect/>
                    </a:stretch>
                  </pic:blipFill>
                  <pic:spPr bwMode="auto">
                    <a:xfrm>
                      <a:off x="0" y="0"/>
                      <a:ext cx="4977441" cy="1621766"/>
                    </a:xfrm>
                    <a:prstGeom prst="rect">
                      <a:avLst/>
                    </a:prstGeom>
                    <a:noFill/>
                    <a:ln w="9525">
                      <a:noFill/>
                      <a:miter lim="800000"/>
                      <a:headEnd/>
                      <a:tailEnd/>
                    </a:ln>
                  </pic:spPr>
                </pic:pic>
              </a:graphicData>
            </a:graphic>
          </wp:anchor>
        </w:drawing>
      </w:r>
    </w:p>
    <w:p w:rsidR="00054B30" w:rsidRDefault="00054B30" w:rsidP="00841A6E">
      <w:pPr>
        <w:rPr>
          <w:rFonts w:cs="B Nazanin"/>
          <w:noProof/>
          <w:color w:val="000000" w:themeColor="text1"/>
          <w:rtl/>
          <w:lang w:bidi="fa-IR"/>
        </w:rPr>
      </w:pPr>
    </w:p>
    <w:p w:rsidR="00A9747C" w:rsidRDefault="00A9747C" w:rsidP="00841A6E">
      <w:pPr>
        <w:rPr>
          <w:rFonts w:cs="B Nazanin"/>
          <w:noProof/>
          <w:color w:val="000000" w:themeColor="text1"/>
          <w:rtl/>
          <w:lang w:bidi="fa-IR"/>
        </w:rPr>
      </w:pPr>
    </w:p>
    <w:p w:rsidR="00A9747C" w:rsidRDefault="00A9747C" w:rsidP="00841A6E">
      <w:pPr>
        <w:rPr>
          <w:rFonts w:cs="B Nazanin"/>
          <w:noProof/>
          <w:color w:val="000000" w:themeColor="text1"/>
          <w:rtl/>
          <w:lang w:bidi="fa-IR"/>
        </w:rPr>
      </w:pPr>
    </w:p>
    <w:p w:rsidR="00A9747C" w:rsidRDefault="00A9747C" w:rsidP="00841A6E">
      <w:pPr>
        <w:rPr>
          <w:rFonts w:cs="B Nazanin"/>
          <w:noProof/>
          <w:color w:val="000000" w:themeColor="text1"/>
          <w:rtl/>
          <w:lang w:bidi="fa-IR"/>
        </w:rPr>
      </w:pPr>
    </w:p>
    <w:p w:rsidR="00A9747C" w:rsidRDefault="00A9747C" w:rsidP="00841A6E">
      <w:pPr>
        <w:rPr>
          <w:rFonts w:cs="B Nazanin"/>
          <w:noProof/>
          <w:color w:val="000000" w:themeColor="text1"/>
          <w:rtl/>
          <w:lang w:bidi="fa-IR"/>
        </w:rPr>
      </w:pPr>
    </w:p>
    <w:p w:rsidR="002445EB" w:rsidRDefault="002445EB" w:rsidP="00F05B29">
      <w:pPr>
        <w:pStyle w:val="ListParagraph"/>
        <w:bidi/>
        <w:spacing w:line="300" w:lineRule="auto"/>
        <w:ind w:left="0"/>
        <w:jc w:val="both"/>
        <w:rPr>
          <w:rFonts w:cs="B Nazanin"/>
          <w:b/>
          <w:bCs/>
          <w:sz w:val="26"/>
          <w:szCs w:val="26"/>
          <w:rtl/>
        </w:rPr>
      </w:pPr>
    </w:p>
    <w:p w:rsidR="00F05B29" w:rsidRPr="00F05B29" w:rsidRDefault="00F05B29" w:rsidP="002445EB">
      <w:pPr>
        <w:pStyle w:val="ListParagraph"/>
        <w:bidi/>
        <w:spacing w:line="300" w:lineRule="auto"/>
        <w:ind w:left="0"/>
        <w:jc w:val="both"/>
        <w:rPr>
          <w:rFonts w:cs="B Nazanin"/>
          <w:b/>
          <w:bCs/>
          <w:sz w:val="26"/>
          <w:szCs w:val="26"/>
        </w:rPr>
      </w:pPr>
      <w:r w:rsidRPr="00F05B29">
        <w:rPr>
          <w:rFonts w:cs="B Nazanin" w:hint="cs"/>
          <w:b/>
          <w:bCs/>
          <w:sz w:val="26"/>
          <w:szCs w:val="26"/>
          <w:rtl/>
        </w:rPr>
        <w:lastRenderedPageBreak/>
        <w:t>2-</w:t>
      </w:r>
      <w:r w:rsidRPr="00F05B29">
        <w:rPr>
          <w:rFonts w:cs="B Nazanin"/>
          <w:b/>
          <w:bCs/>
          <w:sz w:val="26"/>
          <w:szCs w:val="26"/>
          <w:rtl/>
        </w:rPr>
        <w:t xml:space="preserve"> تهيه نهال</w:t>
      </w:r>
      <w:r w:rsidRPr="00F05B29">
        <w:rPr>
          <w:rFonts w:cs="B Nazanin" w:hint="cs"/>
          <w:b/>
          <w:bCs/>
          <w:sz w:val="26"/>
          <w:szCs w:val="26"/>
          <w:rtl/>
        </w:rPr>
        <w:t xml:space="preserve"> </w:t>
      </w:r>
      <w:r w:rsidRPr="00F05B29">
        <w:rPr>
          <w:rFonts w:cs="B Nazanin"/>
          <w:b/>
          <w:bCs/>
          <w:sz w:val="26"/>
          <w:szCs w:val="26"/>
          <w:rtl/>
        </w:rPr>
        <w:t>:</w:t>
      </w:r>
    </w:p>
    <w:p w:rsidR="00F05B29" w:rsidRPr="00F05B29" w:rsidRDefault="00F05B29" w:rsidP="00F05B29">
      <w:pPr>
        <w:pStyle w:val="ListParagraph"/>
        <w:bidi/>
        <w:spacing w:line="300" w:lineRule="auto"/>
        <w:ind w:left="0"/>
        <w:jc w:val="both"/>
        <w:rPr>
          <w:rFonts w:eastAsia="Calibri" w:cs="B Nazanin"/>
          <w:noProof w:val="0"/>
          <w:sz w:val="24"/>
          <w:szCs w:val="24"/>
          <w:rtl/>
          <w:lang w:bidi="fa-IR"/>
        </w:rPr>
      </w:pPr>
      <w:r w:rsidRPr="00F05B29">
        <w:rPr>
          <w:rFonts w:eastAsia="Calibri" w:cs="B Nazanin"/>
          <w:noProof w:val="0"/>
          <w:sz w:val="24"/>
          <w:szCs w:val="24"/>
          <w:rtl/>
          <w:lang w:bidi="fa-IR"/>
        </w:rPr>
        <w:t xml:space="preserve"> پس از اينكه با توجه به شرايط محيطی منطقه و عوامل اقتصادی، نوع و رقم ميوه گزينش شد، نهال </w:t>
      </w:r>
      <w:r w:rsidRPr="00F05B29">
        <w:rPr>
          <w:rFonts w:eastAsia="Calibri" w:cs="B Nazanin" w:hint="cs"/>
          <w:noProof w:val="0"/>
          <w:sz w:val="24"/>
          <w:szCs w:val="24"/>
          <w:rtl/>
          <w:lang w:bidi="fa-IR"/>
        </w:rPr>
        <w:t>مناسب و استاندارد تهیه میگردد.</w:t>
      </w:r>
      <w:r w:rsidRPr="00F05B29">
        <w:rPr>
          <w:rFonts w:eastAsia="Calibri" w:cs="B Nazanin"/>
          <w:noProof w:val="0"/>
          <w:sz w:val="24"/>
          <w:szCs w:val="24"/>
          <w:rtl/>
          <w:lang w:bidi="fa-IR"/>
        </w:rPr>
        <w:t xml:space="preserve"> كيفيت نهال بالاترين اهميت را در رشد آن و باروری درخت دارد.</w:t>
      </w:r>
    </w:p>
    <w:p w:rsidR="00F05B29" w:rsidRPr="00F05B29" w:rsidRDefault="00F05B29" w:rsidP="00F05B29">
      <w:pPr>
        <w:pStyle w:val="ListParagraph"/>
        <w:bidi/>
        <w:spacing w:line="300" w:lineRule="auto"/>
        <w:ind w:left="0"/>
        <w:jc w:val="both"/>
        <w:rPr>
          <w:rFonts w:eastAsia="Calibri" w:cs="B Nazanin"/>
          <w:noProof w:val="0"/>
          <w:sz w:val="24"/>
          <w:szCs w:val="24"/>
          <w:lang w:bidi="fa-IR"/>
        </w:rPr>
      </w:pPr>
      <w:r w:rsidRPr="00F05B29">
        <w:rPr>
          <w:rFonts w:eastAsia="Calibri" w:cs="B Nazanin"/>
          <w:noProof w:val="0"/>
          <w:sz w:val="24"/>
          <w:szCs w:val="24"/>
          <w:rtl/>
          <w:lang w:bidi="fa-IR"/>
        </w:rPr>
        <w:t>هنگام خريد نهال، بايد سعی شود كه كليه نهال‌ها دارای ريشه قوی و سالم باشند و چون به طور معمول بيرون آوردن گياهان از زمين و ترابری آنها از خزانه به محل كشت در زمستان انجام می‌شود، بايد از آسيب ديدن ريشه‌ها توسط سرما جلوگيری به عمل آيد و پس از رسيدن به محل باغ نيز بايد بي</w:t>
      </w:r>
      <w:r w:rsidRPr="00F05B29">
        <w:rPr>
          <w:rFonts w:eastAsia="Calibri" w:cs="B Nazanin" w:hint="cs"/>
          <w:noProof w:val="0"/>
          <w:sz w:val="24"/>
          <w:szCs w:val="24"/>
          <w:rtl/>
          <w:lang w:bidi="fa-IR"/>
        </w:rPr>
        <w:t xml:space="preserve"> </w:t>
      </w:r>
      <w:r w:rsidRPr="00F05B29">
        <w:rPr>
          <w:rFonts w:eastAsia="Calibri" w:cs="B Nazanin"/>
          <w:noProof w:val="0"/>
          <w:sz w:val="24"/>
          <w:szCs w:val="24"/>
          <w:rtl/>
          <w:lang w:bidi="fa-IR"/>
        </w:rPr>
        <w:t>درنگ ريشه‌ها را در زير خاك قرار داد و تا زمان كاشت در همان‌جا نگاهداری كرد.</w:t>
      </w:r>
    </w:p>
    <w:p w:rsidR="00F05B29" w:rsidRPr="00F05B29" w:rsidRDefault="00F05B29" w:rsidP="00F05B29">
      <w:pPr>
        <w:pStyle w:val="ListParagraph"/>
        <w:bidi/>
        <w:spacing w:line="300" w:lineRule="auto"/>
        <w:ind w:left="0"/>
        <w:jc w:val="both"/>
        <w:rPr>
          <w:rFonts w:eastAsia="Calibri" w:cs="B Nazanin"/>
          <w:noProof w:val="0"/>
          <w:sz w:val="24"/>
          <w:szCs w:val="24"/>
          <w:rtl/>
          <w:lang w:bidi="fa-IR"/>
        </w:rPr>
      </w:pPr>
      <w:r w:rsidRPr="00F05B29">
        <w:rPr>
          <w:rFonts w:eastAsia="Calibri" w:cs="B Nazanin"/>
          <w:noProof w:val="0"/>
          <w:sz w:val="24"/>
          <w:szCs w:val="24"/>
          <w:rtl/>
          <w:lang w:bidi="fa-IR"/>
        </w:rPr>
        <w:t xml:space="preserve"> </w:t>
      </w:r>
      <w:r w:rsidRPr="00F05B29">
        <w:rPr>
          <w:rFonts w:eastAsia="Calibri" w:cs="B Nazanin" w:hint="cs"/>
          <w:noProof w:val="0"/>
          <w:sz w:val="24"/>
          <w:szCs w:val="24"/>
          <w:rtl/>
          <w:lang w:bidi="fa-IR"/>
        </w:rPr>
        <w:t>باتوجه به موارد فوق، نهال های کاشت شده از ن</w:t>
      </w:r>
      <w:r>
        <w:rPr>
          <w:rFonts w:eastAsia="Calibri" w:cs="B Nazanin" w:hint="cs"/>
          <w:noProof w:val="0"/>
          <w:sz w:val="24"/>
          <w:szCs w:val="24"/>
          <w:rtl/>
          <w:lang w:bidi="fa-IR"/>
        </w:rPr>
        <w:t>هالستان استاندارد تهیه و با رعای</w:t>
      </w:r>
      <w:r w:rsidRPr="00F05B29">
        <w:rPr>
          <w:rFonts w:eastAsia="Calibri" w:cs="B Nazanin" w:hint="cs"/>
          <w:noProof w:val="0"/>
          <w:sz w:val="24"/>
          <w:szCs w:val="24"/>
          <w:rtl/>
          <w:lang w:bidi="fa-IR"/>
        </w:rPr>
        <w:t>ت مشخصات فنی کاشت گردید.</w:t>
      </w:r>
    </w:p>
    <w:p w:rsidR="00F05B29" w:rsidRDefault="00F05B29" w:rsidP="00F05B29">
      <w:pPr>
        <w:pStyle w:val="ListParagraph"/>
        <w:bidi/>
        <w:spacing w:line="300" w:lineRule="auto"/>
        <w:ind w:left="0"/>
        <w:jc w:val="both"/>
        <w:rPr>
          <w:rFonts w:eastAsia="Calibri" w:cs="B Nazanin"/>
          <w:noProof w:val="0"/>
          <w:sz w:val="24"/>
          <w:szCs w:val="24"/>
          <w:rtl/>
          <w:lang w:bidi="fa-IR"/>
        </w:rPr>
      </w:pPr>
    </w:p>
    <w:p w:rsidR="00D27716" w:rsidRDefault="00D27716" w:rsidP="00D27716">
      <w:pPr>
        <w:pStyle w:val="ListParagraph"/>
        <w:bidi/>
        <w:spacing w:line="300" w:lineRule="auto"/>
        <w:ind w:left="0"/>
        <w:jc w:val="both"/>
        <w:rPr>
          <w:rFonts w:cs="B Nazanin"/>
          <w:b/>
          <w:bCs/>
          <w:sz w:val="26"/>
          <w:szCs w:val="26"/>
          <w:rtl/>
        </w:rPr>
      </w:pPr>
      <w:r>
        <w:rPr>
          <w:rFonts w:cs="B Nazanin" w:hint="cs"/>
          <w:b/>
          <w:bCs/>
          <w:sz w:val="26"/>
          <w:szCs w:val="26"/>
          <w:rtl/>
        </w:rPr>
        <w:t>2-1 گزینش رقم</w:t>
      </w:r>
      <w:r w:rsidR="00983BDB">
        <w:rPr>
          <w:rFonts w:cs="B Nazanin" w:hint="cs"/>
          <w:b/>
          <w:bCs/>
          <w:sz w:val="26"/>
          <w:szCs w:val="26"/>
          <w:rtl/>
        </w:rPr>
        <w:t xml:space="preserve"> و ملاحضات اقتصادی</w:t>
      </w:r>
      <w:r>
        <w:rPr>
          <w:rFonts w:cs="B Nazanin" w:hint="cs"/>
          <w:b/>
          <w:bCs/>
          <w:sz w:val="26"/>
          <w:szCs w:val="26"/>
          <w:rtl/>
        </w:rPr>
        <w:t>:</w:t>
      </w:r>
    </w:p>
    <w:p w:rsidR="00D27716" w:rsidRPr="00BA0F6C" w:rsidRDefault="00D27716" w:rsidP="00BA0F6C">
      <w:pPr>
        <w:pStyle w:val="ListParagraph"/>
        <w:bidi/>
        <w:spacing w:line="300" w:lineRule="auto"/>
        <w:ind w:left="0"/>
        <w:jc w:val="both"/>
        <w:rPr>
          <w:rFonts w:cs="B Nazanin"/>
          <w:b/>
          <w:bCs/>
          <w:sz w:val="26"/>
          <w:szCs w:val="26"/>
          <w:rtl/>
        </w:rPr>
      </w:pPr>
      <w:r>
        <w:rPr>
          <w:rFonts w:cs="B Nazanin" w:hint="cs"/>
          <w:b/>
          <w:bCs/>
          <w:sz w:val="26"/>
          <w:szCs w:val="26"/>
          <w:rtl/>
        </w:rPr>
        <w:t>2-1-1 سیب:</w:t>
      </w:r>
      <w:r w:rsidR="00BA0F6C">
        <w:rPr>
          <w:rFonts w:cs="B Nazanin" w:hint="cs"/>
          <w:b/>
          <w:bCs/>
          <w:sz w:val="26"/>
          <w:szCs w:val="26"/>
          <w:rtl/>
        </w:rPr>
        <w:t xml:space="preserve"> </w:t>
      </w:r>
      <w:r w:rsidRPr="00D27716">
        <w:rPr>
          <w:rFonts w:eastAsia="Calibri" w:cs="B Nazanin" w:hint="cs"/>
          <w:noProof w:val="0"/>
          <w:sz w:val="24"/>
          <w:szCs w:val="24"/>
          <w:rtl/>
          <w:lang w:bidi="fa-IR"/>
        </w:rPr>
        <w:t xml:space="preserve">باتوجه به اینکه </w:t>
      </w:r>
      <w:r>
        <w:rPr>
          <w:rFonts w:eastAsia="Calibri" w:cs="B Nazanin" w:hint="cs"/>
          <w:noProof w:val="0"/>
          <w:sz w:val="24"/>
          <w:szCs w:val="24"/>
          <w:rtl/>
          <w:lang w:bidi="fa-IR"/>
        </w:rPr>
        <w:t xml:space="preserve">سیب قره قرمزی یک رقم بومی سیب در منطقه </w:t>
      </w:r>
      <w:r w:rsidR="00983BDB">
        <w:rPr>
          <w:rFonts w:eastAsia="Calibri" w:cs="B Nazanin" w:hint="cs"/>
          <w:noProof w:val="0"/>
          <w:sz w:val="24"/>
          <w:szCs w:val="24"/>
          <w:rtl/>
          <w:lang w:bidi="fa-IR"/>
        </w:rPr>
        <w:t>اهر بوده</w:t>
      </w:r>
      <w:r>
        <w:rPr>
          <w:rFonts w:eastAsia="Calibri" w:cs="B Nazanin" w:hint="cs"/>
          <w:noProof w:val="0"/>
          <w:sz w:val="24"/>
          <w:szCs w:val="24"/>
          <w:rtl/>
          <w:lang w:bidi="fa-IR"/>
        </w:rPr>
        <w:t xml:space="preserve"> و در ارتفاع 1350 متر</w:t>
      </w:r>
      <w:r w:rsidR="00983BDB">
        <w:rPr>
          <w:rFonts w:eastAsia="Calibri" w:cs="B Nazanin" w:hint="cs"/>
          <w:noProof w:val="0"/>
          <w:sz w:val="24"/>
          <w:szCs w:val="24"/>
          <w:rtl/>
          <w:lang w:bidi="fa-IR"/>
        </w:rPr>
        <w:t xml:space="preserve"> از سطح دریا (شهرستان اهر)</w:t>
      </w:r>
      <w:r>
        <w:rPr>
          <w:rFonts w:eastAsia="Calibri" w:cs="B Nazanin" w:hint="cs"/>
          <w:noProof w:val="0"/>
          <w:sz w:val="24"/>
          <w:szCs w:val="24"/>
          <w:rtl/>
          <w:lang w:bidi="fa-IR"/>
        </w:rPr>
        <w:t xml:space="preserve"> سازگار</w:t>
      </w:r>
      <w:r w:rsidR="00983BDB">
        <w:rPr>
          <w:rFonts w:eastAsia="Calibri" w:cs="B Nazanin" w:hint="cs"/>
          <w:noProof w:val="0"/>
          <w:sz w:val="24"/>
          <w:szCs w:val="24"/>
          <w:rtl/>
          <w:lang w:bidi="fa-IR"/>
        </w:rPr>
        <w:t>ی کامل خود</w:t>
      </w:r>
      <w:r>
        <w:rPr>
          <w:rFonts w:eastAsia="Calibri" w:cs="B Nazanin" w:hint="cs"/>
          <w:noProof w:val="0"/>
          <w:sz w:val="24"/>
          <w:szCs w:val="24"/>
          <w:rtl/>
          <w:lang w:bidi="fa-IR"/>
        </w:rPr>
        <w:t xml:space="preserve"> با اقلیم منطقه </w:t>
      </w:r>
      <w:r w:rsidR="00983BDB">
        <w:rPr>
          <w:rFonts w:eastAsia="Calibri" w:cs="B Nazanin" w:hint="cs"/>
          <w:noProof w:val="0"/>
          <w:sz w:val="24"/>
          <w:szCs w:val="24"/>
          <w:rtl/>
          <w:lang w:bidi="fa-IR"/>
        </w:rPr>
        <w:t>را در طول سالیان به اثبات رسانده</w:t>
      </w:r>
      <w:r>
        <w:rPr>
          <w:rFonts w:eastAsia="Calibri" w:cs="B Nazanin" w:hint="cs"/>
          <w:noProof w:val="0"/>
          <w:sz w:val="24"/>
          <w:szCs w:val="24"/>
          <w:rtl/>
          <w:lang w:bidi="fa-IR"/>
        </w:rPr>
        <w:t xml:space="preserve"> و</w:t>
      </w:r>
      <w:r w:rsidR="00983BDB">
        <w:rPr>
          <w:rFonts w:eastAsia="Calibri" w:cs="B Nazanin" w:hint="cs"/>
          <w:noProof w:val="0"/>
          <w:sz w:val="24"/>
          <w:szCs w:val="24"/>
          <w:rtl/>
          <w:lang w:bidi="fa-IR"/>
        </w:rPr>
        <w:t xml:space="preserve"> </w:t>
      </w:r>
      <w:r>
        <w:rPr>
          <w:rFonts w:eastAsia="Calibri" w:cs="B Nazanin" w:hint="cs"/>
          <w:noProof w:val="0"/>
          <w:sz w:val="24"/>
          <w:szCs w:val="24"/>
          <w:rtl/>
          <w:lang w:bidi="fa-IR"/>
        </w:rPr>
        <w:t xml:space="preserve">عطر و مزه آن </w:t>
      </w:r>
      <w:r w:rsidR="00983BDB">
        <w:rPr>
          <w:rFonts w:eastAsia="Calibri" w:cs="B Nazanin" w:hint="cs"/>
          <w:noProof w:val="0"/>
          <w:sz w:val="24"/>
          <w:szCs w:val="24"/>
          <w:rtl/>
          <w:lang w:bidi="fa-IR"/>
        </w:rPr>
        <w:t xml:space="preserve">نیز </w:t>
      </w:r>
      <w:r>
        <w:rPr>
          <w:rFonts w:eastAsia="Calibri" w:cs="B Nazanin" w:hint="cs"/>
          <w:noProof w:val="0"/>
          <w:sz w:val="24"/>
          <w:szCs w:val="24"/>
          <w:rtl/>
          <w:lang w:bidi="fa-IR"/>
        </w:rPr>
        <w:t xml:space="preserve">زبانزد بوده </w:t>
      </w:r>
      <w:r w:rsidR="00983BDB">
        <w:rPr>
          <w:rFonts w:eastAsia="Calibri" w:cs="B Nazanin" w:hint="cs"/>
          <w:noProof w:val="0"/>
          <w:sz w:val="24"/>
          <w:szCs w:val="24"/>
          <w:rtl/>
          <w:lang w:bidi="fa-IR"/>
        </w:rPr>
        <w:t>و از بازار صادراتی مناسبی نیز برخوردار می</w:t>
      </w:r>
      <w:r w:rsidR="00983BDB">
        <w:rPr>
          <w:rFonts w:eastAsia="Calibri" w:cs="B Nazanin"/>
          <w:noProof w:val="0"/>
          <w:sz w:val="24"/>
          <w:szCs w:val="24"/>
          <w:rtl/>
          <w:lang w:bidi="fa-IR"/>
        </w:rPr>
        <w:softHyphen/>
      </w:r>
      <w:r w:rsidR="00983BDB">
        <w:rPr>
          <w:rFonts w:eastAsia="Calibri" w:cs="B Nazanin" w:hint="cs"/>
          <w:noProof w:val="0"/>
          <w:sz w:val="24"/>
          <w:szCs w:val="24"/>
          <w:rtl/>
          <w:lang w:bidi="fa-IR"/>
        </w:rPr>
        <w:t xml:space="preserve">باشد، </w:t>
      </w:r>
      <w:r>
        <w:rPr>
          <w:rFonts w:eastAsia="Calibri" w:cs="B Nazanin" w:hint="cs"/>
          <w:noProof w:val="0"/>
          <w:sz w:val="24"/>
          <w:szCs w:val="24"/>
          <w:rtl/>
          <w:lang w:bidi="fa-IR"/>
        </w:rPr>
        <w:t xml:space="preserve">لذا کشت </w:t>
      </w:r>
      <w:r w:rsidR="00983BDB">
        <w:rPr>
          <w:rFonts w:eastAsia="Calibri" w:cs="B Nazanin" w:hint="cs"/>
          <w:noProof w:val="0"/>
          <w:sz w:val="24"/>
          <w:szCs w:val="24"/>
          <w:rtl/>
          <w:lang w:bidi="fa-IR"/>
        </w:rPr>
        <w:t xml:space="preserve">این رقم و </w:t>
      </w:r>
      <w:r>
        <w:rPr>
          <w:rFonts w:eastAsia="Calibri" w:cs="B Nazanin" w:hint="cs"/>
          <w:noProof w:val="0"/>
          <w:sz w:val="24"/>
          <w:szCs w:val="24"/>
          <w:rtl/>
          <w:lang w:bidi="fa-IR"/>
        </w:rPr>
        <w:t>سایر ارقام سیب در این ارتفاع و حتی بالاتر مطلوب خواهد بود.</w:t>
      </w:r>
      <w:r w:rsidR="00983BDB">
        <w:rPr>
          <w:rFonts w:eastAsia="Calibri" w:cs="B Nazanin" w:hint="cs"/>
          <w:noProof w:val="0"/>
          <w:sz w:val="24"/>
          <w:szCs w:val="24"/>
          <w:rtl/>
          <w:lang w:bidi="fa-IR"/>
        </w:rPr>
        <w:t xml:space="preserve"> از دیگر سو، فراوانی باغات سیب در این منطقه نوید بخش ظرفیت مناسب منطقه برای سرمایه گذاری در بخش صنایع تبدیلی بوده و وسعت کاشت سیب در منطقه تضمین کننده تأمین مواد اولیه برای سرمایه گذاران می باشد.</w:t>
      </w:r>
    </w:p>
    <w:p w:rsidR="00D27716" w:rsidRDefault="00D27716" w:rsidP="00983BDB">
      <w:pPr>
        <w:pStyle w:val="ListParagraph"/>
        <w:bidi/>
        <w:spacing w:line="300" w:lineRule="auto"/>
        <w:ind w:left="0"/>
        <w:jc w:val="both"/>
        <w:rPr>
          <w:rFonts w:eastAsia="Calibri" w:cs="B Nazanin"/>
          <w:noProof w:val="0"/>
          <w:sz w:val="24"/>
          <w:szCs w:val="24"/>
          <w:rtl/>
          <w:lang w:bidi="fa-IR"/>
        </w:rPr>
      </w:pPr>
      <w:r w:rsidRPr="00BA0F6C">
        <w:rPr>
          <w:rFonts w:cs="B Nazanin" w:hint="cs"/>
          <w:b/>
          <w:bCs/>
          <w:sz w:val="26"/>
          <w:szCs w:val="26"/>
          <w:rtl/>
        </w:rPr>
        <w:t>2-1-2 فندق:</w:t>
      </w:r>
      <w:r>
        <w:rPr>
          <w:rFonts w:eastAsia="Calibri" w:cs="B Nazanin" w:hint="cs"/>
          <w:noProof w:val="0"/>
          <w:sz w:val="24"/>
          <w:szCs w:val="24"/>
          <w:rtl/>
          <w:lang w:bidi="fa-IR"/>
        </w:rPr>
        <w:t xml:space="preserve"> نظر به اینکه ارقام جنگلی فندق </w:t>
      </w:r>
      <w:r w:rsidR="00983BDB">
        <w:rPr>
          <w:rFonts w:eastAsia="Calibri" w:cs="B Nazanin" w:hint="cs"/>
          <w:noProof w:val="0"/>
          <w:sz w:val="24"/>
          <w:szCs w:val="24"/>
          <w:rtl/>
          <w:lang w:bidi="fa-IR"/>
        </w:rPr>
        <w:t xml:space="preserve">مناسب برای </w:t>
      </w:r>
      <w:r>
        <w:rPr>
          <w:rFonts w:eastAsia="Calibri" w:cs="B Nazanin" w:hint="cs"/>
          <w:noProof w:val="0"/>
          <w:sz w:val="24"/>
          <w:szCs w:val="24"/>
          <w:rtl/>
          <w:lang w:bidi="fa-IR"/>
        </w:rPr>
        <w:t xml:space="preserve">ارتفاعات 1400 تا 1600 متر از سطح دریا </w:t>
      </w:r>
      <w:r w:rsidR="00983BDB">
        <w:rPr>
          <w:rFonts w:eastAsia="Calibri" w:cs="B Nazanin" w:hint="cs"/>
          <w:noProof w:val="0"/>
          <w:sz w:val="24"/>
          <w:szCs w:val="24"/>
          <w:rtl/>
          <w:lang w:bidi="fa-IR"/>
        </w:rPr>
        <w:t xml:space="preserve">بوده و </w:t>
      </w:r>
      <w:r>
        <w:rPr>
          <w:rFonts w:eastAsia="Calibri" w:cs="B Nazanin" w:hint="cs"/>
          <w:noProof w:val="0"/>
          <w:sz w:val="24"/>
          <w:szCs w:val="24"/>
          <w:rtl/>
          <w:lang w:bidi="fa-IR"/>
        </w:rPr>
        <w:t xml:space="preserve">در </w:t>
      </w:r>
      <w:r w:rsidR="00983BDB">
        <w:rPr>
          <w:rFonts w:eastAsia="Calibri" w:cs="B Nazanin" w:hint="cs"/>
          <w:noProof w:val="0"/>
          <w:sz w:val="24"/>
          <w:szCs w:val="24"/>
          <w:rtl/>
          <w:lang w:bidi="fa-IR"/>
        </w:rPr>
        <w:t xml:space="preserve">این </w:t>
      </w:r>
      <w:r>
        <w:rPr>
          <w:rFonts w:eastAsia="Calibri" w:cs="B Nazanin" w:hint="cs"/>
          <w:noProof w:val="0"/>
          <w:sz w:val="24"/>
          <w:szCs w:val="24"/>
          <w:rtl/>
          <w:lang w:bidi="fa-IR"/>
        </w:rPr>
        <w:t xml:space="preserve">منطقه بخصوص در جنگل </w:t>
      </w:r>
      <w:r w:rsidR="00983BDB">
        <w:rPr>
          <w:rFonts w:eastAsia="Calibri" w:cs="B Nazanin" w:hint="cs"/>
          <w:noProof w:val="0"/>
          <w:sz w:val="24"/>
          <w:szCs w:val="24"/>
          <w:rtl/>
          <w:lang w:bidi="fa-IR"/>
        </w:rPr>
        <w:t xml:space="preserve">های </w:t>
      </w:r>
      <w:r>
        <w:rPr>
          <w:rFonts w:eastAsia="Calibri" w:cs="B Nazanin" w:hint="cs"/>
          <w:noProof w:val="0"/>
          <w:sz w:val="24"/>
          <w:szCs w:val="24"/>
          <w:rtl/>
          <w:lang w:bidi="fa-IR"/>
        </w:rPr>
        <w:t xml:space="preserve">فندقلو </w:t>
      </w:r>
      <w:r w:rsidR="00983BDB">
        <w:rPr>
          <w:rFonts w:eastAsia="Calibri" w:cs="B Nazanin" w:hint="cs"/>
          <w:noProof w:val="0"/>
          <w:sz w:val="24"/>
          <w:szCs w:val="24"/>
          <w:rtl/>
          <w:lang w:bidi="fa-IR"/>
        </w:rPr>
        <w:t xml:space="preserve">به وفور یافت می شود، </w:t>
      </w:r>
      <w:r>
        <w:rPr>
          <w:rFonts w:eastAsia="Calibri" w:cs="B Nazanin" w:hint="cs"/>
          <w:noProof w:val="0"/>
          <w:sz w:val="24"/>
          <w:szCs w:val="24"/>
          <w:rtl/>
          <w:lang w:bidi="fa-IR"/>
        </w:rPr>
        <w:t>نشان از سازگاری</w:t>
      </w:r>
      <w:r w:rsidR="00983BDB">
        <w:rPr>
          <w:rFonts w:eastAsia="Calibri" w:cs="B Nazanin" w:hint="cs"/>
          <w:noProof w:val="0"/>
          <w:sz w:val="24"/>
          <w:szCs w:val="24"/>
          <w:rtl/>
          <w:lang w:bidi="fa-IR"/>
        </w:rPr>
        <w:t xml:space="preserve"> این رقم در منطقه داشته</w:t>
      </w:r>
      <w:r>
        <w:rPr>
          <w:rFonts w:eastAsia="Calibri" w:cs="B Nazanin" w:hint="cs"/>
          <w:noProof w:val="0"/>
          <w:sz w:val="24"/>
          <w:szCs w:val="24"/>
          <w:rtl/>
          <w:lang w:bidi="fa-IR"/>
        </w:rPr>
        <w:t xml:space="preserve"> و </w:t>
      </w:r>
      <w:r w:rsidR="00983BDB">
        <w:rPr>
          <w:rFonts w:eastAsia="Calibri" w:cs="B Nazanin" w:hint="cs"/>
          <w:noProof w:val="0"/>
          <w:sz w:val="24"/>
          <w:szCs w:val="24"/>
          <w:rtl/>
          <w:lang w:bidi="fa-IR"/>
        </w:rPr>
        <w:t xml:space="preserve">کاشت آن </w:t>
      </w:r>
      <w:r>
        <w:rPr>
          <w:rFonts w:eastAsia="Calibri" w:cs="B Nazanin" w:hint="cs"/>
          <w:noProof w:val="0"/>
          <w:sz w:val="24"/>
          <w:szCs w:val="24"/>
          <w:rtl/>
          <w:lang w:bidi="fa-IR"/>
        </w:rPr>
        <w:t xml:space="preserve">در ارتفاعات نزدیک به جنگل </w:t>
      </w:r>
      <w:r w:rsidR="00983BDB">
        <w:rPr>
          <w:rFonts w:eastAsia="Calibri" w:cs="B Nazanin" w:hint="cs"/>
          <w:noProof w:val="0"/>
          <w:sz w:val="24"/>
          <w:szCs w:val="24"/>
          <w:rtl/>
          <w:lang w:bidi="fa-IR"/>
        </w:rPr>
        <w:t xml:space="preserve">و در حاشیه شهر </w:t>
      </w:r>
      <w:r>
        <w:rPr>
          <w:rFonts w:eastAsia="Calibri" w:cs="B Nazanin" w:hint="cs"/>
          <w:noProof w:val="0"/>
          <w:sz w:val="24"/>
          <w:szCs w:val="24"/>
          <w:rtl/>
          <w:lang w:bidi="fa-IR"/>
        </w:rPr>
        <w:t>مشکل چندانی ایجاد نخواهد کرد.</w:t>
      </w:r>
      <w:r w:rsidR="00983BDB">
        <w:rPr>
          <w:rFonts w:eastAsia="Calibri" w:cs="B Nazanin" w:hint="cs"/>
          <w:noProof w:val="0"/>
          <w:sz w:val="24"/>
          <w:szCs w:val="24"/>
          <w:rtl/>
          <w:lang w:bidi="fa-IR"/>
        </w:rPr>
        <w:t xml:space="preserve"> نکته مهم آنجاست که این استعداد ذاتی منطقه تاکنون مغفول مانده و بدلیل ناشناخته بودن وضعیت کاشت باغی آن، مورد توجه باغداران نبوده است. قطعا، کاشت این رقم در باغ نمونه و دریافت بازخورد مثبت، راه را برای فرهنگ سازی و استفاده از این ظرفیت غنی منطقه هموار تر خواهد نمود.</w:t>
      </w:r>
    </w:p>
    <w:p w:rsidR="00D27716" w:rsidRDefault="00D27716" w:rsidP="00BA0F6C">
      <w:pPr>
        <w:pStyle w:val="ListParagraph"/>
        <w:bidi/>
        <w:spacing w:line="300" w:lineRule="auto"/>
        <w:ind w:left="0"/>
        <w:jc w:val="both"/>
        <w:rPr>
          <w:rFonts w:eastAsia="Calibri" w:cs="B Nazanin"/>
          <w:noProof w:val="0"/>
          <w:sz w:val="24"/>
          <w:szCs w:val="24"/>
          <w:rtl/>
          <w:lang w:bidi="fa-IR"/>
        </w:rPr>
      </w:pPr>
      <w:r w:rsidRPr="00BA0F6C">
        <w:rPr>
          <w:rFonts w:cs="B Nazanin" w:hint="cs"/>
          <w:b/>
          <w:bCs/>
          <w:sz w:val="26"/>
          <w:szCs w:val="26"/>
          <w:rtl/>
        </w:rPr>
        <w:t>2-1-3 پسته:</w:t>
      </w:r>
      <w:r>
        <w:rPr>
          <w:rFonts w:eastAsia="Calibri" w:cs="B Nazanin" w:hint="cs"/>
          <w:noProof w:val="0"/>
          <w:sz w:val="24"/>
          <w:szCs w:val="24"/>
          <w:rtl/>
          <w:lang w:bidi="fa-IR"/>
        </w:rPr>
        <w:t xml:space="preserve"> کشت پسته در شهرستان اهر هرچند از نظرها دور بوده و</w:t>
      </w:r>
      <w:r w:rsidR="00983BDB">
        <w:rPr>
          <w:rFonts w:eastAsia="Calibri" w:cs="B Nazanin" w:hint="cs"/>
          <w:noProof w:val="0"/>
          <w:sz w:val="24"/>
          <w:szCs w:val="24"/>
          <w:rtl/>
          <w:lang w:bidi="fa-IR"/>
        </w:rPr>
        <w:t xml:space="preserve">لی پایه وحشی آن در اراضی مرتعی و حاشیه دره های مشرف به قره سو (منطقه محلی دروید) یافت میشود که این پایه ها کاملا با اقلیم منطقه سازگار بوده و حتی در مقابل سرمای زمستان مقاوم بوده و </w:t>
      </w:r>
      <w:r w:rsidR="00BA0F6C">
        <w:rPr>
          <w:rFonts w:eastAsia="Calibri" w:cs="B Nazanin" w:hint="cs"/>
          <w:noProof w:val="0"/>
          <w:sz w:val="24"/>
          <w:szCs w:val="24"/>
          <w:rtl/>
          <w:lang w:bidi="fa-IR"/>
        </w:rPr>
        <w:t xml:space="preserve">با </w:t>
      </w:r>
      <w:r w:rsidR="00983BDB">
        <w:rPr>
          <w:rFonts w:eastAsia="Calibri" w:cs="B Nazanin" w:hint="cs"/>
          <w:noProof w:val="0"/>
          <w:sz w:val="24"/>
          <w:szCs w:val="24"/>
          <w:rtl/>
          <w:lang w:bidi="fa-IR"/>
        </w:rPr>
        <w:t xml:space="preserve">بارش کم منطقه </w:t>
      </w:r>
      <w:r w:rsidR="00BA0F6C">
        <w:rPr>
          <w:rFonts w:eastAsia="Calibri" w:cs="B Nazanin" w:hint="cs"/>
          <w:noProof w:val="0"/>
          <w:sz w:val="24"/>
          <w:szCs w:val="24"/>
          <w:rtl/>
          <w:lang w:bidi="fa-IR"/>
        </w:rPr>
        <w:t xml:space="preserve">نیز </w:t>
      </w:r>
      <w:r w:rsidR="00983BDB">
        <w:rPr>
          <w:rFonts w:eastAsia="Calibri" w:cs="B Nazanin" w:hint="cs"/>
          <w:noProof w:val="0"/>
          <w:sz w:val="24"/>
          <w:szCs w:val="24"/>
          <w:rtl/>
          <w:lang w:bidi="fa-IR"/>
        </w:rPr>
        <w:t>سازگار</w:t>
      </w:r>
      <w:r w:rsidR="00BA0F6C">
        <w:rPr>
          <w:rFonts w:eastAsia="Calibri" w:cs="B Nazanin" w:hint="cs"/>
          <w:noProof w:val="0"/>
          <w:sz w:val="24"/>
          <w:szCs w:val="24"/>
          <w:rtl/>
          <w:lang w:bidi="fa-IR"/>
        </w:rPr>
        <w:t>ی خود را نشان داده</w:t>
      </w:r>
      <w:r w:rsidR="00983BDB">
        <w:rPr>
          <w:rFonts w:eastAsia="Calibri" w:cs="B Nazanin" w:hint="cs"/>
          <w:noProof w:val="0"/>
          <w:sz w:val="24"/>
          <w:szCs w:val="24"/>
          <w:rtl/>
          <w:lang w:bidi="fa-IR"/>
        </w:rPr>
        <w:t xml:space="preserve"> و </w:t>
      </w:r>
      <w:r w:rsidR="00BA0F6C">
        <w:rPr>
          <w:rFonts w:eastAsia="Calibri" w:cs="B Nazanin" w:hint="cs"/>
          <w:noProof w:val="0"/>
          <w:sz w:val="24"/>
          <w:szCs w:val="24"/>
          <w:rtl/>
          <w:lang w:bidi="fa-IR"/>
        </w:rPr>
        <w:t>در مقابل کمبود آب مقاومت لازم را داشته است. از بعد اقتصادی نیز وضعیت صادرات و قیمت پایه این رقم کاملا مشخص بوده و در صورت جوابگو بودن این رقم در باغ نمونه، انحصار تولید این رقم در کشور شکسته شده و باغداران این منطقه نیز نیم نگاهی به بازارهای جهانی پسته خواهند داشت.</w:t>
      </w:r>
    </w:p>
    <w:p w:rsidR="00BA0F6C" w:rsidRDefault="00BA0F6C" w:rsidP="00BA0F6C">
      <w:pPr>
        <w:pStyle w:val="ListParagraph"/>
        <w:bidi/>
        <w:spacing w:line="300" w:lineRule="auto"/>
        <w:ind w:left="0"/>
        <w:jc w:val="both"/>
        <w:rPr>
          <w:rFonts w:eastAsia="Calibri" w:cs="B Nazanin"/>
          <w:noProof w:val="0"/>
          <w:sz w:val="24"/>
          <w:szCs w:val="24"/>
          <w:rtl/>
          <w:lang w:bidi="fa-IR"/>
        </w:rPr>
      </w:pPr>
    </w:p>
    <w:p w:rsidR="00F05B29" w:rsidRPr="00F05B29" w:rsidRDefault="00F05B29" w:rsidP="00F05B29">
      <w:pPr>
        <w:spacing w:line="300" w:lineRule="auto"/>
        <w:jc w:val="both"/>
        <w:rPr>
          <w:rFonts w:cs="B Nazanin"/>
          <w:b/>
          <w:bCs/>
          <w:sz w:val="26"/>
          <w:szCs w:val="26"/>
          <w:rtl/>
        </w:rPr>
      </w:pPr>
      <w:r w:rsidRPr="00F05B29">
        <w:rPr>
          <w:rFonts w:cs="B Nazanin" w:hint="cs"/>
          <w:b/>
          <w:bCs/>
          <w:sz w:val="26"/>
          <w:szCs w:val="26"/>
          <w:rtl/>
        </w:rPr>
        <w:t>3</w:t>
      </w:r>
      <w:r w:rsidRPr="00F05B29">
        <w:rPr>
          <w:rFonts w:cs="B Nazanin"/>
          <w:b/>
          <w:bCs/>
          <w:sz w:val="26"/>
          <w:szCs w:val="26"/>
          <w:rtl/>
        </w:rPr>
        <w:t>- روش‌ كاشت :</w:t>
      </w:r>
    </w:p>
    <w:p w:rsidR="00F05B29" w:rsidRPr="00F05B29" w:rsidRDefault="00D27716" w:rsidP="00F05B29">
      <w:pPr>
        <w:pStyle w:val="ListParagraph"/>
        <w:bidi/>
        <w:spacing w:line="300" w:lineRule="auto"/>
        <w:ind w:left="0"/>
        <w:rPr>
          <w:rFonts w:eastAsia="Calibri" w:cs="B Nazanin"/>
          <w:b/>
          <w:bCs/>
          <w:noProof w:val="0"/>
          <w:sz w:val="26"/>
          <w:szCs w:val="26"/>
          <w:lang w:bidi="fa-IR"/>
        </w:rPr>
      </w:pPr>
      <w:r>
        <w:rPr>
          <w:rFonts w:eastAsia="Calibri" w:cs="B Nazanin" w:hint="cs"/>
          <w:b/>
          <w:bCs/>
          <w:noProof w:val="0"/>
          <w:sz w:val="26"/>
          <w:szCs w:val="26"/>
          <w:rtl/>
          <w:lang w:bidi="fa-IR"/>
        </w:rPr>
        <w:t>3-1</w:t>
      </w:r>
      <w:r w:rsidR="00F05B29" w:rsidRPr="00F05B29">
        <w:rPr>
          <w:rFonts w:eastAsia="Calibri" w:cs="B Nazanin" w:hint="cs"/>
          <w:b/>
          <w:bCs/>
          <w:noProof w:val="0"/>
          <w:sz w:val="26"/>
          <w:szCs w:val="26"/>
          <w:rtl/>
          <w:lang w:bidi="fa-IR"/>
        </w:rPr>
        <w:t xml:space="preserve"> </w:t>
      </w:r>
      <w:r w:rsidR="009B410E">
        <w:rPr>
          <w:rFonts w:eastAsia="Calibri" w:cs="B Nazanin" w:hint="cs"/>
          <w:b/>
          <w:bCs/>
          <w:noProof w:val="0"/>
          <w:sz w:val="26"/>
          <w:szCs w:val="26"/>
          <w:rtl/>
          <w:lang w:bidi="fa-IR"/>
        </w:rPr>
        <w:t xml:space="preserve">تأثیر </w:t>
      </w:r>
      <w:r w:rsidR="00F05B29" w:rsidRPr="00F05B29">
        <w:rPr>
          <w:rFonts w:eastAsia="Calibri" w:cs="B Nazanin" w:hint="cs"/>
          <w:b/>
          <w:bCs/>
          <w:noProof w:val="0"/>
          <w:sz w:val="26"/>
          <w:szCs w:val="26"/>
          <w:rtl/>
          <w:lang w:bidi="fa-IR"/>
        </w:rPr>
        <w:t>جانمایی و نحوه آرایش</w:t>
      </w:r>
      <w:r w:rsidR="00F05B29" w:rsidRPr="00F05B29">
        <w:rPr>
          <w:rFonts w:eastAsia="Calibri" w:cs="B Nazanin"/>
          <w:b/>
          <w:bCs/>
          <w:noProof w:val="0"/>
          <w:sz w:val="26"/>
          <w:szCs w:val="26"/>
          <w:rtl/>
          <w:lang w:bidi="fa-IR"/>
        </w:rPr>
        <w:t xml:space="preserve"> نقشه باغ</w:t>
      </w:r>
      <w:r w:rsidR="009B410E">
        <w:rPr>
          <w:rFonts w:eastAsia="Calibri" w:cs="B Nazanin" w:hint="cs"/>
          <w:b/>
          <w:bCs/>
          <w:noProof w:val="0"/>
          <w:sz w:val="26"/>
          <w:szCs w:val="26"/>
          <w:rtl/>
          <w:lang w:bidi="fa-IR"/>
        </w:rPr>
        <w:t xml:space="preserve"> در کاهش سایه اندازی و مصرف آب </w:t>
      </w:r>
      <w:r w:rsidR="00F05B29" w:rsidRPr="00F05B29">
        <w:rPr>
          <w:rFonts w:eastAsia="Calibri" w:cs="B Nazanin"/>
          <w:b/>
          <w:bCs/>
          <w:noProof w:val="0"/>
          <w:sz w:val="26"/>
          <w:szCs w:val="26"/>
          <w:rtl/>
          <w:lang w:bidi="fa-IR"/>
        </w:rPr>
        <w:t>:</w:t>
      </w:r>
    </w:p>
    <w:p w:rsidR="00F05B29" w:rsidRPr="00F05B29" w:rsidRDefault="00F05B29" w:rsidP="00F05B29">
      <w:pPr>
        <w:pStyle w:val="ListParagraph"/>
        <w:bidi/>
        <w:spacing w:line="300" w:lineRule="auto"/>
        <w:ind w:left="0"/>
        <w:jc w:val="both"/>
        <w:rPr>
          <w:rFonts w:eastAsia="Calibri" w:cs="B Nazanin"/>
          <w:noProof w:val="0"/>
          <w:sz w:val="24"/>
          <w:szCs w:val="24"/>
          <w:rtl/>
          <w:lang w:bidi="fa-IR"/>
        </w:rPr>
      </w:pPr>
      <w:r w:rsidRPr="00F05B29">
        <w:rPr>
          <w:rFonts w:eastAsia="Calibri" w:cs="B Nazanin"/>
          <w:noProof w:val="0"/>
          <w:sz w:val="24"/>
          <w:szCs w:val="24"/>
          <w:rtl/>
          <w:lang w:bidi="fa-IR"/>
        </w:rPr>
        <w:t>درختان ميوه برای رسيدن به حداكثر رشد و توليد بيشترين و مرغوبترين محصول، نياز به دريافت نور كافی دارند. اين امر ايجاب می‌كند كه هنگام كاشت بين درختان مجاور فاصله بخصوصی</w:t>
      </w:r>
      <w:r w:rsidRPr="00F05B29">
        <w:rPr>
          <w:rFonts w:eastAsia="Calibri" w:cs="B Nazanin" w:hint="cs"/>
          <w:noProof w:val="0"/>
          <w:sz w:val="24"/>
          <w:szCs w:val="24"/>
          <w:rtl/>
          <w:lang w:bidi="fa-IR"/>
        </w:rPr>
        <w:t xml:space="preserve"> </w:t>
      </w:r>
      <w:r w:rsidRPr="00F05B29">
        <w:rPr>
          <w:rFonts w:eastAsia="Calibri" w:cs="B Nazanin"/>
          <w:noProof w:val="0"/>
          <w:sz w:val="24"/>
          <w:szCs w:val="24"/>
          <w:rtl/>
          <w:lang w:bidi="fa-IR"/>
        </w:rPr>
        <w:t>رعايت شود. اگر همانطور كه در بيشتر باغ‌های سنتی ايران به چشم می‌خورد</w:t>
      </w:r>
      <w:r w:rsidRPr="00F05B29">
        <w:rPr>
          <w:rFonts w:eastAsia="Calibri" w:cs="B Nazanin" w:hint="cs"/>
          <w:noProof w:val="0"/>
          <w:sz w:val="24"/>
          <w:szCs w:val="24"/>
          <w:rtl/>
          <w:lang w:bidi="fa-IR"/>
        </w:rPr>
        <w:t xml:space="preserve"> </w:t>
      </w:r>
      <w:r w:rsidRPr="00F05B29">
        <w:rPr>
          <w:rFonts w:eastAsia="Calibri" w:cs="B Nazanin"/>
          <w:noProof w:val="0"/>
          <w:sz w:val="24"/>
          <w:szCs w:val="24"/>
          <w:rtl/>
          <w:lang w:bidi="fa-IR"/>
        </w:rPr>
        <w:t xml:space="preserve">درختان نزديكتر از فاصله لازم كشت شوند هنگام باروری روی يكديگر سايه </w:t>
      </w:r>
      <w:r w:rsidRPr="00F05B29">
        <w:rPr>
          <w:rFonts w:eastAsia="Calibri" w:cs="B Nazanin" w:hint="cs"/>
          <w:noProof w:val="0"/>
          <w:sz w:val="24"/>
          <w:szCs w:val="24"/>
          <w:rtl/>
          <w:lang w:bidi="fa-IR"/>
        </w:rPr>
        <w:t>انداخته</w:t>
      </w:r>
      <w:r w:rsidRPr="00F05B29">
        <w:rPr>
          <w:rFonts w:eastAsia="Calibri" w:cs="B Nazanin"/>
          <w:noProof w:val="0"/>
          <w:sz w:val="24"/>
          <w:szCs w:val="24"/>
          <w:rtl/>
          <w:lang w:bidi="fa-IR"/>
        </w:rPr>
        <w:t xml:space="preserve"> و ميزان محصولشان پايين می‌آيد. علاوه </w:t>
      </w:r>
      <w:r w:rsidRPr="00F05B29">
        <w:rPr>
          <w:rFonts w:eastAsia="Calibri" w:cs="B Nazanin"/>
          <w:noProof w:val="0"/>
          <w:sz w:val="24"/>
          <w:szCs w:val="24"/>
          <w:rtl/>
          <w:lang w:bidi="fa-IR"/>
        </w:rPr>
        <w:lastRenderedPageBreak/>
        <w:t>بر رعايت فاصله، درختان بايد روی رديف‌های منظم شمالی جنوبی كشت گردند تا اولاً بتوانند از نور آفتاب بيشتری استفاده ببرند و ثانياً امكان رفت و آمد كارگران و وسايل موتوری فراهم گردد. نسبت فواصل درختان روش‌های كاشت مختلفی را بوجود می‌آورد كه از مهم‌ترين آنها می‌توان مربعی، مستطيلی، مثلثی و داربستی را نام برد.</w:t>
      </w:r>
    </w:p>
    <w:p w:rsidR="00F05B29" w:rsidRPr="00F05B29" w:rsidRDefault="00F05B29" w:rsidP="00F05B29">
      <w:pPr>
        <w:pStyle w:val="ListParagraph"/>
        <w:bidi/>
        <w:spacing w:line="300" w:lineRule="auto"/>
        <w:ind w:left="0"/>
        <w:rPr>
          <w:rFonts w:eastAsia="Calibri" w:cs="B Nazanin"/>
          <w:noProof w:val="0"/>
          <w:sz w:val="24"/>
          <w:szCs w:val="24"/>
          <w:rtl/>
          <w:lang w:bidi="fa-IR"/>
        </w:rPr>
      </w:pPr>
      <w:r w:rsidRPr="00F05B29">
        <w:rPr>
          <w:rFonts w:eastAsia="Calibri" w:cs="B Nazanin"/>
          <w:noProof w:val="0"/>
          <w:sz w:val="24"/>
          <w:szCs w:val="24"/>
          <w:rtl/>
          <w:lang w:bidi="fa-IR"/>
        </w:rPr>
        <w:t xml:space="preserve"> </w:t>
      </w:r>
    </w:p>
    <w:p w:rsidR="00F05B29" w:rsidRPr="00F05B29" w:rsidRDefault="00F05B29" w:rsidP="00F05B29">
      <w:pPr>
        <w:pStyle w:val="ListParagraph"/>
        <w:bidi/>
        <w:spacing w:line="300" w:lineRule="auto"/>
        <w:ind w:left="0"/>
        <w:jc w:val="both"/>
        <w:rPr>
          <w:rFonts w:eastAsia="Calibri" w:cs="B Nazanin"/>
          <w:noProof w:val="0"/>
          <w:sz w:val="24"/>
          <w:szCs w:val="24"/>
          <w:lang w:bidi="fa-IR"/>
        </w:rPr>
      </w:pPr>
      <w:r w:rsidRPr="00F05B29">
        <w:rPr>
          <w:rFonts w:eastAsia="Calibri" w:cs="B Nazanin"/>
          <w:noProof w:val="0"/>
          <w:sz w:val="24"/>
          <w:szCs w:val="24"/>
          <w:rtl/>
          <w:lang w:bidi="fa-IR"/>
        </w:rPr>
        <w:t>در روش مربعی، فاصله درختان روی رديف‌ها با فاصله بين رديف‌ها برابر است، بطوری كه هر چهار درخت روی رئوس يك مربع، قرار می گيرند و بنابراين در باغ، علاوه بر رديف‌های شمالی جنوبی، رديف‌های شرقی غربی نيز وجود خواهند داشت. در اين روش، اگر فاصله مناسب در حين كاشت رعايت شده باشد، درختان در حداكثر رشد قسمت اعظم سطح باغ را می‌پوشانند و بين آنها فاصله كمی برای عبور و مرور كارگران و ماشين‌آلات باقی می‌ماند. در اين روش، در صبح و بعد از ظهر، درختان مجاور روی هم سايه می‌‌اندازند و به همين دليل، اين روش هرچند براي نقاط گرمسيری كه دارای نور بيشتر هستند قابل قبول است، برای نقاط سردسير شمالی كه شدت نور كمتری دارند مناسب نيست.</w:t>
      </w:r>
    </w:p>
    <w:p w:rsidR="00F05B29" w:rsidRPr="00F05B29" w:rsidRDefault="00F05B29" w:rsidP="00F05B29">
      <w:pPr>
        <w:pStyle w:val="ListParagraph"/>
        <w:bidi/>
        <w:spacing w:line="300" w:lineRule="auto"/>
        <w:ind w:left="0"/>
        <w:rPr>
          <w:rFonts w:eastAsia="Calibri" w:cs="B Nazanin"/>
          <w:noProof w:val="0"/>
          <w:sz w:val="24"/>
          <w:szCs w:val="24"/>
          <w:rtl/>
          <w:lang w:bidi="fa-IR"/>
        </w:rPr>
      </w:pPr>
      <w:r w:rsidRPr="00F05B29">
        <w:rPr>
          <w:rFonts w:eastAsia="Calibri" w:cs="B Nazanin"/>
          <w:noProof w:val="0"/>
          <w:sz w:val="24"/>
          <w:szCs w:val="24"/>
          <w:rtl/>
          <w:lang w:bidi="fa-IR"/>
        </w:rPr>
        <w:t xml:space="preserve"> </w:t>
      </w:r>
    </w:p>
    <w:p w:rsidR="00F05B29" w:rsidRPr="00F05B29" w:rsidRDefault="00F05B29" w:rsidP="00F05B29">
      <w:pPr>
        <w:pStyle w:val="ListParagraph"/>
        <w:bidi/>
        <w:spacing w:line="300" w:lineRule="auto"/>
        <w:ind w:left="0"/>
        <w:jc w:val="both"/>
        <w:rPr>
          <w:rFonts w:eastAsia="Calibri" w:cs="B Nazanin"/>
          <w:noProof w:val="0"/>
          <w:sz w:val="24"/>
          <w:szCs w:val="24"/>
          <w:lang w:bidi="fa-IR"/>
        </w:rPr>
      </w:pPr>
      <w:r w:rsidRPr="00F05B29">
        <w:rPr>
          <w:rFonts w:eastAsia="Calibri" w:cs="B Nazanin"/>
          <w:noProof w:val="0"/>
          <w:sz w:val="24"/>
          <w:szCs w:val="24"/>
          <w:rtl/>
          <w:lang w:bidi="fa-IR"/>
        </w:rPr>
        <w:t>در روش مستطيلی فاصله درختان روی رديف‌ها، از فاصله بين رديف‌ها بيشتر است و به اين دليل با فرض تخصيص مساحتی مساوی با روش مربعی به هر دو درخت (مثلاً ۱۰× ۹/۴ متر، برابر ۷×۷ متر) درختان، در صبح و بعد از ظهر، سايه كمتری روی هم می‌اندازند و هر درخت از نور بيشتری بهره‌مند می‌گردد.</w:t>
      </w:r>
    </w:p>
    <w:p w:rsidR="00F05B29" w:rsidRPr="00F05B29" w:rsidRDefault="00F05B29" w:rsidP="00F05B29">
      <w:pPr>
        <w:pStyle w:val="ListParagraph"/>
        <w:bidi/>
        <w:spacing w:line="300" w:lineRule="auto"/>
        <w:ind w:left="0"/>
        <w:rPr>
          <w:rFonts w:eastAsia="Calibri" w:cs="B Nazanin"/>
          <w:noProof w:val="0"/>
          <w:sz w:val="24"/>
          <w:szCs w:val="24"/>
          <w:rtl/>
          <w:lang w:bidi="fa-IR"/>
        </w:rPr>
      </w:pPr>
      <w:r w:rsidRPr="00F05B29">
        <w:rPr>
          <w:rFonts w:eastAsia="Calibri" w:cs="B Nazanin"/>
          <w:noProof w:val="0"/>
          <w:sz w:val="24"/>
          <w:szCs w:val="24"/>
          <w:rtl/>
          <w:lang w:bidi="fa-IR"/>
        </w:rPr>
        <w:t xml:space="preserve"> </w:t>
      </w:r>
    </w:p>
    <w:p w:rsidR="00F05B29" w:rsidRPr="00F05B29" w:rsidRDefault="00F05B29" w:rsidP="00F05B29">
      <w:pPr>
        <w:pStyle w:val="ListParagraph"/>
        <w:bidi/>
        <w:spacing w:line="300" w:lineRule="auto"/>
        <w:ind w:left="0"/>
        <w:jc w:val="both"/>
        <w:rPr>
          <w:rFonts w:eastAsia="Calibri" w:cs="B Nazanin"/>
          <w:noProof w:val="0"/>
          <w:sz w:val="24"/>
          <w:szCs w:val="24"/>
          <w:lang w:bidi="fa-IR"/>
        </w:rPr>
      </w:pPr>
      <w:r w:rsidRPr="00F05B29">
        <w:rPr>
          <w:rFonts w:eastAsia="Calibri" w:cs="B Nazanin"/>
          <w:noProof w:val="0"/>
          <w:sz w:val="24"/>
          <w:szCs w:val="24"/>
          <w:rtl/>
          <w:lang w:bidi="fa-IR"/>
        </w:rPr>
        <w:t>در اين روش، درختان در حداكثر رشد، فواصل بين رديف‌ها را پر می‌كنند ولی در روی رديف‌ فاصله بيشتری برای درختان وجود خواهد داشت كه عبور و مرور وسايل را در جهت شمالی جنوبی تسهيل می‌كند. اين روش بويژه برای مناطق سردسير مناسب است و توصيه می شود.</w:t>
      </w:r>
    </w:p>
    <w:p w:rsidR="00F05B29" w:rsidRPr="00F05B29" w:rsidRDefault="00F05B29" w:rsidP="00F05B29">
      <w:pPr>
        <w:pStyle w:val="ListParagraph"/>
        <w:bidi/>
        <w:spacing w:line="300" w:lineRule="auto"/>
        <w:ind w:left="0"/>
        <w:rPr>
          <w:rFonts w:eastAsia="Calibri" w:cs="B Nazanin"/>
          <w:noProof w:val="0"/>
          <w:sz w:val="24"/>
          <w:szCs w:val="24"/>
          <w:lang w:bidi="fa-IR"/>
        </w:rPr>
      </w:pPr>
      <w:r w:rsidRPr="00F05B29">
        <w:rPr>
          <w:rFonts w:eastAsia="Calibri" w:cs="B Nazanin"/>
          <w:noProof w:val="0"/>
          <w:sz w:val="24"/>
          <w:szCs w:val="24"/>
          <w:rtl/>
          <w:lang w:bidi="fa-IR"/>
        </w:rPr>
        <w:t xml:space="preserve"> در روش مثلثی كه لوزی و شش گوش هم خوانده می‌شود هر سه درخت روی رئوس يك مثلث(به طور معمول متساوی‌الاضلاع و گاهی متساوی‌الساقين) كه جهت قاعده آن شرقی غربی است، و هر چهار درخت روی رئوس يك لوزی كشت می شوند. اين روش از نظر سايه‌اندازی مانند روش مربعی است و تفاوتهای آن با روش مربعی اين است كه اولاً در اين روش رديف‌های شمالی - جنوبی وجود ندارد و ثانياً با رعايت فواصل مساوی، در اين روش حدود ۱۶% بيش از روش مربعی، در واحد سطح، درخت كاشته می شود.</w:t>
      </w:r>
    </w:p>
    <w:p w:rsidR="00F05B29" w:rsidRPr="00F05B29" w:rsidRDefault="00F05B29" w:rsidP="00F05B29">
      <w:pPr>
        <w:pStyle w:val="ListParagraph"/>
        <w:bidi/>
        <w:spacing w:line="300" w:lineRule="auto"/>
        <w:ind w:left="0"/>
        <w:rPr>
          <w:rFonts w:eastAsia="Calibri" w:cs="B Nazanin"/>
          <w:noProof w:val="0"/>
          <w:sz w:val="24"/>
          <w:szCs w:val="24"/>
          <w:rtl/>
          <w:lang w:bidi="fa-IR"/>
        </w:rPr>
      </w:pPr>
      <w:r w:rsidRPr="00F05B29">
        <w:rPr>
          <w:rFonts w:eastAsia="Calibri" w:cs="B Nazanin"/>
          <w:noProof w:val="0"/>
          <w:sz w:val="24"/>
          <w:szCs w:val="24"/>
          <w:rtl/>
          <w:lang w:bidi="fa-IR"/>
        </w:rPr>
        <w:t xml:space="preserve"> </w:t>
      </w:r>
    </w:p>
    <w:p w:rsidR="00F05B29" w:rsidRPr="00F05B29" w:rsidRDefault="00F05B29" w:rsidP="00F05B29">
      <w:pPr>
        <w:pStyle w:val="ListParagraph"/>
        <w:bidi/>
        <w:spacing w:line="300" w:lineRule="auto"/>
        <w:ind w:left="0"/>
        <w:jc w:val="both"/>
        <w:rPr>
          <w:rFonts w:eastAsia="Calibri" w:cs="B Nazanin"/>
          <w:noProof w:val="0"/>
          <w:sz w:val="24"/>
          <w:szCs w:val="24"/>
          <w:rtl/>
          <w:lang w:bidi="fa-IR"/>
        </w:rPr>
      </w:pPr>
      <w:r w:rsidRPr="00F05B29">
        <w:rPr>
          <w:rFonts w:eastAsia="Calibri" w:cs="B Nazanin"/>
          <w:noProof w:val="0"/>
          <w:sz w:val="24"/>
          <w:szCs w:val="24"/>
          <w:rtl/>
          <w:lang w:bidi="fa-IR"/>
        </w:rPr>
        <w:t>در روش داربستی درختان، به روش‌های ويژه‌ای پيرايش می‌شوند و توسط چند رديف سيم فلزی كه به پايه‌های متصل هستند، نگاهداری می‌گردند. در اين روش، درختان فقط از يك سو روی رديف قرار دارند و به طور معمول درختان هر رديف، در حداكثر رشد، فواصل بين خود را پر می‌سازند. چون گياهان، در اين روش‌ تنها «دو بعد» دارند. به بادهای عمود بر جهت رديف حساسند و به اين دليل در مناطقی كه دارای بادهای شديد و منظم هستند، راستای رديف بايد حتماً همسوی باد باشد تا يك سوی رديف‌ در تمام طول صبح و پيش از ظهر، سوی ديگر در تمام طول بعد از ظهر و عصر از نور آفتاب بهره‌مند گردد.</w:t>
      </w:r>
    </w:p>
    <w:p w:rsidR="00F05B29" w:rsidRPr="00F05B29" w:rsidRDefault="00F05B29" w:rsidP="00F05B29">
      <w:pPr>
        <w:pStyle w:val="ListParagraph"/>
        <w:bidi/>
        <w:spacing w:line="300" w:lineRule="auto"/>
        <w:ind w:left="0"/>
        <w:jc w:val="both"/>
        <w:rPr>
          <w:rFonts w:eastAsia="Calibri" w:cs="B Nazanin"/>
          <w:noProof w:val="0"/>
          <w:sz w:val="24"/>
          <w:szCs w:val="24"/>
          <w:rtl/>
          <w:lang w:bidi="fa-IR"/>
        </w:rPr>
      </w:pPr>
    </w:p>
    <w:p w:rsidR="00F05B29" w:rsidRDefault="00F05B29" w:rsidP="00F05B29">
      <w:pPr>
        <w:pStyle w:val="ListParagraph"/>
        <w:bidi/>
        <w:spacing w:line="300" w:lineRule="auto"/>
        <w:ind w:left="0"/>
        <w:jc w:val="both"/>
        <w:rPr>
          <w:rFonts w:eastAsia="Calibri" w:cs="B Nazanin"/>
          <w:noProof w:val="0"/>
          <w:sz w:val="24"/>
          <w:szCs w:val="24"/>
          <w:rtl/>
          <w:lang w:bidi="fa-IR"/>
        </w:rPr>
      </w:pPr>
      <w:r w:rsidRPr="00F05B29">
        <w:rPr>
          <w:rFonts w:eastAsia="Calibri" w:cs="B Nazanin"/>
          <w:noProof w:val="0"/>
          <w:sz w:val="24"/>
          <w:szCs w:val="24"/>
          <w:rtl/>
          <w:lang w:bidi="fa-IR"/>
        </w:rPr>
        <w:t>سیستم کشت </w:t>
      </w:r>
      <w:r w:rsidRPr="00F05B29">
        <w:rPr>
          <w:rFonts w:eastAsia="Calibri" w:cs="B Nazanin"/>
          <w:noProof w:val="0"/>
          <w:sz w:val="24"/>
          <w:szCs w:val="24"/>
          <w:lang w:bidi="fa-IR"/>
        </w:rPr>
        <w:t>Quincunx</w:t>
      </w:r>
      <w:r w:rsidRPr="00F05B29">
        <w:rPr>
          <w:rFonts w:eastAsia="Calibri" w:cs="B Nazanin" w:hint="cs"/>
          <w:noProof w:val="0"/>
          <w:sz w:val="24"/>
          <w:szCs w:val="24"/>
          <w:rtl/>
          <w:lang w:bidi="fa-IR"/>
        </w:rPr>
        <w:t xml:space="preserve"> </w:t>
      </w:r>
      <w:r w:rsidRPr="00F05B29">
        <w:rPr>
          <w:rFonts w:eastAsia="Calibri" w:cs="B Nazanin"/>
          <w:noProof w:val="0"/>
          <w:sz w:val="24"/>
          <w:szCs w:val="24"/>
          <w:rtl/>
          <w:lang w:bidi="fa-IR"/>
        </w:rPr>
        <w:t>همانند سیستم مربعی است با این تقاوت که در مرکز مربع نیز یک درخت کاشته می شود.  این درختان موقتی بوده و به آنها درختان پرکننده (</w:t>
      </w:r>
      <w:r w:rsidRPr="00F05B29">
        <w:rPr>
          <w:rFonts w:eastAsia="Calibri" w:cs="B Nazanin"/>
          <w:noProof w:val="0"/>
          <w:sz w:val="24"/>
          <w:szCs w:val="24"/>
          <w:lang w:bidi="fa-IR"/>
        </w:rPr>
        <w:t>Filler</w:t>
      </w:r>
      <w:r w:rsidRPr="00F05B29">
        <w:rPr>
          <w:rFonts w:eastAsia="Calibri" w:cs="B Nazanin"/>
          <w:noProof w:val="0"/>
          <w:sz w:val="24"/>
          <w:szCs w:val="24"/>
          <w:rtl/>
          <w:lang w:bidi="fa-IR"/>
        </w:rPr>
        <w:t xml:space="preserve">) نیز می گویند. از مهمترین ویژگی های درختان پرکننده این است که معمولا زودبارده </w:t>
      </w:r>
      <w:r w:rsidRPr="00F05B29">
        <w:rPr>
          <w:rFonts w:eastAsia="Calibri" w:cs="B Nazanin"/>
          <w:noProof w:val="0"/>
          <w:sz w:val="24"/>
          <w:szCs w:val="24"/>
          <w:rtl/>
          <w:lang w:bidi="fa-IR"/>
        </w:rPr>
        <w:lastRenderedPageBreak/>
        <w:t>بوده و نبایستی با درخت اصلی برای جذب آب و مواد غذایی رقابت کنند. این درختان تا رسیدن سن درختان اصلی به باردهی تجاری در باغ باقی می مانن</w:t>
      </w:r>
      <w:r w:rsidRPr="00F05B29">
        <w:rPr>
          <w:rFonts w:eastAsia="Calibri" w:cs="B Nazanin" w:hint="cs"/>
          <w:noProof w:val="0"/>
          <w:sz w:val="24"/>
          <w:szCs w:val="24"/>
          <w:rtl/>
          <w:lang w:bidi="fa-IR"/>
        </w:rPr>
        <w:t>د.</w:t>
      </w:r>
    </w:p>
    <w:p w:rsidR="00F05B29" w:rsidRPr="00F05B29" w:rsidRDefault="00F41F66" w:rsidP="003B0563">
      <w:pPr>
        <w:pStyle w:val="ListParagraph"/>
        <w:bidi/>
        <w:spacing w:line="300" w:lineRule="auto"/>
        <w:ind w:left="0"/>
        <w:jc w:val="center"/>
        <w:rPr>
          <w:rFonts w:eastAsia="Calibri" w:cs="B Nazanin"/>
          <w:noProof w:val="0"/>
          <w:sz w:val="24"/>
          <w:szCs w:val="24"/>
          <w:rtl/>
          <w:lang w:bidi="fa-IR"/>
        </w:rPr>
      </w:pPr>
      <w:r>
        <w:rPr>
          <w:rFonts w:eastAsia="Calibri" w:cs="B Nazanin"/>
          <w:sz w:val="24"/>
          <w:szCs w:val="24"/>
          <w:rtl/>
          <w:lang w:bidi="fa-IR"/>
        </w:rPr>
        <w:pict>
          <v:shape id="_x0000_s1032" type="#_x0000_t202" style="position:absolute;left:0;text-align:left;margin-left:84.3pt;margin-top:122.55pt;width:295.35pt;height:26.2pt;z-index:251678720;mso-height-percent:200;mso-height-percent:200;mso-width-relative:margin;mso-height-relative:margin" wrapcoords="0 0" filled="f" stroked="f">
            <v:textbox style="mso-next-textbox:#_x0000_s1032;mso-fit-shape-to-text:t">
              <w:txbxContent>
                <w:p w:rsidR="009B410E" w:rsidRPr="0053638E" w:rsidRDefault="009B410E" w:rsidP="00DB37F7">
                  <w:pPr>
                    <w:jc w:val="center"/>
                    <w:rPr>
                      <w:rFonts w:cs="B Nazanin"/>
                      <w:b/>
                      <w:bCs/>
                    </w:rPr>
                  </w:pPr>
                  <w:r w:rsidRPr="0053638E">
                    <w:rPr>
                      <w:rFonts w:cs="B Nazanin" w:hint="cs"/>
                      <w:b/>
                      <w:bCs/>
                      <w:rtl/>
                    </w:rPr>
                    <w:t xml:space="preserve">شکل </w:t>
                  </w:r>
                  <w:r w:rsidR="00DB37F7">
                    <w:rPr>
                      <w:rFonts w:cs="B Nazanin" w:hint="cs"/>
                      <w:b/>
                      <w:bCs/>
                      <w:rtl/>
                    </w:rPr>
                    <w:t>6</w:t>
                  </w:r>
                  <w:r w:rsidRPr="0053638E">
                    <w:rPr>
                      <w:rFonts w:cs="B Nazanin" w:hint="cs"/>
                      <w:b/>
                      <w:bCs/>
                      <w:rtl/>
                    </w:rPr>
                    <w:t xml:space="preserve"> </w:t>
                  </w:r>
                  <w:r w:rsidRPr="00A9747C">
                    <w:rPr>
                      <w:rFonts w:cs="B Nazanin" w:hint="cs"/>
                      <w:b/>
                      <w:bCs/>
                      <w:rtl/>
                    </w:rPr>
                    <w:t>–</w:t>
                  </w:r>
                  <w:r w:rsidRPr="0053638E">
                    <w:rPr>
                      <w:rFonts w:cs="B Nazanin" w:hint="cs"/>
                      <w:b/>
                      <w:bCs/>
                      <w:rtl/>
                    </w:rPr>
                    <w:t xml:space="preserve"> </w:t>
                  </w:r>
                  <w:r>
                    <w:rPr>
                      <w:rFonts w:cs="B Nazanin" w:hint="cs"/>
                      <w:b/>
                      <w:bCs/>
                      <w:rtl/>
                    </w:rPr>
                    <w:t>شکل شماتیک انواع سیستم های کشت</w:t>
                  </w:r>
                </w:p>
              </w:txbxContent>
            </v:textbox>
          </v:shape>
        </w:pict>
      </w:r>
      <w:r w:rsidR="00F05B29" w:rsidRPr="00F05B29">
        <w:rPr>
          <w:rFonts w:eastAsia="Calibri" w:cs="B Nazanin"/>
          <w:sz w:val="24"/>
          <w:szCs w:val="24"/>
          <w:rtl/>
        </w:rPr>
        <w:drawing>
          <wp:inline distT="0" distB="0" distL="0" distR="0">
            <wp:extent cx="4626930" cy="1390154"/>
            <wp:effectExtent l="190500" t="152400" r="173670" b="133846"/>
            <wp:docPr id="5" name="Picture 2" descr="برخی از سیستم های کشت درختان میوه">
              <a:hlinkClick xmlns:a="http://schemas.openxmlformats.org/drawingml/2006/main" r:id="rId15" tooltip="برخی از سیستم های کشت درختان میوه"/>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برخی از سیستم های کشت درختان میوه"/>
                    <pic:cNvPicPr>
                      <a:picLocks noChangeAspect="1" noChangeArrowheads="1"/>
                    </pic:cNvPicPr>
                  </pic:nvPicPr>
                  <pic:blipFill>
                    <a:blip r:embed="rId16" cstate="print"/>
                    <a:stretch>
                      <a:fillRect/>
                    </a:stretch>
                  </pic:blipFill>
                  <pic:spPr bwMode="auto">
                    <a:xfrm>
                      <a:off x="0" y="0"/>
                      <a:ext cx="4627868" cy="1390436"/>
                    </a:xfrm>
                    <a:prstGeom prst="rect">
                      <a:avLst/>
                    </a:prstGeom>
                    <a:ln>
                      <a:noFill/>
                    </a:ln>
                    <a:effectLst>
                      <a:outerShdw blurRad="190500" algn="tl" rotWithShape="0">
                        <a:srgbClr val="000000">
                          <a:alpha val="70000"/>
                        </a:srgbClr>
                      </a:outerShdw>
                    </a:effectLst>
                  </pic:spPr>
                </pic:pic>
              </a:graphicData>
            </a:graphic>
          </wp:inline>
        </w:drawing>
      </w:r>
    </w:p>
    <w:p w:rsidR="003B0563" w:rsidRPr="003B0563" w:rsidRDefault="003B0563" w:rsidP="00F05B29">
      <w:pPr>
        <w:pStyle w:val="ListParagraph"/>
        <w:bidi/>
        <w:spacing w:line="300" w:lineRule="auto"/>
        <w:ind w:left="0"/>
        <w:jc w:val="both"/>
        <w:rPr>
          <w:rFonts w:eastAsia="Calibri" w:cs="B Nazanin"/>
          <w:noProof w:val="0"/>
          <w:sz w:val="14"/>
          <w:szCs w:val="14"/>
          <w:rtl/>
          <w:lang w:bidi="fa-IR"/>
        </w:rPr>
      </w:pPr>
    </w:p>
    <w:p w:rsidR="00F05B29" w:rsidRPr="00F05B29" w:rsidRDefault="00F41F66" w:rsidP="003B0563">
      <w:pPr>
        <w:pStyle w:val="ListParagraph"/>
        <w:bidi/>
        <w:spacing w:line="300" w:lineRule="auto"/>
        <w:ind w:left="0"/>
        <w:jc w:val="both"/>
        <w:rPr>
          <w:rFonts w:eastAsia="Calibri" w:cs="B Nazanin"/>
          <w:noProof w:val="0"/>
          <w:sz w:val="24"/>
          <w:szCs w:val="24"/>
          <w:rtl/>
          <w:lang w:bidi="fa-IR"/>
        </w:rPr>
      </w:pPr>
      <w:r>
        <w:rPr>
          <w:rFonts w:eastAsia="Calibri" w:cs="B Nazanin"/>
          <w:sz w:val="24"/>
          <w:szCs w:val="24"/>
          <w:rtl/>
          <w:lang w:bidi="fa-IR"/>
        </w:rPr>
        <w:pict>
          <v:shape id="_x0000_s1033" type="#_x0000_t202" style="position:absolute;left:0;text-align:left;margin-left:9.05pt;margin-top:40pt;width:233.9pt;height:26.2pt;z-index:251679744;mso-height-percent:200;mso-height-percent:200;mso-width-relative:margin;mso-height-relative:margin" wrapcoords="0 0" filled="f" stroked="f">
            <v:textbox style="mso-next-textbox:#_x0000_s1033;mso-fit-shape-to-text:t">
              <w:txbxContent>
                <w:p w:rsidR="009B410E" w:rsidRPr="0053638E" w:rsidRDefault="009B410E" w:rsidP="003B0563">
                  <w:pPr>
                    <w:jc w:val="center"/>
                    <w:rPr>
                      <w:rFonts w:cs="B Nazanin"/>
                      <w:b/>
                      <w:bCs/>
                    </w:rPr>
                  </w:pPr>
                  <w:r w:rsidRPr="0053638E">
                    <w:rPr>
                      <w:rFonts w:cs="B Nazanin" w:hint="cs"/>
                      <w:b/>
                      <w:bCs/>
                      <w:rtl/>
                    </w:rPr>
                    <w:t xml:space="preserve">شکل </w:t>
                  </w:r>
                  <w:r w:rsidR="00DB37F7">
                    <w:rPr>
                      <w:rFonts w:cs="B Nazanin" w:hint="cs"/>
                      <w:b/>
                      <w:bCs/>
                      <w:rtl/>
                    </w:rPr>
                    <w:t>7</w:t>
                  </w:r>
                  <w:r w:rsidRPr="0053638E">
                    <w:rPr>
                      <w:rFonts w:cs="B Nazanin" w:hint="cs"/>
                      <w:b/>
                      <w:bCs/>
                      <w:rtl/>
                    </w:rPr>
                    <w:t xml:space="preserve"> </w:t>
                  </w:r>
                  <w:r w:rsidRPr="00A9747C">
                    <w:rPr>
                      <w:rFonts w:cs="B Nazanin" w:hint="cs"/>
                      <w:b/>
                      <w:bCs/>
                      <w:rtl/>
                    </w:rPr>
                    <w:t>–</w:t>
                  </w:r>
                  <w:r w:rsidRPr="0053638E">
                    <w:rPr>
                      <w:rFonts w:cs="B Nazanin" w:hint="cs"/>
                      <w:b/>
                      <w:bCs/>
                      <w:rtl/>
                    </w:rPr>
                    <w:t xml:space="preserve"> </w:t>
                  </w:r>
                  <w:r w:rsidR="003B0563">
                    <w:rPr>
                      <w:rFonts w:cs="B Nazanin" w:hint="cs"/>
                      <w:b/>
                      <w:bCs/>
                      <w:rtl/>
                    </w:rPr>
                    <w:t>خط کشی، چاله کنی و کاشت نهال</w:t>
                  </w:r>
                </w:p>
              </w:txbxContent>
            </v:textbox>
          </v:shape>
        </w:pict>
      </w:r>
      <w:r w:rsidR="00F05B29" w:rsidRPr="00F05B29">
        <w:rPr>
          <w:rFonts w:eastAsia="Calibri" w:cs="B Nazanin"/>
          <w:noProof w:val="0"/>
          <w:sz w:val="24"/>
          <w:szCs w:val="24"/>
          <w:rtl/>
          <w:lang w:bidi="fa-IR"/>
        </w:rPr>
        <w:t xml:space="preserve"> </w:t>
      </w:r>
      <w:r w:rsidR="00F05B29" w:rsidRPr="00F05B29">
        <w:rPr>
          <w:rFonts w:eastAsia="Calibri" w:cs="B Nazanin" w:hint="cs"/>
          <w:noProof w:val="0"/>
          <w:sz w:val="24"/>
          <w:szCs w:val="24"/>
          <w:rtl/>
          <w:lang w:bidi="fa-IR"/>
        </w:rPr>
        <w:t>باتوجه به توضیحات فوق، بدلیل شرایط نورگیری و نورگاه منطقه و با لحاظ نمودن عامل سردسیری، روش مستطیلی برای آرایش درختان باغ نمونه مدیریت جهاد کشاورزی شهرستان اهر در نظر گرفته شد.</w:t>
      </w:r>
    </w:p>
    <w:p w:rsidR="00F05B29" w:rsidRPr="00F05B29" w:rsidRDefault="00F05B29" w:rsidP="009B410E">
      <w:pPr>
        <w:pStyle w:val="ListParagraph"/>
        <w:bidi/>
        <w:spacing w:line="300" w:lineRule="auto"/>
        <w:ind w:left="0"/>
        <w:rPr>
          <w:rFonts w:eastAsia="Calibri" w:cs="B Nazanin"/>
          <w:noProof w:val="0"/>
          <w:sz w:val="24"/>
          <w:szCs w:val="24"/>
          <w:rtl/>
          <w:lang w:bidi="fa-IR"/>
        </w:rPr>
      </w:pPr>
      <w:r w:rsidRPr="00F05B29">
        <w:rPr>
          <w:rFonts w:eastAsia="Calibri" w:cs="B Nazanin"/>
          <w:noProof w:val="0"/>
          <w:sz w:val="24"/>
          <w:szCs w:val="24"/>
          <w:rtl/>
          <w:lang w:bidi="fa-IR"/>
        </w:rPr>
        <w:t xml:space="preserve"> </w:t>
      </w:r>
    </w:p>
    <w:p w:rsidR="00F05B29" w:rsidRPr="00F05B29" w:rsidRDefault="00DB37F7" w:rsidP="00F05B29">
      <w:pPr>
        <w:pStyle w:val="ListParagraph"/>
        <w:bidi/>
        <w:ind w:left="1"/>
        <w:jc w:val="both"/>
        <w:rPr>
          <w:rFonts w:eastAsia="Calibri" w:cs="B Nazanin"/>
          <w:b/>
          <w:bCs/>
          <w:noProof w:val="0"/>
          <w:sz w:val="24"/>
          <w:szCs w:val="24"/>
          <w:rtl/>
          <w:lang w:bidi="fa-IR"/>
        </w:rPr>
      </w:pPr>
      <w:r>
        <w:rPr>
          <w:rFonts w:eastAsia="Calibri" w:cs="B Nazanin" w:hint="cs"/>
          <w:b/>
          <w:bCs/>
          <w:sz w:val="24"/>
          <w:szCs w:val="24"/>
          <w:rtl/>
        </w:rPr>
        <w:drawing>
          <wp:anchor distT="0" distB="0" distL="114300" distR="114300" simplePos="0" relativeHeight="251688960" behindDoc="1" locked="0" layoutInCell="1" allowOverlap="1">
            <wp:simplePos x="0" y="0"/>
            <wp:positionH relativeFrom="column">
              <wp:posOffset>114300</wp:posOffset>
            </wp:positionH>
            <wp:positionV relativeFrom="paragraph">
              <wp:posOffset>54610</wp:posOffset>
            </wp:positionV>
            <wp:extent cx="3008630" cy="2256790"/>
            <wp:effectExtent l="190500" t="152400" r="172720" b="124460"/>
            <wp:wrapSquare wrapText="bothSides"/>
            <wp:docPr id="18" name="Picture 3" descr="نهال استاندارد میوه برای کشت در زمین اصلی">
              <a:hlinkClick xmlns:a="http://schemas.openxmlformats.org/drawingml/2006/main" r:id="rId17" tooltip="نهال استاندارد برای کشت در زمین اصلی"/>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نهال استاندارد میوه برای کشت در زمین اصلی"/>
                    <pic:cNvPicPr>
                      <a:picLocks noChangeAspect="1" noChangeArrowheads="1"/>
                    </pic:cNvPicPr>
                  </pic:nvPicPr>
                  <pic:blipFill>
                    <a:blip r:embed="rId18" cstate="print"/>
                    <a:stretch>
                      <a:fillRect/>
                    </a:stretch>
                  </pic:blipFill>
                  <pic:spPr bwMode="auto">
                    <a:xfrm>
                      <a:off x="0" y="0"/>
                      <a:ext cx="3008630" cy="2256790"/>
                    </a:xfrm>
                    <a:prstGeom prst="rect">
                      <a:avLst/>
                    </a:prstGeom>
                    <a:ln>
                      <a:noFill/>
                    </a:ln>
                    <a:effectLst>
                      <a:outerShdw blurRad="190500" algn="tl" rotWithShape="0">
                        <a:srgbClr val="000000">
                          <a:alpha val="70000"/>
                        </a:srgbClr>
                      </a:outerShdw>
                    </a:effectLst>
                  </pic:spPr>
                </pic:pic>
              </a:graphicData>
            </a:graphic>
          </wp:anchor>
        </w:drawing>
      </w:r>
      <w:r w:rsidR="00D27716">
        <w:rPr>
          <w:rFonts w:eastAsia="Calibri" w:cs="B Nazanin" w:hint="cs"/>
          <w:b/>
          <w:bCs/>
          <w:sz w:val="24"/>
          <w:szCs w:val="24"/>
          <w:rtl/>
          <w:lang w:bidi="fa-IR"/>
        </w:rPr>
        <w:t>3-2</w:t>
      </w:r>
      <w:r w:rsidR="00F05B29" w:rsidRPr="00F05B29">
        <w:rPr>
          <w:rFonts w:eastAsia="Calibri" w:cs="B Nazanin" w:hint="cs"/>
          <w:b/>
          <w:bCs/>
          <w:noProof w:val="0"/>
          <w:sz w:val="24"/>
          <w:szCs w:val="24"/>
          <w:rtl/>
          <w:lang w:bidi="fa-IR"/>
        </w:rPr>
        <w:t xml:space="preserve"> </w:t>
      </w:r>
      <w:r w:rsidR="00F05B29" w:rsidRPr="00F05B29">
        <w:rPr>
          <w:rFonts w:eastAsia="Calibri" w:cs="B Nazanin"/>
          <w:b/>
          <w:bCs/>
          <w:noProof w:val="0"/>
          <w:sz w:val="24"/>
          <w:szCs w:val="24"/>
          <w:rtl/>
          <w:lang w:bidi="fa-IR"/>
        </w:rPr>
        <w:t xml:space="preserve"> كاشت نهال و هرس اوليه :</w:t>
      </w:r>
    </w:p>
    <w:p w:rsidR="00F05B29" w:rsidRPr="00F05B29" w:rsidRDefault="00F05B29" w:rsidP="00F05B29">
      <w:pPr>
        <w:pStyle w:val="ListParagraph"/>
        <w:bidi/>
        <w:spacing w:line="300" w:lineRule="auto"/>
        <w:ind w:left="0"/>
        <w:jc w:val="both"/>
        <w:rPr>
          <w:rFonts w:eastAsia="Calibri" w:cs="B Nazanin"/>
          <w:noProof w:val="0"/>
          <w:sz w:val="24"/>
          <w:szCs w:val="24"/>
          <w:rtl/>
          <w:lang w:bidi="fa-IR"/>
        </w:rPr>
      </w:pPr>
      <w:r w:rsidRPr="00F05B29">
        <w:rPr>
          <w:rFonts w:eastAsia="Calibri" w:cs="B Nazanin"/>
          <w:noProof w:val="0"/>
          <w:sz w:val="24"/>
          <w:szCs w:val="24"/>
          <w:rtl/>
          <w:lang w:bidi="fa-IR"/>
        </w:rPr>
        <w:t>اگرچه می توان درختان میوه را در هر فصلی از سال کشت نمود اما معمولا نهال ها بصورت ریشه لخت در فصل خواب در زمستان تهیه می شوند. نهال های تهیه شده بلافاصله کشت می شوند اما اگر زمین برای کشت نهال آماده نباشد می توان ریشه نهال ها را با خاک، خاک اره یا کمپوست مرطوب پوشاند.</w:t>
      </w:r>
      <w:r w:rsidR="00DB37F7" w:rsidRPr="00DB37F7">
        <w:rPr>
          <w:rFonts w:eastAsia="Calibri" w:cs="B Nazanin"/>
          <w:sz w:val="24"/>
          <w:szCs w:val="24"/>
          <w:rtl/>
          <w:lang w:bidi="fa-IR"/>
        </w:rPr>
        <w:t xml:space="preserve"> </w:t>
      </w:r>
    </w:p>
    <w:p w:rsidR="00F05B29" w:rsidRPr="00F05B29" w:rsidRDefault="00F05B29" w:rsidP="00F05B29">
      <w:pPr>
        <w:pStyle w:val="ListParagraph"/>
        <w:bidi/>
        <w:spacing w:line="300" w:lineRule="auto"/>
        <w:ind w:left="0"/>
        <w:jc w:val="both"/>
        <w:rPr>
          <w:rFonts w:eastAsia="Calibri" w:cs="B Nazanin"/>
          <w:noProof w:val="0"/>
          <w:sz w:val="24"/>
          <w:szCs w:val="24"/>
          <w:rtl/>
          <w:lang w:bidi="fa-IR"/>
        </w:rPr>
      </w:pPr>
      <w:r w:rsidRPr="00F05B29">
        <w:rPr>
          <w:rFonts w:eastAsia="Calibri" w:cs="B Nazanin"/>
          <w:noProof w:val="0"/>
          <w:sz w:val="24"/>
          <w:szCs w:val="24"/>
          <w:rtl/>
          <w:lang w:bidi="fa-IR"/>
        </w:rPr>
        <w:t>کشت نهال معمولا اواسط تا اواخر زمستان انجام می گیرد اما تا اوایل بهار نیز می توان عملیات کاشت نهال را انجام داد. کشت پاییزه نهال نیز معمولا از اواخر تابستان تا اوایل پاییز در مناطقی انجام می گیرد که سرمای زودرس پاییزه نداشته باشند. کشت پاییزه سبب جلو افتادن رشد نهال در سال بعد می شود. بهترین قطر نهال برای کشت 12 تا 16 میلیمتر می باشد.</w:t>
      </w:r>
      <w:r w:rsidRPr="00F05B29">
        <w:rPr>
          <w:rFonts w:ascii="Tahoma" w:hAnsi="Tahoma" w:cs="Tahoma"/>
          <w:color w:val="41A8D3"/>
          <w:sz w:val="24"/>
          <w:szCs w:val="24"/>
        </w:rPr>
        <w:t xml:space="preserve"> </w:t>
      </w:r>
    </w:p>
    <w:p w:rsidR="00F05B29" w:rsidRPr="00BA0F6C" w:rsidRDefault="00F05B29" w:rsidP="00F05B29">
      <w:pPr>
        <w:pStyle w:val="ListParagraph"/>
        <w:bidi/>
        <w:spacing w:line="300" w:lineRule="auto"/>
        <w:ind w:left="0"/>
        <w:jc w:val="both"/>
        <w:rPr>
          <w:rFonts w:eastAsia="Calibri" w:cs="B Nazanin"/>
          <w:noProof w:val="0"/>
          <w:sz w:val="24"/>
          <w:szCs w:val="24"/>
          <w:rtl/>
          <w:lang w:bidi="fa-IR"/>
        </w:rPr>
      </w:pPr>
      <w:r w:rsidRPr="00F05B29">
        <w:rPr>
          <w:rFonts w:eastAsia="Calibri" w:cs="B Nazanin"/>
          <w:noProof w:val="0"/>
          <w:sz w:val="24"/>
          <w:szCs w:val="24"/>
          <w:rtl/>
          <w:lang w:bidi="fa-IR"/>
        </w:rPr>
        <w:t>در هنگام كاشت</w:t>
      </w:r>
      <w:r w:rsidRPr="00F05B29">
        <w:rPr>
          <w:rFonts w:eastAsia="Calibri" w:cs="B Nazanin" w:hint="cs"/>
          <w:noProof w:val="0"/>
          <w:sz w:val="24"/>
          <w:szCs w:val="24"/>
          <w:rtl/>
          <w:lang w:bidi="fa-IR"/>
        </w:rPr>
        <w:t xml:space="preserve"> </w:t>
      </w:r>
      <w:r w:rsidRPr="00F05B29">
        <w:rPr>
          <w:rFonts w:eastAsia="Calibri" w:cs="B Nazanin"/>
          <w:noProof w:val="0"/>
          <w:sz w:val="24"/>
          <w:szCs w:val="24"/>
          <w:rtl/>
          <w:lang w:bidi="fa-IR"/>
        </w:rPr>
        <w:t>بيشتر نهال‌های ميوه بايد ابتدا ريشه را با يك قيچی تيز هرس كرد تا اولاً سر ريشه اصلی قطع و گياه تحريك به توليد ريشه فرعی بيشتری شود. ثانياً سر ريشه‌ها، كه بيشتر در اثر كنده شدن از خاك خزانه زخمی و بطور نامرتب قطع شده، دارای يك سطح صاف شود، زيرا ريشه‌های زخمی و سر ناصاف سريع مورد حمله انواع قارچ‌ها و باكتری‌ها قرار می گيرند و از بين می‌روند، در حالی كه اگر محل بريده شده صاف باشد به راحتی ترميم می‌گردد و از نفوذ عوامل بيماری‌زا پوشاننده جلوگيری می‌كند.</w:t>
      </w:r>
      <w:r w:rsidRPr="00BA0F6C">
        <w:rPr>
          <w:rFonts w:eastAsia="Calibri" w:cs="B Nazanin"/>
          <w:noProof w:val="0"/>
          <w:sz w:val="24"/>
          <w:szCs w:val="24"/>
          <w:lang w:bidi="fa-IR"/>
        </w:rPr>
        <w:t xml:space="preserve"> </w:t>
      </w:r>
    </w:p>
    <w:p w:rsidR="00BA0F6C" w:rsidRPr="00F05B29" w:rsidRDefault="00BA0F6C" w:rsidP="00BA0F6C">
      <w:pPr>
        <w:pStyle w:val="ListParagraph"/>
        <w:bidi/>
        <w:spacing w:line="300" w:lineRule="auto"/>
        <w:ind w:left="0"/>
        <w:jc w:val="both"/>
        <w:rPr>
          <w:rFonts w:eastAsia="Calibri" w:cs="B Nazanin"/>
          <w:noProof w:val="0"/>
          <w:sz w:val="24"/>
          <w:szCs w:val="24"/>
          <w:rtl/>
          <w:lang w:bidi="fa-IR"/>
        </w:rPr>
      </w:pPr>
      <w:r w:rsidRPr="00BA0F6C">
        <w:rPr>
          <w:rFonts w:eastAsia="Calibri" w:cs="B Nazanin" w:hint="cs"/>
          <w:noProof w:val="0"/>
          <w:sz w:val="24"/>
          <w:szCs w:val="24"/>
          <w:rtl/>
          <w:lang w:bidi="fa-IR"/>
        </w:rPr>
        <w:t xml:space="preserve">نکته نهایی در کاشت نهال اینکه در پرکردن پاله های کاشت، حتما خاک سطح الارض در عمق چاله ریخته شده و خاک تحت الارض نیز پس از اختلاط با کودهای شیمیایی و آلی به روی خاک سطح الارض اضافه شده و پس از استقرار نهال و پر کردن چاله، روی این خاک نیز ورمی کمپوست به ضخامت 6 تا 10 سانتیمتر اضافه شده و در قطر 60 تا 100 سانتیمتری سایه انداز درخت پخش گردد. در آخرین مرحله، جهت جلوگیری از تابش </w:t>
      </w:r>
      <w:r>
        <w:rPr>
          <w:rFonts w:eastAsia="Calibri" w:cs="B Nazanin" w:hint="cs"/>
          <w:noProof w:val="0"/>
          <w:sz w:val="24"/>
          <w:szCs w:val="24"/>
          <w:rtl/>
          <w:lang w:bidi="fa-IR"/>
        </w:rPr>
        <w:t>م</w:t>
      </w:r>
      <w:r w:rsidRPr="00BA0F6C">
        <w:rPr>
          <w:rFonts w:eastAsia="Calibri" w:cs="B Nazanin" w:hint="cs"/>
          <w:noProof w:val="0"/>
          <w:sz w:val="24"/>
          <w:szCs w:val="24"/>
          <w:rtl/>
          <w:lang w:bidi="fa-IR"/>
        </w:rPr>
        <w:t>ستقیم آ</w:t>
      </w:r>
      <w:r>
        <w:rPr>
          <w:rFonts w:eastAsia="Calibri" w:cs="B Nazanin" w:hint="cs"/>
          <w:noProof w:val="0"/>
          <w:sz w:val="24"/>
          <w:szCs w:val="24"/>
          <w:rtl/>
          <w:lang w:bidi="fa-IR"/>
        </w:rPr>
        <w:t>فتاب</w:t>
      </w:r>
      <w:r w:rsidRPr="00BA0F6C">
        <w:rPr>
          <w:rFonts w:eastAsia="Calibri" w:cs="B Nazanin" w:hint="cs"/>
          <w:noProof w:val="0"/>
          <w:sz w:val="24"/>
          <w:szCs w:val="24"/>
          <w:rtl/>
          <w:lang w:bidi="fa-IR"/>
        </w:rPr>
        <w:t xml:space="preserve"> و تبخیر رطوبت ورمی کمپوست</w:t>
      </w:r>
      <w:r>
        <w:rPr>
          <w:rFonts w:eastAsia="Calibri" w:cs="B Nazanin" w:hint="cs"/>
          <w:noProof w:val="0"/>
          <w:sz w:val="24"/>
          <w:szCs w:val="24"/>
          <w:rtl/>
          <w:lang w:bidi="fa-IR"/>
        </w:rPr>
        <w:t>،</w:t>
      </w:r>
      <w:r w:rsidRPr="00BA0F6C">
        <w:rPr>
          <w:rFonts w:eastAsia="Calibri" w:cs="B Nazanin" w:hint="cs"/>
          <w:noProof w:val="0"/>
          <w:sz w:val="24"/>
          <w:szCs w:val="24"/>
          <w:rtl/>
          <w:lang w:bidi="fa-IR"/>
        </w:rPr>
        <w:t xml:space="preserve"> خرده چوب حاصل از هرس نیز به ضخامت 8 تا 12 سانتیمتر بر روی ورمی کمپوست اضافه شود.</w:t>
      </w:r>
    </w:p>
    <w:p w:rsidR="00F05B29" w:rsidRPr="00F05B29" w:rsidRDefault="00F41F66" w:rsidP="00F05B29">
      <w:pPr>
        <w:pStyle w:val="ListParagraph"/>
        <w:bidi/>
        <w:spacing w:line="300" w:lineRule="auto"/>
        <w:ind w:left="0"/>
        <w:jc w:val="both"/>
        <w:rPr>
          <w:rFonts w:eastAsia="Calibri" w:cs="B Nazanin"/>
          <w:noProof w:val="0"/>
          <w:sz w:val="24"/>
          <w:szCs w:val="24"/>
          <w:rtl/>
          <w:lang w:bidi="fa-IR"/>
        </w:rPr>
      </w:pPr>
      <w:r>
        <w:rPr>
          <w:rFonts w:eastAsia="Calibri" w:cs="B Nazanin"/>
          <w:sz w:val="24"/>
          <w:szCs w:val="24"/>
          <w:rtl/>
          <w:lang w:bidi="fa-IR"/>
        </w:rPr>
        <w:lastRenderedPageBreak/>
        <w:pict>
          <v:shape id="_x0000_s1034" type="#_x0000_t202" style="position:absolute;left:0;text-align:left;margin-left:-33.45pt;margin-top:63.7pt;width:301.65pt;height:26.2pt;z-index:251680768;mso-height-percent:200;mso-height-percent:200;mso-width-relative:margin;mso-height-relative:margin" wrapcoords="0 0" filled="f" stroked="f">
            <v:textbox style="mso-next-textbox:#_x0000_s1034;mso-fit-shape-to-text:t">
              <w:txbxContent>
                <w:p w:rsidR="009B410E" w:rsidRPr="0053638E" w:rsidRDefault="009B410E" w:rsidP="00DB37F7">
                  <w:pPr>
                    <w:jc w:val="center"/>
                    <w:rPr>
                      <w:rFonts w:cs="B Nazanin"/>
                      <w:b/>
                      <w:bCs/>
                    </w:rPr>
                  </w:pPr>
                  <w:r w:rsidRPr="0053638E">
                    <w:rPr>
                      <w:rFonts w:cs="B Nazanin" w:hint="cs"/>
                      <w:b/>
                      <w:bCs/>
                      <w:rtl/>
                    </w:rPr>
                    <w:t xml:space="preserve">شکل </w:t>
                  </w:r>
                  <w:r w:rsidR="00DB37F7">
                    <w:rPr>
                      <w:rFonts w:cs="B Nazanin" w:hint="cs"/>
                      <w:b/>
                      <w:bCs/>
                      <w:rtl/>
                    </w:rPr>
                    <w:t>8</w:t>
                  </w:r>
                  <w:r w:rsidRPr="0053638E">
                    <w:rPr>
                      <w:rFonts w:cs="B Nazanin" w:hint="cs"/>
                      <w:b/>
                      <w:bCs/>
                      <w:rtl/>
                    </w:rPr>
                    <w:t xml:space="preserve"> </w:t>
                  </w:r>
                  <w:r w:rsidRPr="00A9747C">
                    <w:rPr>
                      <w:rFonts w:cs="B Nazanin" w:hint="cs"/>
                      <w:b/>
                      <w:bCs/>
                      <w:rtl/>
                    </w:rPr>
                    <w:t>–</w:t>
                  </w:r>
                  <w:r w:rsidRPr="0053638E">
                    <w:rPr>
                      <w:rFonts w:cs="B Nazanin" w:hint="cs"/>
                      <w:b/>
                      <w:bCs/>
                      <w:rtl/>
                    </w:rPr>
                    <w:t xml:space="preserve"> </w:t>
                  </w:r>
                  <w:r>
                    <w:rPr>
                      <w:rFonts w:cs="B Nazanin" w:hint="cs"/>
                      <w:b/>
                      <w:bCs/>
                      <w:rtl/>
                    </w:rPr>
                    <w:t xml:space="preserve">برش منحصربفرد </w:t>
                  </w:r>
                  <w:r w:rsidR="00F804FA">
                    <w:rPr>
                      <w:rFonts w:cs="B Nazanin" w:hint="cs"/>
                      <w:b/>
                      <w:bCs/>
                      <w:rtl/>
                    </w:rPr>
                    <w:t xml:space="preserve">و ابداعی </w:t>
                  </w:r>
                  <w:r>
                    <w:rPr>
                      <w:rFonts w:cs="B Nazanin" w:hint="cs"/>
                      <w:b/>
                      <w:bCs/>
                      <w:rtl/>
                    </w:rPr>
                    <w:t>پروفیل خاک در باغ نمونه</w:t>
                  </w:r>
                </w:p>
              </w:txbxContent>
            </v:textbox>
          </v:shape>
        </w:pict>
      </w:r>
      <w:r w:rsidR="009B410E">
        <w:rPr>
          <w:rFonts w:eastAsia="Calibri" w:cs="B Nazanin"/>
          <w:sz w:val="24"/>
          <w:szCs w:val="24"/>
          <w:rtl/>
        </w:rPr>
        <w:drawing>
          <wp:anchor distT="0" distB="0" distL="114300" distR="114300" simplePos="0" relativeHeight="251674624" behindDoc="0" locked="0" layoutInCell="1" allowOverlap="1">
            <wp:simplePos x="0" y="0"/>
            <wp:positionH relativeFrom="column">
              <wp:posOffset>14605</wp:posOffset>
            </wp:positionH>
            <wp:positionV relativeFrom="paragraph">
              <wp:posOffset>1032510</wp:posOffset>
            </wp:positionV>
            <wp:extent cx="3413760" cy="4028440"/>
            <wp:effectExtent l="19050" t="0" r="0" b="0"/>
            <wp:wrapSquare wrapText="bothSides"/>
            <wp:docPr id="7" name="Picture 2" descr="Final Horizon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nal Horizon copy.JPG"/>
                    <pic:cNvPicPr/>
                  </pic:nvPicPr>
                  <pic:blipFill>
                    <a:blip r:embed="rId19" cstate="print"/>
                    <a:srcRect l="4037" t="16228" r="3416" b="6360"/>
                    <a:stretch>
                      <a:fillRect/>
                    </a:stretch>
                  </pic:blipFill>
                  <pic:spPr>
                    <a:xfrm>
                      <a:off x="0" y="0"/>
                      <a:ext cx="3413760" cy="4028440"/>
                    </a:xfrm>
                    <a:prstGeom prst="rect">
                      <a:avLst/>
                    </a:prstGeom>
                  </pic:spPr>
                </pic:pic>
              </a:graphicData>
            </a:graphic>
          </wp:anchor>
        </w:drawing>
      </w:r>
      <w:r w:rsidR="00F05B29" w:rsidRPr="00F05B29">
        <w:rPr>
          <w:rFonts w:eastAsia="Calibri" w:cs="B Nazanin"/>
          <w:noProof w:val="0"/>
          <w:sz w:val="24"/>
          <w:szCs w:val="24"/>
          <w:rtl/>
          <w:lang w:bidi="fa-IR"/>
        </w:rPr>
        <w:t xml:space="preserve"> برای كشت نهال، اگر خاك باغ حاصلخيز و دارای بافت مناسب باشد و توسط زير كاو آماده شده باشد، كافی است مقداری از خاك محل كاشت را با بيل برداشته، پس از قراردادن ريشه‌ها درون گودال، روی آنها را با خاك زبرين (سطح‌الارض) پوشاند. در مواردی كه برای كاشت، از گودال‌های دستی و يا مته‌ای استفاده می‌گردد،‌ بايد اول مقداری از خاك زبرين را با </w:t>
      </w:r>
      <w:r w:rsidR="00F05B29" w:rsidRPr="00F05B29">
        <w:rPr>
          <w:rFonts w:eastAsia="Calibri" w:cs="B Nazanin" w:hint="cs"/>
          <w:noProof w:val="0"/>
          <w:sz w:val="24"/>
          <w:szCs w:val="24"/>
          <w:rtl/>
          <w:lang w:bidi="fa-IR"/>
        </w:rPr>
        <w:t>کود</w:t>
      </w:r>
      <w:r w:rsidR="00F05B29" w:rsidRPr="00F05B29">
        <w:rPr>
          <w:rFonts w:eastAsia="Calibri" w:cs="B Nazanin"/>
          <w:noProof w:val="0"/>
          <w:sz w:val="24"/>
          <w:szCs w:val="24"/>
          <w:rtl/>
          <w:lang w:bidi="fa-IR"/>
        </w:rPr>
        <w:t xml:space="preserve"> مخلوط ساخته </w:t>
      </w:r>
      <w:r w:rsidR="00F05B29" w:rsidRPr="00F05B29">
        <w:rPr>
          <w:rFonts w:eastAsia="Calibri" w:cs="B Nazanin" w:hint="cs"/>
          <w:noProof w:val="0"/>
          <w:sz w:val="24"/>
          <w:szCs w:val="24"/>
          <w:rtl/>
          <w:lang w:bidi="fa-IR"/>
        </w:rPr>
        <w:t xml:space="preserve">و </w:t>
      </w:r>
      <w:r w:rsidR="00F05B29" w:rsidRPr="00F05B29">
        <w:rPr>
          <w:rFonts w:eastAsia="Calibri" w:cs="B Nazanin"/>
          <w:noProof w:val="0"/>
          <w:sz w:val="24"/>
          <w:szCs w:val="24"/>
          <w:rtl/>
          <w:lang w:bidi="fa-IR"/>
        </w:rPr>
        <w:t>به شكل مخروطی در ته گودال ريخت، سپس ريشه‌ها را روی اين مخروط مرتب كرد و روی آنها را با خاك پوشاند و گودال را پر ساخت</w:t>
      </w:r>
      <w:r w:rsidR="00F05B29" w:rsidRPr="00F05B29">
        <w:rPr>
          <w:rFonts w:eastAsia="Calibri" w:cs="B Nazanin" w:hint="cs"/>
          <w:noProof w:val="0"/>
          <w:sz w:val="24"/>
          <w:szCs w:val="24"/>
          <w:rtl/>
          <w:lang w:bidi="fa-IR"/>
        </w:rPr>
        <w:t>.</w:t>
      </w:r>
    </w:p>
    <w:p w:rsidR="00F05B29" w:rsidRPr="00F05B29" w:rsidRDefault="00F05B29" w:rsidP="00F05B29">
      <w:pPr>
        <w:pStyle w:val="ListParagraph"/>
        <w:bidi/>
        <w:spacing w:line="300" w:lineRule="auto"/>
        <w:ind w:left="0"/>
        <w:jc w:val="both"/>
        <w:rPr>
          <w:rFonts w:eastAsia="Calibri" w:cs="B Nazanin"/>
          <w:noProof w:val="0"/>
          <w:sz w:val="24"/>
          <w:szCs w:val="24"/>
          <w:rtl/>
          <w:lang w:bidi="fa-IR"/>
        </w:rPr>
      </w:pPr>
      <w:r w:rsidRPr="00F05B29">
        <w:rPr>
          <w:rFonts w:eastAsia="Calibri" w:cs="B Nazanin" w:hint="cs"/>
          <w:noProof w:val="0"/>
          <w:sz w:val="24"/>
          <w:szCs w:val="24"/>
          <w:rtl/>
          <w:lang w:bidi="fa-IR"/>
        </w:rPr>
        <w:t>باتوجه به نتایج آزمایش خاک و همچنین بدلیل آزمایشی بودن باغ، از سوپر جاذب ورمی کمپوست با پروفایل مقابل جهت کاشت استفاده گردید.</w:t>
      </w:r>
    </w:p>
    <w:p w:rsidR="00F05B29" w:rsidRPr="00F05B29" w:rsidRDefault="00F05B29" w:rsidP="00F05B29">
      <w:pPr>
        <w:pStyle w:val="ListParagraph"/>
        <w:bidi/>
        <w:spacing w:line="300" w:lineRule="auto"/>
        <w:ind w:left="0"/>
        <w:jc w:val="both"/>
        <w:rPr>
          <w:rFonts w:eastAsia="Calibri" w:cs="B Nazanin"/>
          <w:noProof w:val="0"/>
          <w:sz w:val="24"/>
          <w:szCs w:val="24"/>
          <w:rtl/>
          <w:lang w:bidi="fa-IR"/>
        </w:rPr>
      </w:pPr>
    </w:p>
    <w:p w:rsidR="00F05B29" w:rsidRPr="00F05B29" w:rsidRDefault="00F05B29" w:rsidP="00F05B29">
      <w:pPr>
        <w:pStyle w:val="ListParagraph"/>
        <w:bidi/>
        <w:spacing w:line="300" w:lineRule="auto"/>
        <w:ind w:left="0"/>
        <w:jc w:val="both"/>
        <w:rPr>
          <w:rFonts w:eastAsia="Calibri" w:cs="B Nazanin"/>
          <w:noProof w:val="0"/>
          <w:sz w:val="24"/>
          <w:szCs w:val="24"/>
          <w:lang w:bidi="fa-IR"/>
        </w:rPr>
      </w:pPr>
      <w:r w:rsidRPr="00F05B29">
        <w:rPr>
          <w:rFonts w:eastAsia="Calibri" w:cs="B Nazanin"/>
          <w:noProof w:val="0"/>
          <w:sz w:val="24"/>
          <w:szCs w:val="24"/>
          <w:rtl/>
          <w:lang w:bidi="fa-IR"/>
        </w:rPr>
        <w:t>در كاشت نهال، رعايت چند نكته ضروری است:</w:t>
      </w:r>
    </w:p>
    <w:p w:rsidR="00F05B29" w:rsidRPr="00F05B29" w:rsidRDefault="00F05B29" w:rsidP="00F05B29">
      <w:pPr>
        <w:pStyle w:val="ListParagraph"/>
        <w:bidi/>
        <w:spacing w:line="300" w:lineRule="auto"/>
        <w:ind w:left="0"/>
        <w:jc w:val="both"/>
        <w:rPr>
          <w:rFonts w:eastAsia="Calibri" w:cs="B Nazanin"/>
          <w:noProof w:val="0"/>
          <w:sz w:val="24"/>
          <w:szCs w:val="24"/>
          <w:lang w:bidi="fa-IR"/>
        </w:rPr>
      </w:pPr>
      <w:r w:rsidRPr="00F05B29">
        <w:rPr>
          <w:rFonts w:eastAsia="Calibri" w:cs="B Nazanin"/>
          <w:noProof w:val="0"/>
          <w:sz w:val="24"/>
          <w:szCs w:val="24"/>
          <w:rtl/>
          <w:lang w:bidi="fa-IR"/>
        </w:rPr>
        <w:t xml:space="preserve"> ۱- ژرفای كاشت بايد طوری باشد كه پيوند گاه (محل پيوند)، دست كم چند سانتی متر بالای سطح خاك واقع شود تا از ريشه دار شدن گياه در بالای پيوند كه ممكن است اثر پايه را خنثی كرده و نيز از گود افتادن درخت (يعنی قرار گرفتن طوقه آن در ژرفای زياد خاك) كه به اصطلاح باعث خفگی آن خواهد شد جلوگيری به عمل آيد.</w:t>
      </w:r>
    </w:p>
    <w:p w:rsidR="00F05B29" w:rsidRPr="00F05B29" w:rsidRDefault="00F05B29" w:rsidP="00F05B29">
      <w:pPr>
        <w:pStyle w:val="ListParagraph"/>
        <w:bidi/>
        <w:spacing w:line="300" w:lineRule="auto"/>
        <w:ind w:left="0"/>
        <w:jc w:val="both"/>
        <w:rPr>
          <w:rFonts w:eastAsia="Calibri" w:cs="B Nazanin"/>
          <w:noProof w:val="0"/>
          <w:sz w:val="24"/>
          <w:szCs w:val="24"/>
          <w:lang w:bidi="fa-IR"/>
        </w:rPr>
      </w:pPr>
      <w:r w:rsidRPr="00F05B29">
        <w:rPr>
          <w:rFonts w:eastAsia="Calibri" w:cs="B Nazanin"/>
          <w:noProof w:val="0"/>
          <w:sz w:val="24"/>
          <w:szCs w:val="24"/>
          <w:rtl/>
          <w:lang w:bidi="fa-IR"/>
        </w:rPr>
        <w:t xml:space="preserve"> ۲- در نقاطی كه باد منظم می وزد، رشد پيوندك بايد رو به باد قرار داشته باشد تا از شكسته شدن گياه در اثر فشار باد جلوگيری گردد. در نقاط بادخيز استفاده از قيم برای نگهداری نهال، در سال‌های اول، توصيه می‌شود. اين امر به ويژه برای گياهانی كه روی پايه‌های پاكوتاه كننده پيوند زده ش</w:t>
      </w:r>
      <w:r w:rsidR="009B410E">
        <w:rPr>
          <w:rFonts w:eastAsia="Calibri" w:cs="B Nazanin"/>
          <w:noProof w:val="0"/>
          <w:sz w:val="24"/>
          <w:szCs w:val="24"/>
          <w:rtl/>
          <w:lang w:bidi="fa-IR"/>
        </w:rPr>
        <w:t>ده‌اند، از اهميت زيادی برخوردار</w:t>
      </w:r>
      <w:r w:rsidR="009B410E">
        <w:rPr>
          <w:rFonts w:eastAsia="Calibri" w:cs="B Nazanin" w:hint="cs"/>
          <w:noProof w:val="0"/>
          <w:sz w:val="24"/>
          <w:szCs w:val="24"/>
          <w:rtl/>
          <w:lang w:bidi="fa-IR"/>
        </w:rPr>
        <w:t xml:space="preserve"> </w:t>
      </w:r>
      <w:r w:rsidRPr="00F05B29">
        <w:rPr>
          <w:rFonts w:eastAsia="Calibri" w:cs="B Nazanin"/>
          <w:noProof w:val="0"/>
          <w:sz w:val="24"/>
          <w:szCs w:val="24"/>
          <w:rtl/>
          <w:lang w:bidi="fa-IR"/>
        </w:rPr>
        <w:t>است.</w:t>
      </w:r>
    </w:p>
    <w:p w:rsidR="00F05B29" w:rsidRPr="00F05B29" w:rsidRDefault="00F41F66" w:rsidP="00F05B29">
      <w:pPr>
        <w:pStyle w:val="ListParagraph"/>
        <w:bidi/>
        <w:spacing w:line="300" w:lineRule="auto"/>
        <w:ind w:left="0"/>
        <w:jc w:val="both"/>
        <w:rPr>
          <w:rFonts w:eastAsia="Calibri" w:cs="B Nazanin"/>
          <w:noProof w:val="0"/>
          <w:sz w:val="24"/>
          <w:szCs w:val="24"/>
          <w:lang w:bidi="fa-IR"/>
        </w:rPr>
      </w:pPr>
      <w:r>
        <w:rPr>
          <w:rFonts w:eastAsia="Calibri" w:cs="B Nazanin"/>
          <w:sz w:val="24"/>
          <w:szCs w:val="24"/>
          <w:lang w:bidi="fa-IR"/>
        </w:rPr>
        <w:pict>
          <v:shape id="_x0000_s1040" type="#_x0000_t202" style="position:absolute;left:0;text-align:left;margin-left:-241pt;margin-top:-8pt;width:207.6pt;height:26.2pt;z-index:251689984;mso-height-percent:200;mso-height-percent:200;mso-width-relative:margin;mso-height-relative:margin" wrapcoords="0 0" filled="f" stroked="f">
            <v:textbox style="mso-next-textbox:#_x0000_s1040;mso-fit-shape-to-text:t">
              <w:txbxContent>
                <w:p w:rsidR="00DB37F7" w:rsidRPr="0053638E" w:rsidRDefault="00DB37F7" w:rsidP="00DB37F7">
                  <w:pPr>
                    <w:jc w:val="center"/>
                    <w:rPr>
                      <w:rFonts w:cs="B Nazanin"/>
                      <w:b/>
                      <w:bCs/>
                    </w:rPr>
                  </w:pPr>
                  <w:r w:rsidRPr="0053638E">
                    <w:rPr>
                      <w:rFonts w:cs="B Nazanin" w:hint="cs"/>
                      <w:b/>
                      <w:bCs/>
                      <w:rtl/>
                    </w:rPr>
                    <w:t xml:space="preserve">شکل </w:t>
                  </w:r>
                  <w:r>
                    <w:rPr>
                      <w:rFonts w:cs="B Nazanin" w:hint="cs"/>
                      <w:b/>
                      <w:bCs/>
                      <w:rtl/>
                    </w:rPr>
                    <w:t>9</w:t>
                  </w:r>
                  <w:r w:rsidRPr="0053638E">
                    <w:rPr>
                      <w:rFonts w:cs="B Nazanin" w:hint="cs"/>
                      <w:b/>
                      <w:bCs/>
                      <w:rtl/>
                    </w:rPr>
                    <w:t xml:space="preserve"> </w:t>
                  </w:r>
                  <w:r w:rsidRPr="00A9747C">
                    <w:rPr>
                      <w:rFonts w:cs="B Nazanin" w:hint="cs"/>
                      <w:b/>
                      <w:bCs/>
                      <w:rtl/>
                    </w:rPr>
                    <w:t>–</w:t>
                  </w:r>
                  <w:r>
                    <w:rPr>
                      <w:rFonts w:cs="B Nazanin" w:hint="cs"/>
                      <w:b/>
                      <w:bCs/>
                      <w:rtl/>
                    </w:rPr>
                    <w:t xml:space="preserve"> مراحل کاشت استاندارد نهال</w:t>
                  </w:r>
                </w:p>
              </w:txbxContent>
            </v:textbox>
          </v:shape>
        </w:pict>
      </w:r>
      <w:r w:rsidR="00DB37F7">
        <w:rPr>
          <w:rFonts w:eastAsia="Calibri" w:cs="B Nazanin"/>
          <w:sz w:val="24"/>
          <w:szCs w:val="24"/>
          <w:rtl/>
        </w:rPr>
        <w:drawing>
          <wp:anchor distT="0" distB="0" distL="114300" distR="114300" simplePos="0" relativeHeight="251676672" behindDoc="1" locked="0" layoutInCell="1" allowOverlap="1">
            <wp:simplePos x="0" y="0"/>
            <wp:positionH relativeFrom="column">
              <wp:posOffset>15240</wp:posOffset>
            </wp:positionH>
            <wp:positionV relativeFrom="paragraph">
              <wp:posOffset>292100</wp:posOffset>
            </wp:positionV>
            <wp:extent cx="3003550" cy="2102485"/>
            <wp:effectExtent l="190500" t="152400" r="177800" b="126365"/>
            <wp:wrapTight wrapText="bothSides">
              <wp:wrapPolygon edited="0">
                <wp:start x="0" y="-1566"/>
                <wp:lineTo x="-822" y="-979"/>
                <wp:lineTo x="-1370" y="196"/>
                <wp:lineTo x="-1370" y="21137"/>
                <wp:lineTo x="-411" y="22898"/>
                <wp:lineTo x="0" y="22898"/>
                <wp:lineTo x="21509" y="22898"/>
                <wp:lineTo x="21920" y="22898"/>
                <wp:lineTo x="22879" y="20941"/>
                <wp:lineTo x="22879" y="587"/>
                <wp:lineTo x="22194" y="-1174"/>
                <wp:lineTo x="21509" y="-1566"/>
                <wp:lineTo x="0" y="-1566"/>
              </wp:wrapPolygon>
            </wp:wrapTight>
            <wp:docPr id="8" name="Picture 4" descr="نحوه کشت نهال درخت میوه در زمین اصلی">
              <a:hlinkClick xmlns:a="http://schemas.openxmlformats.org/drawingml/2006/main" r:id="rId20" tooltip="&quot;مراحل کشت نهال میوه در زمین اصلی&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نحوه کشت نهال درخت میوه در زمین اصلی">
                      <a:hlinkClick r:id="rId20" tooltip="&quot;مراحل کشت نهال میوه در زمین اصلی&quot;"/>
                    </pic:cNvPr>
                    <pic:cNvPicPr>
                      <a:picLocks noChangeAspect="1" noChangeArrowheads="1"/>
                    </pic:cNvPicPr>
                  </pic:nvPicPr>
                  <pic:blipFill>
                    <a:blip r:embed="rId21" cstate="print"/>
                    <a:stretch>
                      <a:fillRect/>
                    </a:stretch>
                  </pic:blipFill>
                  <pic:spPr bwMode="auto">
                    <a:xfrm>
                      <a:off x="0" y="0"/>
                      <a:ext cx="3003550" cy="2102485"/>
                    </a:xfrm>
                    <a:prstGeom prst="rect">
                      <a:avLst/>
                    </a:prstGeom>
                    <a:ln>
                      <a:noFill/>
                    </a:ln>
                    <a:effectLst>
                      <a:outerShdw blurRad="190500" algn="tl" rotWithShape="0">
                        <a:srgbClr val="000000">
                          <a:alpha val="70000"/>
                        </a:srgbClr>
                      </a:outerShdw>
                    </a:effectLst>
                  </pic:spPr>
                </pic:pic>
              </a:graphicData>
            </a:graphic>
          </wp:anchor>
        </w:drawing>
      </w:r>
      <w:r w:rsidR="00F05B29" w:rsidRPr="00F05B29">
        <w:rPr>
          <w:rFonts w:eastAsia="Calibri" w:cs="B Nazanin"/>
          <w:noProof w:val="0"/>
          <w:sz w:val="24"/>
          <w:szCs w:val="24"/>
          <w:rtl/>
          <w:lang w:bidi="fa-IR"/>
        </w:rPr>
        <w:t xml:space="preserve"> ۳- پس از انجام كاشت و پر كردن گودال، بايد با فشار دادن خاك اطراف نهال با پا يا با بيل، خاك اطراف ريشه‌ها را بطور كامل محكم كرد تا محفظه‌های هوا در اطراف ريشه‌ها باقی نماند و همچنين مقدار نشست خاك كه در اثر آبياری به وجود می‌آيد و باعث گود افتادن نهال می‌گردد به حداقل كاهش يابد.</w:t>
      </w:r>
    </w:p>
    <w:p w:rsidR="009B410E" w:rsidRDefault="00F05B29" w:rsidP="009B410E">
      <w:pPr>
        <w:pStyle w:val="ListParagraph"/>
        <w:bidi/>
        <w:spacing w:line="300" w:lineRule="auto"/>
        <w:ind w:left="0"/>
        <w:jc w:val="both"/>
        <w:rPr>
          <w:rFonts w:eastAsia="Calibri" w:cs="B Nazanin"/>
          <w:noProof w:val="0"/>
          <w:sz w:val="24"/>
          <w:szCs w:val="24"/>
          <w:lang w:bidi="fa-IR"/>
        </w:rPr>
      </w:pPr>
      <w:r w:rsidRPr="00F05B29">
        <w:rPr>
          <w:rFonts w:eastAsia="Calibri" w:cs="B Nazanin"/>
          <w:noProof w:val="0"/>
          <w:sz w:val="24"/>
          <w:szCs w:val="24"/>
          <w:rtl/>
          <w:lang w:bidi="fa-IR"/>
        </w:rPr>
        <w:t xml:space="preserve"> ۴- بايد بي</w:t>
      </w:r>
      <w:r w:rsidRPr="00F05B29">
        <w:rPr>
          <w:rFonts w:eastAsia="Calibri" w:cs="B Nazanin" w:hint="cs"/>
          <w:noProof w:val="0"/>
          <w:sz w:val="24"/>
          <w:szCs w:val="24"/>
          <w:rtl/>
          <w:lang w:bidi="fa-IR"/>
        </w:rPr>
        <w:t xml:space="preserve"> </w:t>
      </w:r>
      <w:r w:rsidRPr="00F05B29">
        <w:rPr>
          <w:rFonts w:eastAsia="Calibri" w:cs="B Nazanin"/>
          <w:noProof w:val="0"/>
          <w:sz w:val="24"/>
          <w:szCs w:val="24"/>
          <w:rtl/>
          <w:lang w:bidi="fa-IR"/>
        </w:rPr>
        <w:t>درنگ پس از كاشت، نهال‌ها را آبياری كرد. در غير اينصورت درصد نهال‌هايی كه به اصطلاح نمی‌گيرند يعني خشك میشوند بالا خواهد رفت و نياز به كاشت مجدد يا واكاری خواهد بود.</w:t>
      </w:r>
    </w:p>
    <w:p w:rsidR="009B410E" w:rsidRPr="00F05B29" w:rsidRDefault="009B410E" w:rsidP="009B410E">
      <w:pPr>
        <w:pStyle w:val="ListParagraph"/>
        <w:bidi/>
        <w:spacing w:line="300" w:lineRule="auto"/>
        <w:ind w:left="0"/>
        <w:jc w:val="both"/>
        <w:rPr>
          <w:rFonts w:eastAsia="Calibri" w:cs="B Nazanin"/>
          <w:noProof w:val="0"/>
          <w:sz w:val="24"/>
          <w:szCs w:val="24"/>
          <w:lang w:bidi="fa-IR"/>
        </w:rPr>
      </w:pPr>
      <w:r w:rsidRPr="00F05B29">
        <w:rPr>
          <w:rFonts w:eastAsia="Calibri" w:cs="B Nazanin"/>
          <w:noProof w:val="0"/>
          <w:sz w:val="24"/>
          <w:szCs w:val="24"/>
          <w:lang w:bidi="fa-IR"/>
        </w:rPr>
        <w:t xml:space="preserve"> </w:t>
      </w:r>
    </w:p>
    <w:p w:rsidR="00F05B29" w:rsidRPr="004C7E92" w:rsidRDefault="00D27716" w:rsidP="00F05B29">
      <w:pPr>
        <w:pStyle w:val="ListParagraph"/>
        <w:bidi/>
        <w:spacing w:line="300" w:lineRule="auto"/>
        <w:ind w:left="0"/>
        <w:jc w:val="both"/>
        <w:rPr>
          <w:rFonts w:eastAsia="Calibri" w:cs="B Nazanin"/>
          <w:b/>
          <w:bCs/>
          <w:noProof w:val="0"/>
          <w:sz w:val="26"/>
          <w:szCs w:val="26"/>
          <w:rtl/>
          <w:lang w:bidi="fa-IR"/>
        </w:rPr>
      </w:pPr>
      <w:r>
        <w:rPr>
          <w:rFonts w:eastAsia="Calibri" w:cs="B Nazanin" w:hint="cs"/>
          <w:b/>
          <w:bCs/>
          <w:noProof w:val="0"/>
          <w:sz w:val="26"/>
          <w:szCs w:val="26"/>
          <w:rtl/>
          <w:lang w:bidi="fa-IR"/>
        </w:rPr>
        <w:lastRenderedPageBreak/>
        <w:t>4-</w:t>
      </w:r>
      <w:r w:rsidR="00F05B29" w:rsidRPr="004C7E92">
        <w:rPr>
          <w:rFonts w:eastAsia="Calibri" w:cs="B Nazanin" w:hint="cs"/>
          <w:b/>
          <w:bCs/>
          <w:noProof w:val="0"/>
          <w:sz w:val="26"/>
          <w:szCs w:val="26"/>
          <w:rtl/>
          <w:lang w:bidi="fa-IR"/>
        </w:rPr>
        <w:t xml:space="preserve"> </w:t>
      </w:r>
      <w:r w:rsidR="00F05B29" w:rsidRPr="004C7E92">
        <w:rPr>
          <w:rFonts w:eastAsia="Calibri" w:cs="B Nazanin"/>
          <w:b/>
          <w:bCs/>
          <w:noProof w:val="0"/>
          <w:sz w:val="26"/>
          <w:szCs w:val="26"/>
          <w:rtl/>
          <w:lang w:bidi="fa-IR"/>
        </w:rPr>
        <w:t>آبياری</w:t>
      </w:r>
      <w:r w:rsidR="00F05B29" w:rsidRPr="004C7E92">
        <w:rPr>
          <w:rFonts w:eastAsia="Calibri" w:cs="B Nazanin" w:hint="cs"/>
          <w:b/>
          <w:bCs/>
          <w:noProof w:val="0"/>
          <w:sz w:val="26"/>
          <w:szCs w:val="26"/>
          <w:rtl/>
          <w:lang w:bidi="fa-IR"/>
        </w:rPr>
        <w:t>:</w:t>
      </w:r>
    </w:p>
    <w:p w:rsidR="00F05B29" w:rsidRPr="009B410E" w:rsidRDefault="00F05B29" w:rsidP="00F05B29">
      <w:pPr>
        <w:pStyle w:val="ListParagraph"/>
        <w:bidi/>
        <w:spacing w:line="300" w:lineRule="auto"/>
        <w:ind w:left="0"/>
        <w:jc w:val="both"/>
        <w:rPr>
          <w:rFonts w:eastAsia="Calibri" w:cs="B Nazanin"/>
          <w:noProof w:val="0"/>
          <w:sz w:val="24"/>
          <w:szCs w:val="24"/>
          <w:rtl/>
          <w:lang w:bidi="fa-IR"/>
        </w:rPr>
      </w:pPr>
      <w:r w:rsidRPr="009B410E">
        <w:rPr>
          <w:rFonts w:eastAsia="Calibri" w:cs="B Nazanin"/>
          <w:noProof w:val="0"/>
          <w:sz w:val="24"/>
          <w:szCs w:val="24"/>
          <w:rtl/>
          <w:lang w:bidi="fa-IR"/>
        </w:rPr>
        <w:t xml:space="preserve">در شرايط مساعد، ريشه درختان تا ژرفای به نسبت زياد نفوذ می‌كند و در جهت افقی نيز بر حسب بافت خاك و نوع درخت از هر طرف </w:t>
      </w:r>
      <w:r w:rsidRPr="009B410E">
        <w:rPr>
          <w:rFonts w:eastAsia="Calibri" w:cs="B Nazanin" w:hint="cs"/>
          <w:noProof w:val="0"/>
          <w:sz w:val="24"/>
          <w:szCs w:val="24"/>
          <w:rtl/>
          <w:lang w:bidi="fa-IR"/>
        </w:rPr>
        <w:t>5/1</w:t>
      </w:r>
      <w:r w:rsidRPr="009B410E">
        <w:rPr>
          <w:rFonts w:eastAsia="Calibri" w:cs="B Nazanin"/>
          <w:noProof w:val="0"/>
          <w:sz w:val="24"/>
          <w:szCs w:val="24"/>
          <w:rtl/>
          <w:lang w:bidi="fa-IR"/>
        </w:rPr>
        <w:t xml:space="preserve"> تا ۳ برابر شعاع شاخساره و يا سايه انداز درخت پخش می‌گردد. بررسی ها نشان داده </w:t>
      </w:r>
      <w:r w:rsidRPr="009B410E">
        <w:rPr>
          <w:rFonts w:eastAsia="Calibri" w:cs="B Nazanin" w:hint="cs"/>
          <w:noProof w:val="0"/>
          <w:sz w:val="24"/>
          <w:szCs w:val="24"/>
          <w:rtl/>
          <w:lang w:bidi="fa-IR"/>
        </w:rPr>
        <w:t xml:space="preserve">است </w:t>
      </w:r>
      <w:r w:rsidRPr="009B410E">
        <w:rPr>
          <w:rFonts w:eastAsia="Calibri" w:cs="B Nazanin"/>
          <w:noProof w:val="0"/>
          <w:sz w:val="24"/>
          <w:szCs w:val="24"/>
          <w:rtl/>
          <w:lang w:bidi="fa-IR"/>
        </w:rPr>
        <w:t>كه قسمت اعظم ريشه‌های فعال يك درخت در زير شاخساره آن، تا ژرفای ۶۰ سانتی‌متر زمين، قرار دارند.</w:t>
      </w:r>
    </w:p>
    <w:p w:rsidR="00F05B29" w:rsidRPr="009B410E" w:rsidRDefault="00F05B29" w:rsidP="00F05B29">
      <w:pPr>
        <w:pStyle w:val="ListParagraph"/>
        <w:bidi/>
        <w:spacing w:line="300" w:lineRule="auto"/>
        <w:ind w:left="0"/>
        <w:jc w:val="both"/>
        <w:rPr>
          <w:rFonts w:eastAsia="Calibri" w:cs="B Nazanin"/>
          <w:noProof w:val="0"/>
          <w:sz w:val="24"/>
          <w:szCs w:val="24"/>
          <w:rtl/>
          <w:lang w:bidi="fa-IR"/>
        </w:rPr>
      </w:pPr>
      <w:r w:rsidRPr="009B410E">
        <w:rPr>
          <w:rFonts w:eastAsia="Calibri" w:cs="B Nazanin"/>
          <w:noProof w:val="0"/>
          <w:sz w:val="24"/>
          <w:szCs w:val="24"/>
          <w:rtl/>
          <w:lang w:bidi="fa-IR"/>
        </w:rPr>
        <w:t>بنابراين گياه مهمترين قسمت آب و مواد غذايی مورد نياز خود را از اين قسمت خاك جذب می‌كند. همانطور كه پيشتر گفته شد، در نقاطی كه بارندگی ساليانه، كمتر از ۷۰۰ ميلی‌متر و يا غير متعادل باشد بايد در ايام خشك، آب مورد نياز درخت را بوسيله آبياری تأمين كرد.</w:t>
      </w:r>
    </w:p>
    <w:p w:rsidR="00F05B29" w:rsidRPr="009B410E" w:rsidRDefault="00F05B29" w:rsidP="00F05B29">
      <w:pPr>
        <w:pStyle w:val="ListParagraph"/>
        <w:bidi/>
        <w:spacing w:line="300" w:lineRule="auto"/>
        <w:ind w:left="0"/>
        <w:jc w:val="both"/>
        <w:rPr>
          <w:rFonts w:eastAsia="Calibri" w:cs="B Nazanin"/>
          <w:noProof w:val="0"/>
          <w:sz w:val="24"/>
          <w:szCs w:val="24"/>
          <w:lang w:bidi="fa-IR"/>
        </w:rPr>
      </w:pPr>
      <w:r w:rsidRPr="009B410E">
        <w:rPr>
          <w:rFonts w:eastAsia="Calibri" w:cs="B Nazanin"/>
          <w:noProof w:val="0"/>
          <w:sz w:val="24"/>
          <w:szCs w:val="24"/>
          <w:rtl/>
          <w:lang w:bidi="fa-IR"/>
        </w:rPr>
        <w:t>در حال حاضر در دنيا چهار روش آبياری عمده مورد استفاده قرار می‌گيرد</w:t>
      </w:r>
      <w:r w:rsidRPr="009B410E">
        <w:rPr>
          <w:rFonts w:eastAsia="Calibri" w:cs="B Nazanin" w:hint="cs"/>
          <w:noProof w:val="0"/>
          <w:sz w:val="24"/>
          <w:szCs w:val="24"/>
          <w:rtl/>
          <w:lang w:bidi="fa-IR"/>
        </w:rPr>
        <w:t>:</w:t>
      </w:r>
      <w:r w:rsidR="009B410E" w:rsidRPr="009B410E">
        <w:rPr>
          <w:rFonts w:eastAsia="Calibri" w:cs="B Nazanin"/>
          <w:sz w:val="26"/>
          <w:szCs w:val="26"/>
          <w:rtl/>
          <w:lang w:bidi="fa-IR"/>
        </w:rPr>
        <w:t xml:space="preserve"> </w:t>
      </w:r>
    </w:p>
    <w:p w:rsidR="00F05B29" w:rsidRPr="009B410E" w:rsidRDefault="00F05B29" w:rsidP="009B410E">
      <w:pPr>
        <w:pStyle w:val="ListParagraph"/>
        <w:bidi/>
        <w:spacing w:line="300" w:lineRule="auto"/>
        <w:ind w:left="0"/>
        <w:jc w:val="both"/>
        <w:rPr>
          <w:rFonts w:eastAsia="Calibri" w:cs="B Nazanin"/>
          <w:noProof w:val="0"/>
          <w:sz w:val="24"/>
          <w:szCs w:val="24"/>
          <w:lang w:bidi="fa-IR"/>
        </w:rPr>
      </w:pPr>
      <w:r w:rsidRPr="009B410E">
        <w:rPr>
          <w:rFonts w:eastAsia="Calibri" w:cs="B Nazanin"/>
          <w:noProof w:val="0"/>
          <w:sz w:val="24"/>
          <w:szCs w:val="24"/>
          <w:rtl/>
          <w:lang w:bidi="fa-IR"/>
        </w:rPr>
        <w:t xml:space="preserve"> الف: روش كرتی(</w:t>
      </w:r>
      <w:r w:rsidRPr="009B410E">
        <w:rPr>
          <w:rFonts w:eastAsia="Calibri" w:cs="B Nazanin"/>
          <w:noProof w:val="0"/>
          <w:sz w:val="24"/>
          <w:szCs w:val="24"/>
          <w:lang w:bidi="fa-IR"/>
        </w:rPr>
        <w:t>Basin irrigation</w:t>
      </w:r>
      <w:r w:rsidRPr="009B410E">
        <w:rPr>
          <w:rFonts w:eastAsia="Calibri" w:cs="B Nazanin"/>
          <w:noProof w:val="0"/>
          <w:sz w:val="24"/>
          <w:szCs w:val="24"/>
          <w:rtl/>
          <w:lang w:bidi="fa-IR"/>
        </w:rPr>
        <w:t>) يا غرقابی(</w:t>
      </w:r>
      <w:r w:rsidRPr="009B410E">
        <w:rPr>
          <w:rFonts w:eastAsia="Calibri" w:cs="B Nazanin"/>
          <w:noProof w:val="0"/>
          <w:sz w:val="24"/>
          <w:szCs w:val="24"/>
          <w:lang w:bidi="fa-IR"/>
        </w:rPr>
        <w:t>Flood irrigation</w:t>
      </w:r>
      <w:r w:rsidRPr="009B410E">
        <w:rPr>
          <w:rFonts w:eastAsia="Calibri" w:cs="B Nazanin"/>
          <w:noProof w:val="0"/>
          <w:sz w:val="24"/>
          <w:szCs w:val="24"/>
          <w:rtl/>
          <w:lang w:bidi="fa-IR"/>
        </w:rPr>
        <w:t>)</w:t>
      </w:r>
    </w:p>
    <w:p w:rsidR="00F05B29" w:rsidRPr="009B410E" w:rsidRDefault="00F41F66" w:rsidP="00F05B29">
      <w:pPr>
        <w:pStyle w:val="ListParagraph"/>
        <w:bidi/>
        <w:spacing w:line="300" w:lineRule="auto"/>
        <w:ind w:left="0"/>
        <w:jc w:val="both"/>
        <w:rPr>
          <w:rFonts w:eastAsia="Calibri" w:cs="B Nazanin"/>
          <w:noProof w:val="0"/>
          <w:sz w:val="24"/>
          <w:szCs w:val="24"/>
          <w:lang w:bidi="fa-IR"/>
        </w:rPr>
      </w:pPr>
      <w:r>
        <w:rPr>
          <w:rFonts w:eastAsia="Calibri" w:cs="B Nazanin"/>
          <w:sz w:val="24"/>
          <w:szCs w:val="24"/>
          <w:lang w:bidi="fa-IR"/>
        </w:rPr>
        <w:pict>
          <v:shape id="_x0000_s1036" type="#_x0000_t202" style="position:absolute;left:0;text-align:left;margin-left:-6.35pt;margin-top:15.6pt;width:275.1pt;height:26.2pt;z-index:251683840;mso-height-percent:200;mso-height-percent:200;mso-width-relative:margin;mso-height-relative:margin" wrapcoords="0 0" filled="f" stroked="f">
            <v:textbox style="mso-next-textbox:#_x0000_s1036;mso-fit-shape-to-text:t">
              <w:txbxContent>
                <w:p w:rsidR="009B410E" w:rsidRPr="0053638E" w:rsidRDefault="009B410E" w:rsidP="00DB37F7">
                  <w:pPr>
                    <w:jc w:val="center"/>
                    <w:rPr>
                      <w:rFonts w:cs="B Nazanin"/>
                      <w:b/>
                      <w:bCs/>
                    </w:rPr>
                  </w:pPr>
                  <w:r w:rsidRPr="0053638E">
                    <w:rPr>
                      <w:rFonts w:cs="B Nazanin" w:hint="cs"/>
                      <w:b/>
                      <w:bCs/>
                      <w:rtl/>
                    </w:rPr>
                    <w:t xml:space="preserve">شکل </w:t>
                  </w:r>
                  <w:r>
                    <w:rPr>
                      <w:rFonts w:cs="B Nazanin" w:hint="cs"/>
                      <w:b/>
                      <w:bCs/>
                      <w:rtl/>
                    </w:rPr>
                    <w:t>1</w:t>
                  </w:r>
                  <w:r w:rsidR="00DB37F7">
                    <w:rPr>
                      <w:rFonts w:cs="B Nazanin" w:hint="cs"/>
                      <w:b/>
                      <w:bCs/>
                      <w:rtl/>
                    </w:rPr>
                    <w:t>0</w:t>
                  </w:r>
                  <w:r w:rsidRPr="0053638E">
                    <w:rPr>
                      <w:rFonts w:cs="B Nazanin" w:hint="cs"/>
                      <w:b/>
                      <w:bCs/>
                      <w:rtl/>
                    </w:rPr>
                    <w:t xml:space="preserve"> </w:t>
                  </w:r>
                  <w:r w:rsidRPr="00A9747C">
                    <w:rPr>
                      <w:rFonts w:cs="B Nazanin" w:hint="cs"/>
                      <w:b/>
                      <w:bCs/>
                      <w:rtl/>
                    </w:rPr>
                    <w:t>–</w:t>
                  </w:r>
                  <w:r>
                    <w:rPr>
                      <w:rFonts w:cs="B Nazanin" w:hint="cs"/>
                      <w:b/>
                      <w:bCs/>
                      <w:rtl/>
                    </w:rPr>
                    <w:t xml:space="preserve"> انتخاب روش آبیاری قطره ای به دلیل راندمان 95%</w:t>
                  </w:r>
                </w:p>
              </w:txbxContent>
            </v:textbox>
          </v:shape>
        </w:pict>
      </w:r>
      <w:r w:rsidR="00F05B29" w:rsidRPr="009B410E">
        <w:rPr>
          <w:rFonts w:eastAsia="Calibri" w:cs="B Nazanin"/>
          <w:noProof w:val="0"/>
          <w:sz w:val="24"/>
          <w:szCs w:val="24"/>
          <w:rtl/>
          <w:lang w:bidi="fa-IR"/>
        </w:rPr>
        <w:t>ب: روش نشتی(</w:t>
      </w:r>
      <w:r w:rsidR="00F05B29" w:rsidRPr="009B410E">
        <w:rPr>
          <w:rFonts w:eastAsia="Calibri" w:cs="B Nazanin"/>
          <w:noProof w:val="0"/>
          <w:sz w:val="24"/>
          <w:szCs w:val="24"/>
          <w:lang w:bidi="fa-IR"/>
        </w:rPr>
        <w:t>Furrow irrigation</w:t>
      </w:r>
      <w:r w:rsidR="00F05B29" w:rsidRPr="009B410E">
        <w:rPr>
          <w:rFonts w:eastAsia="Calibri" w:cs="B Nazanin"/>
          <w:noProof w:val="0"/>
          <w:sz w:val="24"/>
          <w:szCs w:val="24"/>
          <w:rtl/>
          <w:lang w:bidi="fa-IR"/>
        </w:rPr>
        <w:t>)</w:t>
      </w:r>
    </w:p>
    <w:p w:rsidR="00F05B29" w:rsidRPr="009B410E" w:rsidRDefault="00F05B29" w:rsidP="00F05B29">
      <w:pPr>
        <w:pStyle w:val="ListParagraph"/>
        <w:bidi/>
        <w:spacing w:line="300" w:lineRule="auto"/>
        <w:ind w:left="0"/>
        <w:jc w:val="both"/>
        <w:rPr>
          <w:rFonts w:eastAsia="Calibri" w:cs="B Nazanin"/>
          <w:noProof w:val="0"/>
          <w:sz w:val="24"/>
          <w:szCs w:val="24"/>
          <w:lang w:bidi="fa-IR"/>
        </w:rPr>
      </w:pPr>
      <w:r w:rsidRPr="009B410E">
        <w:rPr>
          <w:rFonts w:eastAsia="Calibri" w:cs="B Nazanin"/>
          <w:noProof w:val="0"/>
          <w:sz w:val="24"/>
          <w:szCs w:val="24"/>
          <w:rtl/>
          <w:lang w:bidi="fa-IR"/>
        </w:rPr>
        <w:t>پ: روش بارانی(</w:t>
      </w:r>
      <w:r w:rsidRPr="009B410E">
        <w:rPr>
          <w:rFonts w:eastAsia="Calibri" w:cs="B Nazanin"/>
          <w:noProof w:val="0"/>
          <w:sz w:val="24"/>
          <w:szCs w:val="24"/>
          <w:lang w:bidi="fa-IR"/>
        </w:rPr>
        <w:t>Sprinkler irrigation</w:t>
      </w:r>
      <w:r w:rsidRPr="009B410E">
        <w:rPr>
          <w:rFonts w:eastAsia="Calibri" w:cs="B Nazanin"/>
          <w:noProof w:val="0"/>
          <w:sz w:val="24"/>
          <w:szCs w:val="24"/>
          <w:rtl/>
          <w:lang w:bidi="fa-IR"/>
        </w:rPr>
        <w:t>)</w:t>
      </w:r>
    </w:p>
    <w:p w:rsidR="00F05B29" w:rsidRDefault="003B0563" w:rsidP="00F05B29">
      <w:pPr>
        <w:pStyle w:val="ListParagraph"/>
        <w:bidi/>
        <w:spacing w:line="300" w:lineRule="auto"/>
        <w:ind w:left="0"/>
        <w:jc w:val="both"/>
        <w:rPr>
          <w:rFonts w:eastAsia="Calibri" w:cs="B Nazanin"/>
          <w:noProof w:val="0"/>
          <w:sz w:val="24"/>
          <w:szCs w:val="24"/>
          <w:rtl/>
          <w:lang w:bidi="fa-IR"/>
        </w:rPr>
      </w:pPr>
      <w:r>
        <w:rPr>
          <w:rFonts w:eastAsia="Calibri" w:cs="B Nazanin"/>
          <w:sz w:val="24"/>
          <w:szCs w:val="24"/>
          <w:rtl/>
        </w:rPr>
        <w:drawing>
          <wp:anchor distT="0" distB="0" distL="114300" distR="114300" simplePos="0" relativeHeight="251681792" behindDoc="1" locked="0" layoutInCell="1" allowOverlap="1">
            <wp:simplePos x="0" y="0"/>
            <wp:positionH relativeFrom="column">
              <wp:posOffset>-132080</wp:posOffset>
            </wp:positionH>
            <wp:positionV relativeFrom="paragraph">
              <wp:posOffset>205740</wp:posOffset>
            </wp:positionV>
            <wp:extent cx="3660140" cy="2417445"/>
            <wp:effectExtent l="190500" t="152400" r="168910" b="135255"/>
            <wp:wrapTight wrapText="bothSides">
              <wp:wrapPolygon edited="0">
                <wp:start x="0" y="-1362"/>
                <wp:lineTo x="-675" y="-851"/>
                <wp:lineTo x="-1124" y="170"/>
                <wp:lineTo x="-1124" y="21106"/>
                <wp:lineTo x="-337" y="22809"/>
                <wp:lineTo x="0" y="22809"/>
                <wp:lineTo x="21473" y="22809"/>
                <wp:lineTo x="21810" y="22809"/>
                <wp:lineTo x="22597" y="21106"/>
                <wp:lineTo x="22597" y="511"/>
                <wp:lineTo x="22035" y="-1021"/>
                <wp:lineTo x="21473" y="-1362"/>
                <wp:lineTo x="0" y="-1362"/>
              </wp:wrapPolygon>
            </wp:wrapTight>
            <wp:docPr id="17" name="Picture 1" descr="D:\My Documents\Babaei\Hamayesh\vermi compost\Pic - Copy\DSC07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My Documents\Babaei\Hamayesh\vermi compost\Pic - Copy\DSC07033.JPG"/>
                    <pic:cNvPicPr>
                      <a:picLocks noChangeAspect="1" noChangeArrowheads="1"/>
                    </pic:cNvPicPr>
                  </pic:nvPicPr>
                  <pic:blipFill>
                    <a:blip r:embed="rId22" cstate="print"/>
                    <a:srcRect t="12346"/>
                    <a:stretch>
                      <a:fillRect/>
                    </a:stretch>
                  </pic:blipFill>
                  <pic:spPr bwMode="auto">
                    <a:xfrm>
                      <a:off x="0" y="0"/>
                      <a:ext cx="3660140" cy="2417445"/>
                    </a:xfrm>
                    <a:prstGeom prst="rect">
                      <a:avLst/>
                    </a:prstGeom>
                    <a:ln>
                      <a:noFill/>
                    </a:ln>
                    <a:effectLst>
                      <a:outerShdw blurRad="190500" algn="tl" rotWithShape="0">
                        <a:srgbClr val="000000">
                          <a:alpha val="70000"/>
                        </a:srgbClr>
                      </a:outerShdw>
                    </a:effectLst>
                  </pic:spPr>
                </pic:pic>
              </a:graphicData>
            </a:graphic>
          </wp:anchor>
        </w:drawing>
      </w:r>
      <w:r w:rsidR="00F05B29" w:rsidRPr="009B410E">
        <w:rPr>
          <w:rFonts w:eastAsia="Calibri" w:cs="B Nazanin"/>
          <w:noProof w:val="0"/>
          <w:sz w:val="24"/>
          <w:szCs w:val="24"/>
          <w:rtl/>
          <w:lang w:bidi="fa-IR"/>
        </w:rPr>
        <w:t>ت: روش قطره‌ای</w:t>
      </w:r>
      <w:r w:rsidR="00F05B29" w:rsidRPr="009B410E">
        <w:rPr>
          <w:rFonts w:eastAsia="Calibri" w:cs="B Nazanin" w:hint="cs"/>
          <w:noProof w:val="0"/>
          <w:sz w:val="24"/>
          <w:szCs w:val="24"/>
          <w:rtl/>
          <w:lang w:bidi="fa-IR"/>
        </w:rPr>
        <w:t xml:space="preserve"> (</w:t>
      </w:r>
      <w:r w:rsidR="00F05B29" w:rsidRPr="009B410E">
        <w:rPr>
          <w:rFonts w:eastAsia="Calibri" w:cs="B Nazanin"/>
          <w:noProof w:val="0"/>
          <w:sz w:val="24"/>
          <w:szCs w:val="24"/>
          <w:lang w:bidi="fa-IR"/>
        </w:rPr>
        <w:t>Trickle irrigation</w:t>
      </w:r>
      <w:r w:rsidR="00F05B29" w:rsidRPr="009B410E">
        <w:rPr>
          <w:rFonts w:eastAsia="Calibri" w:cs="B Nazanin" w:hint="cs"/>
          <w:noProof w:val="0"/>
          <w:sz w:val="24"/>
          <w:szCs w:val="24"/>
          <w:rtl/>
          <w:lang w:bidi="fa-IR"/>
        </w:rPr>
        <w:t>)</w:t>
      </w:r>
    </w:p>
    <w:p w:rsidR="009B410E" w:rsidRPr="009B410E" w:rsidRDefault="009B410E" w:rsidP="009B410E">
      <w:pPr>
        <w:pStyle w:val="ListParagraph"/>
        <w:bidi/>
        <w:spacing w:line="300" w:lineRule="auto"/>
        <w:ind w:left="0"/>
        <w:jc w:val="both"/>
        <w:rPr>
          <w:rFonts w:eastAsia="Calibri" w:cs="B Nazanin"/>
          <w:noProof w:val="0"/>
          <w:sz w:val="24"/>
          <w:szCs w:val="24"/>
          <w:lang w:bidi="fa-IR"/>
        </w:rPr>
      </w:pPr>
    </w:p>
    <w:p w:rsidR="00F05B29" w:rsidRPr="009B410E" w:rsidRDefault="00F05B29" w:rsidP="00F05B29">
      <w:pPr>
        <w:pStyle w:val="ListParagraph"/>
        <w:bidi/>
        <w:spacing w:line="300" w:lineRule="auto"/>
        <w:ind w:left="0"/>
        <w:jc w:val="both"/>
        <w:rPr>
          <w:rFonts w:eastAsia="Calibri" w:cs="B Nazanin"/>
          <w:noProof w:val="0"/>
          <w:sz w:val="24"/>
          <w:szCs w:val="24"/>
          <w:rtl/>
          <w:lang w:bidi="fa-IR"/>
        </w:rPr>
      </w:pPr>
      <w:r w:rsidRPr="009B410E">
        <w:rPr>
          <w:rFonts w:eastAsia="Calibri" w:cs="B Nazanin" w:hint="cs"/>
          <w:noProof w:val="0"/>
          <w:sz w:val="24"/>
          <w:szCs w:val="24"/>
          <w:rtl/>
          <w:lang w:bidi="fa-IR"/>
        </w:rPr>
        <w:t>باتوجه به معایب و محاسن هر کدام از روش های فوق، بدلیل بیشترین صرفه جویی آب (95%) در سیستم قطره ای، سیستم آبیاری باغ نمونه بصورت قطره ای انتخاب و اجرا گردید.</w:t>
      </w:r>
      <w:r w:rsidR="009B410E" w:rsidRPr="009B410E">
        <w:rPr>
          <w:rFonts w:eastAsia="Calibri" w:cs="B Nazanin"/>
          <w:sz w:val="26"/>
          <w:szCs w:val="26"/>
          <w:rtl/>
          <w:lang w:bidi="fa-IR"/>
        </w:rPr>
        <w:t xml:space="preserve"> </w:t>
      </w:r>
    </w:p>
    <w:p w:rsidR="00DB37F7" w:rsidRDefault="00DB37F7" w:rsidP="00F05B29">
      <w:pPr>
        <w:pStyle w:val="ListParagraph"/>
        <w:bidi/>
        <w:spacing w:line="300" w:lineRule="auto"/>
        <w:ind w:left="0"/>
        <w:jc w:val="both"/>
        <w:rPr>
          <w:rFonts w:eastAsia="Calibri" w:cs="B Nazanin"/>
          <w:noProof w:val="0"/>
          <w:sz w:val="26"/>
          <w:szCs w:val="26"/>
          <w:rtl/>
          <w:lang w:bidi="fa-IR"/>
        </w:rPr>
      </w:pPr>
    </w:p>
    <w:p w:rsidR="00DB37F7" w:rsidRDefault="00DB37F7" w:rsidP="00DB37F7">
      <w:pPr>
        <w:pStyle w:val="ListParagraph"/>
        <w:bidi/>
        <w:spacing w:line="300" w:lineRule="auto"/>
        <w:ind w:left="0"/>
        <w:jc w:val="both"/>
        <w:rPr>
          <w:rFonts w:eastAsia="Calibri" w:cs="B Nazanin"/>
          <w:noProof w:val="0"/>
          <w:sz w:val="26"/>
          <w:szCs w:val="26"/>
          <w:rtl/>
          <w:lang w:bidi="fa-IR"/>
        </w:rPr>
      </w:pPr>
    </w:p>
    <w:p w:rsidR="00DB37F7" w:rsidRDefault="00DB37F7" w:rsidP="00DB37F7">
      <w:pPr>
        <w:pStyle w:val="ListParagraph"/>
        <w:bidi/>
        <w:spacing w:line="300" w:lineRule="auto"/>
        <w:ind w:left="0"/>
        <w:jc w:val="both"/>
        <w:rPr>
          <w:rFonts w:eastAsia="Calibri" w:cs="B Nazanin"/>
          <w:noProof w:val="0"/>
          <w:sz w:val="26"/>
          <w:szCs w:val="26"/>
          <w:rtl/>
          <w:lang w:bidi="fa-IR"/>
        </w:rPr>
      </w:pPr>
    </w:p>
    <w:p w:rsidR="003B0563" w:rsidRDefault="003B0563" w:rsidP="003B0563">
      <w:pPr>
        <w:pStyle w:val="ListParagraph"/>
        <w:bidi/>
        <w:spacing w:line="300" w:lineRule="auto"/>
        <w:ind w:left="0"/>
        <w:jc w:val="both"/>
        <w:rPr>
          <w:rFonts w:eastAsia="Calibri" w:cs="B Nazanin"/>
          <w:noProof w:val="0"/>
          <w:sz w:val="26"/>
          <w:szCs w:val="26"/>
          <w:rtl/>
          <w:lang w:bidi="fa-IR"/>
        </w:rPr>
      </w:pPr>
    </w:p>
    <w:p w:rsidR="00F05B29" w:rsidRPr="004C7E92" w:rsidRDefault="00D27716" w:rsidP="00DB37F7">
      <w:pPr>
        <w:pStyle w:val="ListParagraph"/>
        <w:bidi/>
        <w:spacing w:line="300" w:lineRule="auto"/>
        <w:ind w:left="0"/>
        <w:jc w:val="both"/>
        <w:rPr>
          <w:rFonts w:eastAsia="Calibri" w:cs="B Nazanin"/>
          <w:b/>
          <w:bCs/>
          <w:noProof w:val="0"/>
          <w:sz w:val="26"/>
          <w:szCs w:val="26"/>
          <w:rtl/>
          <w:lang w:bidi="fa-IR"/>
        </w:rPr>
      </w:pPr>
      <w:r>
        <w:rPr>
          <w:rFonts w:eastAsia="Calibri" w:cs="B Nazanin" w:hint="cs"/>
          <w:b/>
          <w:bCs/>
          <w:noProof w:val="0"/>
          <w:sz w:val="26"/>
          <w:szCs w:val="26"/>
          <w:rtl/>
          <w:lang w:bidi="fa-IR"/>
        </w:rPr>
        <w:t>5-</w:t>
      </w:r>
      <w:r w:rsidR="00F05B29" w:rsidRPr="004C7E92">
        <w:rPr>
          <w:rFonts w:eastAsia="Calibri" w:cs="B Nazanin" w:hint="cs"/>
          <w:b/>
          <w:bCs/>
          <w:noProof w:val="0"/>
          <w:sz w:val="26"/>
          <w:szCs w:val="26"/>
          <w:rtl/>
          <w:lang w:bidi="fa-IR"/>
        </w:rPr>
        <w:t xml:space="preserve"> </w:t>
      </w:r>
      <w:r w:rsidR="00F05B29">
        <w:rPr>
          <w:rFonts w:eastAsia="Calibri" w:cs="B Nazanin" w:hint="cs"/>
          <w:b/>
          <w:bCs/>
          <w:noProof w:val="0"/>
          <w:sz w:val="26"/>
          <w:szCs w:val="26"/>
          <w:rtl/>
          <w:lang w:bidi="fa-IR"/>
        </w:rPr>
        <w:t>کود</w:t>
      </w:r>
      <w:r w:rsidR="00F05B29" w:rsidRPr="004C7E92">
        <w:rPr>
          <w:rFonts w:eastAsia="Calibri" w:cs="B Nazanin" w:hint="cs"/>
          <w:b/>
          <w:bCs/>
          <w:noProof w:val="0"/>
          <w:sz w:val="26"/>
          <w:szCs w:val="26"/>
          <w:rtl/>
          <w:lang w:bidi="fa-IR"/>
        </w:rPr>
        <w:t>:</w:t>
      </w:r>
    </w:p>
    <w:p w:rsidR="00F05B29" w:rsidRPr="009256A8" w:rsidRDefault="00F05B29" w:rsidP="00F05B29">
      <w:pPr>
        <w:pStyle w:val="ListParagraph"/>
        <w:bidi/>
        <w:spacing w:line="300" w:lineRule="auto"/>
        <w:ind w:left="0"/>
        <w:jc w:val="both"/>
        <w:rPr>
          <w:rFonts w:eastAsia="Calibri" w:cs="B Nazanin"/>
          <w:noProof w:val="0"/>
          <w:sz w:val="24"/>
          <w:szCs w:val="24"/>
          <w:lang w:bidi="fa-IR"/>
        </w:rPr>
      </w:pPr>
      <w:r w:rsidRPr="009256A8">
        <w:rPr>
          <w:rFonts w:eastAsia="Calibri" w:cs="B Nazanin"/>
          <w:noProof w:val="0"/>
          <w:sz w:val="24"/>
          <w:szCs w:val="24"/>
          <w:rtl/>
          <w:lang w:bidi="fa-IR"/>
        </w:rPr>
        <w:t xml:space="preserve"> از ميان مواد غذايی اصلی (نيتروژن، فسفر و پتاسيم) درختان ميوه بطور معمول تا آغاز باروری تنها به نيتروژن اضافی نياز دارند و مقدار فسفر و پتاسيم موجود در خاك برای تأمين نيازهای آنها تا آن زمان كافی است.كودهای حيوانی دارای ارزش غذايی چندانی نيستند و </w:t>
      </w:r>
      <w:r w:rsidRPr="009256A8">
        <w:rPr>
          <w:rFonts w:eastAsia="Calibri" w:cs="B Nazanin" w:hint="cs"/>
          <w:noProof w:val="0"/>
          <w:sz w:val="24"/>
          <w:szCs w:val="24"/>
          <w:rtl/>
          <w:lang w:bidi="fa-IR"/>
        </w:rPr>
        <w:t>اغلب جهت</w:t>
      </w:r>
      <w:r w:rsidRPr="009256A8">
        <w:rPr>
          <w:rFonts w:eastAsia="Calibri" w:cs="B Nazanin"/>
          <w:noProof w:val="0"/>
          <w:sz w:val="24"/>
          <w:szCs w:val="24"/>
          <w:rtl/>
          <w:lang w:bidi="fa-IR"/>
        </w:rPr>
        <w:t xml:space="preserve"> بهبود خواص فيزيكی خاك و بالا بردن قدرت نگهداری آب مورد مصرف قرار می‌گيرند.</w:t>
      </w:r>
    </w:p>
    <w:p w:rsidR="00F05B29" w:rsidRDefault="00F05B29" w:rsidP="00F05B29">
      <w:pPr>
        <w:pStyle w:val="ListParagraph"/>
        <w:bidi/>
        <w:spacing w:line="300" w:lineRule="auto"/>
        <w:ind w:left="0"/>
        <w:jc w:val="both"/>
        <w:rPr>
          <w:rFonts w:eastAsia="Calibri" w:cs="B Nazanin"/>
          <w:noProof w:val="0"/>
          <w:sz w:val="24"/>
          <w:szCs w:val="24"/>
          <w:rtl/>
          <w:lang w:bidi="fa-IR"/>
        </w:rPr>
      </w:pPr>
      <w:r w:rsidRPr="009256A8">
        <w:rPr>
          <w:rFonts w:eastAsia="Calibri" w:cs="B Nazanin"/>
          <w:noProof w:val="0"/>
          <w:sz w:val="24"/>
          <w:szCs w:val="24"/>
          <w:rtl/>
          <w:lang w:bidi="fa-IR"/>
        </w:rPr>
        <w:t>در بسياری از موارد</w:t>
      </w:r>
      <w:r w:rsidRPr="009256A8">
        <w:rPr>
          <w:rFonts w:eastAsia="Calibri" w:cs="B Nazanin" w:hint="cs"/>
          <w:noProof w:val="0"/>
          <w:sz w:val="24"/>
          <w:szCs w:val="24"/>
          <w:rtl/>
          <w:lang w:bidi="fa-IR"/>
        </w:rPr>
        <w:t xml:space="preserve">، کاربرد </w:t>
      </w:r>
      <w:r w:rsidRPr="009256A8">
        <w:rPr>
          <w:rFonts w:eastAsia="Calibri" w:cs="B Nazanin"/>
          <w:noProof w:val="0"/>
          <w:sz w:val="24"/>
          <w:szCs w:val="24"/>
          <w:rtl/>
          <w:lang w:bidi="fa-IR"/>
        </w:rPr>
        <w:t xml:space="preserve">كود سبز </w:t>
      </w:r>
      <w:r w:rsidRPr="009256A8">
        <w:rPr>
          <w:rFonts w:eastAsia="Calibri" w:cs="B Nazanin" w:hint="cs"/>
          <w:noProof w:val="0"/>
          <w:sz w:val="24"/>
          <w:szCs w:val="24"/>
          <w:rtl/>
          <w:lang w:bidi="fa-IR"/>
        </w:rPr>
        <w:t>(</w:t>
      </w:r>
      <w:r w:rsidRPr="009256A8">
        <w:rPr>
          <w:rFonts w:eastAsia="Calibri" w:cs="B Nazanin"/>
          <w:noProof w:val="0"/>
          <w:sz w:val="24"/>
          <w:szCs w:val="24"/>
          <w:rtl/>
          <w:lang w:bidi="fa-IR"/>
        </w:rPr>
        <w:t>به ويژه گياهان يكساله تيره لوبياسانان</w:t>
      </w:r>
      <w:r w:rsidRPr="009256A8">
        <w:rPr>
          <w:rFonts w:eastAsia="Calibri" w:cs="B Nazanin" w:hint="cs"/>
          <w:noProof w:val="0"/>
          <w:sz w:val="24"/>
          <w:szCs w:val="24"/>
          <w:rtl/>
          <w:lang w:bidi="fa-IR"/>
        </w:rPr>
        <w:t>-</w:t>
      </w:r>
      <w:r w:rsidRPr="009256A8">
        <w:rPr>
          <w:rFonts w:eastAsia="Calibri" w:cs="B Nazanin"/>
          <w:noProof w:val="0"/>
          <w:sz w:val="24"/>
          <w:szCs w:val="24"/>
          <w:lang w:bidi="fa-IR"/>
        </w:rPr>
        <w:t>Leguminosae</w:t>
      </w:r>
      <w:r w:rsidRPr="009256A8">
        <w:rPr>
          <w:rFonts w:eastAsia="Calibri" w:cs="B Nazanin" w:hint="cs"/>
          <w:noProof w:val="0"/>
          <w:sz w:val="24"/>
          <w:szCs w:val="24"/>
          <w:rtl/>
          <w:lang w:bidi="fa-IR"/>
        </w:rPr>
        <w:t xml:space="preserve">-) </w:t>
      </w:r>
      <w:r w:rsidRPr="009256A8">
        <w:rPr>
          <w:rFonts w:eastAsia="Calibri" w:cs="B Nazanin"/>
          <w:noProof w:val="0"/>
          <w:sz w:val="24"/>
          <w:szCs w:val="24"/>
          <w:rtl/>
          <w:lang w:bidi="fa-IR"/>
        </w:rPr>
        <w:t>كه قدرت تثبيت نيتروژن هوا را دارند، توصيه می‌شود.</w:t>
      </w:r>
      <w:r w:rsidRPr="009256A8">
        <w:rPr>
          <w:rFonts w:eastAsia="Calibri" w:cs="B Nazanin" w:hint="cs"/>
          <w:noProof w:val="0"/>
          <w:sz w:val="24"/>
          <w:szCs w:val="24"/>
          <w:rtl/>
          <w:lang w:bidi="fa-IR"/>
        </w:rPr>
        <w:t xml:space="preserve"> </w:t>
      </w:r>
      <w:r w:rsidRPr="009256A8">
        <w:rPr>
          <w:rFonts w:eastAsia="Calibri" w:cs="B Nazanin"/>
          <w:noProof w:val="0"/>
          <w:sz w:val="24"/>
          <w:szCs w:val="24"/>
          <w:rtl/>
          <w:lang w:bidi="fa-IR"/>
        </w:rPr>
        <w:t>اين گياهان، هنگامی كه در آخر فصل رشد بوسيله شخم با خاك مخلوط شوند، اولاً مانند كودهای دامی، خواص فيزيكی خاك را بهبود می‌بخشند ثانياً با رها كردن نيتروژن در خاك</w:t>
      </w:r>
      <w:r w:rsidRPr="009256A8">
        <w:rPr>
          <w:rFonts w:eastAsia="Calibri" w:cs="B Nazanin" w:hint="cs"/>
          <w:noProof w:val="0"/>
          <w:sz w:val="24"/>
          <w:szCs w:val="24"/>
          <w:rtl/>
          <w:lang w:bidi="fa-IR"/>
        </w:rPr>
        <w:t>،</w:t>
      </w:r>
      <w:r w:rsidRPr="009256A8">
        <w:rPr>
          <w:rFonts w:eastAsia="Calibri" w:cs="B Nazanin"/>
          <w:noProof w:val="0"/>
          <w:sz w:val="24"/>
          <w:szCs w:val="24"/>
          <w:rtl/>
          <w:lang w:bidi="fa-IR"/>
        </w:rPr>
        <w:t xml:space="preserve"> حاصلخيزی آن را بالا می‌برن</w:t>
      </w:r>
      <w:r w:rsidRPr="009256A8">
        <w:rPr>
          <w:rFonts w:eastAsia="Calibri" w:cs="B Nazanin" w:hint="cs"/>
          <w:noProof w:val="0"/>
          <w:sz w:val="24"/>
          <w:szCs w:val="24"/>
          <w:rtl/>
          <w:lang w:bidi="fa-IR"/>
        </w:rPr>
        <w:t>د. دسته بندی کلی انواع کود و محاسن و معایب آنها در جدول ذیل خلاصه شده است:</w:t>
      </w:r>
    </w:p>
    <w:p w:rsidR="003B0563" w:rsidRDefault="003B0563" w:rsidP="009256A8">
      <w:pPr>
        <w:pStyle w:val="ListParagraph"/>
        <w:bidi/>
        <w:spacing w:line="300" w:lineRule="auto"/>
        <w:ind w:left="0"/>
        <w:jc w:val="both"/>
        <w:rPr>
          <w:rFonts w:eastAsia="Calibri" w:cs="B Nazanin"/>
          <w:noProof w:val="0"/>
          <w:sz w:val="24"/>
          <w:szCs w:val="24"/>
          <w:rtl/>
          <w:lang w:bidi="fa-IR"/>
        </w:rPr>
      </w:pPr>
    </w:p>
    <w:p w:rsidR="009256A8" w:rsidRDefault="009256A8" w:rsidP="003B0563">
      <w:pPr>
        <w:pStyle w:val="ListParagraph"/>
        <w:bidi/>
        <w:spacing w:line="300" w:lineRule="auto"/>
        <w:ind w:left="0"/>
        <w:jc w:val="both"/>
        <w:rPr>
          <w:rFonts w:eastAsia="Calibri" w:cs="B Nazanin"/>
          <w:noProof w:val="0"/>
          <w:sz w:val="24"/>
          <w:szCs w:val="24"/>
          <w:rtl/>
          <w:lang w:bidi="fa-IR"/>
        </w:rPr>
      </w:pPr>
    </w:p>
    <w:p w:rsidR="009256A8" w:rsidRPr="009256A8" w:rsidRDefault="00F41F66" w:rsidP="009256A8">
      <w:pPr>
        <w:pStyle w:val="ListParagraph"/>
        <w:bidi/>
        <w:spacing w:line="300" w:lineRule="auto"/>
        <w:ind w:left="0"/>
        <w:jc w:val="both"/>
        <w:rPr>
          <w:rFonts w:eastAsia="Calibri" w:cs="B Nazanin"/>
          <w:noProof w:val="0"/>
          <w:sz w:val="24"/>
          <w:szCs w:val="24"/>
          <w:rtl/>
          <w:lang w:bidi="fa-IR"/>
        </w:rPr>
      </w:pPr>
      <w:r>
        <w:rPr>
          <w:rFonts w:eastAsia="Calibri" w:cs="B Nazanin"/>
          <w:sz w:val="24"/>
          <w:szCs w:val="24"/>
          <w:rtl/>
          <w:lang w:bidi="fa-IR"/>
        </w:rPr>
        <w:lastRenderedPageBreak/>
        <w:pict>
          <v:shape id="_x0000_s1037" type="#_x0000_t202" style="position:absolute;left:0;text-align:left;margin-left:47.35pt;margin-top:-7.95pt;width:365.7pt;height:26.2pt;z-index:251684864;mso-height-percent:200;mso-height-percent:200;mso-width-relative:margin;mso-height-relative:margin" wrapcoords="0 0" filled="f" stroked="f">
            <v:textbox style="mso-next-textbox:#_x0000_s1037;mso-fit-shape-to-text:t">
              <w:txbxContent>
                <w:p w:rsidR="009256A8" w:rsidRPr="0053638E" w:rsidRDefault="009256A8" w:rsidP="00DB37F7">
                  <w:pPr>
                    <w:jc w:val="center"/>
                    <w:rPr>
                      <w:rFonts w:cs="B Nazanin"/>
                      <w:b/>
                      <w:bCs/>
                    </w:rPr>
                  </w:pPr>
                  <w:r w:rsidRPr="0053638E">
                    <w:rPr>
                      <w:rFonts w:cs="B Nazanin" w:hint="cs"/>
                      <w:b/>
                      <w:bCs/>
                      <w:rtl/>
                    </w:rPr>
                    <w:t xml:space="preserve">شکل </w:t>
                  </w:r>
                  <w:r>
                    <w:rPr>
                      <w:rFonts w:cs="B Nazanin" w:hint="cs"/>
                      <w:b/>
                      <w:bCs/>
                      <w:rtl/>
                    </w:rPr>
                    <w:t>1</w:t>
                  </w:r>
                  <w:r w:rsidR="00DB37F7">
                    <w:rPr>
                      <w:rFonts w:cs="B Nazanin" w:hint="cs"/>
                      <w:b/>
                      <w:bCs/>
                      <w:rtl/>
                    </w:rPr>
                    <w:t>1</w:t>
                  </w:r>
                  <w:r w:rsidRPr="0053638E">
                    <w:rPr>
                      <w:rFonts w:cs="B Nazanin" w:hint="cs"/>
                      <w:b/>
                      <w:bCs/>
                      <w:rtl/>
                    </w:rPr>
                    <w:t xml:space="preserve"> </w:t>
                  </w:r>
                  <w:r w:rsidRPr="00A9747C">
                    <w:rPr>
                      <w:rFonts w:cs="B Nazanin" w:hint="cs"/>
                      <w:b/>
                      <w:bCs/>
                      <w:rtl/>
                    </w:rPr>
                    <w:t>–</w:t>
                  </w:r>
                  <w:r>
                    <w:rPr>
                      <w:rFonts w:cs="B Nazanin" w:hint="cs"/>
                      <w:b/>
                      <w:bCs/>
                      <w:rtl/>
                    </w:rPr>
                    <w:t xml:space="preserve"> جدول مقایسه محاسن و معایب انواع کودها و تأثیر در نگهداشت آب</w:t>
                  </w:r>
                </w:p>
              </w:txbxContent>
            </v:textbox>
          </v:shape>
        </w:pict>
      </w:r>
    </w:p>
    <w:tbl>
      <w:tblPr>
        <w:bidiVisual/>
        <w:tblW w:w="9942" w:type="dxa"/>
        <w:jc w:val="center"/>
        <w:tblCellSpacing w:w="0" w:type="dxa"/>
        <w:tblInd w:w="-96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1711"/>
        <w:gridCol w:w="2966"/>
        <w:gridCol w:w="5265"/>
      </w:tblGrid>
      <w:tr w:rsidR="00F05B29" w:rsidRPr="00CD2554" w:rsidTr="009256A8">
        <w:trPr>
          <w:trHeight w:val="450"/>
          <w:tblCellSpacing w:w="0" w:type="dxa"/>
          <w:jc w:val="center"/>
        </w:trPr>
        <w:tc>
          <w:tcPr>
            <w:tcW w:w="1711" w:type="dxa"/>
            <w:tcBorders>
              <w:top w:val="outset" w:sz="6" w:space="0" w:color="auto"/>
              <w:left w:val="outset" w:sz="6" w:space="0" w:color="auto"/>
              <w:bottom w:val="outset" w:sz="6" w:space="0" w:color="auto"/>
              <w:right w:val="outset" w:sz="6" w:space="0" w:color="auto"/>
            </w:tcBorders>
            <w:shd w:val="clear" w:color="auto" w:fill="C5E0B3" w:themeFill="accent6" w:themeFillTint="66"/>
            <w:vAlign w:val="center"/>
            <w:hideMark/>
          </w:tcPr>
          <w:p w:rsidR="00F05B29" w:rsidRPr="00CD2554" w:rsidRDefault="00F05B29" w:rsidP="009256A8">
            <w:pPr>
              <w:spacing w:before="167"/>
              <w:jc w:val="center"/>
              <w:rPr>
                <w:rFonts w:cs="B Nazanin"/>
                <w:sz w:val="26"/>
                <w:szCs w:val="26"/>
              </w:rPr>
            </w:pPr>
            <w:r w:rsidRPr="00CD2554">
              <w:rPr>
                <w:rFonts w:cs="B Nazanin"/>
                <w:b/>
                <w:bCs/>
                <w:sz w:val="26"/>
                <w:szCs w:val="26"/>
                <w:rtl/>
              </w:rPr>
              <w:t>نوع كود</w:t>
            </w:r>
          </w:p>
        </w:tc>
        <w:tc>
          <w:tcPr>
            <w:tcW w:w="2966" w:type="dxa"/>
            <w:tcBorders>
              <w:top w:val="outset" w:sz="6" w:space="0" w:color="auto"/>
              <w:left w:val="outset" w:sz="6" w:space="0" w:color="auto"/>
              <w:bottom w:val="outset" w:sz="6" w:space="0" w:color="auto"/>
              <w:right w:val="outset" w:sz="6" w:space="0" w:color="auto"/>
            </w:tcBorders>
            <w:shd w:val="clear" w:color="auto" w:fill="C5E0B3" w:themeFill="accent6" w:themeFillTint="66"/>
            <w:vAlign w:val="center"/>
            <w:hideMark/>
          </w:tcPr>
          <w:p w:rsidR="00F05B29" w:rsidRPr="00CD2554" w:rsidRDefault="00F05B29" w:rsidP="009256A8">
            <w:pPr>
              <w:spacing w:before="167"/>
              <w:jc w:val="center"/>
              <w:rPr>
                <w:rFonts w:cs="B Nazanin"/>
                <w:sz w:val="26"/>
                <w:szCs w:val="26"/>
              </w:rPr>
            </w:pPr>
            <w:r w:rsidRPr="00CD2554">
              <w:rPr>
                <w:rFonts w:cs="B Nazanin"/>
                <w:b/>
                <w:bCs/>
                <w:sz w:val="26"/>
                <w:szCs w:val="26"/>
                <w:rtl/>
              </w:rPr>
              <w:t>محاسن</w:t>
            </w:r>
          </w:p>
        </w:tc>
        <w:tc>
          <w:tcPr>
            <w:tcW w:w="5265" w:type="dxa"/>
            <w:tcBorders>
              <w:top w:val="outset" w:sz="6" w:space="0" w:color="auto"/>
              <w:left w:val="outset" w:sz="6" w:space="0" w:color="auto"/>
              <w:bottom w:val="outset" w:sz="6" w:space="0" w:color="auto"/>
              <w:right w:val="outset" w:sz="6" w:space="0" w:color="auto"/>
            </w:tcBorders>
            <w:shd w:val="clear" w:color="auto" w:fill="C5E0B3" w:themeFill="accent6" w:themeFillTint="66"/>
            <w:vAlign w:val="center"/>
            <w:hideMark/>
          </w:tcPr>
          <w:p w:rsidR="00F05B29" w:rsidRPr="00CD2554" w:rsidRDefault="00F05B29" w:rsidP="009256A8">
            <w:pPr>
              <w:spacing w:before="167"/>
              <w:jc w:val="center"/>
              <w:rPr>
                <w:rFonts w:cs="B Nazanin"/>
                <w:sz w:val="26"/>
                <w:szCs w:val="26"/>
              </w:rPr>
            </w:pPr>
            <w:r w:rsidRPr="00CD2554">
              <w:rPr>
                <w:rFonts w:cs="B Nazanin"/>
                <w:b/>
                <w:bCs/>
                <w:sz w:val="26"/>
                <w:szCs w:val="26"/>
                <w:rtl/>
              </w:rPr>
              <w:t>معايب</w:t>
            </w:r>
          </w:p>
        </w:tc>
      </w:tr>
      <w:tr w:rsidR="00F05B29" w:rsidRPr="00CD2554" w:rsidTr="008D71ED">
        <w:trPr>
          <w:tblCellSpacing w:w="0" w:type="dxa"/>
          <w:jc w:val="center"/>
        </w:trPr>
        <w:tc>
          <w:tcPr>
            <w:tcW w:w="1711" w:type="dxa"/>
            <w:tcBorders>
              <w:top w:val="outset" w:sz="6" w:space="0" w:color="auto"/>
              <w:left w:val="outset" w:sz="6" w:space="0" w:color="auto"/>
              <w:bottom w:val="outset" w:sz="6" w:space="0" w:color="auto"/>
              <w:right w:val="outset" w:sz="6" w:space="0" w:color="auto"/>
            </w:tcBorders>
            <w:vAlign w:val="center"/>
            <w:hideMark/>
          </w:tcPr>
          <w:p w:rsidR="00F05B29" w:rsidRPr="007664B9" w:rsidRDefault="00F05B29" w:rsidP="008D71ED">
            <w:pPr>
              <w:spacing w:before="167"/>
              <w:jc w:val="center"/>
              <w:rPr>
                <w:rFonts w:cs="B Nazanin"/>
                <w:b/>
                <w:bCs/>
              </w:rPr>
            </w:pPr>
            <w:r w:rsidRPr="007664B9">
              <w:rPr>
                <w:rFonts w:cs="B Nazanin"/>
                <w:b/>
                <w:bCs/>
                <w:rtl/>
              </w:rPr>
              <w:t>كود شيميايي</w:t>
            </w:r>
          </w:p>
        </w:tc>
        <w:tc>
          <w:tcPr>
            <w:tcW w:w="2966" w:type="dxa"/>
            <w:tcBorders>
              <w:top w:val="outset" w:sz="6" w:space="0" w:color="auto"/>
              <w:left w:val="outset" w:sz="6" w:space="0" w:color="auto"/>
              <w:bottom w:val="outset" w:sz="6" w:space="0" w:color="auto"/>
              <w:right w:val="outset" w:sz="6" w:space="0" w:color="auto"/>
            </w:tcBorders>
            <w:vAlign w:val="center"/>
            <w:hideMark/>
          </w:tcPr>
          <w:p w:rsidR="00F05B29" w:rsidRPr="007664B9" w:rsidRDefault="00F05B29" w:rsidP="008D71ED">
            <w:pPr>
              <w:spacing w:before="167"/>
              <w:jc w:val="center"/>
              <w:rPr>
                <w:rFonts w:cs="B Nazanin"/>
                <w:rtl/>
              </w:rPr>
            </w:pPr>
            <w:r w:rsidRPr="007664B9">
              <w:rPr>
                <w:rFonts w:cs="B Nazanin"/>
                <w:sz w:val="22"/>
                <w:szCs w:val="22"/>
                <w:rtl/>
              </w:rPr>
              <w:t>قابليت دسترسي براي تهيه مناسب</w:t>
            </w:r>
          </w:p>
          <w:p w:rsidR="00F05B29" w:rsidRPr="007664B9" w:rsidRDefault="00F05B29" w:rsidP="008D71ED">
            <w:pPr>
              <w:spacing w:before="167"/>
              <w:jc w:val="center"/>
              <w:rPr>
                <w:rFonts w:cs="B Nazanin"/>
                <w:rtl/>
              </w:rPr>
            </w:pPr>
            <w:r w:rsidRPr="007664B9">
              <w:rPr>
                <w:rFonts w:cs="B Nazanin"/>
                <w:sz w:val="22"/>
                <w:szCs w:val="22"/>
                <w:rtl/>
              </w:rPr>
              <w:t>سبب افزايش ميزان توليد در زمان بسيار كوتاه مي‌شود.</w:t>
            </w:r>
          </w:p>
          <w:p w:rsidR="00F05B29" w:rsidRPr="007664B9" w:rsidRDefault="00F05B29" w:rsidP="008D71ED">
            <w:pPr>
              <w:spacing w:before="167"/>
              <w:jc w:val="center"/>
              <w:rPr>
                <w:rFonts w:cs="B Nazanin"/>
              </w:rPr>
            </w:pPr>
            <w:r w:rsidRPr="007664B9">
              <w:rPr>
                <w:rFonts w:cs="B Nazanin"/>
                <w:sz w:val="22"/>
                <w:szCs w:val="22"/>
                <w:rtl/>
              </w:rPr>
              <w:t>انبارداري ساده</w:t>
            </w:r>
          </w:p>
        </w:tc>
        <w:tc>
          <w:tcPr>
            <w:tcW w:w="5265" w:type="dxa"/>
            <w:tcBorders>
              <w:top w:val="outset" w:sz="6" w:space="0" w:color="auto"/>
              <w:left w:val="outset" w:sz="6" w:space="0" w:color="auto"/>
              <w:bottom w:val="outset" w:sz="6" w:space="0" w:color="auto"/>
              <w:right w:val="outset" w:sz="6" w:space="0" w:color="auto"/>
            </w:tcBorders>
            <w:vAlign w:val="center"/>
            <w:hideMark/>
          </w:tcPr>
          <w:p w:rsidR="00F05B29" w:rsidRPr="007664B9" w:rsidRDefault="00F05B29" w:rsidP="008D71ED">
            <w:pPr>
              <w:spacing w:before="167"/>
              <w:jc w:val="center"/>
              <w:rPr>
                <w:rFonts w:cs="B Nazanin"/>
                <w:rtl/>
              </w:rPr>
            </w:pPr>
            <w:r w:rsidRPr="007664B9">
              <w:rPr>
                <w:rFonts w:cs="B Nazanin"/>
                <w:sz w:val="22"/>
                <w:szCs w:val="22"/>
                <w:rtl/>
              </w:rPr>
              <w:t>باعث سفت شدن خاك مي‌شود.</w:t>
            </w:r>
          </w:p>
          <w:p w:rsidR="00F05B29" w:rsidRPr="007664B9" w:rsidRDefault="00F05B29" w:rsidP="008D71ED">
            <w:pPr>
              <w:spacing w:before="167"/>
              <w:jc w:val="center"/>
              <w:rPr>
                <w:rFonts w:cs="B Nazanin"/>
                <w:rtl/>
              </w:rPr>
            </w:pPr>
            <w:r w:rsidRPr="007664B9">
              <w:rPr>
                <w:rFonts w:cs="B Nazanin"/>
                <w:sz w:val="22"/>
                <w:szCs w:val="22"/>
                <w:rtl/>
              </w:rPr>
              <w:t>باعث تغيير كيفيت بافت خاك مي‌شود (شور شدن و آلودگي خاك)</w:t>
            </w:r>
          </w:p>
          <w:p w:rsidR="00F05B29" w:rsidRPr="007664B9" w:rsidRDefault="00F05B29" w:rsidP="008D71ED">
            <w:pPr>
              <w:spacing w:before="167"/>
              <w:jc w:val="center"/>
              <w:rPr>
                <w:rFonts w:cs="B Nazanin"/>
                <w:rtl/>
              </w:rPr>
            </w:pPr>
            <w:r w:rsidRPr="007664B9">
              <w:rPr>
                <w:rFonts w:cs="B Nazanin"/>
                <w:sz w:val="22"/>
                <w:szCs w:val="22"/>
                <w:rtl/>
              </w:rPr>
              <w:t>باعث افت كيفيت محصولات شود (جذب عناصر غير ضروري در گياه)</w:t>
            </w:r>
          </w:p>
          <w:p w:rsidR="00F05B29" w:rsidRPr="007664B9" w:rsidRDefault="00F05B29" w:rsidP="008D71ED">
            <w:pPr>
              <w:spacing w:before="167"/>
              <w:jc w:val="center"/>
              <w:rPr>
                <w:rFonts w:cs="B Nazanin"/>
                <w:rtl/>
              </w:rPr>
            </w:pPr>
            <w:r w:rsidRPr="007664B9">
              <w:rPr>
                <w:rFonts w:cs="B Nazanin"/>
                <w:sz w:val="22"/>
                <w:szCs w:val="22"/>
                <w:rtl/>
              </w:rPr>
              <w:t>باعث آلودگي آبهاي سطحي و كشاورزي مي‌شود.</w:t>
            </w:r>
          </w:p>
          <w:p w:rsidR="00F05B29" w:rsidRPr="007664B9" w:rsidRDefault="00F05B29" w:rsidP="008D71ED">
            <w:pPr>
              <w:spacing w:before="167"/>
              <w:jc w:val="center"/>
              <w:rPr>
                <w:rFonts w:cs="B Nazanin"/>
              </w:rPr>
            </w:pPr>
            <w:r w:rsidRPr="007664B9">
              <w:rPr>
                <w:rFonts w:cs="B Nazanin"/>
                <w:sz w:val="22"/>
                <w:szCs w:val="22"/>
                <w:rtl/>
              </w:rPr>
              <w:t>ايجاد بيماريهاي حاد و مزمن را به همراه دارد</w:t>
            </w:r>
          </w:p>
        </w:tc>
      </w:tr>
      <w:tr w:rsidR="00F05B29" w:rsidRPr="00CD2554" w:rsidTr="008D71ED">
        <w:trPr>
          <w:tblCellSpacing w:w="0" w:type="dxa"/>
          <w:jc w:val="center"/>
        </w:trPr>
        <w:tc>
          <w:tcPr>
            <w:tcW w:w="1711" w:type="dxa"/>
            <w:tcBorders>
              <w:top w:val="outset" w:sz="6" w:space="0" w:color="auto"/>
              <w:left w:val="outset" w:sz="6" w:space="0" w:color="auto"/>
              <w:bottom w:val="outset" w:sz="6" w:space="0" w:color="auto"/>
              <w:right w:val="outset" w:sz="6" w:space="0" w:color="auto"/>
            </w:tcBorders>
            <w:vAlign w:val="center"/>
            <w:hideMark/>
          </w:tcPr>
          <w:p w:rsidR="00F05B29" w:rsidRPr="007664B9" w:rsidRDefault="00F05B29" w:rsidP="008D71ED">
            <w:pPr>
              <w:spacing w:before="167"/>
              <w:jc w:val="center"/>
              <w:rPr>
                <w:rFonts w:cs="B Nazanin"/>
                <w:b/>
                <w:bCs/>
              </w:rPr>
            </w:pPr>
            <w:r w:rsidRPr="007664B9">
              <w:rPr>
                <w:rFonts w:cs="B Nazanin"/>
                <w:b/>
                <w:bCs/>
                <w:rtl/>
              </w:rPr>
              <w:t>كودهاي دامي</w:t>
            </w:r>
          </w:p>
        </w:tc>
        <w:tc>
          <w:tcPr>
            <w:tcW w:w="2966" w:type="dxa"/>
            <w:tcBorders>
              <w:top w:val="outset" w:sz="6" w:space="0" w:color="auto"/>
              <w:left w:val="outset" w:sz="6" w:space="0" w:color="auto"/>
              <w:bottom w:val="outset" w:sz="6" w:space="0" w:color="auto"/>
              <w:right w:val="outset" w:sz="6" w:space="0" w:color="auto"/>
            </w:tcBorders>
            <w:vAlign w:val="center"/>
            <w:hideMark/>
          </w:tcPr>
          <w:p w:rsidR="00F05B29" w:rsidRPr="007664B9" w:rsidRDefault="00F05B29" w:rsidP="008D71ED">
            <w:pPr>
              <w:spacing w:before="167"/>
              <w:jc w:val="center"/>
              <w:rPr>
                <w:rFonts w:cs="B Nazanin"/>
                <w:rtl/>
              </w:rPr>
            </w:pPr>
            <w:r w:rsidRPr="007664B9">
              <w:rPr>
                <w:rFonts w:cs="B Nazanin"/>
                <w:sz w:val="22"/>
                <w:szCs w:val="22"/>
                <w:rtl/>
              </w:rPr>
              <w:t>قابليت دسترسي ساده دارد</w:t>
            </w:r>
          </w:p>
          <w:p w:rsidR="00F05B29" w:rsidRPr="007664B9" w:rsidRDefault="00F05B29" w:rsidP="008D71ED">
            <w:pPr>
              <w:spacing w:before="167"/>
              <w:jc w:val="center"/>
              <w:rPr>
                <w:rFonts w:cs="B Nazanin"/>
                <w:rtl/>
              </w:rPr>
            </w:pPr>
            <w:r w:rsidRPr="007664B9">
              <w:rPr>
                <w:rFonts w:cs="B Nazanin"/>
                <w:sz w:val="22"/>
                <w:szCs w:val="22"/>
                <w:rtl/>
              </w:rPr>
              <w:t>موثر در بهبود كيفيت خاك است</w:t>
            </w:r>
          </w:p>
          <w:p w:rsidR="00F05B29" w:rsidRPr="007664B9" w:rsidRDefault="00F05B29" w:rsidP="008D71ED">
            <w:pPr>
              <w:spacing w:before="167"/>
              <w:jc w:val="center"/>
              <w:rPr>
                <w:rFonts w:cs="B Nazanin"/>
                <w:rtl/>
              </w:rPr>
            </w:pPr>
            <w:r w:rsidRPr="007664B9">
              <w:rPr>
                <w:rFonts w:cs="B Nazanin"/>
                <w:sz w:val="22"/>
                <w:szCs w:val="22"/>
                <w:rtl/>
              </w:rPr>
              <w:t>سبب افزايش توليد محصول مي‌شود.</w:t>
            </w:r>
          </w:p>
          <w:p w:rsidR="00F05B29" w:rsidRPr="007664B9" w:rsidRDefault="00F05B29" w:rsidP="008D71ED">
            <w:pPr>
              <w:spacing w:before="167"/>
              <w:jc w:val="center"/>
              <w:rPr>
                <w:rFonts w:cs="B Nazanin"/>
              </w:rPr>
            </w:pPr>
          </w:p>
        </w:tc>
        <w:tc>
          <w:tcPr>
            <w:tcW w:w="5265" w:type="dxa"/>
            <w:tcBorders>
              <w:top w:val="outset" w:sz="6" w:space="0" w:color="auto"/>
              <w:left w:val="outset" w:sz="6" w:space="0" w:color="auto"/>
              <w:bottom w:val="outset" w:sz="6" w:space="0" w:color="auto"/>
              <w:right w:val="outset" w:sz="6" w:space="0" w:color="auto"/>
            </w:tcBorders>
            <w:vAlign w:val="center"/>
            <w:hideMark/>
          </w:tcPr>
          <w:p w:rsidR="00F05B29" w:rsidRPr="007664B9" w:rsidRDefault="00F05B29" w:rsidP="008D71ED">
            <w:pPr>
              <w:spacing w:before="167"/>
              <w:jc w:val="center"/>
              <w:rPr>
                <w:rFonts w:cs="B Nazanin"/>
                <w:rtl/>
              </w:rPr>
            </w:pPr>
            <w:r w:rsidRPr="007664B9">
              <w:rPr>
                <w:rFonts w:cs="B Nazanin"/>
                <w:sz w:val="22"/>
                <w:szCs w:val="22"/>
                <w:rtl/>
              </w:rPr>
              <w:t>- وجود انواع ويروسها و ميكروارگانيسم‌هاي عنصر (عوامل بيماريها)</w:t>
            </w:r>
          </w:p>
          <w:p w:rsidR="00F05B29" w:rsidRPr="007664B9" w:rsidRDefault="00F05B29" w:rsidP="008D71ED">
            <w:pPr>
              <w:spacing w:before="167"/>
              <w:jc w:val="center"/>
              <w:rPr>
                <w:rFonts w:cs="B Nazanin"/>
                <w:rtl/>
              </w:rPr>
            </w:pPr>
            <w:r w:rsidRPr="007664B9">
              <w:rPr>
                <w:rFonts w:cs="B Nazanin"/>
                <w:sz w:val="22"/>
                <w:szCs w:val="22"/>
                <w:rtl/>
              </w:rPr>
              <w:t>- افزايش هزينه توليد با گرفتن كارگر جهت و جين مزارع</w:t>
            </w:r>
          </w:p>
          <w:p w:rsidR="00F05B29" w:rsidRPr="007664B9" w:rsidRDefault="00F05B29" w:rsidP="008D71ED">
            <w:pPr>
              <w:spacing w:before="167"/>
              <w:jc w:val="center"/>
              <w:rPr>
                <w:rFonts w:cs="B Nazanin"/>
                <w:rtl/>
              </w:rPr>
            </w:pPr>
            <w:r w:rsidRPr="007664B9">
              <w:rPr>
                <w:rFonts w:cs="B Nazanin"/>
                <w:sz w:val="22"/>
                <w:szCs w:val="22"/>
                <w:rtl/>
              </w:rPr>
              <w:t>- نياز به استفاده از سموم آفتكش جهت كنترل ميكروارگانيسم‌هاي مضر موجود كود دامي</w:t>
            </w:r>
          </w:p>
          <w:p w:rsidR="00F05B29" w:rsidRPr="007664B9" w:rsidRDefault="00F05B29" w:rsidP="008D71ED">
            <w:pPr>
              <w:spacing w:before="167"/>
              <w:jc w:val="center"/>
              <w:rPr>
                <w:rFonts w:cs="B Nazanin"/>
                <w:rtl/>
              </w:rPr>
            </w:pPr>
            <w:r w:rsidRPr="007664B9">
              <w:rPr>
                <w:rFonts w:cs="B Nazanin"/>
                <w:sz w:val="22"/>
                <w:szCs w:val="22"/>
                <w:rtl/>
              </w:rPr>
              <w:t>- انبار داري سخت</w:t>
            </w:r>
          </w:p>
          <w:p w:rsidR="00F05B29" w:rsidRPr="007664B9" w:rsidRDefault="00F05B29" w:rsidP="008D71ED">
            <w:pPr>
              <w:spacing w:before="167"/>
              <w:jc w:val="center"/>
              <w:rPr>
                <w:rFonts w:cs="B Nazanin"/>
                <w:rtl/>
              </w:rPr>
            </w:pPr>
            <w:r w:rsidRPr="007664B9">
              <w:rPr>
                <w:rFonts w:cs="B Nazanin"/>
                <w:sz w:val="22"/>
                <w:szCs w:val="22"/>
                <w:rtl/>
              </w:rPr>
              <w:t>- ايجاد بوهاي مشمئز كننده</w:t>
            </w:r>
          </w:p>
          <w:p w:rsidR="00F05B29" w:rsidRPr="007664B9" w:rsidRDefault="00F05B29" w:rsidP="008D71ED">
            <w:pPr>
              <w:spacing w:before="167"/>
              <w:jc w:val="center"/>
              <w:rPr>
                <w:rFonts w:cs="B Nazanin"/>
              </w:rPr>
            </w:pPr>
            <w:r w:rsidRPr="007664B9">
              <w:rPr>
                <w:rFonts w:cs="B Nazanin"/>
                <w:sz w:val="22"/>
                <w:szCs w:val="22"/>
                <w:rtl/>
              </w:rPr>
              <w:t>- انتقال بيماري‌هاي مشترك با دام</w:t>
            </w:r>
          </w:p>
        </w:tc>
      </w:tr>
      <w:tr w:rsidR="00F05B29" w:rsidRPr="00CD2554" w:rsidTr="008D71ED">
        <w:trPr>
          <w:tblCellSpacing w:w="0" w:type="dxa"/>
          <w:jc w:val="center"/>
        </w:trPr>
        <w:tc>
          <w:tcPr>
            <w:tcW w:w="1711" w:type="dxa"/>
            <w:tcBorders>
              <w:top w:val="outset" w:sz="6" w:space="0" w:color="auto"/>
              <w:left w:val="outset" w:sz="6" w:space="0" w:color="auto"/>
              <w:bottom w:val="outset" w:sz="6" w:space="0" w:color="auto"/>
              <w:right w:val="outset" w:sz="6" w:space="0" w:color="auto"/>
            </w:tcBorders>
            <w:vAlign w:val="center"/>
            <w:hideMark/>
          </w:tcPr>
          <w:p w:rsidR="00F05B29" w:rsidRPr="007664B9" w:rsidRDefault="00F05B29" w:rsidP="008D71ED">
            <w:pPr>
              <w:spacing w:before="167"/>
              <w:jc w:val="center"/>
              <w:rPr>
                <w:rFonts w:cs="B Nazanin"/>
                <w:b/>
                <w:bCs/>
                <w:rtl/>
              </w:rPr>
            </w:pPr>
            <w:r w:rsidRPr="007664B9">
              <w:rPr>
                <w:rFonts w:cs="B Nazanin"/>
                <w:b/>
                <w:bCs/>
                <w:rtl/>
              </w:rPr>
              <w:t>كود سبز</w:t>
            </w:r>
          </w:p>
          <w:p w:rsidR="00F05B29" w:rsidRPr="007664B9" w:rsidRDefault="00F05B29" w:rsidP="008D71ED">
            <w:pPr>
              <w:spacing w:before="167"/>
              <w:jc w:val="center"/>
              <w:rPr>
                <w:rFonts w:cs="B Nazanin"/>
                <w:b/>
                <w:bCs/>
              </w:rPr>
            </w:pPr>
            <w:r w:rsidRPr="007664B9">
              <w:rPr>
                <w:rFonts w:cs="B Nazanin"/>
                <w:b/>
                <w:bCs/>
                <w:rtl/>
              </w:rPr>
              <w:t>(بيولوژيك و آلي)</w:t>
            </w:r>
          </w:p>
        </w:tc>
        <w:tc>
          <w:tcPr>
            <w:tcW w:w="2966" w:type="dxa"/>
            <w:tcBorders>
              <w:top w:val="outset" w:sz="6" w:space="0" w:color="auto"/>
              <w:left w:val="outset" w:sz="6" w:space="0" w:color="auto"/>
              <w:bottom w:val="outset" w:sz="6" w:space="0" w:color="auto"/>
              <w:right w:val="outset" w:sz="6" w:space="0" w:color="auto"/>
            </w:tcBorders>
            <w:vAlign w:val="center"/>
            <w:hideMark/>
          </w:tcPr>
          <w:p w:rsidR="00F05B29" w:rsidRPr="007664B9" w:rsidRDefault="00F05B29" w:rsidP="008D71ED">
            <w:pPr>
              <w:spacing w:before="167"/>
              <w:jc w:val="center"/>
              <w:rPr>
                <w:rFonts w:cs="B Nazanin"/>
                <w:rtl/>
              </w:rPr>
            </w:pPr>
            <w:r w:rsidRPr="007664B9">
              <w:rPr>
                <w:rFonts w:cs="B Nazanin"/>
                <w:sz w:val="22"/>
                <w:szCs w:val="22"/>
                <w:rtl/>
              </w:rPr>
              <w:t>سبب بهبود كيفيت خاك مي‌شود</w:t>
            </w:r>
          </w:p>
          <w:p w:rsidR="00F05B29" w:rsidRPr="007664B9" w:rsidRDefault="00F05B29" w:rsidP="008D71ED">
            <w:pPr>
              <w:spacing w:before="167"/>
              <w:jc w:val="center"/>
              <w:rPr>
                <w:rFonts w:cs="B Nazanin"/>
                <w:rtl/>
              </w:rPr>
            </w:pPr>
            <w:r w:rsidRPr="007664B9">
              <w:rPr>
                <w:rFonts w:cs="B Nazanin"/>
                <w:sz w:val="22"/>
                <w:szCs w:val="22"/>
                <w:rtl/>
              </w:rPr>
              <w:t>فاقد هرگونه آلودگي است</w:t>
            </w:r>
          </w:p>
          <w:p w:rsidR="00F05B29" w:rsidRPr="007664B9" w:rsidRDefault="00F05B29" w:rsidP="008D71ED">
            <w:pPr>
              <w:spacing w:before="167"/>
              <w:jc w:val="center"/>
              <w:rPr>
                <w:rFonts w:cs="B Nazanin"/>
                <w:rtl/>
              </w:rPr>
            </w:pPr>
            <w:r w:rsidRPr="007664B9">
              <w:rPr>
                <w:rFonts w:cs="B Nazanin"/>
                <w:sz w:val="22"/>
                <w:szCs w:val="22"/>
                <w:rtl/>
              </w:rPr>
              <w:t>باقي مانده مواد مغذي در محصولات ندارد</w:t>
            </w:r>
          </w:p>
          <w:p w:rsidR="00F05B29" w:rsidRPr="007664B9" w:rsidRDefault="00F05B29" w:rsidP="008D71ED">
            <w:pPr>
              <w:spacing w:before="167"/>
              <w:jc w:val="center"/>
              <w:rPr>
                <w:rFonts w:cs="B Nazanin"/>
                <w:rtl/>
              </w:rPr>
            </w:pPr>
            <w:r w:rsidRPr="007664B9">
              <w:rPr>
                <w:rFonts w:cs="B Nazanin"/>
                <w:sz w:val="22"/>
                <w:szCs w:val="22"/>
                <w:rtl/>
              </w:rPr>
              <w:t>سبب افزايش توليد شده</w:t>
            </w:r>
          </w:p>
          <w:p w:rsidR="00F05B29" w:rsidRPr="007664B9" w:rsidRDefault="00F05B29" w:rsidP="008D71ED">
            <w:pPr>
              <w:spacing w:before="167"/>
              <w:jc w:val="center"/>
              <w:rPr>
                <w:rFonts w:cs="B Nazanin"/>
                <w:rtl/>
              </w:rPr>
            </w:pPr>
            <w:r w:rsidRPr="007664B9">
              <w:rPr>
                <w:rFonts w:cs="B Nazanin"/>
                <w:sz w:val="22"/>
                <w:szCs w:val="22"/>
                <w:rtl/>
              </w:rPr>
              <w:t>انبارداري آن ساده است</w:t>
            </w:r>
          </w:p>
          <w:p w:rsidR="00F05B29" w:rsidRPr="007664B9" w:rsidRDefault="00F05B29" w:rsidP="008D71ED">
            <w:pPr>
              <w:spacing w:before="167"/>
              <w:jc w:val="center"/>
              <w:rPr>
                <w:rFonts w:cs="B Nazanin"/>
              </w:rPr>
            </w:pPr>
            <w:r w:rsidRPr="007664B9">
              <w:rPr>
                <w:rFonts w:cs="B Nazanin"/>
                <w:sz w:val="22"/>
                <w:szCs w:val="22"/>
                <w:rtl/>
              </w:rPr>
              <w:t>قابليت بسته بندي آسان و فاقد آلودگي</w:t>
            </w:r>
          </w:p>
        </w:tc>
        <w:tc>
          <w:tcPr>
            <w:tcW w:w="5265" w:type="dxa"/>
            <w:tcBorders>
              <w:top w:val="outset" w:sz="6" w:space="0" w:color="auto"/>
              <w:left w:val="outset" w:sz="6" w:space="0" w:color="auto"/>
              <w:bottom w:val="outset" w:sz="6" w:space="0" w:color="auto"/>
              <w:right w:val="outset" w:sz="6" w:space="0" w:color="auto"/>
            </w:tcBorders>
            <w:vAlign w:val="center"/>
            <w:hideMark/>
          </w:tcPr>
          <w:p w:rsidR="00F05B29" w:rsidRPr="007664B9" w:rsidRDefault="00F05B29" w:rsidP="008D71ED">
            <w:pPr>
              <w:spacing w:before="167"/>
              <w:jc w:val="center"/>
              <w:rPr>
                <w:rFonts w:cs="B Nazanin"/>
                <w:rtl/>
              </w:rPr>
            </w:pPr>
            <w:r w:rsidRPr="007664B9">
              <w:rPr>
                <w:rFonts w:cs="B Nazanin"/>
                <w:sz w:val="22"/>
                <w:szCs w:val="22"/>
                <w:rtl/>
              </w:rPr>
              <w:t>بالا بودن قيمت به ازاي هر كيلو در مقايسه با ساير كودها</w:t>
            </w:r>
          </w:p>
          <w:p w:rsidR="00F05B29" w:rsidRPr="007664B9" w:rsidRDefault="00F05B29" w:rsidP="008D71ED">
            <w:pPr>
              <w:spacing w:before="167"/>
              <w:jc w:val="center"/>
              <w:rPr>
                <w:rFonts w:cs="B Nazanin"/>
                <w:rtl/>
              </w:rPr>
            </w:pPr>
            <w:r w:rsidRPr="007664B9">
              <w:rPr>
                <w:rFonts w:cs="B Nazanin"/>
                <w:sz w:val="22"/>
                <w:szCs w:val="22"/>
                <w:rtl/>
              </w:rPr>
              <w:t>امكان دسترسي محدودتر نسبت به ساير كودها</w:t>
            </w:r>
          </w:p>
          <w:p w:rsidR="00F05B29" w:rsidRPr="007664B9" w:rsidRDefault="00F05B29" w:rsidP="008D71ED">
            <w:pPr>
              <w:spacing w:before="167"/>
              <w:jc w:val="center"/>
              <w:rPr>
                <w:rFonts w:cs="B Nazanin"/>
                <w:rtl/>
              </w:rPr>
            </w:pPr>
          </w:p>
          <w:p w:rsidR="00F05B29" w:rsidRPr="007664B9" w:rsidRDefault="00F05B29" w:rsidP="008D71ED">
            <w:pPr>
              <w:spacing w:before="167"/>
              <w:jc w:val="center"/>
              <w:rPr>
                <w:rFonts w:cs="B Nazanin"/>
              </w:rPr>
            </w:pPr>
          </w:p>
        </w:tc>
      </w:tr>
    </w:tbl>
    <w:p w:rsidR="00F05B29" w:rsidRDefault="006067D7" w:rsidP="00F05B29">
      <w:pPr>
        <w:pStyle w:val="ListParagraph"/>
        <w:bidi/>
        <w:spacing w:line="300" w:lineRule="auto"/>
        <w:ind w:left="0"/>
        <w:jc w:val="both"/>
        <w:rPr>
          <w:rFonts w:eastAsia="Calibri" w:cs="B Nazanin"/>
          <w:b/>
          <w:bCs/>
          <w:noProof w:val="0"/>
          <w:sz w:val="26"/>
          <w:szCs w:val="26"/>
          <w:rtl/>
          <w:lang w:bidi="fa-IR"/>
        </w:rPr>
      </w:pPr>
      <w:r>
        <w:rPr>
          <w:rFonts w:eastAsia="Calibri" w:cs="B Nazanin" w:hint="cs"/>
          <w:b/>
          <w:bCs/>
          <w:noProof w:val="0"/>
          <w:sz w:val="26"/>
          <w:szCs w:val="26"/>
          <w:rtl/>
          <w:lang w:bidi="fa-IR"/>
        </w:rPr>
        <w:t xml:space="preserve">6- </w:t>
      </w:r>
      <w:r w:rsidR="00F05B29" w:rsidRPr="00CD2554">
        <w:rPr>
          <w:rFonts w:eastAsia="Calibri" w:cs="B Nazanin" w:hint="cs"/>
          <w:b/>
          <w:bCs/>
          <w:noProof w:val="0"/>
          <w:sz w:val="26"/>
          <w:szCs w:val="26"/>
          <w:rtl/>
          <w:lang w:bidi="fa-IR"/>
        </w:rPr>
        <w:t>ورمی کمپوست:</w:t>
      </w:r>
    </w:p>
    <w:p w:rsidR="00F05B29" w:rsidRPr="009256A8" w:rsidRDefault="00F05B29" w:rsidP="00F05B29">
      <w:pPr>
        <w:pStyle w:val="ListParagraph"/>
        <w:bidi/>
        <w:spacing w:line="300" w:lineRule="auto"/>
        <w:ind w:left="0"/>
        <w:jc w:val="both"/>
        <w:rPr>
          <w:rFonts w:eastAsia="Calibri" w:cs="B Nazanin"/>
          <w:noProof w:val="0"/>
          <w:sz w:val="24"/>
          <w:szCs w:val="24"/>
          <w:rtl/>
          <w:lang w:bidi="fa-IR"/>
        </w:rPr>
      </w:pPr>
      <w:r w:rsidRPr="009256A8">
        <w:rPr>
          <w:rFonts w:eastAsia="Calibri" w:cs="B Nazanin"/>
          <w:noProof w:val="0"/>
          <w:sz w:val="24"/>
          <w:szCs w:val="24"/>
          <w:rtl/>
          <w:lang w:bidi="fa-IR"/>
        </w:rPr>
        <w:t>كمپوست كرم نتيجه هضم طبيعي غذا در سامانه</w:t>
      </w:r>
      <w:r w:rsidRPr="009256A8">
        <w:rPr>
          <w:rFonts w:eastAsia="Calibri" w:cs="B Nazanin" w:hint="cs"/>
          <w:noProof w:val="0"/>
          <w:sz w:val="24"/>
          <w:szCs w:val="24"/>
          <w:rtl/>
          <w:lang w:bidi="fa-IR"/>
        </w:rPr>
        <w:t xml:space="preserve"> </w:t>
      </w:r>
      <w:r w:rsidRPr="009256A8">
        <w:rPr>
          <w:rFonts w:eastAsia="Calibri" w:cs="B Nazanin"/>
          <w:noProof w:val="0"/>
          <w:sz w:val="24"/>
          <w:szCs w:val="24"/>
          <w:rtl/>
          <w:lang w:bidi="fa-IR"/>
        </w:rPr>
        <w:t>‌هاضمه كرم خاكي است، مدفوع كرم دوره رشد گياه را بواسطه داشتن ميكروارگانيسم و مواد معدني غير آلي و همچنين دارا بودن مواد آلي، فعال و سريع مي‌نمايد.</w:t>
      </w:r>
    </w:p>
    <w:p w:rsidR="00F05B29" w:rsidRPr="009256A8" w:rsidRDefault="00F41F66" w:rsidP="00F05B29">
      <w:pPr>
        <w:pStyle w:val="ListParagraph"/>
        <w:bidi/>
        <w:spacing w:line="300" w:lineRule="auto"/>
        <w:ind w:left="0"/>
        <w:jc w:val="both"/>
        <w:rPr>
          <w:rFonts w:eastAsia="Calibri" w:cs="B Nazanin"/>
          <w:noProof w:val="0"/>
          <w:sz w:val="24"/>
          <w:szCs w:val="24"/>
          <w:rtl/>
          <w:lang w:bidi="fa-IR"/>
        </w:rPr>
      </w:pPr>
      <w:r>
        <w:rPr>
          <w:rFonts w:eastAsia="Calibri" w:cs="B Nazanin"/>
          <w:sz w:val="24"/>
          <w:szCs w:val="24"/>
          <w:rtl/>
          <w:lang w:bidi="fa-IR"/>
        </w:rPr>
        <w:pict>
          <v:shape id="_x0000_s1038" type="#_x0000_t202" style="position:absolute;left:0;text-align:left;margin-left:13.35pt;margin-top:32.65pt;width:207.8pt;height:26.2pt;z-index:251685888;mso-height-percent:200;mso-height-percent:200;mso-width-relative:margin;mso-height-relative:margin" wrapcoords="0 0" filled="f" stroked="f">
            <v:textbox style="mso-next-textbox:#_x0000_s1038;mso-fit-shape-to-text:t">
              <w:txbxContent>
                <w:p w:rsidR="009256A8" w:rsidRPr="0053638E" w:rsidRDefault="009256A8" w:rsidP="00DB37F7">
                  <w:pPr>
                    <w:jc w:val="center"/>
                    <w:rPr>
                      <w:rFonts w:cs="B Nazanin"/>
                      <w:b/>
                      <w:bCs/>
                    </w:rPr>
                  </w:pPr>
                  <w:r w:rsidRPr="0053638E">
                    <w:rPr>
                      <w:rFonts w:cs="B Nazanin" w:hint="cs"/>
                      <w:b/>
                      <w:bCs/>
                      <w:rtl/>
                    </w:rPr>
                    <w:t xml:space="preserve">شکل </w:t>
                  </w:r>
                  <w:r>
                    <w:rPr>
                      <w:rFonts w:cs="B Nazanin" w:hint="cs"/>
                      <w:b/>
                      <w:bCs/>
                      <w:rtl/>
                    </w:rPr>
                    <w:t>1</w:t>
                  </w:r>
                  <w:r w:rsidR="00DB37F7">
                    <w:rPr>
                      <w:rFonts w:cs="B Nazanin" w:hint="cs"/>
                      <w:b/>
                      <w:bCs/>
                      <w:rtl/>
                    </w:rPr>
                    <w:t>2</w:t>
                  </w:r>
                  <w:r w:rsidRPr="0053638E">
                    <w:rPr>
                      <w:rFonts w:cs="B Nazanin" w:hint="cs"/>
                      <w:b/>
                      <w:bCs/>
                      <w:rtl/>
                    </w:rPr>
                    <w:t xml:space="preserve"> </w:t>
                  </w:r>
                  <w:r w:rsidRPr="00A9747C">
                    <w:rPr>
                      <w:rFonts w:cs="B Nazanin" w:hint="cs"/>
                      <w:b/>
                      <w:bCs/>
                      <w:rtl/>
                    </w:rPr>
                    <w:t>–</w:t>
                  </w:r>
                  <w:r>
                    <w:rPr>
                      <w:rFonts w:cs="B Nazanin" w:hint="cs"/>
                      <w:b/>
                      <w:bCs/>
                      <w:rtl/>
                    </w:rPr>
                    <w:t xml:space="preserve"> نمایی از کود ورمی کمپوست</w:t>
                  </w:r>
                </w:p>
              </w:txbxContent>
            </v:textbox>
          </v:shape>
        </w:pict>
      </w:r>
      <w:r w:rsidR="00F05B29" w:rsidRPr="009256A8">
        <w:rPr>
          <w:rFonts w:eastAsia="Calibri" w:cs="B Nazanin"/>
          <w:noProof w:val="0"/>
          <w:sz w:val="24"/>
          <w:szCs w:val="24"/>
          <w:rtl/>
          <w:lang w:bidi="fa-IR"/>
        </w:rPr>
        <w:t>كمپوست كرم يك كود بيوارگانيك است كه بسيار نرم، سبك وزن‌، ترد، تميز، بي‌بو بوده و ظاهري كم و بيش شبيه به پودر گرانوله قهوه دارد</w:t>
      </w:r>
      <w:r w:rsidR="00F05B29" w:rsidRPr="009256A8">
        <w:rPr>
          <w:rFonts w:eastAsia="Calibri" w:cs="B Nazanin" w:hint="cs"/>
          <w:noProof w:val="0"/>
          <w:sz w:val="24"/>
          <w:szCs w:val="24"/>
          <w:rtl/>
          <w:lang w:bidi="fa-IR"/>
        </w:rPr>
        <w:t>.</w:t>
      </w:r>
      <w:r w:rsidR="00F05B29" w:rsidRPr="009256A8">
        <w:rPr>
          <w:sz w:val="18"/>
          <w:szCs w:val="18"/>
          <w:lang w:bidi="fa-IR"/>
        </w:rPr>
        <w:t xml:space="preserve"> </w:t>
      </w:r>
    </w:p>
    <w:p w:rsidR="00F05B29" w:rsidRDefault="009256A8" w:rsidP="00F05B29">
      <w:pPr>
        <w:pStyle w:val="ListParagraph"/>
        <w:bidi/>
        <w:spacing w:line="300" w:lineRule="auto"/>
        <w:ind w:left="0"/>
        <w:jc w:val="both"/>
        <w:rPr>
          <w:rFonts w:eastAsia="Calibri" w:cs="B Nazanin"/>
          <w:noProof w:val="0"/>
          <w:sz w:val="24"/>
          <w:szCs w:val="24"/>
          <w:rtl/>
          <w:lang w:bidi="fa-IR"/>
        </w:rPr>
      </w:pPr>
      <w:r>
        <w:rPr>
          <w:rFonts w:eastAsia="Calibri" w:cs="B Nazanin"/>
          <w:sz w:val="24"/>
          <w:szCs w:val="24"/>
          <w:rtl/>
        </w:rPr>
        <w:drawing>
          <wp:anchor distT="0" distB="0" distL="114300" distR="114300" simplePos="0" relativeHeight="251677696" behindDoc="1" locked="0" layoutInCell="1" allowOverlap="1">
            <wp:simplePos x="0" y="0"/>
            <wp:positionH relativeFrom="column">
              <wp:posOffset>-46990</wp:posOffset>
            </wp:positionH>
            <wp:positionV relativeFrom="paragraph">
              <wp:posOffset>224155</wp:posOffset>
            </wp:positionV>
            <wp:extent cx="3395345" cy="2386965"/>
            <wp:effectExtent l="190500" t="152400" r="167005" b="127635"/>
            <wp:wrapTight wrapText="bothSides">
              <wp:wrapPolygon edited="0">
                <wp:start x="0" y="-1379"/>
                <wp:lineTo x="-727" y="-862"/>
                <wp:lineTo x="-1212" y="172"/>
                <wp:lineTo x="-1212" y="21376"/>
                <wp:lineTo x="-364" y="22755"/>
                <wp:lineTo x="0" y="22755"/>
                <wp:lineTo x="21451" y="22755"/>
                <wp:lineTo x="21814" y="22755"/>
                <wp:lineTo x="22662" y="21204"/>
                <wp:lineTo x="22662" y="517"/>
                <wp:lineTo x="22056" y="-1034"/>
                <wp:lineTo x="21451" y="-1379"/>
                <wp:lineTo x="0" y="-1379"/>
              </wp:wrapPolygon>
            </wp:wrapTight>
            <wp:docPr id="14" name="Picture 1" descr="composting"/>
            <wp:cNvGraphicFramePr/>
            <a:graphic xmlns:a="http://schemas.openxmlformats.org/drawingml/2006/main">
              <a:graphicData uri="http://schemas.openxmlformats.org/drawingml/2006/picture">
                <pic:pic xmlns:pic="http://schemas.openxmlformats.org/drawingml/2006/picture">
                  <pic:nvPicPr>
                    <pic:cNvPr id="10245" name="Picture 5" descr="composting"/>
                    <pic:cNvPicPr>
                      <a:picLocks noChangeAspect="1" noChangeArrowheads="1"/>
                    </pic:cNvPicPr>
                  </pic:nvPicPr>
                  <pic:blipFill>
                    <a:blip r:embed="rId23" cstate="print"/>
                    <a:srcRect/>
                    <a:stretch>
                      <a:fillRect/>
                    </a:stretch>
                  </pic:blipFill>
                  <pic:spPr bwMode="auto">
                    <a:xfrm>
                      <a:off x="0" y="0"/>
                      <a:ext cx="3395345" cy="2386965"/>
                    </a:xfrm>
                    <a:prstGeom prst="rect">
                      <a:avLst/>
                    </a:prstGeom>
                    <a:ln>
                      <a:noFill/>
                    </a:ln>
                    <a:effectLst>
                      <a:outerShdw blurRad="190500" algn="tl" rotWithShape="0">
                        <a:srgbClr val="000000">
                          <a:alpha val="70000"/>
                        </a:srgbClr>
                      </a:outerShdw>
                    </a:effectLst>
                  </pic:spPr>
                </pic:pic>
              </a:graphicData>
            </a:graphic>
          </wp:anchor>
        </w:drawing>
      </w:r>
      <w:r w:rsidR="00F05B29" w:rsidRPr="009256A8">
        <w:rPr>
          <w:rFonts w:eastAsia="Calibri" w:cs="B Nazanin"/>
          <w:noProof w:val="0"/>
          <w:sz w:val="24"/>
          <w:szCs w:val="24"/>
          <w:rtl/>
          <w:lang w:bidi="fa-IR"/>
        </w:rPr>
        <w:t xml:space="preserve">ارزشمندترين خاصيت اين كود در عملكرد استثنايي ميكروارگانيسم‌ها و همچنين هورمون‌هاي مختلف </w:t>
      </w:r>
      <w:r w:rsidR="00F05B29" w:rsidRPr="009256A8">
        <w:rPr>
          <w:rFonts w:eastAsia="Calibri" w:cs="B Nazanin"/>
          <w:noProof w:val="0"/>
          <w:sz w:val="24"/>
          <w:szCs w:val="24"/>
          <w:rtl/>
          <w:lang w:bidi="fa-IR"/>
        </w:rPr>
        <w:lastRenderedPageBreak/>
        <w:t>موجود در آن است. كمپوست كرم بدليل وجود آنزيم‌هاي ميكروارگانيسم‌ها و هورمون‌هاي رشد گياهي سبب تحريك عوامل رشد و نحوه توسعه گياهان مي‌گردند. افزودن زياد كمپوست بخاك به هيچ وجه خطر سوزانيدن گياه را به همراه نداشته و از آنجايي كه نقش اساسي آن تحريك و تسريع رشد گياه است بهترين تأثير را در رنگ آميزي گل و درشت نمودن آن دارا مي‌باشد.</w:t>
      </w:r>
    </w:p>
    <w:p w:rsidR="009256A8" w:rsidRPr="009256A8" w:rsidRDefault="009256A8" w:rsidP="009256A8">
      <w:pPr>
        <w:pStyle w:val="ListParagraph"/>
        <w:bidi/>
        <w:spacing w:line="300" w:lineRule="auto"/>
        <w:ind w:left="0"/>
        <w:jc w:val="both"/>
        <w:rPr>
          <w:rFonts w:eastAsia="Calibri" w:cs="B Nazanin"/>
          <w:noProof w:val="0"/>
          <w:sz w:val="24"/>
          <w:szCs w:val="24"/>
          <w:rtl/>
          <w:lang w:bidi="fa-IR"/>
        </w:rPr>
      </w:pPr>
    </w:p>
    <w:p w:rsidR="00F05B29" w:rsidRPr="00544012" w:rsidRDefault="00F05B29" w:rsidP="00F05B29">
      <w:pPr>
        <w:pStyle w:val="ListParagraph"/>
        <w:bidi/>
        <w:spacing w:line="300" w:lineRule="auto"/>
        <w:ind w:left="0"/>
        <w:jc w:val="both"/>
        <w:rPr>
          <w:rFonts w:eastAsia="Calibri" w:cs="B Nazanin"/>
          <w:b/>
          <w:bCs/>
          <w:noProof w:val="0"/>
          <w:sz w:val="26"/>
          <w:szCs w:val="26"/>
          <w:rtl/>
          <w:lang w:bidi="fa-IR"/>
        </w:rPr>
      </w:pPr>
      <w:r w:rsidRPr="00544012">
        <w:rPr>
          <w:rFonts w:eastAsia="Calibri" w:cs="B Nazanin"/>
          <w:b/>
          <w:bCs/>
          <w:noProof w:val="0"/>
          <w:sz w:val="26"/>
          <w:szCs w:val="26"/>
          <w:rtl/>
          <w:lang w:bidi="fa-IR"/>
        </w:rPr>
        <w:t>مزاياي ورمي‌كمپوست نسبت به ساير كودهاي سبز</w:t>
      </w:r>
      <w:r>
        <w:rPr>
          <w:rFonts w:eastAsia="Calibri" w:cs="B Nazanin" w:hint="cs"/>
          <w:b/>
          <w:bCs/>
          <w:noProof w:val="0"/>
          <w:sz w:val="26"/>
          <w:szCs w:val="26"/>
          <w:rtl/>
          <w:lang w:bidi="fa-IR"/>
        </w:rPr>
        <w:t>:</w:t>
      </w:r>
    </w:p>
    <w:p w:rsidR="00F05B29" w:rsidRPr="009256A8" w:rsidRDefault="00F05B29" w:rsidP="00F05B29">
      <w:pPr>
        <w:pStyle w:val="ListParagraph"/>
        <w:bidi/>
        <w:spacing w:line="300" w:lineRule="auto"/>
        <w:ind w:left="0"/>
        <w:jc w:val="both"/>
        <w:rPr>
          <w:rFonts w:eastAsia="Calibri" w:cs="B Nazanin"/>
          <w:noProof w:val="0"/>
          <w:sz w:val="24"/>
          <w:szCs w:val="24"/>
          <w:rtl/>
          <w:lang w:bidi="fa-IR"/>
        </w:rPr>
      </w:pPr>
      <w:r w:rsidRPr="009256A8">
        <w:rPr>
          <w:rFonts w:eastAsia="Calibri" w:cs="B Nazanin"/>
          <w:noProof w:val="0"/>
          <w:sz w:val="24"/>
          <w:szCs w:val="24"/>
          <w:rtl/>
          <w:lang w:bidi="fa-IR"/>
        </w:rPr>
        <w:t xml:space="preserve">ورمي‌كمپوست داراي نسبت كربن به نيتروژن مناسب‌تري نسبت به ساير كودهاي سبز است در نتيجه شرايط جذب عناصر مغذي توسط گياه سهل تر و فراهم تر است. همچنين اين تركيب داراي </w:t>
      </w:r>
      <w:r w:rsidRPr="009256A8">
        <w:rPr>
          <w:rFonts w:eastAsia="Calibri" w:cs="B Nazanin"/>
          <w:noProof w:val="0"/>
          <w:sz w:val="24"/>
          <w:szCs w:val="24"/>
          <w:lang w:bidi="fa-IR"/>
        </w:rPr>
        <w:t>pH</w:t>
      </w:r>
      <w:r w:rsidRPr="009256A8">
        <w:rPr>
          <w:rFonts w:eastAsia="Calibri" w:cs="B Nazanin"/>
          <w:noProof w:val="0"/>
          <w:sz w:val="24"/>
          <w:szCs w:val="24"/>
          <w:rtl/>
          <w:lang w:bidi="fa-IR"/>
        </w:rPr>
        <w:t xml:space="preserve"> خنثي است و استفاده زياد آن تاثير منفي از كيفيت خاك و گياه ندارد، اين تركيب فاقد بو بوده و ناخالصي آن نسبت به ساير كودهاي سبز خيلي كمتر است.</w:t>
      </w:r>
    </w:p>
    <w:p w:rsidR="00F05B29" w:rsidRDefault="00F05B29" w:rsidP="00F05B29">
      <w:pPr>
        <w:pStyle w:val="ListParagraph"/>
        <w:bidi/>
        <w:spacing w:line="300" w:lineRule="auto"/>
        <w:ind w:left="0"/>
        <w:jc w:val="both"/>
        <w:rPr>
          <w:rFonts w:eastAsia="Calibri" w:cs="B Nazanin"/>
          <w:noProof w:val="0"/>
          <w:sz w:val="24"/>
          <w:szCs w:val="24"/>
          <w:rtl/>
          <w:lang w:bidi="fa-IR"/>
        </w:rPr>
      </w:pPr>
      <w:r w:rsidRPr="009256A8">
        <w:rPr>
          <w:rFonts w:eastAsia="Calibri" w:cs="B Nazanin"/>
          <w:noProof w:val="0"/>
          <w:sz w:val="24"/>
          <w:szCs w:val="24"/>
          <w:rtl/>
          <w:lang w:bidi="fa-IR"/>
        </w:rPr>
        <w:t>ورمي‌كمپوست در خواص فيزيکي، شيميايي و بيولوژيکي خاک تاثير به سزايي دارد. ورمي‌كمپوست داراي عناصر غذايي بسيار غني به ويژه ازت بوده و تدريجاً آنها را در اختيار گياه قرار مي‌دهد. ورمي‌کمپوست چندين برابر وزن خود، آب را در خود ذخيره مي‌کند همچنين دانه بندي و قدرت نگه‌داري مواد غذايي مورد نياز گياهان را فراهم مي‌نمايد.</w:t>
      </w:r>
    </w:p>
    <w:p w:rsidR="009256A8" w:rsidRDefault="00F41F66" w:rsidP="009256A8">
      <w:pPr>
        <w:pStyle w:val="ListParagraph"/>
        <w:bidi/>
        <w:spacing w:line="300" w:lineRule="auto"/>
        <w:ind w:left="0"/>
        <w:jc w:val="both"/>
        <w:rPr>
          <w:rFonts w:eastAsia="Calibri" w:cs="B Nazanin"/>
          <w:noProof w:val="0"/>
          <w:sz w:val="24"/>
          <w:szCs w:val="24"/>
          <w:rtl/>
          <w:lang w:bidi="fa-IR"/>
        </w:rPr>
      </w:pPr>
      <w:r>
        <w:rPr>
          <w:rFonts w:eastAsia="Calibri" w:cs="B Nazanin"/>
          <w:sz w:val="24"/>
          <w:szCs w:val="24"/>
          <w:rtl/>
          <w:lang w:bidi="fa-IR"/>
        </w:rPr>
        <w:pict>
          <v:shape id="_x0000_s1039" type="#_x0000_t202" style="position:absolute;left:0;text-align:left;margin-left:127.05pt;margin-top:13.95pt;width:207.8pt;height:26.2pt;z-index:251686912;mso-height-percent:200;mso-height-percent:200;mso-width-relative:margin;mso-height-relative:margin" wrapcoords="0 0" filled="f" stroked="f">
            <v:textbox style="mso-next-textbox:#_x0000_s1039;mso-fit-shape-to-text:t">
              <w:txbxContent>
                <w:p w:rsidR="009256A8" w:rsidRPr="0053638E" w:rsidRDefault="009256A8" w:rsidP="00A34B72">
                  <w:pPr>
                    <w:jc w:val="center"/>
                    <w:rPr>
                      <w:rFonts w:cs="B Nazanin"/>
                      <w:b/>
                      <w:bCs/>
                    </w:rPr>
                  </w:pPr>
                  <w:r w:rsidRPr="0053638E">
                    <w:rPr>
                      <w:rFonts w:cs="B Nazanin" w:hint="cs"/>
                      <w:b/>
                      <w:bCs/>
                      <w:rtl/>
                    </w:rPr>
                    <w:t xml:space="preserve">شکل </w:t>
                  </w:r>
                  <w:r>
                    <w:rPr>
                      <w:rFonts w:cs="B Nazanin" w:hint="cs"/>
                      <w:b/>
                      <w:bCs/>
                      <w:rtl/>
                    </w:rPr>
                    <w:t>1</w:t>
                  </w:r>
                  <w:r w:rsidR="00A34B72">
                    <w:rPr>
                      <w:rFonts w:cs="B Nazanin" w:hint="cs"/>
                      <w:b/>
                      <w:bCs/>
                      <w:rtl/>
                    </w:rPr>
                    <w:t>2</w:t>
                  </w:r>
                  <w:r w:rsidRPr="0053638E">
                    <w:rPr>
                      <w:rFonts w:cs="B Nazanin" w:hint="cs"/>
                      <w:b/>
                      <w:bCs/>
                      <w:rtl/>
                    </w:rPr>
                    <w:t xml:space="preserve"> </w:t>
                  </w:r>
                  <w:r w:rsidRPr="00A9747C">
                    <w:rPr>
                      <w:rFonts w:cs="B Nazanin" w:hint="cs"/>
                      <w:b/>
                      <w:bCs/>
                      <w:rtl/>
                    </w:rPr>
                    <w:t>–</w:t>
                  </w:r>
                  <w:r>
                    <w:rPr>
                      <w:rFonts w:cs="B Nazanin" w:hint="cs"/>
                      <w:b/>
                      <w:bCs/>
                      <w:rtl/>
                    </w:rPr>
                    <w:t xml:space="preserve"> نمایی از کود ورمی کمپوست</w:t>
                  </w:r>
                </w:p>
              </w:txbxContent>
            </v:textbox>
          </v:shape>
        </w:pict>
      </w:r>
    </w:p>
    <w:p w:rsidR="009256A8" w:rsidRPr="009256A8" w:rsidRDefault="009256A8" w:rsidP="009256A8">
      <w:pPr>
        <w:pStyle w:val="ListParagraph"/>
        <w:bidi/>
        <w:spacing w:line="300" w:lineRule="auto"/>
        <w:ind w:left="0"/>
        <w:jc w:val="both"/>
        <w:rPr>
          <w:rFonts w:eastAsia="Calibri" w:cs="B Nazanin"/>
          <w:noProof w:val="0"/>
          <w:sz w:val="24"/>
          <w:szCs w:val="24"/>
          <w:rtl/>
          <w:lang w:bidi="fa-IR"/>
        </w:rPr>
      </w:pPr>
    </w:p>
    <w:p w:rsidR="00F05B29" w:rsidRDefault="00F05B29" w:rsidP="00F05B29">
      <w:pPr>
        <w:pStyle w:val="ListParagraph"/>
        <w:bidi/>
        <w:spacing w:line="300" w:lineRule="auto"/>
        <w:ind w:left="0"/>
        <w:jc w:val="center"/>
        <w:rPr>
          <w:rFonts w:eastAsia="Calibri" w:cs="B Nazanin"/>
          <w:noProof w:val="0"/>
          <w:sz w:val="26"/>
          <w:szCs w:val="26"/>
          <w:rtl/>
          <w:lang w:bidi="fa-IR"/>
        </w:rPr>
      </w:pPr>
      <w:r w:rsidRPr="00AE6A81">
        <w:rPr>
          <w:rFonts w:eastAsia="Calibri" w:cs="B Nazanin"/>
          <w:sz w:val="26"/>
          <w:szCs w:val="26"/>
          <w:rtl/>
        </w:rPr>
        <w:drawing>
          <wp:inline distT="0" distB="0" distL="0" distR="0">
            <wp:extent cx="4078497" cy="1764496"/>
            <wp:effectExtent l="19050" t="0" r="0" b="0"/>
            <wp:docPr id="16" name="Picture 2"/>
            <wp:cNvGraphicFramePr/>
            <a:graphic xmlns:a="http://schemas.openxmlformats.org/drawingml/2006/main">
              <a:graphicData uri="http://schemas.openxmlformats.org/drawingml/2006/picture">
                <pic:pic xmlns:pic="http://schemas.openxmlformats.org/drawingml/2006/picture">
                  <pic:nvPicPr>
                    <pic:cNvPr id="18435" name="Picture 3"/>
                    <pic:cNvPicPr>
                      <a:picLocks noChangeAspect="1" noChangeArrowheads="1"/>
                    </pic:cNvPicPr>
                  </pic:nvPicPr>
                  <pic:blipFill>
                    <a:blip r:embed="rId24" cstate="print"/>
                    <a:srcRect/>
                    <a:stretch>
                      <a:fillRect/>
                    </a:stretch>
                  </pic:blipFill>
                  <pic:spPr bwMode="auto">
                    <a:xfrm>
                      <a:off x="0" y="0"/>
                      <a:ext cx="4093290" cy="1770896"/>
                    </a:xfrm>
                    <a:prstGeom prst="rect">
                      <a:avLst/>
                    </a:prstGeom>
                    <a:noFill/>
                    <a:ln w="9525">
                      <a:noFill/>
                      <a:miter lim="800000"/>
                      <a:headEnd/>
                      <a:tailEnd/>
                    </a:ln>
                  </pic:spPr>
                </pic:pic>
              </a:graphicData>
            </a:graphic>
          </wp:inline>
        </w:drawing>
      </w:r>
    </w:p>
    <w:p w:rsidR="00F05B29" w:rsidRPr="009256A8" w:rsidRDefault="00F05B29" w:rsidP="009256A8">
      <w:pPr>
        <w:pStyle w:val="ListParagraph"/>
        <w:bidi/>
        <w:spacing w:line="300" w:lineRule="auto"/>
        <w:ind w:left="0"/>
        <w:jc w:val="both"/>
        <w:rPr>
          <w:rFonts w:eastAsia="Calibri" w:cs="B Nazanin"/>
          <w:noProof w:val="0"/>
          <w:sz w:val="24"/>
          <w:szCs w:val="24"/>
          <w:rtl/>
          <w:lang w:bidi="fa-IR"/>
        </w:rPr>
      </w:pPr>
      <w:r w:rsidRPr="009256A8">
        <w:rPr>
          <w:rFonts w:eastAsia="Calibri" w:cs="B Nazanin"/>
          <w:noProof w:val="0"/>
          <w:sz w:val="24"/>
          <w:szCs w:val="24"/>
          <w:rtl/>
          <w:lang w:bidi="fa-IR"/>
        </w:rPr>
        <w:t xml:space="preserve">آناليز شيميايي ورمي‌كمپوست که توسط موسسه تحقيقات خاک و آب صورت گرفته است </w:t>
      </w:r>
      <w:r w:rsidRPr="009256A8">
        <w:rPr>
          <w:rFonts w:eastAsia="Calibri" w:cs="B Nazanin" w:hint="cs"/>
          <w:noProof w:val="0"/>
          <w:sz w:val="24"/>
          <w:szCs w:val="24"/>
          <w:rtl/>
          <w:lang w:bidi="fa-IR"/>
        </w:rPr>
        <w:t>بشرح ذیل می باشد</w:t>
      </w:r>
      <w:r w:rsidRPr="009256A8">
        <w:rPr>
          <w:rFonts w:eastAsia="Calibri" w:cs="B Nazanin"/>
          <w:noProof w:val="0"/>
          <w:sz w:val="24"/>
          <w:szCs w:val="24"/>
          <w:rtl/>
          <w:lang w:bidi="fa-IR"/>
        </w:rPr>
        <w:t>:</w:t>
      </w:r>
    </w:p>
    <w:p w:rsidR="00F05B29" w:rsidRPr="00544012" w:rsidRDefault="00F05B29" w:rsidP="00F05B29">
      <w:pPr>
        <w:pStyle w:val="ListParagraph"/>
        <w:bidi/>
        <w:spacing w:line="300" w:lineRule="auto"/>
        <w:ind w:left="0"/>
        <w:jc w:val="both"/>
        <w:rPr>
          <w:rFonts w:eastAsia="Calibri" w:cs="B Nazanin"/>
          <w:noProof w:val="0"/>
          <w:sz w:val="26"/>
          <w:szCs w:val="26"/>
          <w:rtl/>
          <w:lang w:bidi="fa-IR"/>
        </w:rPr>
      </w:pPr>
    </w:p>
    <w:p w:rsidR="00F05B29" w:rsidRPr="009256A8" w:rsidRDefault="00F05B29" w:rsidP="00F05B29">
      <w:pPr>
        <w:pStyle w:val="ListParagraph"/>
        <w:bidi/>
        <w:spacing w:line="300" w:lineRule="auto"/>
        <w:ind w:left="0"/>
        <w:jc w:val="center"/>
        <w:rPr>
          <w:rFonts w:eastAsia="Calibri" w:cs="B Nazanin"/>
          <w:noProof w:val="0"/>
          <w:sz w:val="24"/>
          <w:szCs w:val="24"/>
          <w:rtl/>
          <w:lang w:bidi="fa-IR"/>
        </w:rPr>
      </w:pPr>
      <w:r w:rsidRPr="009256A8">
        <w:rPr>
          <w:rFonts w:eastAsia="Calibri" w:cs="B Nazanin"/>
          <w:noProof w:val="0"/>
          <w:sz w:val="24"/>
          <w:szCs w:val="24"/>
          <w:lang w:bidi="fa-IR"/>
        </w:rPr>
        <w:t>PH                                 :   </w:t>
      </w:r>
      <w:r w:rsidR="009256A8">
        <w:rPr>
          <w:rFonts w:eastAsia="Calibri" w:cs="B Nazanin"/>
          <w:noProof w:val="0"/>
          <w:sz w:val="24"/>
          <w:szCs w:val="24"/>
          <w:lang w:bidi="fa-IR"/>
        </w:rPr>
        <w:t xml:space="preserve">   </w:t>
      </w:r>
      <w:r w:rsidRPr="009256A8">
        <w:rPr>
          <w:rFonts w:eastAsia="Calibri" w:cs="B Nazanin"/>
          <w:noProof w:val="0"/>
          <w:sz w:val="24"/>
          <w:szCs w:val="24"/>
          <w:lang w:bidi="fa-IR"/>
        </w:rPr>
        <w:t>                    7.5</w:t>
      </w:r>
    </w:p>
    <w:p w:rsidR="00F05B29" w:rsidRPr="009256A8" w:rsidRDefault="00F05B29" w:rsidP="00F05B29">
      <w:pPr>
        <w:pStyle w:val="ListParagraph"/>
        <w:bidi/>
        <w:spacing w:line="300" w:lineRule="auto"/>
        <w:ind w:left="0"/>
        <w:jc w:val="center"/>
        <w:rPr>
          <w:rFonts w:eastAsia="Calibri" w:cs="B Nazanin"/>
          <w:noProof w:val="0"/>
          <w:sz w:val="24"/>
          <w:szCs w:val="24"/>
          <w:lang w:bidi="fa-IR"/>
        </w:rPr>
      </w:pPr>
      <w:r w:rsidRPr="009256A8">
        <w:rPr>
          <w:rFonts w:eastAsia="Calibri" w:cs="B Nazanin"/>
          <w:noProof w:val="0"/>
          <w:sz w:val="24"/>
          <w:szCs w:val="24"/>
          <w:lang w:bidi="fa-IR"/>
        </w:rPr>
        <w:t>ECE(ds/m)                   :     </w:t>
      </w:r>
      <w:r w:rsidR="009256A8">
        <w:rPr>
          <w:rFonts w:eastAsia="Calibri" w:cs="B Nazanin"/>
          <w:noProof w:val="0"/>
          <w:sz w:val="24"/>
          <w:szCs w:val="24"/>
          <w:lang w:bidi="fa-IR"/>
        </w:rPr>
        <w:t xml:space="preserve"> </w:t>
      </w:r>
      <w:r w:rsidRPr="009256A8">
        <w:rPr>
          <w:rFonts w:eastAsia="Calibri" w:cs="B Nazanin"/>
          <w:noProof w:val="0"/>
          <w:sz w:val="24"/>
          <w:szCs w:val="24"/>
          <w:lang w:bidi="fa-IR"/>
        </w:rPr>
        <w:t>                  5.5</w:t>
      </w:r>
    </w:p>
    <w:p w:rsidR="00F05B29" w:rsidRPr="009256A8" w:rsidRDefault="00F05B29" w:rsidP="00F05B29">
      <w:pPr>
        <w:pStyle w:val="ListParagraph"/>
        <w:bidi/>
        <w:spacing w:line="300" w:lineRule="auto"/>
        <w:ind w:left="0"/>
        <w:jc w:val="center"/>
        <w:rPr>
          <w:rFonts w:eastAsia="Calibri" w:cs="B Nazanin"/>
          <w:noProof w:val="0"/>
          <w:sz w:val="24"/>
          <w:szCs w:val="24"/>
          <w:lang w:bidi="fa-IR"/>
        </w:rPr>
      </w:pPr>
      <w:r w:rsidRPr="009256A8">
        <w:rPr>
          <w:rFonts w:eastAsia="Calibri" w:cs="B Nazanin"/>
          <w:noProof w:val="0"/>
          <w:sz w:val="24"/>
          <w:szCs w:val="24"/>
          <w:lang w:bidi="fa-IR"/>
        </w:rPr>
        <w:t>Organic                             :         </w:t>
      </w:r>
      <w:r w:rsidR="009256A8">
        <w:rPr>
          <w:rFonts w:eastAsia="Calibri" w:cs="B Nazanin"/>
          <w:noProof w:val="0"/>
          <w:sz w:val="24"/>
          <w:szCs w:val="24"/>
          <w:lang w:bidi="fa-IR"/>
        </w:rPr>
        <w:t xml:space="preserve"> </w:t>
      </w:r>
      <w:r w:rsidRPr="009256A8">
        <w:rPr>
          <w:rFonts w:eastAsia="Calibri" w:cs="B Nazanin"/>
          <w:noProof w:val="0"/>
          <w:sz w:val="24"/>
          <w:szCs w:val="24"/>
          <w:lang w:bidi="fa-IR"/>
        </w:rPr>
        <w:t>              4.02%</w:t>
      </w:r>
    </w:p>
    <w:p w:rsidR="00F05B29" w:rsidRPr="009256A8" w:rsidRDefault="00F05B29" w:rsidP="00F05B29">
      <w:pPr>
        <w:pStyle w:val="ListParagraph"/>
        <w:bidi/>
        <w:spacing w:line="300" w:lineRule="auto"/>
        <w:ind w:left="0"/>
        <w:jc w:val="center"/>
        <w:rPr>
          <w:rFonts w:eastAsia="Calibri" w:cs="B Nazanin"/>
          <w:noProof w:val="0"/>
          <w:sz w:val="24"/>
          <w:szCs w:val="24"/>
          <w:lang w:bidi="fa-IR"/>
        </w:rPr>
      </w:pPr>
      <w:r w:rsidRPr="009256A8">
        <w:rPr>
          <w:rFonts w:eastAsia="Calibri" w:cs="B Nazanin"/>
          <w:noProof w:val="0"/>
          <w:sz w:val="24"/>
          <w:szCs w:val="24"/>
          <w:lang w:bidi="fa-IR"/>
        </w:rPr>
        <w:t>Nitrogen(dryweiht)                    :                       193.7. P.Pm</w:t>
      </w:r>
    </w:p>
    <w:p w:rsidR="00F05B29" w:rsidRPr="009256A8" w:rsidRDefault="00F05B29" w:rsidP="00F05B29">
      <w:pPr>
        <w:pStyle w:val="ListParagraph"/>
        <w:bidi/>
        <w:spacing w:line="300" w:lineRule="auto"/>
        <w:ind w:left="0"/>
        <w:jc w:val="center"/>
        <w:rPr>
          <w:rFonts w:eastAsia="Calibri" w:cs="B Nazanin"/>
          <w:noProof w:val="0"/>
          <w:sz w:val="24"/>
          <w:szCs w:val="24"/>
          <w:lang w:bidi="fa-IR"/>
        </w:rPr>
      </w:pPr>
      <w:r w:rsidRPr="009256A8">
        <w:rPr>
          <w:rFonts w:eastAsia="Calibri" w:cs="B Nazanin"/>
          <w:noProof w:val="0"/>
          <w:sz w:val="24"/>
          <w:szCs w:val="24"/>
          <w:lang w:bidi="fa-IR"/>
        </w:rPr>
        <w:t xml:space="preserve">Phosphorus(dryweiht)            </w:t>
      </w:r>
      <w:r w:rsidR="009256A8">
        <w:rPr>
          <w:rFonts w:eastAsia="Calibri" w:cs="B Nazanin"/>
          <w:noProof w:val="0"/>
          <w:sz w:val="24"/>
          <w:szCs w:val="24"/>
          <w:lang w:bidi="fa-IR"/>
        </w:rPr>
        <w:t>  :        </w:t>
      </w:r>
      <w:r w:rsidRPr="009256A8">
        <w:rPr>
          <w:rFonts w:eastAsia="Calibri" w:cs="B Nazanin"/>
          <w:noProof w:val="0"/>
          <w:sz w:val="24"/>
          <w:szCs w:val="24"/>
          <w:lang w:bidi="fa-IR"/>
        </w:rPr>
        <w:t>              14932P.Pm</w:t>
      </w:r>
    </w:p>
    <w:p w:rsidR="00F05B29" w:rsidRPr="009256A8" w:rsidRDefault="00F05B29" w:rsidP="00F05B29">
      <w:pPr>
        <w:pStyle w:val="ListParagraph"/>
        <w:bidi/>
        <w:spacing w:line="300" w:lineRule="auto"/>
        <w:ind w:left="0"/>
        <w:jc w:val="center"/>
        <w:rPr>
          <w:rFonts w:eastAsia="Calibri" w:cs="B Nazanin"/>
          <w:noProof w:val="0"/>
          <w:sz w:val="24"/>
          <w:szCs w:val="24"/>
          <w:lang w:bidi="fa-IR"/>
        </w:rPr>
      </w:pPr>
      <w:r w:rsidRPr="009256A8">
        <w:rPr>
          <w:rFonts w:eastAsia="Calibri" w:cs="B Nazanin"/>
          <w:noProof w:val="0"/>
          <w:sz w:val="24"/>
          <w:szCs w:val="24"/>
          <w:lang w:bidi="fa-IR"/>
        </w:rPr>
        <w:t>Zinc                                :                       111.6</w:t>
      </w:r>
    </w:p>
    <w:p w:rsidR="00F05B29" w:rsidRPr="009256A8" w:rsidRDefault="00F05B29" w:rsidP="00F05B29">
      <w:pPr>
        <w:pStyle w:val="ListParagraph"/>
        <w:bidi/>
        <w:spacing w:line="300" w:lineRule="auto"/>
        <w:ind w:left="0"/>
        <w:jc w:val="center"/>
        <w:rPr>
          <w:rFonts w:eastAsia="Calibri" w:cs="B Nazanin"/>
          <w:noProof w:val="0"/>
          <w:sz w:val="24"/>
          <w:szCs w:val="24"/>
          <w:lang w:bidi="fa-IR"/>
        </w:rPr>
      </w:pPr>
      <w:r w:rsidRPr="009256A8">
        <w:rPr>
          <w:rFonts w:eastAsia="Calibri" w:cs="B Nazanin"/>
          <w:noProof w:val="0"/>
          <w:sz w:val="24"/>
          <w:szCs w:val="24"/>
          <w:lang w:bidi="fa-IR"/>
        </w:rPr>
        <w:t>Fe                                   :                       9004</w:t>
      </w:r>
    </w:p>
    <w:p w:rsidR="00F05B29" w:rsidRPr="009256A8" w:rsidRDefault="00F05B29" w:rsidP="00F05B29">
      <w:pPr>
        <w:pStyle w:val="ListParagraph"/>
        <w:bidi/>
        <w:spacing w:line="300" w:lineRule="auto"/>
        <w:ind w:left="0"/>
        <w:jc w:val="center"/>
        <w:rPr>
          <w:rFonts w:eastAsia="Calibri" w:cs="B Nazanin"/>
          <w:noProof w:val="0"/>
          <w:sz w:val="24"/>
          <w:szCs w:val="24"/>
          <w:lang w:bidi="fa-IR"/>
        </w:rPr>
      </w:pPr>
      <w:r w:rsidRPr="009256A8">
        <w:rPr>
          <w:rFonts w:eastAsia="Calibri" w:cs="B Nazanin"/>
          <w:noProof w:val="0"/>
          <w:sz w:val="24"/>
          <w:szCs w:val="24"/>
          <w:lang w:bidi="fa-IR"/>
        </w:rPr>
        <w:t>Mn                                  :                       419.1</w:t>
      </w:r>
    </w:p>
    <w:p w:rsidR="00F05B29" w:rsidRPr="009256A8" w:rsidRDefault="00F05B29" w:rsidP="009256A8">
      <w:pPr>
        <w:pStyle w:val="ListParagraph"/>
        <w:bidi/>
        <w:spacing w:line="300" w:lineRule="auto"/>
        <w:ind w:left="0"/>
        <w:jc w:val="both"/>
        <w:rPr>
          <w:rFonts w:eastAsia="Calibri" w:cs="B Nazanin"/>
          <w:noProof w:val="0"/>
          <w:sz w:val="24"/>
          <w:szCs w:val="24"/>
          <w:rtl/>
          <w:lang w:bidi="fa-IR"/>
        </w:rPr>
      </w:pPr>
      <w:r w:rsidRPr="009256A8">
        <w:rPr>
          <w:rFonts w:eastAsia="Calibri" w:cs="B Nazanin" w:hint="cs"/>
          <w:noProof w:val="0"/>
          <w:sz w:val="24"/>
          <w:szCs w:val="24"/>
          <w:rtl/>
          <w:lang w:bidi="fa-IR"/>
        </w:rPr>
        <w:t>باتوجه به مباحث پیشین، ورمی کمپوست برای افزایش خواص فیزیکی و نیز نگهداری طولانی مدت رطوبت و آب در باغ نمونه استفاده شده است.</w:t>
      </w:r>
    </w:p>
    <w:p w:rsidR="00F05B29" w:rsidRDefault="00F05B29" w:rsidP="00F05B29">
      <w:pPr>
        <w:pStyle w:val="ListParagraph"/>
        <w:bidi/>
        <w:spacing w:line="300" w:lineRule="auto"/>
        <w:ind w:left="0"/>
        <w:jc w:val="both"/>
        <w:rPr>
          <w:rFonts w:eastAsia="Calibri" w:cs="B Nazanin"/>
          <w:noProof w:val="0"/>
          <w:sz w:val="26"/>
          <w:szCs w:val="26"/>
          <w:rtl/>
          <w:lang w:bidi="fa-IR"/>
        </w:rPr>
      </w:pPr>
    </w:p>
    <w:p w:rsidR="00F05B29" w:rsidRPr="009256A8" w:rsidRDefault="00F05B29" w:rsidP="00F05B29">
      <w:pPr>
        <w:pStyle w:val="ListParagraph"/>
        <w:bidi/>
        <w:spacing w:line="300" w:lineRule="auto"/>
        <w:ind w:left="0"/>
        <w:jc w:val="both"/>
        <w:rPr>
          <w:rFonts w:eastAsia="Calibri" w:cs="B Nazanin"/>
          <w:b/>
          <w:bCs/>
          <w:noProof w:val="0"/>
          <w:sz w:val="26"/>
          <w:szCs w:val="26"/>
          <w:rtl/>
          <w:lang w:bidi="fa-IR"/>
        </w:rPr>
      </w:pPr>
      <w:bookmarkStart w:id="0" w:name="_Toc217199097"/>
      <w:r w:rsidRPr="009256A8">
        <w:rPr>
          <w:rFonts w:eastAsia="Calibri" w:cs="B Nazanin"/>
          <w:b/>
          <w:bCs/>
          <w:noProof w:val="0"/>
          <w:sz w:val="26"/>
          <w:szCs w:val="26"/>
          <w:rtl/>
          <w:lang w:bidi="fa-IR"/>
        </w:rPr>
        <w:lastRenderedPageBreak/>
        <w:t>تأثيرات مكانيكي</w:t>
      </w:r>
      <w:bookmarkEnd w:id="0"/>
      <w:r w:rsidRPr="009256A8">
        <w:rPr>
          <w:rFonts w:eastAsia="Calibri" w:cs="B Nazanin" w:hint="cs"/>
          <w:b/>
          <w:bCs/>
          <w:noProof w:val="0"/>
          <w:sz w:val="26"/>
          <w:szCs w:val="26"/>
          <w:rtl/>
          <w:lang w:bidi="fa-IR"/>
        </w:rPr>
        <w:t xml:space="preserve"> ورمی کمپوست</w:t>
      </w:r>
      <w:r w:rsidR="009256A8">
        <w:rPr>
          <w:rFonts w:eastAsia="Calibri" w:cs="B Nazanin" w:hint="cs"/>
          <w:b/>
          <w:bCs/>
          <w:noProof w:val="0"/>
          <w:sz w:val="26"/>
          <w:szCs w:val="26"/>
          <w:rtl/>
          <w:lang w:bidi="fa-IR"/>
        </w:rPr>
        <w:t xml:space="preserve"> منجر به کاهش مصرف آب</w:t>
      </w:r>
      <w:r w:rsidRPr="009256A8">
        <w:rPr>
          <w:rFonts w:eastAsia="Calibri" w:cs="B Nazanin" w:hint="cs"/>
          <w:b/>
          <w:bCs/>
          <w:noProof w:val="0"/>
          <w:sz w:val="26"/>
          <w:szCs w:val="26"/>
          <w:rtl/>
          <w:lang w:bidi="fa-IR"/>
        </w:rPr>
        <w:t>:</w:t>
      </w:r>
    </w:p>
    <w:p w:rsidR="00F05B29" w:rsidRPr="00B94683" w:rsidRDefault="00F05B29" w:rsidP="00F05B29">
      <w:pPr>
        <w:pStyle w:val="ListParagraph"/>
        <w:bidi/>
        <w:spacing w:line="300" w:lineRule="auto"/>
        <w:ind w:left="0"/>
        <w:jc w:val="both"/>
        <w:rPr>
          <w:rFonts w:eastAsia="Calibri" w:cs="B Nazanin"/>
          <w:b/>
          <w:bCs/>
          <w:noProof w:val="0"/>
          <w:sz w:val="26"/>
          <w:szCs w:val="26"/>
          <w:rtl/>
          <w:lang w:bidi="fa-IR"/>
        </w:rPr>
      </w:pPr>
      <w:r w:rsidRPr="00B94683">
        <w:rPr>
          <w:rFonts w:eastAsia="Calibri" w:cs="B Nazanin"/>
          <w:b/>
          <w:bCs/>
          <w:noProof w:val="0"/>
          <w:sz w:val="26"/>
          <w:szCs w:val="26"/>
          <w:rtl/>
          <w:lang w:bidi="fa-IR"/>
        </w:rPr>
        <w:t>الف ـ بهبود ساختمان خاك</w:t>
      </w:r>
    </w:p>
    <w:p w:rsidR="00F05B29" w:rsidRPr="009256A8" w:rsidRDefault="00F05B29" w:rsidP="00F05B29">
      <w:pPr>
        <w:pStyle w:val="ListParagraph"/>
        <w:bidi/>
        <w:spacing w:line="300" w:lineRule="auto"/>
        <w:ind w:left="0"/>
        <w:jc w:val="both"/>
        <w:rPr>
          <w:rFonts w:eastAsia="Calibri" w:cs="B Nazanin"/>
          <w:noProof w:val="0"/>
          <w:sz w:val="24"/>
          <w:szCs w:val="24"/>
          <w:rtl/>
          <w:lang w:bidi="fa-IR"/>
        </w:rPr>
      </w:pPr>
      <w:r w:rsidRPr="009256A8">
        <w:rPr>
          <w:rFonts w:eastAsia="Calibri" w:cs="B Nazanin"/>
          <w:noProof w:val="0"/>
          <w:sz w:val="24"/>
          <w:szCs w:val="24"/>
          <w:rtl/>
          <w:lang w:bidi="fa-IR"/>
        </w:rPr>
        <w:t>بهترين نوع ساختمان خاك كروي مي‌باشد كه به دو دسته گرانوله و اسفنجي تقسيم مي‌شود؛ فعاليت كرم خاكي در خاك، ساختمان اسفنجي به وجود مي‌آورد؛ فضولات باقيمانده از كرم و تجزيه مواد آلي موجود در آنها توسط ميكروارگانيسم‌ها باعث آزاد شدن ماده چسبنده‌اي مي‌شود كه اين ماده ذرات خاك را به هم مي‌چسباند و در نهايت خاكدانه‌هايي بسيار مقاوم را به وجود مي‌آورد. همچنين گسترش رشته‌هاي قارچي به داخل حفرات ايجاد شده توسط كرم خاكي به استحكام و پايداري خاك كمك مي‌كند و از اين طريق فرسايش خاك نيز كاهش مي‌يابد.</w:t>
      </w:r>
    </w:p>
    <w:p w:rsidR="00F05B29" w:rsidRDefault="00F05B29" w:rsidP="00F05B29">
      <w:pPr>
        <w:pStyle w:val="ListParagraph"/>
        <w:bidi/>
        <w:spacing w:line="300" w:lineRule="auto"/>
        <w:ind w:left="0"/>
        <w:jc w:val="both"/>
        <w:rPr>
          <w:rFonts w:eastAsia="Calibri" w:cs="B Nazanin"/>
          <w:b/>
          <w:bCs/>
          <w:noProof w:val="0"/>
          <w:sz w:val="26"/>
          <w:szCs w:val="26"/>
          <w:rtl/>
          <w:lang w:bidi="fa-IR"/>
        </w:rPr>
      </w:pPr>
    </w:p>
    <w:p w:rsidR="00F05B29" w:rsidRPr="00B94683" w:rsidRDefault="00F05B29" w:rsidP="00F05B29">
      <w:pPr>
        <w:pStyle w:val="ListParagraph"/>
        <w:bidi/>
        <w:spacing w:line="300" w:lineRule="auto"/>
        <w:ind w:left="0"/>
        <w:jc w:val="both"/>
        <w:rPr>
          <w:rFonts w:eastAsia="Calibri" w:cs="B Nazanin"/>
          <w:b/>
          <w:bCs/>
          <w:noProof w:val="0"/>
          <w:sz w:val="26"/>
          <w:szCs w:val="26"/>
          <w:rtl/>
          <w:lang w:bidi="fa-IR"/>
        </w:rPr>
      </w:pPr>
      <w:r w:rsidRPr="00B94683">
        <w:rPr>
          <w:rFonts w:eastAsia="Calibri" w:cs="B Nazanin"/>
          <w:b/>
          <w:bCs/>
          <w:noProof w:val="0"/>
          <w:sz w:val="26"/>
          <w:szCs w:val="26"/>
          <w:rtl/>
          <w:lang w:bidi="fa-IR"/>
        </w:rPr>
        <w:t>ب ـ تغيير بافت خاك</w:t>
      </w:r>
    </w:p>
    <w:p w:rsidR="00F05B29" w:rsidRPr="009256A8" w:rsidRDefault="00F05B29" w:rsidP="00F05B29">
      <w:pPr>
        <w:pStyle w:val="ListParagraph"/>
        <w:bidi/>
        <w:spacing w:line="300" w:lineRule="auto"/>
        <w:ind w:left="0"/>
        <w:jc w:val="both"/>
        <w:rPr>
          <w:rFonts w:eastAsia="Calibri" w:cs="B Nazanin"/>
          <w:noProof w:val="0"/>
          <w:sz w:val="24"/>
          <w:szCs w:val="24"/>
          <w:rtl/>
          <w:lang w:bidi="fa-IR"/>
        </w:rPr>
      </w:pPr>
      <w:r w:rsidRPr="009256A8">
        <w:rPr>
          <w:rFonts w:eastAsia="Calibri" w:cs="B Nazanin"/>
          <w:noProof w:val="0"/>
          <w:sz w:val="24"/>
          <w:szCs w:val="24"/>
          <w:rtl/>
          <w:lang w:bidi="fa-IR"/>
        </w:rPr>
        <w:t>كرم‌ها به عمق خاك مي‌روند و خاك عمقي را مي‌بلعند و به سطح مي‌آورند. در سنگدان كرم ذرات درشت سائيده مي‌شوند و به ذرات نرم تبديل مي‌شوند؛ مثلاً در يك خاك شني كه ذراتش بزرگتر از نيم ميلي‌متر بود كرم خاكي بيشتر ذرات را به كوچكتر از 2/0 ميلي‌متر تبديل كرد. كرم‌ها معمولاً ذرات درشت‌تر را در زير ذرات كوچكتر و نرم قرار مي‌دهند كه اين امر عكس عمل فرسايش آبي يا بادي خاك مي‌باشد.</w:t>
      </w:r>
    </w:p>
    <w:p w:rsidR="00F05B29" w:rsidRDefault="00F05B29" w:rsidP="00F05B29">
      <w:pPr>
        <w:pStyle w:val="ListParagraph"/>
        <w:bidi/>
        <w:spacing w:line="300" w:lineRule="auto"/>
        <w:ind w:left="0"/>
        <w:jc w:val="both"/>
        <w:rPr>
          <w:rFonts w:eastAsia="Calibri" w:cs="B Nazanin"/>
          <w:b/>
          <w:bCs/>
          <w:noProof w:val="0"/>
          <w:sz w:val="26"/>
          <w:szCs w:val="26"/>
          <w:rtl/>
          <w:lang w:bidi="fa-IR"/>
        </w:rPr>
      </w:pPr>
    </w:p>
    <w:p w:rsidR="00F05B29" w:rsidRPr="00B94683" w:rsidRDefault="00F05B29" w:rsidP="00F05B29">
      <w:pPr>
        <w:pStyle w:val="ListParagraph"/>
        <w:bidi/>
        <w:spacing w:line="300" w:lineRule="auto"/>
        <w:ind w:left="0"/>
        <w:jc w:val="both"/>
        <w:rPr>
          <w:rFonts w:eastAsia="Calibri" w:cs="B Nazanin"/>
          <w:b/>
          <w:bCs/>
          <w:noProof w:val="0"/>
          <w:sz w:val="26"/>
          <w:szCs w:val="26"/>
          <w:rtl/>
          <w:lang w:bidi="fa-IR"/>
        </w:rPr>
      </w:pPr>
      <w:r w:rsidRPr="00B94683">
        <w:rPr>
          <w:rFonts w:eastAsia="Calibri" w:cs="B Nazanin"/>
          <w:b/>
          <w:bCs/>
          <w:noProof w:val="0"/>
          <w:sz w:val="26"/>
          <w:szCs w:val="26"/>
          <w:rtl/>
          <w:lang w:bidi="fa-IR"/>
        </w:rPr>
        <w:t>ج ـ‌يكنواخت كردن پروفيل خاك</w:t>
      </w:r>
    </w:p>
    <w:p w:rsidR="00F05B29" w:rsidRPr="009256A8" w:rsidRDefault="00F05B29" w:rsidP="00F05B29">
      <w:pPr>
        <w:pStyle w:val="ListParagraph"/>
        <w:bidi/>
        <w:spacing w:line="300" w:lineRule="auto"/>
        <w:ind w:left="0"/>
        <w:jc w:val="both"/>
        <w:rPr>
          <w:rFonts w:eastAsia="Calibri" w:cs="B Nazanin"/>
          <w:noProof w:val="0"/>
          <w:sz w:val="24"/>
          <w:szCs w:val="24"/>
          <w:rtl/>
          <w:lang w:bidi="fa-IR"/>
        </w:rPr>
      </w:pPr>
      <w:r w:rsidRPr="009256A8">
        <w:rPr>
          <w:rFonts w:eastAsia="Calibri" w:cs="B Nazanin"/>
          <w:noProof w:val="0"/>
          <w:sz w:val="24"/>
          <w:szCs w:val="24"/>
          <w:rtl/>
          <w:lang w:bidi="fa-IR"/>
        </w:rPr>
        <w:t>حمل مواد آلي از لايه‌هاي سطحي به لايه‌هاي دروني خاك و حمل مواد زيرين (رس ـ آهك و...) به سطح خاك، باعث يكنواخت كردن پروفيل خاك مي‌شود.</w:t>
      </w:r>
    </w:p>
    <w:p w:rsidR="00F05B29" w:rsidRDefault="00F05B29" w:rsidP="00F05B29">
      <w:pPr>
        <w:pStyle w:val="ListParagraph"/>
        <w:bidi/>
        <w:spacing w:line="300" w:lineRule="auto"/>
        <w:ind w:left="0"/>
        <w:jc w:val="both"/>
        <w:rPr>
          <w:rFonts w:eastAsia="Calibri" w:cs="B Nazanin"/>
          <w:b/>
          <w:bCs/>
          <w:noProof w:val="0"/>
          <w:sz w:val="26"/>
          <w:szCs w:val="26"/>
          <w:rtl/>
          <w:lang w:bidi="fa-IR"/>
        </w:rPr>
      </w:pPr>
    </w:p>
    <w:p w:rsidR="009256A8" w:rsidRDefault="009256A8" w:rsidP="009256A8">
      <w:pPr>
        <w:pStyle w:val="ListParagraph"/>
        <w:bidi/>
        <w:spacing w:line="300" w:lineRule="auto"/>
        <w:ind w:left="0"/>
        <w:jc w:val="both"/>
        <w:rPr>
          <w:rFonts w:eastAsia="Calibri" w:cs="B Nazanin"/>
          <w:b/>
          <w:bCs/>
          <w:noProof w:val="0"/>
          <w:sz w:val="26"/>
          <w:szCs w:val="26"/>
          <w:rtl/>
          <w:lang w:bidi="fa-IR"/>
        </w:rPr>
      </w:pPr>
    </w:p>
    <w:p w:rsidR="00F05B29" w:rsidRPr="00B94683" w:rsidRDefault="00F05B29" w:rsidP="00F05B29">
      <w:pPr>
        <w:pStyle w:val="ListParagraph"/>
        <w:bidi/>
        <w:spacing w:line="300" w:lineRule="auto"/>
        <w:ind w:left="0"/>
        <w:jc w:val="both"/>
        <w:rPr>
          <w:rFonts w:eastAsia="Calibri" w:cs="B Nazanin"/>
          <w:b/>
          <w:bCs/>
          <w:noProof w:val="0"/>
          <w:sz w:val="26"/>
          <w:szCs w:val="26"/>
          <w:rtl/>
          <w:lang w:bidi="fa-IR"/>
        </w:rPr>
      </w:pPr>
      <w:r w:rsidRPr="00B94683">
        <w:rPr>
          <w:rFonts w:eastAsia="Calibri" w:cs="B Nazanin"/>
          <w:b/>
          <w:bCs/>
          <w:noProof w:val="0"/>
          <w:sz w:val="26"/>
          <w:szCs w:val="26"/>
          <w:rtl/>
          <w:lang w:bidi="fa-IR"/>
        </w:rPr>
        <w:t>د ـ افزايش پايداري خاكدانه‌ها</w:t>
      </w:r>
    </w:p>
    <w:p w:rsidR="00F05B29" w:rsidRPr="009256A8" w:rsidRDefault="00F05B29" w:rsidP="00F05B29">
      <w:pPr>
        <w:pStyle w:val="ListParagraph"/>
        <w:bidi/>
        <w:spacing w:line="300" w:lineRule="auto"/>
        <w:ind w:left="0"/>
        <w:jc w:val="both"/>
        <w:rPr>
          <w:rFonts w:eastAsia="Calibri" w:cs="B Nazanin"/>
          <w:noProof w:val="0"/>
          <w:sz w:val="24"/>
          <w:szCs w:val="24"/>
          <w:rtl/>
          <w:lang w:bidi="fa-IR"/>
        </w:rPr>
      </w:pPr>
      <w:r w:rsidRPr="009256A8">
        <w:rPr>
          <w:rFonts w:eastAsia="Calibri" w:cs="B Nazanin"/>
          <w:noProof w:val="0"/>
          <w:sz w:val="24"/>
          <w:szCs w:val="24"/>
          <w:rtl/>
          <w:lang w:bidi="fa-IR"/>
        </w:rPr>
        <w:t>خاك‌ها پس از خارج شدن از دستگاه گوارش كرم، داراي خاكدانه‌هاي درشت‌تر و مقاوم‌تر مي‌شوند. افزايش پايداري خاكدانه‌ها بستگي به نوع كرم و علي‌الخصوص به مقدار مواد آلي خاك دارد. به طوري كه در خاك‌هاي معدني و فقير از مواد آلي، چنين افزايشي ديده نمي‌شود. در واقع علت اين تغيير مقاومت، تشديد تجزيه مواد آلي و سنتز مواد هوميك به وسيله فلور دستگاه گوارش كرم‌ها و سپس تثبيت قسمتي از اين تركيبات آلي روي ذرات معدني خاك و همچنين آغشته شدن اين دانه‌ها به ترشحات آهكي غدد داخلي كرم و بالاخره پوشيده شدن اين مجموعه با ترشحات لزج و چسبناك دستگاه گوارش كرم و يا ميكروفلور موجود در اين دستگاه مي‌باشد كه مجموعاً سبب افزايش مقاومت ساختمان خاكدانه‌ها مي‌گردد.</w:t>
      </w:r>
    </w:p>
    <w:p w:rsidR="00F05B29" w:rsidRDefault="00F05B29" w:rsidP="00F05B29">
      <w:pPr>
        <w:pStyle w:val="ListParagraph"/>
        <w:bidi/>
        <w:spacing w:line="300" w:lineRule="auto"/>
        <w:ind w:left="0"/>
        <w:jc w:val="both"/>
        <w:rPr>
          <w:rFonts w:eastAsia="Calibri" w:cs="B Nazanin"/>
          <w:b/>
          <w:bCs/>
          <w:noProof w:val="0"/>
          <w:sz w:val="26"/>
          <w:szCs w:val="26"/>
          <w:rtl/>
          <w:lang w:bidi="fa-IR"/>
        </w:rPr>
      </w:pPr>
    </w:p>
    <w:p w:rsidR="00F05B29" w:rsidRPr="00B94683" w:rsidRDefault="00F05B29" w:rsidP="00F05B29">
      <w:pPr>
        <w:pStyle w:val="ListParagraph"/>
        <w:bidi/>
        <w:spacing w:line="300" w:lineRule="auto"/>
        <w:ind w:left="0"/>
        <w:jc w:val="both"/>
        <w:rPr>
          <w:rFonts w:eastAsia="Calibri" w:cs="B Nazanin"/>
          <w:b/>
          <w:bCs/>
          <w:noProof w:val="0"/>
          <w:sz w:val="26"/>
          <w:szCs w:val="26"/>
          <w:rtl/>
          <w:lang w:bidi="fa-IR"/>
        </w:rPr>
      </w:pPr>
      <w:r w:rsidRPr="00B94683">
        <w:rPr>
          <w:rFonts w:eastAsia="Calibri" w:cs="B Nazanin"/>
          <w:b/>
          <w:bCs/>
          <w:noProof w:val="0"/>
          <w:sz w:val="26"/>
          <w:szCs w:val="26"/>
          <w:rtl/>
          <w:lang w:bidi="fa-IR"/>
        </w:rPr>
        <w:t>ه‍ ـ افزايش ظرفيت نگهداري آب در خاك</w:t>
      </w:r>
    </w:p>
    <w:p w:rsidR="00F05B29" w:rsidRPr="009256A8" w:rsidRDefault="00F05B29" w:rsidP="00F05B29">
      <w:pPr>
        <w:pStyle w:val="ListParagraph"/>
        <w:bidi/>
        <w:spacing w:line="300" w:lineRule="auto"/>
        <w:ind w:left="0"/>
        <w:jc w:val="both"/>
        <w:rPr>
          <w:rFonts w:eastAsia="Calibri" w:cs="B Nazanin"/>
          <w:noProof w:val="0"/>
          <w:sz w:val="24"/>
          <w:szCs w:val="24"/>
          <w:rtl/>
          <w:lang w:bidi="fa-IR"/>
        </w:rPr>
      </w:pPr>
      <w:r w:rsidRPr="009256A8">
        <w:rPr>
          <w:rFonts w:eastAsia="Calibri" w:cs="B Nazanin"/>
          <w:noProof w:val="0"/>
          <w:sz w:val="24"/>
          <w:szCs w:val="24"/>
          <w:rtl/>
          <w:lang w:bidi="fa-IR"/>
        </w:rPr>
        <w:t>در نتيجه تشكيل كمپلكس مواد آلي با ذرات معدني و ايجاد خاكدانه‌هاي درشت‌تر، فضولات كرم‌هاي خاكي</w:t>
      </w:r>
      <w:bookmarkStart w:id="1" w:name="_ftnref5"/>
      <w:r w:rsidRPr="009256A8">
        <w:rPr>
          <w:rFonts w:eastAsia="Calibri" w:cs="B Nazanin"/>
          <w:noProof w:val="0"/>
          <w:sz w:val="24"/>
          <w:szCs w:val="24"/>
          <w:rtl/>
          <w:lang w:bidi="fa-IR"/>
        </w:rPr>
        <w:t>[5]</w:t>
      </w:r>
      <w:bookmarkEnd w:id="1"/>
      <w:r w:rsidRPr="009256A8">
        <w:rPr>
          <w:rFonts w:eastAsia="Calibri" w:cs="B Nazanin"/>
          <w:noProof w:val="0"/>
          <w:sz w:val="24"/>
          <w:szCs w:val="24"/>
          <w:rtl/>
          <w:lang w:bidi="fa-IR"/>
        </w:rPr>
        <w:t> 4ـ3 برابر وزن خود آب جذب مي‌كنند.</w:t>
      </w:r>
    </w:p>
    <w:p w:rsidR="00F05B29" w:rsidRPr="00B94683" w:rsidRDefault="00F05B29" w:rsidP="00F05B29">
      <w:pPr>
        <w:pStyle w:val="ListParagraph"/>
        <w:bidi/>
        <w:spacing w:line="300" w:lineRule="auto"/>
        <w:ind w:left="0"/>
        <w:jc w:val="both"/>
        <w:rPr>
          <w:rFonts w:eastAsia="Calibri" w:cs="B Nazanin"/>
          <w:b/>
          <w:bCs/>
          <w:noProof w:val="0"/>
          <w:sz w:val="26"/>
          <w:szCs w:val="26"/>
          <w:rtl/>
          <w:lang w:bidi="fa-IR"/>
        </w:rPr>
      </w:pPr>
      <w:r w:rsidRPr="00B94683">
        <w:rPr>
          <w:rFonts w:eastAsia="Calibri" w:cs="B Nazanin"/>
          <w:b/>
          <w:bCs/>
          <w:noProof w:val="0"/>
          <w:sz w:val="26"/>
          <w:szCs w:val="26"/>
          <w:rtl/>
          <w:lang w:bidi="fa-IR"/>
        </w:rPr>
        <w:lastRenderedPageBreak/>
        <w:t>و ـ افزايش قابليت نفوذپذيري خاك</w:t>
      </w:r>
    </w:p>
    <w:p w:rsidR="00F05B29" w:rsidRPr="009256A8" w:rsidRDefault="00F05B29" w:rsidP="00F05B29">
      <w:pPr>
        <w:pStyle w:val="ListParagraph"/>
        <w:bidi/>
        <w:spacing w:line="300" w:lineRule="auto"/>
        <w:ind w:left="0"/>
        <w:jc w:val="both"/>
        <w:rPr>
          <w:rFonts w:eastAsia="Calibri" w:cs="B Nazanin"/>
          <w:noProof w:val="0"/>
          <w:sz w:val="24"/>
          <w:szCs w:val="24"/>
          <w:rtl/>
          <w:lang w:bidi="fa-IR"/>
        </w:rPr>
      </w:pPr>
      <w:r w:rsidRPr="009256A8">
        <w:rPr>
          <w:rFonts w:eastAsia="Calibri" w:cs="B Nazanin"/>
          <w:noProof w:val="0"/>
          <w:sz w:val="24"/>
          <w:szCs w:val="24"/>
          <w:rtl/>
          <w:lang w:bidi="fa-IR"/>
        </w:rPr>
        <w:t>به علت افزايش درصد منافذ سرعت نفوذ آب در خاك بين 10ـ2 برابر افزايش مي‌يابد.</w:t>
      </w:r>
    </w:p>
    <w:p w:rsidR="00F05B29" w:rsidRDefault="00F05B29" w:rsidP="00F05B29">
      <w:pPr>
        <w:pStyle w:val="ListParagraph"/>
        <w:bidi/>
        <w:spacing w:line="300" w:lineRule="auto"/>
        <w:ind w:left="0"/>
        <w:jc w:val="both"/>
        <w:rPr>
          <w:rFonts w:eastAsia="Calibri" w:cs="B Nazanin"/>
          <w:b/>
          <w:bCs/>
          <w:noProof w:val="0"/>
          <w:sz w:val="26"/>
          <w:szCs w:val="26"/>
          <w:rtl/>
          <w:lang w:bidi="fa-IR"/>
        </w:rPr>
      </w:pPr>
    </w:p>
    <w:p w:rsidR="00F05B29" w:rsidRPr="00B94683" w:rsidRDefault="00F05B29" w:rsidP="00F05B29">
      <w:pPr>
        <w:pStyle w:val="ListParagraph"/>
        <w:bidi/>
        <w:spacing w:line="300" w:lineRule="auto"/>
        <w:ind w:left="0"/>
        <w:jc w:val="both"/>
        <w:rPr>
          <w:rFonts w:eastAsia="Calibri" w:cs="B Nazanin"/>
          <w:b/>
          <w:bCs/>
          <w:noProof w:val="0"/>
          <w:sz w:val="26"/>
          <w:szCs w:val="26"/>
          <w:rtl/>
          <w:lang w:bidi="fa-IR"/>
        </w:rPr>
      </w:pPr>
      <w:r w:rsidRPr="00B94683">
        <w:rPr>
          <w:rFonts w:eastAsia="Calibri" w:cs="B Nazanin"/>
          <w:b/>
          <w:bCs/>
          <w:noProof w:val="0"/>
          <w:sz w:val="26"/>
          <w:szCs w:val="26"/>
          <w:rtl/>
          <w:lang w:bidi="fa-IR"/>
        </w:rPr>
        <w:t>ز ـ بهبود تهويه و زهكشي</w:t>
      </w:r>
    </w:p>
    <w:p w:rsidR="00F05B29" w:rsidRPr="009256A8" w:rsidRDefault="00F05B29" w:rsidP="00F05B29">
      <w:pPr>
        <w:pStyle w:val="ListParagraph"/>
        <w:bidi/>
        <w:spacing w:line="300" w:lineRule="auto"/>
        <w:ind w:left="0"/>
        <w:jc w:val="both"/>
        <w:rPr>
          <w:rFonts w:eastAsia="Calibri" w:cs="B Nazanin"/>
          <w:noProof w:val="0"/>
          <w:sz w:val="24"/>
          <w:szCs w:val="24"/>
          <w:rtl/>
          <w:lang w:bidi="fa-IR"/>
        </w:rPr>
      </w:pPr>
      <w:r w:rsidRPr="009256A8">
        <w:rPr>
          <w:rFonts w:eastAsia="Calibri" w:cs="B Nazanin"/>
          <w:noProof w:val="0"/>
          <w:sz w:val="24"/>
          <w:szCs w:val="24"/>
          <w:rtl/>
          <w:lang w:bidi="fa-IR"/>
        </w:rPr>
        <w:t>در خاك‌هائي كه فعاليت كرم‌هاي خاكي مشهود مي‌باشد، خلل و فرج پرشده از هوا %30ـ18 بيشتر از خاك‌هاي ديگر است.</w:t>
      </w:r>
    </w:p>
    <w:p w:rsidR="00F05B29" w:rsidRPr="00B94683" w:rsidRDefault="00F05B29" w:rsidP="00F05B29">
      <w:pPr>
        <w:pStyle w:val="ListParagraph"/>
        <w:bidi/>
        <w:spacing w:line="300" w:lineRule="auto"/>
        <w:ind w:left="0"/>
        <w:jc w:val="both"/>
        <w:rPr>
          <w:rFonts w:eastAsia="Calibri" w:cs="B Nazanin"/>
          <w:noProof w:val="0"/>
          <w:sz w:val="26"/>
          <w:szCs w:val="26"/>
          <w:rtl/>
          <w:lang w:bidi="fa-IR"/>
        </w:rPr>
      </w:pPr>
      <w:bookmarkStart w:id="2" w:name="_Toc218665630"/>
      <w:bookmarkEnd w:id="2"/>
    </w:p>
    <w:p w:rsidR="00F05B29" w:rsidRPr="009256A8" w:rsidRDefault="00F05B29" w:rsidP="00F05B29">
      <w:pPr>
        <w:pStyle w:val="ListParagraph"/>
        <w:bidi/>
        <w:spacing w:line="300" w:lineRule="auto"/>
        <w:ind w:left="0"/>
        <w:jc w:val="both"/>
        <w:rPr>
          <w:rFonts w:eastAsia="Calibri" w:cs="B Nazanin"/>
          <w:b/>
          <w:bCs/>
          <w:noProof w:val="0"/>
          <w:sz w:val="26"/>
          <w:szCs w:val="26"/>
          <w:rtl/>
          <w:lang w:bidi="fa-IR"/>
        </w:rPr>
      </w:pPr>
      <w:bookmarkStart w:id="3" w:name="_Toc218665631"/>
      <w:bookmarkStart w:id="4" w:name="_Toc217199099"/>
      <w:bookmarkEnd w:id="3"/>
      <w:r w:rsidRPr="009256A8">
        <w:rPr>
          <w:rFonts w:eastAsia="Calibri" w:cs="B Nazanin"/>
          <w:b/>
          <w:bCs/>
          <w:noProof w:val="0"/>
          <w:sz w:val="26"/>
          <w:szCs w:val="26"/>
          <w:rtl/>
          <w:lang w:bidi="fa-IR"/>
        </w:rPr>
        <w:t>تأثيرات بيولوژيكي</w:t>
      </w:r>
      <w:bookmarkEnd w:id="4"/>
      <w:r w:rsidRPr="009256A8">
        <w:rPr>
          <w:rFonts w:eastAsia="Calibri" w:cs="B Nazanin" w:hint="cs"/>
          <w:b/>
          <w:bCs/>
          <w:noProof w:val="0"/>
          <w:sz w:val="26"/>
          <w:szCs w:val="26"/>
          <w:rtl/>
          <w:lang w:bidi="fa-IR"/>
        </w:rPr>
        <w:t xml:space="preserve"> ورمی کمپوست</w:t>
      </w:r>
      <w:r w:rsidR="009256A8">
        <w:rPr>
          <w:rFonts w:eastAsia="Calibri" w:cs="B Nazanin" w:hint="cs"/>
          <w:b/>
          <w:bCs/>
          <w:noProof w:val="0"/>
          <w:sz w:val="26"/>
          <w:szCs w:val="26"/>
          <w:rtl/>
          <w:lang w:bidi="fa-IR"/>
        </w:rPr>
        <w:t xml:space="preserve"> منجر به کاهش مصرف آب</w:t>
      </w:r>
      <w:r w:rsidRPr="009256A8">
        <w:rPr>
          <w:rFonts w:eastAsia="Calibri" w:cs="B Nazanin" w:hint="cs"/>
          <w:b/>
          <w:bCs/>
          <w:noProof w:val="0"/>
          <w:sz w:val="26"/>
          <w:szCs w:val="26"/>
          <w:rtl/>
          <w:lang w:bidi="fa-IR"/>
        </w:rPr>
        <w:t>:</w:t>
      </w:r>
    </w:p>
    <w:p w:rsidR="00F05B29" w:rsidRPr="009256A8" w:rsidRDefault="00F05B29" w:rsidP="00F05B29">
      <w:pPr>
        <w:pStyle w:val="ListParagraph"/>
        <w:bidi/>
        <w:spacing w:line="300" w:lineRule="auto"/>
        <w:ind w:left="0"/>
        <w:jc w:val="both"/>
        <w:rPr>
          <w:rFonts w:eastAsia="Calibri" w:cs="B Nazanin"/>
          <w:noProof w:val="0"/>
          <w:sz w:val="24"/>
          <w:szCs w:val="24"/>
          <w:rtl/>
          <w:lang w:bidi="fa-IR"/>
        </w:rPr>
      </w:pPr>
      <w:r w:rsidRPr="009256A8">
        <w:rPr>
          <w:rFonts w:eastAsia="Calibri" w:cs="B Nazanin"/>
          <w:b/>
          <w:bCs/>
          <w:noProof w:val="0"/>
          <w:sz w:val="24"/>
          <w:szCs w:val="24"/>
          <w:rtl/>
          <w:lang w:bidi="fa-IR"/>
        </w:rPr>
        <w:t>الف)</w:t>
      </w:r>
      <w:r w:rsidRPr="009256A8">
        <w:rPr>
          <w:rFonts w:eastAsia="Calibri" w:cs="B Nazanin"/>
          <w:noProof w:val="0"/>
          <w:sz w:val="24"/>
          <w:szCs w:val="24"/>
          <w:rtl/>
          <w:lang w:bidi="fa-IR"/>
        </w:rPr>
        <w:t xml:space="preserve"> افزايش فعاليت تنفسي خاك</w:t>
      </w:r>
    </w:p>
    <w:p w:rsidR="00F05B29" w:rsidRPr="009256A8" w:rsidRDefault="00F05B29" w:rsidP="00F05B29">
      <w:pPr>
        <w:pStyle w:val="ListParagraph"/>
        <w:bidi/>
        <w:spacing w:line="300" w:lineRule="auto"/>
        <w:ind w:left="0"/>
        <w:jc w:val="both"/>
        <w:rPr>
          <w:rFonts w:eastAsia="Calibri" w:cs="B Nazanin"/>
          <w:noProof w:val="0"/>
          <w:sz w:val="24"/>
          <w:szCs w:val="24"/>
          <w:rtl/>
          <w:lang w:bidi="fa-IR"/>
        </w:rPr>
      </w:pPr>
      <w:r w:rsidRPr="009256A8">
        <w:rPr>
          <w:rFonts w:eastAsia="Calibri" w:cs="B Nazanin"/>
          <w:b/>
          <w:bCs/>
          <w:noProof w:val="0"/>
          <w:sz w:val="24"/>
          <w:szCs w:val="24"/>
          <w:rtl/>
          <w:lang w:bidi="fa-IR"/>
        </w:rPr>
        <w:t>ب )</w:t>
      </w:r>
      <w:r w:rsidRPr="009256A8">
        <w:rPr>
          <w:rFonts w:eastAsia="Calibri" w:cs="B Nazanin"/>
          <w:noProof w:val="0"/>
          <w:sz w:val="24"/>
          <w:szCs w:val="24"/>
          <w:rtl/>
          <w:lang w:bidi="fa-IR"/>
        </w:rPr>
        <w:t xml:space="preserve"> تسهيل نفوذ ريشه‌هاي گياه به قسمت‌هاي عمقي خاك، ديده شده است كه ريشه‌ها جهت انتشار در خاك، مجاري ايجاد شده توسط كرم‌ها را ترجيح مي‌دهند.</w:t>
      </w:r>
    </w:p>
    <w:p w:rsidR="00F05B29" w:rsidRPr="009256A8" w:rsidRDefault="00F05B29" w:rsidP="00F05B29">
      <w:pPr>
        <w:pStyle w:val="ListParagraph"/>
        <w:bidi/>
        <w:spacing w:line="300" w:lineRule="auto"/>
        <w:ind w:left="0"/>
        <w:jc w:val="both"/>
        <w:rPr>
          <w:rFonts w:eastAsia="Calibri" w:cs="B Nazanin"/>
          <w:noProof w:val="0"/>
          <w:sz w:val="24"/>
          <w:szCs w:val="24"/>
          <w:rtl/>
          <w:lang w:bidi="fa-IR"/>
        </w:rPr>
      </w:pPr>
      <w:r w:rsidRPr="009256A8">
        <w:rPr>
          <w:rFonts w:eastAsia="Calibri" w:cs="B Nazanin"/>
          <w:b/>
          <w:bCs/>
          <w:noProof w:val="0"/>
          <w:sz w:val="24"/>
          <w:szCs w:val="24"/>
          <w:rtl/>
          <w:lang w:bidi="fa-IR"/>
        </w:rPr>
        <w:t>ج )</w:t>
      </w:r>
      <w:r w:rsidRPr="009256A8">
        <w:rPr>
          <w:rFonts w:eastAsia="Calibri" w:cs="B Nazanin"/>
          <w:noProof w:val="0"/>
          <w:sz w:val="24"/>
          <w:szCs w:val="24"/>
          <w:rtl/>
          <w:lang w:bidi="fa-IR"/>
        </w:rPr>
        <w:t xml:space="preserve"> تعداد كل ميكروارگانيسم‌ها در اطراف محل فعاليت آنها 5ـ4 برابر افزايش مي‌يابد.</w:t>
      </w:r>
    </w:p>
    <w:p w:rsidR="00F05B29" w:rsidRPr="009256A8" w:rsidRDefault="00F05B29" w:rsidP="00F05B29">
      <w:pPr>
        <w:pStyle w:val="ListParagraph"/>
        <w:bidi/>
        <w:spacing w:line="300" w:lineRule="auto"/>
        <w:ind w:left="0"/>
        <w:jc w:val="both"/>
        <w:rPr>
          <w:rFonts w:eastAsia="Calibri" w:cs="B Nazanin"/>
          <w:noProof w:val="0"/>
          <w:sz w:val="24"/>
          <w:szCs w:val="24"/>
          <w:rtl/>
          <w:lang w:bidi="fa-IR"/>
        </w:rPr>
      </w:pPr>
      <w:r w:rsidRPr="009256A8">
        <w:rPr>
          <w:rFonts w:eastAsia="Calibri" w:cs="B Nazanin"/>
          <w:noProof w:val="0"/>
          <w:sz w:val="24"/>
          <w:szCs w:val="24"/>
          <w:rtl/>
          <w:lang w:bidi="fa-IR"/>
        </w:rPr>
        <w:t xml:space="preserve">از جمله اين ميكروارگانيسم‌ها كه تعدادشان در خاك افزايش مي‌يابد، مي‌توان به انواع تثبيت كنندگان ازت، نتيريفيكاتورها، آمونيفيكاتورها و انواع توليد كنندگان ويتامين </w:t>
      </w:r>
      <w:r w:rsidRPr="009256A8">
        <w:rPr>
          <w:rFonts w:eastAsia="Calibri" w:cs="B Nazanin"/>
          <w:noProof w:val="0"/>
          <w:sz w:val="24"/>
          <w:szCs w:val="24"/>
          <w:lang w:bidi="fa-IR"/>
        </w:rPr>
        <w:t>B</w:t>
      </w:r>
      <w:r w:rsidRPr="009256A8">
        <w:rPr>
          <w:rFonts w:eastAsia="Calibri" w:cs="B Nazanin"/>
          <w:noProof w:val="0"/>
          <w:sz w:val="24"/>
          <w:szCs w:val="24"/>
          <w:rtl/>
          <w:lang w:bidi="fa-IR"/>
        </w:rPr>
        <w:t>12 اشاره كرد. در ضمن، تعداد و فعاليت اكتينوميست‌ها به طور مشخص افزايش مي‌يابد.</w:t>
      </w:r>
    </w:p>
    <w:p w:rsidR="00F05B29" w:rsidRPr="009256A8" w:rsidRDefault="00F05B29" w:rsidP="00F05B29">
      <w:pPr>
        <w:pStyle w:val="ListParagraph"/>
        <w:bidi/>
        <w:spacing w:line="300" w:lineRule="auto"/>
        <w:ind w:left="0"/>
        <w:jc w:val="both"/>
        <w:rPr>
          <w:rFonts w:eastAsia="Calibri" w:cs="B Nazanin"/>
          <w:noProof w:val="0"/>
          <w:sz w:val="24"/>
          <w:szCs w:val="24"/>
          <w:rtl/>
          <w:lang w:bidi="fa-IR"/>
        </w:rPr>
      </w:pPr>
      <w:r w:rsidRPr="009256A8">
        <w:rPr>
          <w:rFonts w:eastAsia="Calibri" w:cs="B Nazanin"/>
          <w:noProof w:val="0"/>
          <w:sz w:val="24"/>
          <w:szCs w:val="24"/>
          <w:rtl/>
          <w:lang w:bidi="fa-IR"/>
        </w:rPr>
        <w:t>لازم به ذكر است كه كرم‌ها، ميكروارگانيسم‌هاي بيمار گياهي را مصرف و هضم كرده و در نهايت موجب آزاد شدن عناصر غذائي موجود در بدن آنها براي تغذيه گياه مي‌شوند؛ به علاوه تا حدي از رشد قارچها جلوگيري مي‌شود و تعداد زيادي از جلبك‌ها و باكتري باسيلوس سرئوس</w:t>
      </w:r>
      <w:r w:rsidRPr="009256A8">
        <w:rPr>
          <w:rFonts w:eastAsia="Calibri" w:cs="B Nazanin" w:hint="cs"/>
          <w:noProof w:val="0"/>
          <w:sz w:val="24"/>
          <w:szCs w:val="24"/>
          <w:rtl/>
          <w:lang w:bidi="fa-IR"/>
        </w:rPr>
        <w:t xml:space="preserve"> </w:t>
      </w:r>
      <w:r w:rsidRPr="009256A8">
        <w:rPr>
          <w:rFonts w:eastAsia="Calibri" w:cs="B Nazanin"/>
          <w:noProof w:val="0"/>
          <w:sz w:val="24"/>
          <w:szCs w:val="24"/>
          <w:rtl/>
          <w:lang w:bidi="fa-IR"/>
        </w:rPr>
        <w:t>از بين مي‌روند.</w:t>
      </w:r>
    </w:p>
    <w:p w:rsidR="00F05B29" w:rsidRPr="009256A8" w:rsidRDefault="00F05B29" w:rsidP="00F05B29">
      <w:pPr>
        <w:pStyle w:val="ListParagraph"/>
        <w:bidi/>
        <w:spacing w:line="300" w:lineRule="auto"/>
        <w:ind w:left="0"/>
        <w:jc w:val="both"/>
        <w:rPr>
          <w:rFonts w:eastAsia="Calibri" w:cs="B Nazanin"/>
          <w:noProof w:val="0"/>
          <w:sz w:val="24"/>
          <w:szCs w:val="24"/>
          <w:rtl/>
          <w:lang w:bidi="fa-IR"/>
        </w:rPr>
      </w:pPr>
      <w:r w:rsidRPr="009256A8">
        <w:rPr>
          <w:rFonts w:eastAsia="Calibri" w:cs="B Nazanin"/>
          <w:noProof w:val="0"/>
          <w:sz w:val="24"/>
          <w:szCs w:val="24"/>
          <w:rtl/>
          <w:lang w:bidi="fa-IR"/>
        </w:rPr>
        <w:t>هنگامي كه كرم‌هاي خاكي به بسترهاي پرورشي اضافه مي‌شوند با خوردن محتويات زائدات آلي، آنها را تجزيه و دگرگون مي‌نمايند. فرآيند هضم اين كرم‌ها به تغيير سريعتر مواد منتهي شده و كمپوست تثبيت مي‌شود. اين فرآيند را مي‌توان به چهار مرحله تقسيم نمود. همانطور كه در تصوير 10 ديده مي‌شود در مرحلة اول ميزان انواع باكتري‌ها بسيار زياد است در مرحلة دوم انواع قارچ‌ها شروع به رويش مي‌نمايند و در مرحلة سوم انواع حشرات خاكزي در بستر رو به افزايش مي‌نمايند و در پايان جمعيت كرم‌هاي خاكي غالب شده در اين مرحله كمپوست عاري از هرگونه عامل پاتوژن، بذر علف هرز و يا حشره‌اي مي‌باشد به عبارت ديگر كرم‌هاي خاكي همانند يك پالايشگاه بيولوژيك، كود اوليه را تصفيه نموده و در حين اين عمل بر جمعيت باكتري‌هاي تثبيت كنندة ازت و فسفر افزوده مي‌شود.</w:t>
      </w:r>
    </w:p>
    <w:p w:rsidR="00F05B29" w:rsidRPr="009256A8" w:rsidRDefault="00F05B29" w:rsidP="00F05B29">
      <w:pPr>
        <w:pStyle w:val="ListParagraph"/>
        <w:bidi/>
        <w:spacing w:line="300" w:lineRule="auto"/>
        <w:ind w:left="0"/>
        <w:jc w:val="both"/>
        <w:rPr>
          <w:rFonts w:eastAsia="Calibri" w:cs="B Nazanin"/>
          <w:noProof w:val="0"/>
          <w:sz w:val="24"/>
          <w:szCs w:val="24"/>
          <w:rtl/>
          <w:lang w:bidi="fa-IR"/>
        </w:rPr>
      </w:pPr>
      <w:r w:rsidRPr="009256A8">
        <w:rPr>
          <w:rFonts w:eastAsia="Calibri" w:cs="B Nazanin"/>
          <w:noProof w:val="0"/>
          <w:sz w:val="24"/>
          <w:szCs w:val="24"/>
          <w:rtl/>
          <w:lang w:bidi="fa-IR"/>
        </w:rPr>
        <w:t>كرمها با خوردن محتويات زائدات آلي، آنها را تجزيه و دگرگون مي‌نمايند. فرآيند هضم اين كرم‌ها به تغيير سريعتر مواد منتهي شده و كمپوست تثبيت مي‌شود. نتيجه اين عمل دستيابي به كرمي كمپوستي با كيفيت بالايي است كه با بالاترين استانداردهاي جهاني برابري مي‌كند.</w:t>
      </w:r>
    </w:p>
    <w:p w:rsidR="00F05B29" w:rsidRPr="009256A8" w:rsidRDefault="00F05B29" w:rsidP="00F05B29">
      <w:pPr>
        <w:pStyle w:val="ListParagraph"/>
        <w:bidi/>
        <w:spacing w:line="300" w:lineRule="auto"/>
        <w:ind w:left="0"/>
        <w:jc w:val="both"/>
        <w:rPr>
          <w:rFonts w:eastAsia="Calibri" w:cs="B Nazanin"/>
          <w:noProof w:val="0"/>
          <w:sz w:val="24"/>
          <w:szCs w:val="24"/>
          <w:rtl/>
          <w:lang w:bidi="fa-IR"/>
        </w:rPr>
      </w:pPr>
      <w:r w:rsidRPr="009256A8">
        <w:rPr>
          <w:rFonts w:eastAsia="Calibri" w:cs="B Nazanin"/>
          <w:noProof w:val="0"/>
          <w:sz w:val="24"/>
          <w:szCs w:val="24"/>
          <w:rtl/>
          <w:lang w:bidi="fa-IR"/>
        </w:rPr>
        <w:t>توليد كود به روش كرمي كمپوست به دليل هوازي شدن سامانه كمپوست (حفر دالان‌ها توسط كرم‌هاي خاكي) هيچ‌گونه بوي بدي از خود به جاي نمي‌گذارد و كمپوست توليد شده عاري از ميكروبها و ميكروارگانيسم‌هاي مضر و بيماري‌زا مي‌باشد.</w:t>
      </w:r>
    </w:p>
    <w:p w:rsidR="00F05B29" w:rsidRDefault="00F05B29" w:rsidP="00F05B29">
      <w:pPr>
        <w:spacing w:line="300" w:lineRule="auto"/>
        <w:jc w:val="both"/>
        <w:rPr>
          <w:rFonts w:eastAsia="Calibri" w:cs="B Nazanin"/>
          <w:sz w:val="26"/>
          <w:szCs w:val="26"/>
          <w:rtl/>
          <w:lang w:bidi="fa-IR"/>
        </w:rPr>
      </w:pPr>
    </w:p>
    <w:p w:rsidR="00A34B72" w:rsidRPr="00AD44DB" w:rsidRDefault="00A34B72" w:rsidP="00F05B29">
      <w:pPr>
        <w:spacing w:line="300" w:lineRule="auto"/>
        <w:jc w:val="both"/>
        <w:rPr>
          <w:rFonts w:eastAsia="Calibri" w:cs="B Nazanin"/>
          <w:sz w:val="26"/>
          <w:szCs w:val="26"/>
          <w:rtl/>
          <w:lang w:bidi="fa-IR"/>
        </w:rPr>
      </w:pPr>
    </w:p>
    <w:p w:rsidR="00F05B29" w:rsidRPr="00AD44DB" w:rsidRDefault="006067D7" w:rsidP="00F05B29">
      <w:pPr>
        <w:pStyle w:val="ListParagraph"/>
        <w:bidi/>
        <w:spacing w:line="300" w:lineRule="auto"/>
        <w:ind w:left="0"/>
        <w:jc w:val="both"/>
        <w:rPr>
          <w:rFonts w:eastAsia="Calibri" w:cs="B Nazanin"/>
          <w:b/>
          <w:bCs/>
          <w:noProof w:val="0"/>
          <w:sz w:val="26"/>
          <w:szCs w:val="26"/>
          <w:rtl/>
          <w:lang w:bidi="fa-IR"/>
        </w:rPr>
      </w:pPr>
      <w:r>
        <w:rPr>
          <w:rFonts w:eastAsia="Calibri" w:cs="B Nazanin" w:hint="cs"/>
          <w:b/>
          <w:bCs/>
          <w:noProof w:val="0"/>
          <w:sz w:val="26"/>
          <w:szCs w:val="26"/>
          <w:rtl/>
          <w:lang w:bidi="fa-IR"/>
        </w:rPr>
        <w:lastRenderedPageBreak/>
        <w:t>7-</w:t>
      </w:r>
      <w:r w:rsidR="00F05B29">
        <w:rPr>
          <w:rFonts w:eastAsia="Calibri" w:cs="B Nazanin" w:hint="cs"/>
          <w:b/>
          <w:bCs/>
          <w:noProof w:val="0"/>
          <w:sz w:val="26"/>
          <w:szCs w:val="26"/>
          <w:rtl/>
          <w:lang w:bidi="fa-IR"/>
        </w:rPr>
        <w:t xml:space="preserve"> </w:t>
      </w:r>
      <w:r w:rsidR="00F05B29" w:rsidRPr="00AD44DB">
        <w:rPr>
          <w:rFonts w:eastAsia="Calibri" w:cs="B Nazanin"/>
          <w:b/>
          <w:bCs/>
          <w:noProof w:val="0"/>
          <w:sz w:val="26"/>
          <w:szCs w:val="26"/>
          <w:rtl/>
          <w:lang w:bidi="fa-IR"/>
        </w:rPr>
        <w:t>تنك كردن</w:t>
      </w:r>
      <w:r>
        <w:rPr>
          <w:rFonts w:eastAsia="Calibri" w:cs="B Nazanin" w:hint="cs"/>
          <w:b/>
          <w:bCs/>
          <w:noProof w:val="0"/>
          <w:sz w:val="26"/>
          <w:szCs w:val="26"/>
          <w:rtl/>
          <w:lang w:bidi="fa-IR"/>
        </w:rPr>
        <w:t xml:space="preserve"> </w:t>
      </w:r>
      <w:r w:rsidR="00F05B29" w:rsidRPr="00AD44DB">
        <w:rPr>
          <w:rFonts w:eastAsia="Calibri" w:cs="B Nazanin"/>
          <w:b/>
          <w:bCs/>
          <w:noProof w:val="0"/>
          <w:sz w:val="26"/>
          <w:szCs w:val="26"/>
          <w:rtl/>
          <w:lang w:bidi="fa-IR"/>
        </w:rPr>
        <w:t>(</w:t>
      </w:r>
      <w:r w:rsidR="00F05B29" w:rsidRPr="00AD44DB">
        <w:rPr>
          <w:rFonts w:eastAsia="Calibri" w:cs="B Nazanin"/>
          <w:b/>
          <w:bCs/>
          <w:noProof w:val="0"/>
          <w:sz w:val="26"/>
          <w:szCs w:val="26"/>
          <w:lang w:bidi="fa-IR"/>
        </w:rPr>
        <w:t>Thinning</w:t>
      </w:r>
      <w:r w:rsidR="00F05B29" w:rsidRPr="00AD44DB">
        <w:rPr>
          <w:rFonts w:eastAsia="Calibri" w:cs="B Nazanin"/>
          <w:b/>
          <w:bCs/>
          <w:noProof w:val="0"/>
          <w:sz w:val="26"/>
          <w:szCs w:val="26"/>
          <w:rtl/>
          <w:lang w:bidi="fa-IR"/>
        </w:rPr>
        <w:t>):</w:t>
      </w:r>
    </w:p>
    <w:p w:rsidR="00F05B29" w:rsidRPr="00501416" w:rsidRDefault="00F05B29" w:rsidP="00F05B29">
      <w:pPr>
        <w:pStyle w:val="ListParagraph"/>
        <w:bidi/>
        <w:spacing w:line="300" w:lineRule="auto"/>
        <w:ind w:left="0"/>
        <w:jc w:val="both"/>
        <w:rPr>
          <w:rFonts w:eastAsia="Calibri" w:cs="B Nazanin"/>
          <w:noProof w:val="0"/>
          <w:sz w:val="24"/>
          <w:szCs w:val="24"/>
          <w:rtl/>
          <w:lang w:bidi="fa-IR"/>
        </w:rPr>
      </w:pPr>
      <w:r w:rsidRPr="00501416">
        <w:rPr>
          <w:rFonts w:eastAsia="Calibri" w:cs="B Nazanin"/>
          <w:noProof w:val="0"/>
          <w:sz w:val="24"/>
          <w:szCs w:val="24"/>
          <w:rtl/>
          <w:lang w:bidi="fa-IR"/>
        </w:rPr>
        <w:t xml:space="preserve"> بيشتر درختان ميوه بيش از حد توانايی باردهی خود، گل‌ توليد می‌كنند كه اگر همگی اين گلها تبديل به ميوه شوند</w:t>
      </w:r>
      <w:r w:rsidRPr="00501416">
        <w:rPr>
          <w:rFonts w:eastAsia="Calibri" w:cs="B Nazanin" w:hint="cs"/>
          <w:noProof w:val="0"/>
          <w:sz w:val="24"/>
          <w:szCs w:val="24"/>
          <w:rtl/>
          <w:lang w:bidi="fa-IR"/>
        </w:rPr>
        <w:t xml:space="preserve"> </w:t>
      </w:r>
      <w:r w:rsidRPr="00501416">
        <w:rPr>
          <w:rFonts w:eastAsia="Calibri" w:cs="B Nazanin"/>
          <w:noProof w:val="0"/>
          <w:sz w:val="24"/>
          <w:szCs w:val="24"/>
          <w:rtl/>
          <w:lang w:bidi="fa-IR"/>
        </w:rPr>
        <w:t>درخت ضعيف و ميوه‌ها ريز و نامرغوب خواهند شد و ممكن است درخت دچار سال آوری (باردهی متناوب)</w:t>
      </w:r>
      <w:r w:rsidRPr="00501416">
        <w:rPr>
          <w:rFonts w:eastAsia="Calibri" w:cs="B Nazanin" w:hint="cs"/>
          <w:noProof w:val="0"/>
          <w:sz w:val="24"/>
          <w:szCs w:val="24"/>
          <w:rtl/>
          <w:lang w:bidi="fa-IR"/>
        </w:rPr>
        <w:t xml:space="preserve"> </w:t>
      </w:r>
      <w:r w:rsidRPr="00501416">
        <w:rPr>
          <w:rFonts w:eastAsia="Calibri" w:cs="B Nazanin"/>
          <w:noProof w:val="0"/>
          <w:sz w:val="24"/>
          <w:szCs w:val="24"/>
          <w:lang w:bidi="fa-IR"/>
        </w:rPr>
        <w:t>Alternate bearing</w:t>
      </w:r>
      <w:r w:rsidRPr="00501416">
        <w:rPr>
          <w:rFonts w:eastAsia="Calibri" w:cs="B Nazanin"/>
          <w:noProof w:val="0"/>
          <w:sz w:val="24"/>
          <w:szCs w:val="24"/>
          <w:rtl/>
          <w:lang w:bidi="fa-IR"/>
        </w:rPr>
        <w:t xml:space="preserve"> شود.</w:t>
      </w:r>
      <w:r w:rsidRPr="00501416">
        <w:rPr>
          <w:rFonts w:eastAsia="Calibri" w:cs="B Nazanin" w:hint="cs"/>
          <w:noProof w:val="0"/>
          <w:sz w:val="24"/>
          <w:szCs w:val="24"/>
          <w:rtl/>
          <w:lang w:bidi="fa-IR"/>
        </w:rPr>
        <w:t xml:space="preserve"> </w:t>
      </w:r>
      <w:r w:rsidRPr="00501416">
        <w:rPr>
          <w:rFonts w:eastAsia="Calibri" w:cs="B Nazanin"/>
          <w:noProof w:val="0"/>
          <w:sz w:val="24"/>
          <w:szCs w:val="24"/>
          <w:rtl/>
          <w:lang w:bidi="fa-IR"/>
        </w:rPr>
        <w:t>به همين دليل، بايد بيشتر گل‌ها و ميوه‌های جوان را حذف کرد.</w:t>
      </w:r>
    </w:p>
    <w:p w:rsidR="00F05B29" w:rsidRPr="00501416" w:rsidRDefault="00F05B29" w:rsidP="00F05B29">
      <w:pPr>
        <w:pStyle w:val="ListParagraph"/>
        <w:bidi/>
        <w:spacing w:line="300" w:lineRule="auto"/>
        <w:ind w:left="0"/>
        <w:jc w:val="both"/>
        <w:rPr>
          <w:rFonts w:eastAsia="Calibri" w:cs="B Nazanin"/>
          <w:noProof w:val="0"/>
          <w:sz w:val="24"/>
          <w:szCs w:val="24"/>
          <w:rtl/>
          <w:lang w:bidi="fa-IR"/>
        </w:rPr>
      </w:pPr>
      <w:r w:rsidRPr="00501416">
        <w:rPr>
          <w:rFonts w:eastAsia="Calibri" w:cs="B Nazanin"/>
          <w:noProof w:val="0"/>
          <w:sz w:val="24"/>
          <w:szCs w:val="24"/>
          <w:rtl/>
          <w:lang w:bidi="fa-IR"/>
        </w:rPr>
        <w:t>تنك كردن می تواند به طريق مكانيكی و يا شيميايی انجام گردد. در تنك كردن مكانيكی می‌توان از دست انسان (كه بسيار دقيق ولی گران و كند است)، فشار آب (كه دقت زيادی ندارد و تنظيم گل‌های حذف شده با آن مشكل است) و از چوب‌های بلند (كه به درخت آسيب می زند) استفاده كرد.</w:t>
      </w:r>
    </w:p>
    <w:p w:rsidR="00F05B29" w:rsidRPr="00501416" w:rsidRDefault="00F05B29" w:rsidP="00F05B29">
      <w:pPr>
        <w:pStyle w:val="ListParagraph"/>
        <w:bidi/>
        <w:spacing w:line="300" w:lineRule="auto"/>
        <w:ind w:left="0"/>
        <w:jc w:val="both"/>
        <w:rPr>
          <w:rFonts w:eastAsia="Calibri" w:cs="B Nazanin"/>
          <w:noProof w:val="0"/>
          <w:sz w:val="24"/>
          <w:szCs w:val="24"/>
          <w:rtl/>
          <w:lang w:bidi="fa-IR"/>
        </w:rPr>
      </w:pPr>
      <w:r w:rsidRPr="00501416">
        <w:rPr>
          <w:rFonts w:eastAsia="Calibri" w:cs="B Nazanin"/>
          <w:noProof w:val="0"/>
          <w:sz w:val="24"/>
          <w:szCs w:val="24"/>
          <w:rtl/>
          <w:lang w:bidi="fa-IR"/>
        </w:rPr>
        <w:t>در تنك شيميايی، بر حسب نوع درخت، انواع مختلف اكسين با غلظت‌های ۵۰-۱۰ قسمت در ميليون و اتفون با غلظت‌های ۳۰۰-۲۰ قسمت در ميليون به كار می‌روند</w:t>
      </w:r>
      <w:r w:rsidRPr="00501416">
        <w:rPr>
          <w:rFonts w:eastAsia="Calibri" w:cs="B Nazanin" w:hint="cs"/>
          <w:noProof w:val="0"/>
          <w:sz w:val="24"/>
          <w:szCs w:val="24"/>
          <w:rtl/>
          <w:lang w:bidi="fa-IR"/>
        </w:rPr>
        <w:t>.</w:t>
      </w:r>
    </w:p>
    <w:p w:rsidR="00F05B29" w:rsidRPr="00501416" w:rsidRDefault="00F05B29" w:rsidP="00F05B29">
      <w:pPr>
        <w:pStyle w:val="ListParagraph"/>
        <w:bidi/>
        <w:spacing w:line="300" w:lineRule="auto"/>
        <w:ind w:left="0"/>
        <w:jc w:val="both"/>
        <w:rPr>
          <w:rFonts w:eastAsia="Calibri" w:cs="B Nazanin"/>
          <w:noProof w:val="0"/>
          <w:sz w:val="24"/>
          <w:szCs w:val="24"/>
          <w:rtl/>
          <w:lang w:bidi="fa-IR"/>
        </w:rPr>
      </w:pPr>
      <w:r w:rsidRPr="00501416">
        <w:rPr>
          <w:rFonts w:eastAsia="Calibri" w:cs="B Nazanin"/>
          <w:noProof w:val="0"/>
          <w:sz w:val="24"/>
          <w:szCs w:val="24"/>
          <w:rtl/>
          <w:lang w:bidi="fa-IR"/>
        </w:rPr>
        <w:t>از مواد ديگری كه در تنك كردن درختان ميوه بويژه انواع دانه‌دار و هسته‌دار از اهميت برخوردارند می‌توان سوين(</w:t>
      </w:r>
      <w:r w:rsidRPr="00501416">
        <w:rPr>
          <w:rFonts w:eastAsia="Calibri" w:cs="B Nazanin"/>
          <w:noProof w:val="0"/>
          <w:sz w:val="24"/>
          <w:szCs w:val="24"/>
          <w:lang w:bidi="fa-IR"/>
        </w:rPr>
        <w:t>Sevin (l-naplyl-N-metyl carbamate</w:t>
      </w:r>
      <w:r w:rsidRPr="00501416">
        <w:rPr>
          <w:rFonts w:eastAsia="Calibri" w:cs="B Nazanin"/>
          <w:noProof w:val="0"/>
          <w:sz w:val="24"/>
          <w:szCs w:val="24"/>
          <w:rtl/>
          <w:lang w:bidi="fa-IR"/>
        </w:rPr>
        <w:t>)) كه زنبور عسل در برابر آن بسيار آسيب‌پذير است و الجتول(</w:t>
      </w:r>
      <w:r w:rsidRPr="00501416">
        <w:rPr>
          <w:rFonts w:eastAsia="Calibri" w:cs="B Nazanin"/>
          <w:noProof w:val="0"/>
          <w:sz w:val="24"/>
          <w:szCs w:val="24"/>
          <w:lang w:bidi="fa-IR"/>
        </w:rPr>
        <w:t>Elgetol (dinitro orthocresol-DNOC</w:t>
      </w:r>
      <w:r w:rsidRPr="00501416">
        <w:rPr>
          <w:rFonts w:eastAsia="Calibri" w:cs="B Nazanin"/>
          <w:noProof w:val="0"/>
          <w:sz w:val="24"/>
          <w:szCs w:val="24"/>
          <w:rtl/>
          <w:lang w:bidi="fa-IR"/>
        </w:rPr>
        <w:t>)) را نام برد كه هر دو با غلظت‌های ۱۰۰۰-۵۰۰ قسمت در ميليون به كار می‌روند</w:t>
      </w:r>
      <w:r w:rsidRPr="00501416">
        <w:rPr>
          <w:rFonts w:eastAsia="Calibri" w:cs="B Nazanin" w:hint="cs"/>
          <w:noProof w:val="0"/>
          <w:sz w:val="24"/>
          <w:szCs w:val="24"/>
          <w:rtl/>
          <w:lang w:bidi="fa-IR"/>
        </w:rPr>
        <w:t>.</w:t>
      </w:r>
    </w:p>
    <w:p w:rsidR="00F05B29" w:rsidRDefault="00F05B29" w:rsidP="00F05B29">
      <w:pPr>
        <w:pStyle w:val="ListParagraph"/>
        <w:bidi/>
        <w:spacing w:line="300" w:lineRule="auto"/>
        <w:ind w:left="0"/>
        <w:jc w:val="both"/>
        <w:rPr>
          <w:rFonts w:eastAsia="Calibri" w:cs="B Nazanin"/>
          <w:noProof w:val="0"/>
          <w:sz w:val="24"/>
          <w:szCs w:val="24"/>
          <w:rtl/>
          <w:lang w:bidi="fa-IR"/>
        </w:rPr>
      </w:pPr>
      <w:r w:rsidRPr="00501416">
        <w:rPr>
          <w:rFonts w:eastAsia="Calibri" w:cs="B Nazanin"/>
          <w:noProof w:val="0"/>
          <w:sz w:val="24"/>
          <w:szCs w:val="24"/>
          <w:rtl/>
          <w:lang w:bidi="fa-IR"/>
        </w:rPr>
        <w:t xml:space="preserve">شدت </w:t>
      </w:r>
      <w:r w:rsidR="00CF6065" w:rsidRPr="00501416">
        <w:rPr>
          <w:rFonts w:eastAsia="Calibri" w:cs="B Nazanin" w:hint="cs"/>
          <w:noProof w:val="0"/>
          <w:sz w:val="24"/>
          <w:szCs w:val="24"/>
          <w:rtl/>
          <w:lang w:bidi="fa-IR"/>
        </w:rPr>
        <w:t>تنک</w:t>
      </w:r>
      <w:r w:rsidRPr="00501416">
        <w:rPr>
          <w:rFonts w:eastAsia="Calibri" w:cs="B Nazanin"/>
          <w:noProof w:val="0"/>
          <w:sz w:val="24"/>
          <w:szCs w:val="24"/>
          <w:rtl/>
          <w:lang w:bidi="fa-IR"/>
        </w:rPr>
        <w:t xml:space="preserve"> كردن (درصد گل‌ها و ميوه‌های حذف شده) بستگی به نوع درخت ميزان رشد آن و تعداد ميوه‌های تشكيل شده دارد. برای </w:t>
      </w:r>
      <w:r w:rsidR="00CF6065" w:rsidRPr="00501416">
        <w:rPr>
          <w:rFonts w:eastAsia="Calibri" w:cs="B Nazanin" w:hint="cs"/>
          <w:noProof w:val="0"/>
          <w:sz w:val="24"/>
          <w:szCs w:val="24"/>
          <w:rtl/>
          <w:lang w:bidi="fa-IR"/>
        </w:rPr>
        <w:t>سیب</w:t>
      </w:r>
      <w:r w:rsidRPr="00501416">
        <w:rPr>
          <w:rFonts w:eastAsia="Calibri" w:cs="B Nazanin"/>
          <w:noProof w:val="0"/>
          <w:sz w:val="24"/>
          <w:szCs w:val="24"/>
          <w:rtl/>
          <w:lang w:bidi="fa-IR"/>
        </w:rPr>
        <w:t xml:space="preserve"> و هلو بطور معمول توصيه می‌شود كه به ازای هر ۳۰ برگ درخت و يا هر ۱۰ سانتی‌متر طول شاخه‌ بارور، يك ميوه نگاهداری و بقيه حذف شوند كه البته اين ارقام بسيار تقريبی و غير دقيق هستند</w:t>
      </w:r>
      <w:r w:rsidRPr="00501416">
        <w:rPr>
          <w:rFonts w:eastAsia="Calibri" w:cs="B Nazanin" w:hint="cs"/>
          <w:noProof w:val="0"/>
          <w:sz w:val="24"/>
          <w:szCs w:val="24"/>
          <w:rtl/>
          <w:lang w:bidi="fa-IR"/>
        </w:rPr>
        <w:t>.</w:t>
      </w:r>
    </w:p>
    <w:p w:rsidR="00BA0F6C" w:rsidRPr="00501416" w:rsidRDefault="00BA0F6C" w:rsidP="00BA0F6C">
      <w:pPr>
        <w:pStyle w:val="ListParagraph"/>
        <w:bidi/>
        <w:spacing w:line="300" w:lineRule="auto"/>
        <w:ind w:left="0"/>
        <w:jc w:val="both"/>
        <w:rPr>
          <w:rFonts w:eastAsia="Calibri" w:cs="B Nazanin"/>
          <w:noProof w:val="0"/>
          <w:sz w:val="24"/>
          <w:szCs w:val="24"/>
          <w:lang w:bidi="fa-IR"/>
        </w:rPr>
      </w:pPr>
    </w:p>
    <w:p w:rsidR="00841A6E" w:rsidRPr="00054B30" w:rsidRDefault="006067D7" w:rsidP="00841A6E">
      <w:pPr>
        <w:rPr>
          <w:rFonts w:cs="B Nazanin"/>
          <w:b/>
          <w:bCs/>
          <w:noProof/>
          <w:color w:val="000000" w:themeColor="text1"/>
          <w:sz w:val="26"/>
          <w:szCs w:val="26"/>
          <w:rtl/>
        </w:rPr>
      </w:pPr>
      <w:r>
        <w:rPr>
          <w:rFonts w:cs="B Nazanin" w:hint="cs"/>
          <w:b/>
          <w:bCs/>
          <w:noProof/>
          <w:color w:val="000000" w:themeColor="text1"/>
          <w:sz w:val="26"/>
          <w:szCs w:val="26"/>
          <w:rtl/>
        </w:rPr>
        <w:t xml:space="preserve">8- </w:t>
      </w:r>
      <w:r w:rsidR="00841A6E" w:rsidRPr="00054B30">
        <w:rPr>
          <w:rFonts w:cs="B Nazanin" w:hint="cs"/>
          <w:b/>
          <w:bCs/>
          <w:noProof/>
          <w:color w:val="000000" w:themeColor="text1"/>
          <w:sz w:val="26"/>
          <w:szCs w:val="26"/>
          <w:rtl/>
        </w:rPr>
        <w:t>نتیجه گیری:</w:t>
      </w:r>
    </w:p>
    <w:p w:rsidR="00841A6E" w:rsidRPr="00CF6065" w:rsidRDefault="00BA0F6C" w:rsidP="00CF6065">
      <w:pPr>
        <w:pStyle w:val="ListParagraph"/>
        <w:bidi/>
        <w:spacing w:line="300" w:lineRule="auto"/>
        <w:ind w:left="0"/>
        <w:jc w:val="both"/>
        <w:rPr>
          <w:rFonts w:eastAsia="Calibri" w:cs="B Nazanin"/>
          <w:noProof w:val="0"/>
          <w:sz w:val="24"/>
          <w:szCs w:val="24"/>
          <w:rtl/>
          <w:lang w:bidi="fa-IR"/>
        </w:rPr>
      </w:pPr>
      <w:r w:rsidRPr="00CF6065">
        <w:rPr>
          <w:rFonts w:eastAsia="Calibri" w:cs="B Nazanin" w:hint="cs"/>
          <w:noProof w:val="0"/>
          <w:sz w:val="24"/>
          <w:szCs w:val="24"/>
          <w:rtl/>
          <w:lang w:bidi="fa-IR"/>
        </w:rPr>
        <w:t xml:space="preserve">باتوجه به کیفی </w:t>
      </w:r>
      <w:r w:rsidR="00CF6065" w:rsidRPr="00CF6065">
        <w:rPr>
          <w:rFonts w:eastAsia="Calibri" w:cs="B Nazanin" w:hint="cs"/>
          <w:noProof w:val="0"/>
          <w:sz w:val="24"/>
          <w:szCs w:val="24"/>
          <w:rtl/>
          <w:lang w:bidi="fa-IR"/>
        </w:rPr>
        <w:t xml:space="preserve">بودن </w:t>
      </w:r>
      <w:r w:rsidRPr="00CF6065">
        <w:rPr>
          <w:rFonts w:eastAsia="Calibri" w:cs="B Nazanin" w:hint="cs"/>
          <w:noProof w:val="0"/>
          <w:sz w:val="24"/>
          <w:szCs w:val="24"/>
          <w:rtl/>
          <w:lang w:bidi="fa-IR"/>
        </w:rPr>
        <w:t>پژوهش</w:t>
      </w:r>
      <w:r w:rsidR="00CF6065" w:rsidRPr="00CF6065">
        <w:rPr>
          <w:rFonts w:eastAsia="Calibri" w:cs="B Nazanin" w:hint="cs"/>
          <w:noProof w:val="0"/>
          <w:sz w:val="24"/>
          <w:szCs w:val="24"/>
          <w:rtl/>
          <w:lang w:bidi="fa-IR"/>
        </w:rPr>
        <w:t xml:space="preserve"> میتوان عنوان نمود که</w:t>
      </w:r>
      <w:r w:rsidRPr="00CF6065">
        <w:rPr>
          <w:rFonts w:eastAsia="Calibri" w:cs="B Nazanin" w:hint="cs"/>
          <w:noProof w:val="0"/>
          <w:sz w:val="24"/>
          <w:szCs w:val="24"/>
          <w:rtl/>
          <w:lang w:bidi="fa-IR"/>
        </w:rPr>
        <w:t xml:space="preserve"> درختان کاشت شده تا این مرحله</w:t>
      </w:r>
      <w:r w:rsidR="00CF6065">
        <w:rPr>
          <w:rFonts w:eastAsia="Calibri" w:cs="B Nazanin" w:hint="cs"/>
          <w:noProof w:val="0"/>
          <w:sz w:val="24"/>
          <w:szCs w:val="24"/>
          <w:rtl/>
          <w:lang w:bidi="fa-IR"/>
        </w:rPr>
        <w:t>،</w:t>
      </w:r>
      <w:r w:rsidRPr="00CF6065">
        <w:rPr>
          <w:rFonts w:eastAsia="Calibri" w:cs="B Nazanin" w:hint="cs"/>
          <w:noProof w:val="0"/>
          <w:sz w:val="24"/>
          <w:szCs w:val="24"/>
          <w:rtl/>
          <w:lang w:bidi="fa-IR"/>
        </w:rPr>
        <w:t xml:space="preserve"> هم پای سایر درختان</w:t>
      </w:r>
      <w:r w:rsidR="00CF6065" w:rsidRPr="00CF6065">
        <w:rPr>
          <w:rFonts w:eastAsia="Calibri" w:cs="B Nazanin" w:hint="cs"/>
          <w:noProof w:val="0"/>
          <w:sz w:val="24"/>
          <w:szCs w:val="24"/>
          <w:rtl/>
          <w:lang w:bidi="fa-IR"/>
        </w:rPr>
        <w:t xml:space="preserve"> (ک</w:t>
      </w:r>
      <w:r w:rsidR="00CF6065">
        <w:rPr>
          <w:rFonts w:eastAsia="Calibri" w:cs="B Nazanin" w:hint="cs"/>
          <w:noProof w:val="0"/>
          <w:sz w:val="24"/>
          <w:szCs w:val="24"/>
          <w:rtl/>
          <w:lang w:bidi="fa-IR"/>
        </w:rPr>
        <w:t>شت شده با شیوه</w:t>
      </w:r>
      <w:r w:rsidR="00CF6065">
        <w:rPr>
          <w:rFonts w:eastAsia="Calibri" w:cs="B Nazanin"/>
          <w:noProof w:val="0"/>
          <w:sz w:val="24"/>
          <w:szCs w:val="24"/>
          <w:rtl/>
          <w:lang w:bidi="fa-IR"/>
        </w:rPr>
        <w:softHyphen/>
      </w:r>
      <w:r w:rsidR="00CF6065" w:rsidRPr="00CF6065">
        <w:rPr>
          <w:rFonts w:eastAsia="Calibri" w:cs="B Nazanin" w:hint="cs"/>
          <w:noProof w:val="0"/>
          <w:sz w:val="24"/>
          <w:szCs w:val="24"/>
          <w:rtl/>
          <w:lang w:bidi="fa-IR"/>
        </w:rPr>
        <w:t xml:space="preserve">های متداول) </w:t>
      </w:r>
      <w:r w:rsidRPr="00CF6065">
        <w:rPr>
          <w:rFonts w:eastAsia="Calibri" w:cs="B Nazanin" w:hint="cs"/>
          <w:noProof w:val="0"/>
          <w:sz w:val="24"/>
          <w:szCs w:val="24"/>
          <w:rtl/>
          <w:lang w:bidi="fa-IR"/>
        </w:rPr>
        <w:t xml:space="preserve">رشد نموده و </w:t>
      </w:r>
      <w:r w:rsidR="00CF6065" w:rsidRPr="00CF6065">
        <w:rPr>
          <w:rFonts w:eastAsia="Calibri" w:cs="B Nazanin" w:hint="cs"/>
          <w:noProof w:val="0"/>
          <w:sz w:val="24"/>
          <w:szCs w:val="24"/>
          <w:rtl/>
          <w:lang w:bidi="fa-IR"/>
        </w:rPr>
        <w:t>در مرحله تحکیم ریشه می باش</w:t>
      </w:r>
      <w:r w:rsidR="00CF6065">
        <w:rPr>
          <w:rFonts w:eastAsia="Calibri" w:cs="B Nazanin" w:hint="cs"/>
          <w:noProof w:val="0"/>
          <w:sz w:val="24"/>
          <w:szCs w:val="24"/>
          <w:rtl/>
          <w:lang w:bidi="fa-IR"/>
        </w:rPr>
        <w:t>ن</w:t>
      </w:r>
      <w:r w:rsidR="00CF6065" w:rsidRPr="00CF6065">
        <w:rPr>
          <w:rFonts w:eastAsia="Calibri" w:cs="B Nazanin" w:hint="cs"/>
          <w:noProof w:val="0"/>
          <w:sz w:val="24"/>
          <w:szCs w:val="24"/>
          <w:rtl/>
          <w:lang w:bidi="fa-IR"/>
        </w:rPr>
        <w:t xml:space="preserve">د. نکته جالب توجه اینکه </w:t>
      </w:r>
      <w:r w:rsidR="00CF6065">
        <w:rPr>
          <w:rFonts w:eastAsia="Calibri" w:cs="B Nazanin" w:hint="cs"/>
          <w:noProof w:val="0"/>
          <w:sz w:val="24"/>
          <w:szCs w:val="24"/>
          <w:rtl/>
          <w:lang w:bidi="fa-IR"/>
        </w:rPr>
        <w:t>تا این مرحله، طبق محاسبات اولیه نهال ها صرفا با آب حاصل از بارش شهرستان آبیاری شده اند که اندازه گیری رطوبت ذخیره شده در ورمی کمپوست، نشان از موفق</w:t>
      </w:r>
      <w:r w:rsidR="00247A7E">
        <w:rPr>
          <w:rFonts w:eastAsia="Calibri" w:cs="B Nazanin" w:hint="cs"/>
          <w:noProof w:val="0"/>
          <w:sz w:val="24"/>
          <w:szCs w:val="24"/>
          <w:rtl/>
          <w:lang w:bidi="fa-IR"/>
        </w:rPr>
        <w:t>یت تئوری ها تا این مرحله دارد</w:t>
      </w:r>
      <w:r w:rsidR="00CF6065">
        <w:rPr>
          <w:rFonts w:eastAsia="Calibri" w:cs="B Nazanin" w:hint="cs"/>
          <w:noProof w:val="0"/>
          <w:sz w:val="24"/>
          <w:szCs w:val="24"/>
          <w:rtl/>
          <w:lang w:bidi="fa-IR"/>
        </w:rPr>
        <w:t>.</w:t>
      </w:r>
      <w:r w:rsidR="00247A7E">
        <w:rPr>
          <w:rFonts w:eastAsia="Calibri" w:cs="B Nazanin" w:hint="cs"/>
          <w:noProof w:val="0"/>
          <w:sz w:val="24"/>
          <w:szCs w:val="24"/>
          <w:rtl/>
          <w:lang w:bidi="fa-IR"/>
        </w:rPr>
        <w:t xml:space="preserve"> سایر اهداف طرح از قبیل مقاومت نهال در برابر کم آبی و وابستگی به میزان نور و بارش و ... نیز طبق تئوری های اولیه می باشد. میزان باردهی نیز به حول و قوه الهی در آینده نزدیک و پس از به بار نشستن نهال ها قابل اندازه گیری خواهد بود.</w:t>
      </w:r>
    </w:p>
    <w:p w:rsidR="006067D7" w:rsidRPr="00054B30" w:rsidRDefault="006067D7" w:rsidP="00841A6E">
      <w:pPr>
        <w:rPr>
          <w:rFonts w:cs="B Nazanin"/>
          <w:noProof/>
          <w:color w:val="000000" w:themeColor="text1"/>
          <w:rtl/>
        </w:rPr>
      </w:pPr>
    </w:p>
    <w:p w:rsidR="00841A6E" w:rsidRPr="00054B30" w:rsidRDefault="00510160" w:rsidP="00841A6E">
      <w:pPr>
        <w:rPr>
          <w:rFonts w:cs="B Nazanin"/>
          <w:b/>
          <w:bCs/>
          <w:noProof/>
          <w:color w:val="000000" w:themeColor="text1"/>
          <w:sz w:val="26"/>
          <w:szCs w:val="26"/>
          <w:rtl/>
        </w:rPr>
      </w:pPr>
      <w:r>
        <w:rPr>
          <w:rFonts w:cs="B Nazanin" w:hint="cs"/>
          <w:b/>
          <w:bCs/>
          <w:noProof/>
          <w:color w:val="000000" w:themeColor="text1"/>
          <w:sz w:val="26"/>
          <w:szCs w:val="26"/>
          <w:rtl/>
        </w:rPr>
        <w:t>9</w:t>
      </w:r>
      <w:r w:rsidR="006067D7">
        <w:rPr>
          <w:rFonts w:cs="B Nazanin" w:hint="cs"/>
          <w:b/>
          <w:bCs/>
          <w:noProof/>
          <w:color w:val="000000" w:themeColor="text1"/>
          <w:sz w:val="26"/>
          <w:szCs w:val="26"/>
          <w:rtl/>
        </w:rPr>
        <w:t xml:space="preserve">- </w:t>
      </w:r>
      <w:r w:rsidR="00841A6E" w:rsidRPr="00054B30">
        <w:rPr>
          <w:rFonts w:cs="B Nazanin" w:hint="cs"/>
          <w:b/>
          <w:bCs/>
          <w:noProof/>
          <w:color w:val="000000" w:themeColor="text1"/>
          <w:sz w:val="26"/>
          <w:szCs w:val="26"/>
          <w:rtl/>
        </w:rPr>
        <w:t>فهرست منابع:</w:t>
      </w:r>
    </w:p>
    <w:p w:rsidR="00A34B72" w:rsidRDefault="00E9203A" w:rsidP="00E9203A">
      <w:pPr>
        <w:widowControl w:val="0"/>
        <w:jc w:val="both"/>
        <w:rPr>
          <w:rFonts w:cs="B Mitra"/>
          <w:rtl/>
          <w:lang w:bidi="fa-IR"/>
        </w:rPr>
      </w:pPr>
      <w:r>
        <w:rPr>
          <w:rFonts w:cs="B Mitra" w:hint="cs"/>
          <w:rtl/>
          <w:lang w:bidi="fa-IR"/>
        </w:rPr>
        <w:t>علیپور</w:t>
      </w:r>
      <w:r w:rsidR="00A34B72" w:rsidRPr="007306AF">
        <w:rPr>
          <w:rFonts w:cs="B Mitra"/>
          <w:rtl/>
          <w:lang w:bidi="fa-IR"/>
        </w:rPr>
        <w:t>،</w:t>
      </w:r>
      <w:r>
        <w:rPr>
          <w:rFonts w:cs="B Mitra" w:hint="cs"/>
          <w:rtl/>
          <w:lang w:bidi="fa-IR"/>
        </w:rPr>
        <w:t>م</w:t>
      </w:r>
      <w:r w:rsidR="00A34B72" w:rsidRPr="007306AF">
        <w:rPr>
          <w:rFonts w:cs="B Mitra"/>
          <w:rtl/>
          <w:lang w:bidi="fa-IR"/>
        </w:rPr>
        <w:t>. (</w:t>
      </w:r>
      <w:r>
        <w:rPr>
          <w:rFonts w:cs="B Mitra" w:hint="cs"/>
          <w:rtl/>
          <w:lang w:bidi="fa-IR"/>
        </w:rPr>
        <w:t>1395</w:t>
      </w:r>
      <w:r w:rsidR="00A34B72" w:rsidRPr="007306AF">
        <w:rPr>
          <w:rFonts w:cs="B Mitra"/>
          <w:rtl/>
          <w:lang w:bidi="fa-IR"/>
        </w:rPr>
        <w:t xml:space="preserve">). </w:t>
      </w:r>
      <w:r>
        <w:rPr>
          <w:rFonts w:cs="B Mitra" w:hint="cs"/>
          <w:i/>
          <w:iCs/>
          <w:rtl/>
          <w:lang w:bidi="fa-IR"/>
        </w:rPr>
        <w:t>درختان در منظر شهری</w:t>
      </w:r>
      <w:r w:rsidR="00A34B72" w:rsidRPr="007306AF">
        <w:rPr>
          <w:rFonts w:cs="B Mitra"/>
          <w:i/>
          <w:iCs/>
          <w:rtl/>
          <w:lang w:bidi="fa-IR"/>
        </w:rPr>
        <w:t xml:space="preserve">. </w:t>
      </w:r>
      <w:r w:rsidR="00A34B72" w:rsidRPr="007306AF">
        <w:rPr>
          <w:rFonts w:cs="B Mitra"/>
          <w:rtl/>
          <w:lang w:bidi="fa-IR"/>
        </w:rPr>
        <w:t xml:space="preserve">تهران: انتشارات دانشگاه </w:t>
      </w:r>
      <w:r>
        <w:rPr>
          <w:rFonts w:cs="B Mitra" w:hint="cs"/>
          <w:rtl/>
          <w:lang w:bidi="fa-IR"/>
        </w:rPr>
        <w:t>تربیت دبیر شهید رجائی</w:t>
      </w:r>
      <w:r w:rsidR="00A34B72" w:rsidRPr="007306AF">
        <w:rPr>
          <w:rFonts w:cs="B Mitra"/>
          <w:rtl/>
          <w:lang w:bidi="fa-IR"/>
        </w:rPr>
        <w:t>.</w:t>
      </w:r>
    </w:p>
    <w:p w:rsidR="00D22ECB" w:rsidRDefault="00D22ECB" w:rsidP="00E9203A">
      <w:pPr>
        <w:widowControl w:val="0"/>
        <w:jc w:val="both"/>
        <w:rPr>
          <w:rFonts w:cs="B Mitra"/>
          <w:rtl/>
          <w:lang w:bidi="fa-IR"/>
        </w:rPr>
      </w:pPr>
    </w:p>
    <w:p w:rsidR="00BC7F38" w:rsidRDefault="00D714D8" w:rsidP="00D714D8">
      <w:pPr>
        <w:widowControl w:val="0"/>
        <w:jc w:val="both"/>
        <w:rPr>
          <w:rFonts w:cs="B Mitra"/>
          <w:rtl/>
          <w:lang w:bidi="fa-IR"/>
        </w:rPr>
      </w:pPr>
      <w:r>
        <w:rPr>
          <w:rFonts w:cs="B Mitra" w:hint="cs"/>
          <w:rtl/>
          <w:lang w:bidi="fa-IR"/>
        </w:rPr>
        <w:t>امامی</w:t>
      </w:r>
      <w:r w:rsidR="00BC7F38" w:rsidRPr="007306AF">
        <w:rPr>
          <w:rFonts w:cs="B Mitra"/>
          <w:rtl/>
          <w:lang w:bidi="fa-IR"/>
        </w:rPr>
        <w:t>،</w:t>
      </w:r>
      <w:r>
        <w:rPr>
          <w:rFonts w:cs="B Mitra" w:hint="cs"/>
          <w:rtl/>
          <w:lang w:bidi="fa-IR"/>
        </w:rPr>
        <w:t>ح</w:t>
      </w:r>
      <w:r w:rsidR="00BC7F38" w:rsidRPr="007306AF">
        <w:rPr>
          <w:rFonts w:cs="B Mitra"/>
          <w:rtl/>
          <w:lang w:bidi="fa-IR"/>
        </w:rPr>
        <w:t>. (13</w:t>
      </w:r>
      <w:r>
        <w:rPr>
          <w:rFonts w:cs="B Mitra" w:hint="cs"/>
          <w:rtl/>
          <w:lang w:bidi="fa-IR"/>
        </w:rPr>
        <w:t>91</w:t>
      </w:r>
      <w:r w:rsidR="00BC7F38" w:rsidRPr="007306AF">
        <w:rPr>
          <w:rFonts w:cs="B Mitra"/>
          <w:rtl/>
          <w:lang w:bidi="fa-IR"/>
        </w:rPr>
        <w:t xml:space="preserve">). </w:t>
      </w:r>
      <w:r w:rsidRPr="00D714D8">
        <w:rPr>
          <w:rFonts w:cs="B Mitra" w:hint="cs"/>
          <w:rtl/>
          <w:lang w:bidi="fa-IR"/>
        </w:rPr>
        <w:t>تأثير</w:t>
      </w:r>
      <w:r w:rsidRPr="00D714D8">
        <w:rPr>
          <w:rFonts w:cs="B Mitra"/>
          <w:lang w:bidi="fa-IR"/>
        </w:rPr>
        <w:t xml:space="preserve"> </w:t>
      </w:r>
      <w:r w:rsidRPr="00D714D8">
        <w:rPr>
          <w:rFonts w:cs="B Mitra" w:hint="cs"/>
          <w:rtl/>
          <w:lang w:bidi="fa-IR"/>
        </w:rPr>
        <w:t>اصلاحگرها</w:t>
      </w:r>
      <w:r w:rsidRPr="00D714D8">
        <w:rPr>
          <w:rFonts w:cs="B Mitra"/>
          <w:lang w:bidi="fa-IR"/>
        </w:rPr>
        <w:t xml:space="preserve"> </w:t>
      </w:r>
      <w:r w:rsidRPr="00D714D8">
        <w:rPr>
          <w:rFonts w:cs="B Mitra" w:hint="cs"/>
          <w:rtl/>
          <w:lang w:bidi="fa-IR"/>
        </w:rPr>
        <w:t>بر</w:t>
      </w:r>
      <w:r w:rsidRPr="00D714D8">
        <w:rPr>
          <w:rFonts w:cs="B Mitra"/>
          <w:lang w:bidi="fa-IR"/>
        </w:rPr>
        <w:t xml:space="preserve"> </w:t>
      </w:r>
      <w:r w:rsidRPr="00D714D8">
        <w:rPr>
          <w:rFonts w:cs="B Mitra" w:hint="cs"/>
          <w:rtl/>
          <w:lang w:bidi="fa-IR"/>
        </w:rPr>
        <w:t>ميزان</w:t>
      </w:r>
      <w:r w:rsidRPr="00D714D8">
        <w:rPr>
          <w:rFonts w:cs="B Mitra"/>
          <w:lang w:bidi="fa-IR"/>
        </w:rPr>
        <w:t xml:space="preserve"> </w:t>
      </w:r>
      <w:r w:rsidRPr="00D714D8">
        <w:rPr>
          <w:rFonts w:cs="B Mitra" w:hint="cs"/>
          <w:rtl/>
          <w:lang w:bidi="fa-IR"/>
        </w:rPr>
        <w:t>نگهداشت</w:t>
      </w:r>
      <w:r w:rsidRPr="00D714D8">
        <w:rPr>
          <w:rFonts w:cs="B Mitra"/>
          <w:lang w:bidi="fa-IR"/>
        </w:rPr>
        <w:t xml:space="preserve"> </w:t>
      </w:r>
      <w:r w:rsidRPr="00D714D8">
        <w:rPr>
          <w:rFonts w:cs="B Mitra" w:hint="cs"/>
          <w:rtl/>
          <w:lang w:bidi="fa-IR"/>
        </w:rPr>
        <w:t>آب</w:t>
      </w:r>
      <w:r w:rsidR="00BC7F38" w:rsidRPr="007306AF">
        <w:rPr>
          <w:rFonts w:cs="B Mitra" w:hint="cs"/>
          <w:rtl/>
          <w:lang w:bidi="fa-IR"/>
        </w:rPr>
        <w:t>.</w:t>
      </w:r>
      <w:r>
        <w:rPr>
          <w:rFonts w:cs="B Mitra" w:hint="cs"/>
          <w:i/>
          <w:iCs/>
          <w:rtl/>
          <w:lang w:bidi="fa-IR"/>
        </w:rPr>
        <w:t>دانشگاه فردوسی مشهد</w:t>
      </w:r>
      <w:r w:rsidR="00BC7F38" w:rsidRPr="007306AF">
        <w:rPr>
          <w:rFonts w:cs="B Mitra"/>
          <w:i/>
          <w:iCs/>
          <w:rtl/>
          <w:lang w:bidi="fa-IR"/>
        </w:rPr>
        <w:t xml:space="preserve">، </w:t>
      </w:r>
      <w:r>
        <w:rPr>
          <w:rFonts w:cs="B Mitra" w:hint="cs"/>
          <w:rtl/>
          <w:lang w:bidi="fa-IR"/>
        </w:rPr>
        <w:t xml:space="preserve">ج 4 </w:t>
      </w:r>
      <w:r w:rsidR="00BC7F38" w:rsidRPr="007306AF">
        <w:rPr>
          <w:rFonts w:cs="B Mitra"/>
          <w:rtl/>
          <w:lang w:bidi="fa-IR"/>
        </w:rPr>
        <w:t xml:space="preserve">شماره </w:t>
      </w:r>
      <w:r>
        <w:rPr>
          <w:rFonts w:cs="B Mitra" w:hint="cs"/>
          <w:rtl/>
          <w:lang w:bidi="fa-IR"/>
        </w:rPr>
        <w:t>2</w:t>
      </w:r>
      <w:r w:rsidR="00BC7F38" w:rsidRPr="007306AF">
        <w:rPr>
          <w:rFonts w:cs="B Mitra"/>
          <w:rtl/>
          <w:lang w:bidi="fa-IR"/>
        </w:rPr>
        <w:t>، ص</w:t>
      </w:r>
      <w:r w:rsidR="00BC7F38" w:rsidRPr="007306AF">
        <w:rPr>
          <w:rFonts w:cs="B Mitra" w:hint="cs"/>
          <w:rtl/>
          <w:lang w:bidi="fa-IR"/>
        </w:rPr>
        <w:t>ص</w:t>
      </w:r>
      <w:r w:rsidR="00BC7F38" w:rsidRPr="007306AF">
        <w:rPr>
          <w:rFonts w:cs="B Mitra"/>
          <w:rtl/>
          <w:lang w:bidi="fa-IR"/>
        </w:rPr>
        <w:t xml:space="preserve"> </w:t>
      </w:r>
      <w:r>
        <w:rPr>
          <w:rFonts w:cs="B Mitra" w:hint="cs"/>
          <w:rtl/>
          <w:lang w:bidi="fa-IR"/>
        </w:rPr>
        <w:t>104-111</w:t>
      </w:r>
      <w:r w:rsidR="00BC7F38" w:rsidRPr="007306AF">
        <w:rPr>
          <w:rFonts w:cs="B Mitra"/>
          <w:rtl/>
          <w:lang w:bidi="fa-IR"/>
        </w:rPr>
        <w:t>.</w:t>
      </w:r>
    </w:p>
    <w:p w:rsidR="00D22ECB" w:rsidRPr="007306AF" w:rsidRDefault="00D22ECB" w:rsidP="00D714D8">
      <w:pPr>
        <w:widowControl w:val="0"/>
        <w:jc w:val="both"/>
        <w:rPr>
          <w:rFonts w:cs="B Mitra"/>
          <w:rtl/>
          <w:lang w:bidi="fa-IR"/>
        </w:rPr>
      </w:pPr>
    </w:p>
    <w:p w:rsidR="00E90545" w:rsidRPr="00AB4254" w:rsidRDefault="00E90545" w:rsidP="00E9203A">
      <w:pPr>
        <w:pStyle w:val="Default"/>
      </w:pPr>
      <w:r w:rsidRPr="00E90545">
        <w:rPr>
          <w:rFonts w:cs="B Mitra"/>
          <w:spacing w:val="-4"/>
        </w:rPr>
        <w:t xml:space="preserve"> Nazarideljou</w:t>
      </w:r>
      <w:r>
        <w:rPr>
          <w:rFonts w:cs="B Mitra"/>
        </w:rPr>
        <w:t>, M</w:t>
      </w:r>
      <w:r w:rsidR="00AB4254">
        <w:rPr>
          <w:rFonts w:cs="B Mitra"/>
        </w:rPr>
        <w:t>.</w:t>
      </w:r>
      <w:r>
        <w:rPr>
          <w:rFonts w:cs="B Mitra"/>
        </w:rPr>
        <w:t>J</w:t>
      </w:r>
      <w:r w:rsidR="00AB4254">
        <w:rPr>
          <w:rFonts w:cs="B Mitra"/>
        </w:rPr>
        <w:t>.</w:t>
      </w:r>
      <w:r>
        <w:rPr>
          <w:rFonts w:cs="B Mitra"/>
        </w:rPr>
        <w:t>, and Heidari</w:t>
      </w:r>
      <w:r w:rsidRPr="007306AF">
        <w:rPr>
          <w:rFonts w:cs="B Mitra"/>
        </w:rPr>
        <w:t xml:space="preserve">, </w:t>
      </w:r>
      <w:r>
        <w:rPr>
          <w:rFonts w:cs="B Mitra"/>
        </w:rPr>
        <w:t>Z</w:t>
      </w:r>
      <w:r w:rsidRPr="007306AF">
        <w:rPr>
          <w:rFonts w:cs="B Mitra"/>
        </w:rPr>
        <w:t>. (</w:t>
      </w:r>
      <w:r w:rsidR="00AB4254">
        <w:rPr>
          <w:rFonts w:cs="B Mitra"/>
        </w:rPr>
        <w:t>2014</w:t>
      </w:r>
      <w:r w:rsidRPr="007306AF">
        <w:rPr>
          <w:rFonts w:cs="B Mitra"/>
        </w:rPr>
        <w:t xml:space="preserve">). </w:t>
      </w:r>
      <w:r w:rsidR="00AB4254" w:rsidRPr="00AB4254">
        <w:rPr>
          <w:rFonts w:cs="B Mitra"/>
          <w:spacing w:val="-4"/>
        </w:rPr>
        <w:t xml:space="preserve"> </w:t>
      </w:r>
      <w:r w:rsidR="00AB4254">
        <w:rPr>
          <w:rFonts w:cs="B Mitra"/>
          <w:spacing w:val="-4"/>
        </w:rPr>
        <w:t xml:space="preserve">Effects of </w:t>
      </w:r>
      <w:r w:rsidR="00AB4254" w:rsidRPr="00AB4254">
        <w:rPr>
          <w:rFonts w:cs="B Mitra"/>
          <w:spacing w:val="-4"/>
        </w:rPr>
        <w:t>Vermicompost on Growth Parameters, Water Use Efficiency</w:t>
      </w:r>
      <w:r w:rsidRPr="00AB4254">
        <w:rPr>
          <w:rFonts w:cs="B Mitra"/>
          <w:spacing w:val="-4"/>
        </w:rPr>
        <w:t>.</w:t>
      </w:r>
      <w:r w:rsidRPr="007306AF">
        <w:rPr>
          <w:rFonts w:cs="B Mitra"/>
        </w:rPr>
        <w:t xml:space="preserve"> </w:t>
      </w:r>
      <w:r w:rsidR="00AB4254">
        <w:rPr>
          <w:i/>
          <w:iCs/>
          <w:sz w:val="23"/>
          <w:szCs w:val="23"/>
        </w:rPr>
        <w:t>International Journal of Horticultural Science and Technology</w:t>
      </w:r>
      <w:r w:rsidRPr="007306AF">
        <w:rPr>
          <w:rFonts w:cs="B Mitra"/>
          <w:i/>
          <w:iCs/>
        </w:rPr>
        <w:t xml:space="preserve">, </w:t>
      </w:r>
      <w:r w:rsidR="00AB4254">
        <w:rPr>
          <w:rFonts w:cs="B Mitra"/>
        </w:rPr>
        <w:t>Vol 1. No.2</w:t>
      </w:r>
      <w:r w:rsidRPr="007306AF">
        <w:rPr>
          <w:rFonts w:cs="B Mitra"/>
        </w:rPr>
        <w:t xml:space="preserve">, </w:t>
      </w:r>
      <w:r w:rsidR="00AB4254">
        <w:rPr>
          <w:rFonts w:cs="B Mitra"/>
        </w:rPr>
        <w:t>141</w:t>
      </w:r>
      <w:r w:rsidRPr="007306AF">
        <w:rPr>
          <w:rFonts w:cs="B Mitra"/>
        </w:rPr>
        <w:t>-</w:t>
      </w:r>
      <w:r w:rsidR="00AB4254">
        <w:rPr>
          <w:rFonts w:cs="B Mitra"/>
        </w:rPr>
        <w:t>150</w:t>
      </w:r>
      <w:r w:rsidRPr="007306AF">
        <w:rPr>
          <w:rFonts w:cs="B Mitra"/>
        </w:rPr>
        <w:t>.</w:t>
      </w:r>
    </w:p>
    <w:p w:rsidR="00D22ECB" w:rsidRDefault="00D22ECB" w:rsidP="000D7E2B">
      <w:pPr>
        <w:widowControl w:val="0"/>
        <w:rPr>
          <w:rFonts w:cs="B Mitra"/>
          <w:rtl/>
          <w:lang w:bidi="fa-IR"/>
        </w:rPr>
      </w:pPr>
    </w:p>
    <w:p w:rsidR="000D7E2B" w:rsidRPr="000D7E2B" w:rsidRDefault="000D7E2B" w:rsidP="000D7E2B">
      <w:pPr>
        <w:widowControl w:val="0"/>
        <w:rPr>
          <w:rFonts w:cs="B Mitra"/>
          <w:rtl/>
          <w:lang w:bidi="fa-IR"/>
        </w:rPr>
      </w:pPr>
      <w:r>
        <w:rPr>
          <w:rFonts w:cs="B Mitra" w:hint="cs"/>
          <w:rtl/>
          <w:lang w:bidi="fa-IR"/>
        </w:rPr>
        <w:t>باقری</w:t>
      </w:r>
      <w:r w:rsidRPr="007306AF">
        <w:rPr>
          <w:rFonts w:cs="B Mitra"/>
          <w:rtl/>
          <w:lang w:bidi="fa-IR"/>
        </w:rPr>
        <w:t xml:space="preserve">‏، </w:t>
      </w:r>
      <w:r>
        <w:rPr>
          <w:rFonts w:cs="B Mitra" w:hint="cs"/>
          <w:rtl/>
          <w:lang w:bidi="fa-IR"/>
        </w:rPr>
        <w:t>ح</w:t>
      </w:r>
      <w:r w:rsidRPr="007306AF">
        <w:rPr>
          <w:rFonts w:cs="B Mitra"/>
          <w:rtl/>
          <w:lang w:bidi="fa-IR"/>
        </w:rPr>
        <w:t xml:space="preserve">.، و </w:t>
      </w:r>
      <w:r>
        <w:rPr>
          <w:rFonts w:cs="B Mitra" w:hint="cs"/>
          <w:rtl/>
          <w:lang w:bidi="fa-IR"/>
        </w:rPr>
        <w:t>افراسیاب</w:t>
      </w:r>
      <w:r w:rsidRPr="007306AF">
        <w:rPr>
          <w:rFonts w:cs="B Mitra"/>
          <w:rtl/>
          <w:lang w:bidi="fa-IR"/>
        </w:rPr>
        <w:t xml:space="preserve">، </w:t>
      </w:r>
      <w:r>
        <w:rPr>
          <w:rFonts w:cs="B Mitra" w:hint="cs"/>
          <w:rtl/>
          <w:lang w:bidi="fa-IR"/>
        </w:rPr>
        <w:t>پ</w:t>
      </w:r>
      <w:r w:rsidRPr="007306AF">
        <w:rPr>
          <w:rFonts w:cs="B Mitra"/>
          <w:rtl/>
          <w:lang w:bidi="fa-IR"/>
        </w:rPr>
        <w:t>. (13</w:t>
      </w:r>
      <w:r>
        <w:rPr>
          <w:rFonts w:cs="B Mitra" w:hint="cs"/>
          <w:rtl/>
          <w:lang w:bidi="fa-IR"/>
        </w:rPr>
        <w:t>94</w:t>
      </w:r>
      <w:r w:rsidRPr="007306AF">
        <w:rPr>
          <w:rFonts w:cs="B Mitra"/>
          <w:rtl/>
          <w:lang w:bidi="fa-IR"/>
        </w:rPr>
        <w:t xml:space="preserve">). </w:t>
      </w:r>
      <w:r w:rsidRPr="000D7E2B">
        <w:rPr>
          <w:rFonts w:cs="B Mitra" w:hint="cs"/>
          <w:rtl/>
          <w:lang w:bidi="fa-IR"/>
        </w:rPr>
        <w:t>مقایسه</w:t>
      </w:r>
      <w:r w:rsidRPr="000D7E2B">
        <w:rPr>
          <w:rFonts w:cs="B Mitra"/>
          <w:lang w:bidi="fa-IR"/>
        </w:rPr>
        <w:t xml:space="preserve"> </w:t>
      </w:r>
      <w:r w:rsidRPr="000D7E2B">
        <w:rPr>
          <w:rFonts w:cs="B Mitra" w:hint="cs"/>
          <w:rtl/>
          <w:lang w:bidi="fa-IR"/>
        </w:rPr>
        <w:t>اثرات</w:t>
      </w:r>
      <w:r w:rsidRPr="000D7E2B">
        <w:rPr>
          <w:rFonts w:cs="B Mitra"/>
          <w:lang w:bidi="fa-IR"/>
        </w:rPr>
        <w:t xml:space="preserve"> </w:t>
      </w:r>
      <w:r w:rsidRPr="000D7E2B">
        <w:rPr>
          <w:rFonts w:cs="B Mitra" w:hint="cs"/>
          <w:rtl/>
          <w:lang w:bidi="fa-IR"/>
        </w:rPr>
        <w:t>سوپرجاذب</w:t>
      </w:r>
      <w:r w:rsidRPr="000D7E2B">
        <w:rPr>
          <w:rFonts w:cs="B Mitra"/>
          <w:lang w:bidi="fa-IR"/>
        </w:rPr>
        <w:t xml:space="preserve"> </w:t>
      </w:r>
      <w:r w:rsidRPr="000D7E2B">
        <w:rPr>
          <w:rFonts w:cs="B Mitra" w:hint="cs"/>
          <w:rtl/>
          <w:lang w:bidi="fa-IR"/>
        </w:rPr>
        <w:t>و</w:t>
      </w:r>
      <w:r w:rsidRPr="000D7E2B">
        <w:rPr>
          <w:rFonts w:cs="B Mitra"/>
          <w:lang w:bidi="fa-IR"/>
        </w:rPr>
        <w:t xml:space="preserve"> </w:t>
      </w:r>
      <w:r w:rsidRPr="000D7E2B">
        <w:rPr>
          <w:rFonts w:cs="B Mitra" w:hint="cs"/>
          <w:rtl/>
          <w:lang w:bidi="fa-IR"/>
        </w:rPr>
        <w:t>ورمی</w:t>
      </w:r>
      <w:r w:rsidRPr="000D7E2B">
        <w:rPr>
          <w:rFonts w:cs="B Mitra"/>
          <w:lang w:bidi="fa-IR"/>
        </w:rPr>
        <w:t xml:space="preserve"> </w:t>
      </w:r>
      <w:r w:rsidRPr="000D7E2B">
        <w:rPr>
          <w:rFonts w:cs="B Mitra" w:hint="cs"/>
          <w:rtl/>
          <w:lang w:bidi="fa-IR"/>
        </w:rPr>
        <w:t>کمپوست</w:t>
      </w:r>
      <w:r w:rsidRPr="000D7E2B">
        <w:rPr>
          <w:rFonts w:cs="B Mitra"/>
          <w:lang w:bidi="fa-IR"/>
        </w:rPr>
        <w:t xml:space="preserve"> </w:t>
      </w:r>
      <w:r w:rsidRPr="000D7E2B">
        <w:rPr>
          <w:rFonts w:cs="B Mitra" w:hint="cs"/>
          <w:rtl/>
          <w:lang w:bidi="fa-IR"/>
        </w:rPr>
        <w:t>بر</w:t>
      </w:r>
      <w:r w:rsidRPr="000D7E2B">
        <w:rPr>
          <w:rFonts w:cs="B Mitra"/>
          <w:lang w:bidi="fa-IR"/>
        </w:rPr>
        <w:t xml:space="preserve"> </w:t>
      </w:r>
      <w:r w:rsidRPr="000D7E2B">
        <w:rPr>
          <w:rFonts w:cs="B Mitra" w:hint="cs"/>
          <w:rtl/>
          <w:lang w:bidi="fa-IR"/>
        </w:rPr>
        <w:t>مقدار</w:t>
      </w:r>
      <w:r w:rsidRPr="000D7E2B">
        <w:rPr>
          <w:rFonts w:cs="B Mitra"/>
          <w:lang w:bidi="fa-IR"/>
        </w:rPr>
        <w:t xml:space="preserve"> </w:t>
      </w:r>
      <w:r w:rsidRPr="000D7E2B">
        <w:rPr>
          <w:rFonts w:cs="B Mitra" w:hint="cs"/>
          <w:rtl/>
          <w:lang w:bidi="fa-IR"/>
        </w:rPr>
        <w:t>رطوبت</w:t>
      </w:r>
      <w:r>
        <w:rPr>
          <w:rFonts w:cs="B Mitra" w:hint="cs"/>
          <w:rtl/>
          <w:lang w:bidi="fa-IR"/>
        </w:rPr>
        <w:t xml:space="preserve"> </w:t>
      </w:r>
      <w:r w:rsidRPr="000D7E2B">
        <w:rPr>
          <w:rFonts w:cs="B Mitra" w:hint="cs"/>
          <w:rtl/>
          <w:lang w:bidi="fa-IR"/>
        </w:rPr>
        <w:t>ذخیره</w:t>
      </w:r>
      <w:r w:rsidRPr="000D7E2B">
        <w:rPr>
          <w:rFonts w:cs="B Mitra"/>
          <w:lang w:bidi="fa-IR"/>
        </w:rPr>
        <w:t xml:space="preserve"> </w:t>
      </w:r>
      <w:r w:rsidRPr="000D7E2B">
        <w:rPr>
          <w:rFonts w:cs="B Mitra" w:hint="cs"/>
          <w:rtl/>
          <w:lang w:bidi="fa-IR"/>
        </w:rPr>
        <w:t>شده</w:t>
      </w:r>
      <w:r w:rsidRPr="000D7E2B">
        <w:rPr>
          <w:rFonts w:cs="B Mitra"/>
          <w:lang w:bidi="fa-IR"/>
        </w:rPr>
        <w:t xml:space="preserve"> </w:t>
      </w:r>
      <w:r w:rsidRPr="000D7E2B">
        <w:rPr>
          <w:rFonts w:cs="B Mitra" w:hint="cs"/>
          <w:rtl/>
          <w:lang w:bidi="fa-IR"/>
        </w:rPr>
        <w:t>خاك</w:t>
      </w:r>
      <w:r w:rsidRPr="007306AF">
        <w:rPr>
          <w:rFonts w:cs="B Mitra" w:hint="cs"/>
          <w:rtl/>
          <w:lang w:bidi="fa-IR"/>
        </w:rPr>
        <w:t xml:space="preserve">. </w:t>
      </w:r>
      <w:r>
        <w:rPr>
          <w:rFonts w:cs="B Mitra" w:hint="cs"/>
          <w:i/>
          <w:iCs/>
          <w:rtl/>
          <w:lang w:bidi="fa-IR"/>
        </w:rPr>
        <w:t>نشریه پژوهش های حفاظت آب و خاک دانشگاه علوم کشاورزی و منابع طبیعی گرگان</w:t>
      </w:r>
      <w:r w:rsidRPr="007306AF">
        <w:rPr>
          <w:rFonts w:cs="B Mitra"/>
          <w:i/>
          <w:iCs/>
          <w:rtl/>
          <w:lang w:bidi="fa-IR"/>
        </w:rPr>
        <w:t xml:space="preserve">، </w:t>
      </w:r>
      <w:r>
        <w:rPr>
          <w:rFonts w:cs="B Mitra" w:hint="cs"/>
          <w:i/>
          <w:iCs/>
          <w:rtl/>
          <w:lang w:bidi="fa-IR"/>
        </w:rPr>
        <w:t>جلد 22</w:t>
      </w:r>
      <w:r w:rsidRPr="007306AF">
        <w:rPr>
          <w:rFonts w:cs="B Mitra"/>
          <w:i/>
          <w:iCs/>
          <w:rtl/>
          <w:lang w:bidi="fa-IR"/>
        </w:rPr>
        <w:t>، شماره</w:t>
      </w:r>
      <w:r>
        <w:rPr>
          <w:rFonts w:cs="B Mitra" w:hint="cs"/>
          <w:i/>
          <w:iCs/>
          <w:rtl/>
          <w:lang w:bidi="fa-IR"/>
        </w:rPr>
        <w:t xml:space="preserve"> 3</w:t>
      </w:r>
      <w:r w:rsidRPr="007306AF">
        <w:rPr>
          <w:rFonts w:cs="B Mitra"/>
          <w:i/>
          <w:iCs/>
          <w:rtl/>
          <w:lang w:bidi="fa-IR"/>
        </w:rPr>
        <w:t>، ص</w:t>
      </w:r>
      <w:r w:rsidRPr="007306AF">
        <w:rPr>
          <w:rFonts w:cs="B Mitra" w:hint="cs"/>
          <w:i/>
          <w:iCs/>
          <w:rtl/>
          <w:lang w:bidi="fa-IR"/>
        </w:rPr>
        <w:t>ص</w:t>
      </w:r>
      <w:r w:rsidRPr="007306AF">
        <w:rPr>
          <w:rFonts w:cs="B Mitra"/>
          <w:i/>
          <w:iCs/>
          <w:rtl/>
          <w:lang w:bidi="fa-IR"/>
        </w:rPr>
        <w:t xml:space="preserve"> 1</w:t>
      </w:r>
      <w:r>
        <w:rPr>
          <w:rFonts w:cs="B Mitra" w:hint="cs"/>
          <w:i/>
          <w:iCs/>
          <w:rtl/>
          <w:lang w:bidi="fa-IR"/>
        </w:rPr>
        <w:t>91</w:t>
      </w:r>
      <w:r w:rsidRPr="007306AF">
        <w:rPr>
          <w:rFonts w:cs="B Mitra"/>
          <w:i/>
          <w:iCs/>
          <w:rtl/>
          <w:lang w:bidi="fa-IR"/>
        </w:rPr>
        <w:t>-1</w:t>
      </w:r>
      <w:r>
        <w:rPr>
          <w:rFonts w:cs="B Mitra" w:hint="cs"/>
          <w:i/>
          <w:iCs/>
          <w:rtl/>
          <w:lang w:bidi="fa-IR"/>
        </w:rPr>
        <w:t>79</w:t>
      </w:r>
      <w:r w:rsidRPr="007306AF">
        <w:rPr>
          <w:rFonts w:cs="B Mitra"/>
          <w:i/>
          <w:iCs/>
          <w:rtl/>
          <w:lang w:bidi="fa-IR"/>
        </w:rPr>
        <w:t>.</w:t>
      </w:r>
    </w:p>
    <w:p w:rsidR="004B0AE7" w:rsidRDefault="004B0AE7" w:rsidP="0002642C">
      <w:pPr>
        <w:widowControl w:val="0"/>
        <w:bidi w:val="0"/>
        <w:jc w:val="both"/>
        <w:rPr>
          <w:rFonts w:cs="B Mitra"/>
          <w:lang w:bidi="fa-IR"/>
        </w:rPr>
      </w:pPr>
    </w:p>
    <w:p w:rsidR="00D22ECB" w:rsidRDefault="00D22ECB" w:rsidP="00247A7E">
      <w:pPr>
        <w:widowControl w:val="0"/>
        <w:bidi w:val="0"/>
        <w:ind w:left="567" w:hanging="567"/>
        <w:rPr>
          <w:rFonts w:cs="B Mitra"/>
          <w:spacing w:val="-4"/>
        </w:rPr>
      </w:pPr>
      <w:r w:rsidRPr="00D22ECB">
        <w:rPr>
          <w:rFonts w:cs="B Mitra"/>
          <w:spacing w:val="-4"/>
        </w:rPr>
        <w:t>Albert</w:t>
      </w:r>
      <w:r w:rsidR="0002642C" w:rsidRPr="007306AF">
        <w:rPr>
          <w:rFonts w:cs="B Mitra"/>
          <w:spacing w:val="-4"/>
        </w:rPr>
        <w:t xml:space="preserve">, </w:t>
      </w:r>
      <w:r>
        <w:rPr>
          <w:rFonts w:cs="B Mitra"/>
          <w:spacing w:val="-4"/>
        </w:rPr>
        <w:t>S</w:t>
      </w:r>
      <w:r w:rsidR="0002642C" w:rsidRPr="007306AF">
        <w:rPr>
          <w:rFonts w:cs="B Mitra"/>
          <w:spacing w:val="-4"/>
        </w:rPr>
        <w:t>. (2</w:t>
      </w:r>
      <w:r>
        <w:rPr>
          <w:rFonts w:cs="B Mitra"/>
          <w:spacing w:val="-4"/>
        </w:rPr>
        <w:t>009</w:t>
      </w:r>
      <w:r w:rsidR="0002642C" w:rsidRPr="007306AF">
        <w:rPr>
          <w:rFonts w:cs="B Mitra"/>
          <w:spacing w:val="-4"/>
        </w:rPr>
        <w:t>).</w:t>
      </w:r>
      <w:r w:rsidR="0002642C" w:rsidRPr="00D22ECB">
        <w:rPr>
          <w:rFonts w:cs="B Mitra"/>
          <w:spacing w:val="-4"/>
        </w:rPr>
        <w:t xml:space="preserve"> </w:t>
      </w:r>
      <w:r w:rsidRPr="00D22ECB">
        <w:rPr>
          <w:rFonts w:cs="B Mitra"/>
          <w:spacing w:val="-4"/>
        </w:rPr>
        <w:t>How to Grow Apples</w:t>
      </w:r>
      <w:r w:rsidR="0002642C" w:rsidRPr="0002642C">
        <w:rPr>
          <w:rFonts w:cs="B Mitra"/>
          <w:spacing w:val="-4"/>
        </w:rPr>
        <w:t>, </w:t>
      </w:r>
      <w:hyperlink r:id="rId25" w:history="1">
        <w:r w:rsidR="0002642C" w:rsidRPr="0002642C">
          <w:rPr>
            <w:rFonts w:cs="B Mitra"/>
            <w:spacing w:val="-4"/>
          </w:rPr>
          <w:t>Pome Fleshy Fruits</w:t>
        </w:r>
      </w:hyperlink>
      <w:r w:rsidR="0002642C" w:rsidRPr="007306AF">
        <w:rPr>
          <w:rFonts w:cs="B Mitra"/>
          <w:spacing w:val="-4"/>
        </w:rPr>
        <w:t>.</w:t>
      </w:r>
      <w:r>
        <w:rPr>
          <w:rFonts w:cs="B Mitra"/>
          <w:spacing w:val="-4"/>
        </w:rPr>
        <w:t xml:space="preserve"> </w:t>
      </w:r>
      <w:r w:rsidR="0002642C" w:rsidRPr="007306AF">
        <w:rPr>
          <w:rFonts w:cs="B Mitra"/>
          <w:spacing w:val="-4"/>
        </w:rPr>
        <w:t>Available at: &lt;</w:t>
      </w:r>
      <w:r>
        <w:rPr>
          <w:rFonts w:cs="B Mitra"/>
          <w:spacing w:val="-4"/>
        </w:rPr>
        <w:t>www.harvesttotable.com</w:t>
      </w:r>
      <w:r w:rsidR="00247A7E">
        <w:rPr>
          <w:rFonts w:cs="B Mitra"/>
          <w:spacing w:val="-4"/>
        </w:rPr>
        <w:t>&gt;</w:t>
      </w:r>
    </w:p>
    <w:sectPr w:rsidR="00D22ECB" w:rsidSect="00492B50">
      <w:headerReference w:type="default" r:id="rId26"/>
      <w:pgSz w:w="11907" w:h="16839" w:code="9"/>
      <w:pgMar w:top="1134" w:right="1134" w:bottom="1134" w:left="1134" w:header="720" w:footer="720" w:gutter="0"/>
      <w:pgNumType w:start="1"/>
      <w:cols w:space="720"/>
      <w:bidi/>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758C5" w:rsidRDefault="007758C5" w:rsidP="004B0AE7">
      <w:r>
        <w:separator/>
      </w:r>
    </w:p>
  </w:endnote>
  <w:endnote w:type="continuationSeparator" w:id="1">
    <w:p w:rsidR="007758C5" w:rsidRDefault="007758C5" w:rsidP="004B0AE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B Nazanin">
    <w:panose1 w:val="00000400000000000000"/>
    <w:charset w:val="B2"/>
    <w:family w:val="auto"/>
    <w:pitch w:val="variable"/>
    <w:sig w:usb0="00002001" w:usb1="80000000" w:usb2="00000008" w:usb3="00000000" w:csb0="0000004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AFF" w:usb1="C0007843"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Tahoma">
    <w:panose1 w:val="020B0604030504040204"/>
    <w:charset w:val="00"/>
    <w:family w:val="swiss"/>
    <w:pitch w:val="variable"/>
    <w:sig w:usb0="E1002EFF" w:usb1="C000605B" w:usb2="00000029" w:usb3="00000000" w:csb0="000101FF" w:csb1="00000000"/>
  </w:font>
  <w:font w:name="Calibri Light">
    <w:altName w:val="Calibri"/>
    <w:charset w:val="00"/>
    <w:family w:val="swiss"/>
    <w:pitch w:val="variable"/>
    <w:sig w:usb0="00000001" w:usb1="4000207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758C5" w:rsidRDefault="007758C5" w:rsidP="004B0AE7">
      <w:r>
        <w:separator/>
      </w:r>
    </w:p>
  </w:footnote>
  <w:footnote w:type="continuationSeparator" w:id="1">
    <w:p w:rsidR="007758C5" w:rsidRDefault="007758C5" w:rsidP="004B0AE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B0AE7" w:rsidRDefault="00D84715" w:rsidP="004B0AE7">
    <w:pPr>
      <w:pBdr>
        <w:bottom w:val="single" w:sz="4" w:space="1" w:color="auto"/>
      </w:pBdr>
      <w:ind w:left="849"/>
      <w:jc w:val="right"/>
      <w:rPr>
        <w:rFonts w:cs="B Mitra"/>
        <w:sz w:val="18"/>
        <w:szCs w:val="18"/>
        <w:rtl/>
      </w:rPr>
    </w:pPr>
    <w:r w:rsidRPr="004B0AE7">
      <w:rPr>
        <w:noProof/>
      </w:rPr>
      <w:drawing>
        <wp:anchor distT="0" distB="0" distL="114300" distR="114300" simplePos="0" relativeHeight="251660288" behindDoc="1" locked="0" layoutInCell="1" allowOverlap="1">
          <wp:simplePos x="0" y="0"/>
          <wp:positionH relativeFrom="margin">
            <wp:posOffset>5452110</wp:posOffset>
          </wp:positionH>
          <wp:positionV relativeFrom="paragraph">
            <wp:posOffset>-257175</wp:posOffset>
          </wp:positionV>
          <wp:extent cx="600075" cy="495300"/>
          <wp:effectExtent l="19050" t="0" r="9525" b="0"/>
          <wp:wrapNone/>
          <wp:docPr id="1" name="Picture 1" descr="E:\Ph.D\Congress\Posterr\Last\Ar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h.D\Congress\Posterr\Last\Arm.jpg"/>
                  <pic:cNvPicPr>
                    <a:picLocks noChangeAspect="1" noChangeArrowheads="1"/>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00075" cy="495300"/>
                  </a:xfrm>
                  <a:prstGeom prst="rect">
                    <a:avLst/>
                  </a:prstGeom>
                  <a:noFill/>
                  <a:ln>
                    <a:noFill/>
                  </a:ln>
                </pic:spPr>
              </pic:pic>
            </a:graphicData>
          </a:graphic>
        </wp:anchor>
      </w:drawing>
    </w:r>
    <w:r w:rsidR="00F41F66" w:rsidRPr="00F41F66">
      <w:rPr>
        <w:noProof/>
        <w:rtl/>
      </w:rPr>
      <w:pict>
        <v:rect id="Rectangle 2" o:spid="_x0000_s4097" style="position:absolute;left:0;text-align:left;margin-left:0;margin-top:-23.25pt;width:326.25pt;height:26.8pt;z-index:251659264;visibility:visible;mso-position-horizontal:center;mso-position-horizontal-relative:margin;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" stroked="f">
          <v:textbox style="mso-fit-shape-to-text:t" inset=".5mm,.3mm,.5mm,.3mm">
            <w:txbxContent>
              <w:p w:rsidR="00D84715" w:rsidRPr="00DF6E28" w:rsidRDefault="004B0AE7" w:rsidP="00D84715">
                <w:pPr>
                  <w:spacing w:line="276" w:lineRule="auto"/>
                  <w:jc w:val="center"/>
                  <w:rPr>
                    <w:rFonts w:cs="B Mitra"/>
                    <w:b/>
                    <w:bCs/>
                    <w:sz w:val="20"/>
                    <w:szCs w:val="20"/>
                    <w:rtl/>
                    <w:lang w:bidi="fa-IR"/>
                  </w:rPr>
                </w:pPr>
                <w:r w:rsidRPr="00DF6E28">
                  <w:rPr>
                    <w:rFonts w:cs="B Mitra" w:hint="cs"/>
                    <w:b/>
                    <w:bCs/>
                    <w:sz w:val="20"/>
                    <w:szCs w:val="20"/>
                    <w:rtl/>
                  </w:rPr>
                  <w:t xml:space="preserve">ششمین کنگره </w:t>
                </w:r>
                <w:r w:rsidR="00DF6E28">
                  <w:rPr>
                    <w:rFonts w:cs="B Mitra" w:hint="cs"/>
                    <w:b/>
                    <w:bCs/>
                    <w:sz w:val="20"/>
                    <w:szCs w:val="20"/>
                    <w:rtl/>
                    <w:lang w:bidi="fa-IR"/>
                  </w:rPr>
                  <w:t xml:space="preserve">ملی </w:t>
                </w:r>
                <w:r w:rsidRPr="00DF6E28">
                  <w:rPr>
                    <w:rFonts w:cs="B Mitra" w:hint="cs"/>
                    <w:b/>
                    <w:bCs/>
                    <w:sz w:val="20"/>
                    <w:szCs w:val="20"/>
                    <w:rtl/>
                  </w:rPr>
                  <w:t>علوم ترویج و آموزش کشاورزی و منابع طبیعی</w:t>
                </w:r>
                <w:r w:rsidR="00D84715" w:rsidRPr="00DF6E28">
                  <w:rPr>
                    <w:rFonts w:cs="B Mitra" w:hint="cs"/>
                    <w:b/>
                    <w:bCs/>
                    <w:sz w:val="20"/>
                    <w:szCs w:val="20"/>
                    <w:rtl/>
                  </w:rPr>
                  <w:t xml:space="preserve"> ایران</w:t>
                </w:r>
              </w:p>
              <w:p w:rsidR="00D84715" w:rsidRPr="00DF6E28" w:rsidRDefault="004B0AE7" w:rsidP="00D84715">
                <w:pPr>
                  <w:spacing w:line="276" w:lineRule="auto"/>
                  <w:jc w:val="center"/>
                  <w:rPr>
                    <w:rFonts w:cs="B Mitra"/>
                    <w:b/>
                    <w:bCs/>
                    <w:sz w:val="16"/>
                    <w:szCs w:val="16"/>
                    <w:rtl/>
                  </w:rPr>
                </w:pPr>
                <w:r w:rsidRPr="00DF6E28">
                  <w:rPr>
                    <w:rFonts w:cs="B Mitra" w:hint="cs"/>
                    <w:b/>
                    <w:bCs/>
                    <w:sz w:val="16"/>
                    <w:szCs w:val="16"/>
                    <w:rtl/>
                  </w:rPr>
                  <w:t>ملاحظات ترویج در پایداری کشاورزی، منابع طبیعی و محیط زیست در شرایط تغییرات اقلیمی</w:t>
                </w:r>
              </w:p>
              <w:p w:rsidR="004B0AE7" w:rsidRPr="00DF6E28" w:rsidRDefault="004B0AE7" w:rsidP="00D84715">
                <w:pPr>
                  <w:spacing w:line="276" w:lineRule="auto"/>
                  <w:jc w:val="center"/>
                  <w:rPr>
                    <w:b/>
                    <w:bCs/>
                    <w:sz w:val="18"/>
                    <w:szCs w:val="18"/>
                  </w:rPr>
                </w:pPr>
                <w:r w:rsidRPr="00DF6E28">
                  <w:rPr>
                    <w:rFonts w:cs="B Mitra" w:hint="cs"/>
                    <w:b/>
                    <w:bCs/>
                    <w:sz w:val="18"/>
                    <w:szCs w:val="18"/>
                    <w:rtl/>
                  </w:rPr>
                  <w:t>5 و 6 آبان</w:t>
                </w:r>
                <w:r w:rsidRPr="00DF6E28">
                  <w:rPr>
                    <w:rFonts w:cs="B Mitra"/>
                    <w:b/>
                    <w:bCs/>
                    <w:sz w:val="18"/>
                    <w:szCs w:val="18"/>
                    <w:rtl/>
                  </w:rPr>
                  <w:softHyphen/>
                </w:r>
                <w:r w:rsidRPr="00DF6E28">
                  <w:rPr>
                    <w:rFonts w:cs="B Mitra" w:hint="cs"/>
                    <w:b/>
                    <w:bCs/>
                    <w:sz w:val="18"/>
                    <w:szCs w:val="18"/>
                    <w:rtl/>
                  </w:rPr>
                  <w:t>ماه 1395،</w:t>
                </w:r>
                <w:r w:rsidRPr="000F1AAB">
                  <w:rPr>
                    <w:rFonts w:cs="B Mitra" w:hint="cs"/>
                    <w:b/>
                    <w:bCs/>
                    <w:sz w:val="18"/>
                    <w:szCs w:val="18"/>
                    <w:rtl/>
                  </w:rPr>
                  <w:t xml:space="preserve"> دانشگاه شیراز</w:t>
                </w:r>
              </w:p>
            </w:txbxContent>
          </v:textbox>
          <w10:wrap anchorx="margin"/>
        </v:rect>
      </w:pict>
    </w:r>
  </w:p>
  <w:p w:rsidR="004B0AE7" w:rsidRPr="009F74BE" w:rsidRDefault="00F41F66" w:rsidP="004B0AE7">
    <w:pPr>
      <w:pBdr>
        <w:bottom w:val="single" w:sz="4" w:space="1" w:color="auto"/>
      </w:pBdr>
      <w:ind w:left="849"/>
      <w:jc w:val="right"/>
      <w:rPr>
        <w:rFonts w:cs="B Mitra"/>
        <w:b/>
        <w:bCs/>
      </w:rPr>
    </w:pPr>
    <w:r w:rsidRPr="00F41F66">
      <w:rPr>
        <w:rFonts w:cs="B Mitra"/>
      </w:rPr>
      <w:fldChar w:fldCharType="begin"/>
    </w:r>
    <w:r w:rsidR="004B0AE7" w:rsidRPr="009F74BE">
      <w:rPr>
        <w:rFonts w:cs="B Mitra"/>
      </w:rPr>
      <w:instrText xml:space="preserve"> PAGE   \* MERGEFORMAT </w:instrText>
    </w:r>
    <w:r w:rsidRPr="00F41F66">
      <w:rPr>
        <w:rFonts w:cs="B Mitra"/>
      </w:rPr>
      <w:fldChar w:fldCharType="separate"/>
    </w:r>
    <w:r w:rsidR="00492B50" w:rsidRPr="00492B50">
      <w:rPr>
        <w:rFonts w:cs="B Mitra"/>
        <w:b/>
        <w:bCs/>
        <w:noProof/>
        <w:rtl/>
      </w:rPr>
      <w:t>15</w:t>
    </w:r>
    <w:r w:rsidRPr="009F74BE">
      <w:rPr>
        <w:rFonts w:cs="B Mitra"/>
        <w:b/>
        <w:bCs/>
        <w:noProof/>
      </w:rPr>
      <w:fldChar w:fldCharType="end"/>
    </w:r>
  </w:p>
  <w:p w:rsidR="004B0AE7" w:rsidRDefault="004B0AE7">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5943C0"/>
    <w:multiLevelType w:val="hybridMultilevel"/>
    <w:tmpl w:val="24A67424"/>
    <w:lvl w:ilvl="0" w:tplc="5FDA848A">
      <w:start w:val="4"/>
      <w:numFmt w:val="bullet"/>
      <w:lvlText w:val="-"/>
      <w:lvlJc w:val="left"/>
      <w:pPr>
        <w:ind w:left="720" w:hanging="360"/>
      </w:pPr>
      <w:rPr>
        <w:rFonts w:ascii="Times New Roman" w:eastAsia="Calibri" w:hAnsi="Times New Roman" w:cs="B Nazani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3A64337"/>
    <w:multiLevelType w:val="hybridMultilevel"/>
    <w:tmpl w:val="C80AC290"/>
    <w:lvl w:ilvl="0" w:tplc="D5281F4A">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73B2C39"/>
    <w:multiLevelType w:val="hybridMultilevel"/>
    <w:tmpl w:val="72EEA7D4"/>
    <w:lvl w:ilvl="0" w:tplc="9D763DD4">
      <w:start w:val="4"/>
      <w:numFmt w:val="bullet"/>
      <w:lvlText w:val="-"/>
      <w:lvlJc w:val="left"/>
      <w:pPr>
        <w:ind w:left="720" w:hanging="360"/>
      </w:pPr>
      <w:rPr>
        <w:rFonts w:ascii="Times New Roman" w:eastAsia="Times New Roman" w:hAnsi="Times New Roman" w:cs="B Mitra" w:hint="default"/>
        <w:sz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748018E9"/>
    <w:multiLevelType w:val="hybridMultilevel"/>
    <w:tmpl w:val="D780CA78"/>
    <w:lvl w:ilvl="0" w:tplc="FBAA5AB8">
      <w:numFmt w:val="decimalFullWidth"/>
      <w:lvlText w:val="%1-"/>
      <w:lvlJc w:val="left"/>
      <w:pPr>
        <w:ind w:left="510" w:hanging="360"/>
      </w:pPr>
      <w:rPr>
        <w:rFonts w:hint="default"/>
      </w:rPr>
    </w:lvl>
    <w:lvl w:ilvl="1" w:tplc="04090019" w:tentative="1">
      <w:start w:val="1"/>
      <w:numFmt w:val="lowerLetter"/>
      <w:lvlText w:val="%2."/>
      <w:lvlJc w:val="left"/>
      <w:pPr>
        <w:ind w:left="1230" w:hanging="360"/>
      </w:pPr>
    </w:lvl>
    <w:lvl w:ilvl="2" w:tplc="0409001B" w:tentative="1">
      <w:start w:val="1"/>
      <w:numFmt w:val="lowerRoman"/>
      <w:lvlText w:val="%3."/>
      <w:lvlJc w:val="right"/>
      <w:pPr>
        <w:ind w:left="1950" w:hanging="180"/>
      </w:pPr>
    </w:lvl>
    <w:lvl w:ilvl="3" w:tplc="0409000F" w:tentative="1">
      <w:start w:val="1"/>
      <w:numFmt w:val="decimal"/>
      <w:lvlText w:val="%4."/>
      <w:lvlJc w:val="left"/>
      <w:pPr>
        <w:ind w:left="2670" w:hanging="360"/>
      </w:pPr>
    </w:lvl>
    <w:lvl w:ilvl="4" w:tplc="04090019" w:tentative="1">
      <w:start w:val="1"/>
      <w:numFmt w:val="lowerLetter"/>
      <w:lvlText w:val="%5."/>
      <w:lvlJc w:val="left"/>
      <w:pPr>
        <w:ind w:left="3390" w:hanging="360"/>
      </w:pPr>
    </w:lvl>
    <w:lvl w:ilvl="5" w:tplc="0409001B" w:tentative="1">
      <w:start w:val="1"/>
      <w:numFmt w:val="lowerRoman"/>
      <w:lvlText w:val="%6."/>
      <w:lvlJc w:val="right"/>
      <w:pPr>
        <w:ind w:left="4110" w:hanging="180"/>
      </w:pPr>
    </w:lvl>
    <w:lvl w:ilvl="6" w:tplc="0409000F" w:tentative="1">
      <w:start w:val="1"/>
      <w:numFmt w:val="decimal"/>
      <w:lvlText w:val="%7."/>
      <w:lvlJc w:val="left"/>
      <w:pPr>
        <w:ind w:left="4830" w:hanging="360"/>
      </w:pPr>
    </w:lvl>
    <w:lvl w:ilvl="7" w:tplc="04090019" w:tentative="1">
      <w:start w:val="1"/>
      <w:numFmt w:val="lowerLetter"/>
      <w:lvlText w:val="%8."/>
      <w:lvlJc w:val="left"/>
      <w:pPr>
        <w:ind w:left="5550" w:hanging="360"/>
      </w:pPr>
    </w:lvl>
    <w:lvl w:ilvl="8" w:tplc="0409001B" w:tentative="1">
      <w:start w:val="1"/>
      <w:numFmt w:val="lowerRoman"/>
      <w:lvlText w:val="%9."/>
      <w:lvlJc w:val="right"/>
      <w:pPr>
        <w:ind w:left="6270" w:hanging="180"/>
      </w:pPr>
    </w:lvl>
  </w:abstractNum>
  <w:num w:numId="1">
    <w:abstractNumId w:val="2"/>
  </w:num>
  <w:num w:numId="2">
    <w:abstractNumId w:val="1"/>
  </w:num>
  <w:num w:numId="3">
    <w:abstractNumId w:val="0"/>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20"/>
  <w:displayHorizontalDrawingGridEvery w:val="2"/>
  <w:characterSpacingControl w:val="doNotCompress"/>
  <w:hdrShapeDefaults>
    <o:shapedefaults v:ext="edit" spidmax="25602"/>
    <o:shapelayout v:ext="edit">
      <o:idmap v:ext="edit" data="4"/>
    </o:shapelayout>
  </w:hdrShapeDefaults>
  <w:footnotePr>
    <w:footnote w:id="0"/>
    <w:footnote w:id="1"/>
  </w:footnotePr>
  <w:endnotePr>
    <w:endnote w:id="0"/>
    <w:endnote w:id="1"/>
  </w:endnotePr>
  <w:compat/>
  <w:rsids>
    <w:rsidRoot w:val="00E61230"/>
    <w:rsid w:val="0000116A"/>
    <w:rsid w:val="000014CC"/>
    <w:rsid w:val="0000392F"/>
    <w:rsid w:val="00004BF5"/>
    <w:rsid w:val="000114EA"/>
    <w:rsid w:val="0001255E"/>
    <w:rsid w:val="00013C24"/>
    <w:rsid w:val="000175B0"/>
    <w:rsid w:val="00020906"/>
    <w:rsid w:val="0002230F"/>
    <w:rsid w:val="0002642C"/>
    <w:rsid w:val="0002651A"/>
    <w:rsid w:val="000274B5"/>
    <w:rsid w:val="00030A23"/>
    <w:rsid w:val="0003110C"/>
    <w:rsid w:val="00031352"/>
    <w:rsid w:val="00032F52"/>
    <w:rsid w:val="000332E3"/>
    <w:rsid w:val="00033478"/>
    <w:rsid w:val="00034094"/>
    <w:rsid w:val="000373CA"/>
    <w:rsid w:val="00042725"/>
    <w:rsid w:val="00043A48"/>
    <w:rsid w:val="000470B9"/>
    <w:rsid w:val="0004791B"/>
    <w:rsid w:val="00050D3A"/>
    <w:rsid w:val="0005262B"/>
    <w:rsid w:val="00053A8E"/>
    <w:rsid w:val="000547C6"/>
    <w:rsid w:val="00054B30"/>
    <w:rsid w:val="00054C7C"/>
    <w:rsid w:val="00054C94"/>
    <w:rsid w:val="000559E6"/>
    <w:rsid w:val="00055B1A"/>
    <w:rsid w:val="00061F73"/>
    <w:rsid w:val="00064193"/>
    <w:rsid w:val="0007044C"/>
    <w:rsid w:val="00070FBB"/>
    <w:rsid w:val="000714A4"/>
    <w:rsid w:val="00071D05"/>
    <w:rsid w:val="00072A02"/>
    <w:rsid w:val="00073B11"/>
    <w:rsid w:val="0007479F"/>
    <w:rsid w:val="00076299"/>
    <w:rsid w:val="000762C6"/>
    <w:rsid w:val="000775B0"/>
    <w:rsid w:val="0008061D"/>
    <w:rsid w:val="00080733"/>
    <w:rsid w:val="000823AB"/>
    <w:rsid w:val="00084050"/>
    <w:rsid w:val="00084289"/>
    <w:rsid w:val="000844E2"/>
    <w:rsid w:val="00084815"/>
    <w:rsid w:val="0008741D"/>
    <w:rsid w:val="000874D6"/>
    <w:rsid w:val="00091103"/>
    <w:rsid w:val="000931D1"/>
    <w:rsid w:val="0009738D"/>
    <w:rsid w:val="000A3DA2"/>
    <w:rsid w:val="000A5CF3"/>
    <w:rsid w:val="000B6E5C"/>
    <w:rsid w:val="000C31A0"/>
    <w:rsid w:val="000C355F"/>
    <w:rsid w:val="000C4593"/>
    <w:rsid w:val="000C6E4B"/>
    <w:rsid w:val="000D0FEC"/>
    <w:rsid w:val="000D391E"/>
    <w:rsid w:val="000D41D6"/>
    <w:rsid w:val="000D42CD"/>
    <w:rsid w:val="000D50EF"/>
    <w:rsid w:val="000D740D"/>
    <w:rsid w:val="000D76BF"/>
    <w:rsid w:val="000D7E2B"/>
    <w:rsid w:val="000E0987"/>
    <w:rsid w:val="000E13E9"/>
    <w:rsid w:val="000E22E8"/>
    <w:rsid w:val="000E3AAE"/>
    <w:rsid w:val="000E5E10"/>
    <w:rsid w:val="000F1AAB"/>
    <w:rsid w:val="000F205A"/>
    <w:rsid w:val="000F2C80"/>
    <w:rsid w:val="000F51CA"/>
    <w:rsid w:val="000F5E48"/>
    <w:rsid w:val="000F7F21"/>
    <w:rsid w:val="00101548"/>
    <w:rsid w:val="00101D06"/>
    <w:rsid w:val="0010220D"/>
    <w:rsid w:val="00102F46"/>
    <w:rsid w:val="00103BBA"/>
    <w:rsid w:val="00104346"/>
    <w:rsid w:val="00107748"/>
    <w:rsid w:val="00107FC8"/>
    <w:rsid w:val="00114148"/>
    <w:rsid w:val="00114154"/>
    <w:rsid w:val="00116E66"/>
    <w:rsid w:val="00117386"/>
    <w:rsid w:val="0011765F"/>
    <w:rsid w:val="001238A3"/>
    <w:rsid w:val="00123D6D"/>
    <w:rsid w:val="00124CC7"/>
    <w:rsid w:val="00126390"/>
    <w:rsid w:val="001269B1"/>
    <w:rsid w:val="00127C46"/>
    <w:rsid w:val="001318E8"/>
    <w:rsid w:val="00136254"/>
    <w:rsid w:val="00137E62"/>
    <w:rsid w:val="00140088"/>
    <w:rsid w:val="0014232D"/>
    <w:rsid w:val="0014460A"/>
    <w:rsid w:val="00144E4A"/>
    <w:rsid w:val="00145151"/>
    <w:rsid w:val="00146407"/>
    <w:rsid w:val="00147920"/>
    <w:rsid w:val="00150B3D"/>
    <w:rsid w:val="00152CC2"/>
    <w:rsid w:val="001534C0"/>
    <w:rsid w:val="0015416A"/>
    <w:rsid w:val="00160430"/>
    <w:rsid w:val="00164134"/>
    <w:rsid w:val="001662D1"/>
    <w:rsid w:val="00167F22"/>
    <w:rsid w:val="001721D1"/>
    <w:rsid w:val="001735C6"/>
    <w:rsid w:val="001803C5"/>
    <w:rsid w:val="00181C14"/>
    <w:rsid w:val="00186C82"/>
    <w:rsid w:val="00187C4B"/>
    <w:rsid w:val="00190E14"/>
    <w:rsid w:val="00190FFF"/>
    <w:rsid w:val="00193A1D"/>
    <w:rsid w:val="0019452C"/>
    <w:rsid w:val="00195787"/>
    <w:rsid w:val="001A1AF0"/>
    <w:rsid w:val="001A66DD"/>
    <w:rsid w:val="001B326C"/>
    <w:rsid w:val="001B4BBD"/>
    <w:rsid w:val="001B6275"/>
    <w:rsid w:val="001B6601"/>
    <w:rsid w:val="001B7E2E"/>
    <w:rsid w:val="001C6624"/>
    <w:rsid w:val="001C6D8B"/>
    <w:rsid w:val="001D36C9"/>
    <w:rsid w:val="001D51C3"/>
    <w:rsid w:val="001E21EF"/>
    <w:rsid w:val="001E32EE"/>
    <w:rsid w:val="001E59F4"/>
    <w:rsid w:val="001E629E"/>
    <w:rsid w:val="001F5AD8"/>
    <w:rsid w:val="001F5C58"/>
    <w:rsid w:val="001F602C"/>
    <w:rsid w:val="001F66AE"/>
    <w:rsid w:val="002028F5"/>
    <w:rsid w:val="0020319C"/>
    <w:rsid w:val="0020719E"/>
    <w:rsid w:val="002115BE"/>
    <w:rsid w:val="00211E44"/>
    <w:rsid w:val="0021233C"/>
    <w:rsid w:val="00215D02"/>
    <w:rsid w:val="00224504"/>
    <w:rsid w:val="0022479B"/>
    <w:rsid w:val="0022554E"/>
    <w:rsid w:val="00230F6F"/>
    <w:rsid w:val="00236FB8"/>
    <w:rsid w:val="002415FE"/>
    <w:rsid w:val="002416C0"/>
    <w:rsid w:val="0024389B"/>
    <w:rsid w:val="002445EB"/>
    <w:rsid w:val="00247A7E"/>
    <w:rsid w:val="00247B0D"/>
    <w:rsid w:val="00251C34"/>
    <w:rsid w:val="002524AB"/>
    <w:rsid w:val="0025254A"/>
    <w:rsid w:val="00255205"/>
    <w:rsid w:val="0025555D"/>
    <w:rsid w:val="002556BA"/>
    <w:rsid w:val="00255891"/>
    <w:rsid w:val="00256F4F"/>
    <w:rsid w:val="002600E5"/>
    <w:rsid w:val="002641C8"/>
    <w:rsid w:val="00264DCA"/>
    <w:rsid w:val="00267059"/>
    <w:rsid w:val="002700DC"/>
    <w:rsid w:val="00271D67"/>
    <w:rsid w:val="00271FFB"/>
    <w:rsid w:val="002741AC"/>
    <w:rsid w:val="00281C31"/>
    <w:rsid w:val="0029030E"/>
    <w:rsid w:val="00290B96"/>
    <w:rsid w:val="002913BE"/>
    <w:rsid w:val="0029291A"/>
    <w:rsid w:val="00292E00"/>
    <w:rsid w:val="00293117"/>
    <w:rsid w:val="0029344B"/>
    <w:rsid w:val="00296531"/>
    <w:rsid w:val="00296594"/>
    <w:rsid w:val="00296621"/>
    <w:rsid w:val="00297471"/>
    <w:rsid w:val="002A418C"/>
    <w:rsid w:val="002A54C9"/>
    <w:rsid w:val="002A572F"/>
    <w:rsid w:val="002B11C4"/>
    <w:rsid w:val="002B28C2"/>
    <w:rsid w:val="002B6E77"/>
    <w:rsid w:val="002B7000"/>
    <w:rsid w:val="002C2307"/>
    <w:rsid w:val="002C58B9"/>
    <w:rsid w:val="002C6292"/>
    <w:rsid w:val="002D1321"/>
    <w:rsid w:val="002D4E7A"/>
    <w:rsid w:val="002D71B0"/>
    <w:rsid w:val="002E2FDF"/>
    <w:rsid w:val="002E5480"/>
    <w:rsid w:val="002E692C"/>
    <w:rsid w:val="002F3D66"/>
    <w:rsid w:val="002F583D"/>
    <w:rsid w:val="003053BE"/>
    <w:rsid w:val="00307C78"/>
    <w:rsid w:val="00310678"/>
    <w:rsid w:val="00311CEF"/>
    <w:rsid w:val="00313EFA"/>
    <w:rsid w:val="00314E14"/>
    <w:rsid w:val="0031629C"/>
    <w:rsid w:val="0032187C"/>
    <w:rsid w:val="00324837"/>
    <w:rsid w:val="0033241F"/>
    <w:rsid w:val="00332BAD"/>
    <w:rsid w:val="00332DFA"/>
    <w:rsid w:val="00333D0D"/>
    <w:rsid w:val="0033486A"/>
    <w:rsid w:val="00335D38"/>
    <w:rsid w:val="0034063A"/>
    <w:rsid w:val="003509F6"/>
    <w:rsid w:val="0035128A"/>
    <w:rsid w:val="0035328B"/>
    <w:rsid w:val="003536A7"/>
    <w:rsid w:val="00354D5F"/>
    <w:rsid w:val="00355BA2"/>
    <w:rsid w:val="003562BA"/>
    <w:rsid w:val="00356719"/>
    <w:rsid w:val="0036061B"/>
    <w:rsid w:val="00363510"/>
    <w:rsid w:val="003642D1"/>
    <w:rsid w:val="00364806"/>
    <w:rsid w:val="00365202"/>
    <w:rsid w:val="00365FF7"/>
    <w:rsid w:val="00377537"/>
    <w:rsid w:val="00380261"/>
    <w:rsid w:val="00384222"/>
    <w:rsid w:val="0038426F"/>
    <w:rsid w:val="00385B0C"/>
    <w:rsid w:val="00386487"/>
    <w:rsid w:val="00387003"/>
    <w:rsid w:val="00390D9D"/>
    <w:rsid w:val="0039617E"/>
    <w:rsid w:val="003964A8"/>
    <w:rsid w:val="003A15A2"/>
    <w:rsid w:val="003A2D0D"/>
    <w:rsid w:val="003A3EE6"/>
    <w:rsid w:val="003A42AE"/>
    <w:rsid w:val="003A720D"/>
    <w:rsid w:val="003A76F6"/>
    <w:rsid w:val="003B0563"/>
    <w:rsid w:val="003B25D7"/>
    <w:rsid w:val="003B2CD6"/>
    <w:rsid w:val="003B304E"/>
    <w:rsid w:val="003B3FA9"/>
    <w:rsid w:val="003B6C1A"/>
    <w:rsid w:val="003B7188"/>
    <w:rsid w:val="003C291B"/>
    <w:rsid w:val="003C47C5"/>
    <w:rsid w:val="003C4D21"/>
    <w:rsid w:val="003C6EF4"/>
    <w:rsid w:val="003D0E2F"/>
    <w:rsid w:val="003D137E"/>
    <w:rsid w:val="003D2D35"/>
    <w:rsid w:val="003E06E3"/>
    <w:rsid w:val="003E0F12"/>
    <w:rsid w:val="003E1261"/>
    <w:rsid w:val="003E205B"/>
    <w:rsid w:val="003E67ED"/>
    <w:rsid w:val="003E6AA9"/>
    <w:rsid w:val="003E746E"/>
    <w:rsid w:val="003F0CF5"/>
    <w:rsid w:val="003F154C"/>
    <w:rsid w:val="003F3CC9"/>
    <w:rsid w:val="003F4479"/>
    <w:rsid w:val="00404BEC"/>
    <w:rsid w:val="004050AB"/>
    <w:rsid w:val="004156FB"/>
    <w:rsid w:val="004167CA"/>
    <w:rsid w:val="004212E3"/>
    <w:rsid w:val="00421F7B"/>
    <w:rsid w:val="004239CE"/>
    <w:rsid w:val="004263D2"/>
    <w:rsid w:val="00430A73"/>
    <w:rsid w:val="00434B9A"/>
    <w:rsid w:val="004357AF"/>
    <w:rsid w:val="00443265"/>
    <w:rsid w:val="0044477C"/>
    <w:rsid w:val="00452669"/>
    <w:rsid w:val="004527FA"/>
    <w:rsid w:val="00452FC5"/>
    <w:rsid w:val="00454B93"/>
    <w:rsid w:val="00455DD1"/>
    <w:rsid w:val="0046145A"/>
    <w:rsid w:val="00461B93"/>
    <w:rsid w:val="004627E3"/>
    <w:rsid w:val="0046285E"/>
    <w:rsid w:val="004679A5"/>
    <w:rsid w:val="00471933"/>
    <w:rsid w:val="00473B0C"/>
    <w:rsid w:val="004749F2"/>
    <w:rsid w:val="00475431"/>
    <w:rsid w:val="00477157"/>
    <w:rsid w:val="00481A71"/>
    <w:rsid w:val="004839FA"/>
    <w:rsid w:val="004857D1"/>
    <w:rsid w:val="00485AA5"/>
    <w:rsid w:val="00486971"/>
    <w:rsid w:val="00487AF0"/>
    <w:rsid w:val="00487D1D"/>
    <w:rsid w:val="0049173D"/>
    <w:rsid w:val="00492314"/>
    <w:rsid w:val="00492363"/>
    <w:rsid w:val="00492B50"/>
    <w:rsid w:val="0049499C"/>
    <w:rsid w:val="00495153"/>
    <w:rsid w:val="004971B7"/>
    <w:rsid w:val="004B0AE7"/>
    <w:rsid w:val="004B3229"/>
    <w:rsid w:val="004B3C25"/>
    <w:rsid w:val="004B3D05"/>
    <w:rsid w:val="004B5460"/>
    <w:rsid w:val="004B68BA"/>
    <w:rsid w:val="004C1FA2"/>
    <w:rsid w:val="004C20B0"/>
    <w:rsid w:val="004C4EB6"/>
    <w:rsid w:val="004C58BF"/>
    <w:rsid w:val="004D0BFD"/>
    <w:rsid w:val="004D407E"/>
    <w:rsid w:val="004D4924"/>
    <w:rsid w:val="004E1410"/>
    <w:rsid w:val="004E1945"/>
    <w:rsid w:val="004E2955"/>
    <w:rsid w:val="004F3FD3"/>
    <w:rsid w:val="004F7882"/>
    <w:rsid w:val="00501416"/>
    <w:rsid w:val="00502C52"/>
    <w:rsid w:val="00504763"/>
    <w:rsid w:val="00505BFB"/>
    <w:rsid w:val="00510160"/>
    <w:rsid w:val="00516454"/>
    <w:rsid w:val="00517DF4"/>
    <w:rsid w:val="0052108A"/>
    <w:rsid w:val="0052274C"/>
    <w:rsid w:val="0052679A"/>
    <w:rsid w:val="005273DD"/>
    <w:rsid w:val="005305B4"/>
    <w:rsid w:val="00532111"/>
    <w:rsid w:val="0053638E"/>
    <w:rsid w:val="005430D3"/>
    <w:rsid w:val="005433DE"/>
    <w:rsid w:val="00545D90"/>
    <w:rsid w:val="0055717E"/>
    <w:rsid w:val="0056265D"/>
    <w:rsid w:val="00565685"/>
    <w:rsid w:val="0056616B"/>
    <w:rsid w:val="00566CA8"/>
    <w:rsid w:val="00567AED"/>
    <w:rsid w:val="00570765"/>
    <w:rsid w:val="00571E1C"/>
    <w:rsid w:val="00573999"/>
    <w:rsid w:val="005813EA"/>
    <w:rsid w:val="00581AC9"/>
    <w:rsid w:val="00583AFE"/>
    <w:rsid w:val="00585D6E"/>
    <w:rsid w:val="00593F6D"/>
    <w:rsid w:val="005948AC"/>
    <w:rsid w:val="005955B9"/>
    <w:rsid w:val="005A0FD5"/>
    <w:rsid w:val="005A68E7"/>
    <w:rsid w:val="005A753D"/>
    <w:rsid w:val="005B0CB2"/>
    <w:rsid w:val="005B4E4C"/>
    <w:rsid w:val="005B5C0F"/>
    <w:rsid w:val="005B7D3D"/>
    <w:rsid w:val="005C2C33"/>
    <w:rsid w:val="005C4329"/>
    <w:rsid w:val="005C6780"/>
    <w:rsid w:val="005C770A"/>
    <w:rsid w:val="005D0D0C"/>
    <w:rsid w:val="005D2C93"/>
    <w:rsid w:val="005E1902"/>
    <w:rsid w:val="005E5196"/>
    <w:rsid w:val="005E6093"/>
    <w:rsid w:val="005E6136"/>
    <w:rsid w:val="005E733B"/>
    <w:rsid w:val="005E7946"/>
    <w:rsid w:val="005E7FB7"/>
    <w:rsid w:val="005F1A6E"/>
    <w:rsid w:val="005F435C"/>
    <w:rsid w:val="005F49AC"/>
    <w:rsid w:val="005F66FE"/>
    <w:rsid w:val="00600F9A"/>
    <w:rsid w:val="006067D7"/>
    <w:rsid w:val="006116AB"/>
    <w:rsid w:val="006149EE"/>
    <w:rsid w:val="0061695E"/>
    <w:rsid w:val="00617586"/>
    <w:rsid w:val="00617DA1"/>
    <w:rsid w:val="00625CCF"/>
    <w:rsid w:val="00630E6B"/>
    <w:rsid w:val="00632ABC"/>
    <w:rsid w:val="00633B26"/>
    <w:rsid w:val="0063774E"/>
    <w:rsid w:val="00642D3C"/>
    <w:rsid w:val="006435CB"/>
    <w:rsid w:val="00647D0C"/>
    <w:rsid w:val="00650794"/>
    <w:rsid w:val="00652020"/>
    <w:rsid w:val="0065314E"/>
    <w:rsid w:val="00653967"/>
    <w:rsid w:val="00661095"/>
    <w:rsid w:val="00661505"/>
    <w:rsid w:val="00665536"/>
    <w:rsid w:val="00665F4D"/>
    <w:rsid w:val="006726DA"/>
    <w:rsid w:val="00672AC8"/>
    <w:rsid w:val="00673E33"/>
    <w:rsid w:val="00674311"/>
    <w:rsid w:val="00674AF7"/>
    <w:rsid w:val="00675569"/>
    <w:rsid w:val="006829E5"/>
    <w:rsid w:val="00682F60"/>
    <w:rsid w:val="00684618"/>
    <w:rsid w:val="00687363"/>
    <w:rsid w:val="00687C3C"/>
    <w:rsid w:val="0069022F"/>
    <w:rsid w:val="0069304A"/>
    <w:rsid w:val="00693231"/>
    <w:rsid w:val="0069732D"/>
    <w:rsid w:val="00697D02"/>
    <w:rsid w:val="006A2268"/>
    <w:rsid w:val="006B0186"/>
    <w:rsid w:val="006B0F33"/>
    <w:rsid w:val="006B0F96"/>
    <w:rsid w:val="006B1AC1"/>
    <w:rsid w:val="006B2740"/>
    <w:rsid w:val="006B355B"/>
    <w:rsid w:val="006B4D22"/>
    <w:rsid w:val="006B720C"/>
    <w:rsid w:val="006B7802"/>
    <w:rsid w:val="006C360E"/>
    <w:rsid w:val="006C4A4C"/>
    <w:rsid w:val="006C4DFB"/>
    <w:rsid w:val="006C7FB9"/>
    <w:rsid w:val="006D1D51"/>
    <w:rsid w:val="006D532A"/>
    <w:rsid w:val="006E0A31"/>
    <w:rsid w:val="006E0DB3"/>
    <w:rsid w:val="006E1884"/>
    <w:rsid w:val="006E21B8"/>
    <w:rsid w:val="006E45C3"/>
    <w:rsid w:val="006E7196"/>
    <w:rsid w:val="006E7F43"/>
    <w:rsid w:val="006F0701"/>
    <w:rsid w:val="006F0D98"/>
    <w:rsid w:val="006F0FB4"/>
    <w:rsid w:val="006F1BB9"/>
    <w:rsid w:val="006F53D9"/>
    <w:rsid w:val="006F63C7"/>
    <w:rsid w:val="006F70C2"/>
    <w:rsid w:val="0070025F"/>
    <w:rsid w:val="00707CFD"/>
    <w:rsid w:val="00711AC5"/>
    <w:rsid w:val="00711E76"/>
    <w:rsid w:val="00714C7D"/>
    <w:rsid w:val="0071634A"/>
    <w:rsid w:val="00717EE7"/>
    <w:rsid w:val="00720528"/>
    <w:rsid w:val="0072103E"/>
    <w:rsid w:val="007236A2"/>
    <w:rsid w:val="0072405F"/>
    <w:rsid w:val="00724EF3"/>
    <w:rsid w:val="00724FC6"/>
    <w:rsid w:val="0073131B"/>
    <w:rsid w:val="00731A4D"/>
    <w:rsid w:val="007335F0"/>
    <w:rsid w:val="0073383B"/>
    <w:rsid w:val="00733DA3"/>
    <w:rsid w:val="00735C63"/>
    <w:rsid w:val="00735CAD"/>
    <w:rsid w:val="00736D59"/>
    <w:rsid w:val="00736E08"/>
    <w:rsid w:val="007371D9"/>
    <w:rsid w:val="00737A75"/>
    <w:rsid w:val="00742EF9"/>
    <w:rsid w:val="00744D76"/>
    <w:rsid w:val="00745EAF"/>
    <w:rsid w:val="00746DC4"/>
    <w:rsid w:val="007471EB"/>
    <w:rsid w:val="00751F59"/>
    <w:rsid w:val="00752D5B"/>
    <w:rsid w:val="00755483"/>
    <w:rsid w:val="007608F8"/>
    <w:rsid w:val="00760CAE"/>
    <w:rsid w:val="00761B36"/>
    <w:rsid w:val="00762280"/>
    <w:rsid w:val="00765622"/>
    <w:rsid w:val="0076624E"/>
    <w:rsid w:val="007670C9"/>
    <w:rsid w:val="00767CBC"/>
    <w:rsid w:val="00770DAE"/>
    <w:rsid w:val="0077209A"/>
    <w:rsid w:val="00773920"/>
    <w:rsid w:val="007758C5"/>
    <w:rsid w:val="00776A3F"/>
    <w:rsid w:val="00776B76"/>
    <w:rsid w:val="0078133F"/>
    <w:rsid w:val="0078494A"/>
    <w:rsid w:val="00787509"/>
    <w:rsid w:val="00787F87"/>
    <w:rsid w:val="00791862"/>
    <w:rsid w:val="00794DB8"/>
    <w:rsid w:val="0079606C"/>
    <w:rsid w:val="007A0DD6"/>
    <w:rsid w:val="007A108B"/>
    <w:rsid w:val="007A3085"/>
    <w:rsid w:val="007A6317"/>
    <w:rsid w:val="007A6F15"/>
    <w:rsid w:val="007B01FF"/>
    <w:rsid w:val="007B0E0A"/>
    <w:rsid w:val="007B4E4D"/>
    <w:rsid w:val="007B6861"/>
    <w:rsid w:val="007B7AFC"/>
    <w:rsid w:val="007C123C"/>
    <w:rsid w:val="007D0D84"/>
    <w:rsid w:val="007D1C70"/>
    <w:rsid w:val="007D3D75"/>
    <w:rsid w:val="007D742A"/>
    <w:rsid w:val="007E024E"/>
    <w:rsid w:val="007E1706"/>
    <w:rsid w:val="007E28BE"/>
    <w:rsid w:val="007E2D24"/>
    <w:rsid w:val="007E409B"/>
    <w:rsid w:val="007F1608"/>
    <w:rsid w:val="007F2BB9"/>
    <w:rsid w:val="007F35AF"/>
    <w:rsid w:val="007F42A1"/>
    <w:rsid w:val="007F6643"/>
    <w:rsid w:val="007F6B27"/>
    <w:rsid w:val="007F71EF"/>
    <w:rsid w:val="008016FB"/>
    <w:rsid w:val="0080177B"/>
    <w:rsid w:val="00803011"/>
    <w:rsid w:val="00803B24"/>
    <w:rsid w:val="00810D24"/>
    <w:rsid w:val="00811ADF"/>
    <w:rsid w:val="00811FDD"/>
    <w:rsid w:val="008142E3"/>
    <w:rsid w:val="00815494"/>
    <w:rsid w:val="00816414"/>
    <w:rsid w:val="008205C1"/>
    <w:rsid w:val="00823650"/>
    <w:rsid w:val="0082379F"/>
    <w:rsid w:val="00823CFB"/>
    <w:rsid w:val="00824000"/>
    <w:rsid w:val="00826319"/>
    <w:rsid w:val="008267FF"/>
    <w:rsid w:val="0083025D"/>
    <w:rsid w:val="00832D3B"/>
    <w:rsid w:val="00835275"/>
    <w:rsid w:val="008404C7"/>
    <w:rsid w:val="00840E8A"/>
    <w:rsid w:val="00841A6E"/>
    <w:rsid w:val="008429DF"/>
    <w:rsid w:val="008508B9"/>
    <w:rsid w:val="008535F3"/>
    <w:rsid w:val="00854B93"/>
    <w:rsid w:val="008562A8"/>
    <w:rsid w:val="00856673"/>
    <w:rsid w:val="00857CC0"/>
    <w:rsid w:val="00857DD1"/>
    <w:rsid w:val="008600BB"/>
    <w:rsid w:val="00861E89"/>
    <w:rsid w:val="008637C9"/>
    <w:rsid w:val="00863D98"/>
    <w:rsid w:val="00863EC3"/>
    <w:rsid w:val="00875268"/>
    <w:rsid w:val="008776B2"/>
    <w:rsid w:val="00882262"/>
    <w:rsid w:val="00883468"/>
    <w:rsid w:val="008848CE"/>
    <w:rsid w:val="00885504"/>
    <w:rsid w:val="0088553C"/>
    <w:rsid w:val="0088736C"/>
    <w:rsid w:val="008879F0"/>
    <w:rsid w:val="00892443"/>
    <w:rsid w:val="00894FDA"/>
    <w:rsid w:val="008970C9"/>
    <w:rsid w:val="008A09D5"/>
    <w:rsid w:val="008A3F8D"/>
    <w:rsid w:val="008A4EBD"/>
    <w:rsid w:val="008A6E18"/>
    <w:rsid w:val="008A7461"/>
    <w:rsid w:val="008B4D00"/>
    <w:rsid w:val="008C1070"/>
    <w:rsid w:val="008C47E4"/>
    <w:rsid w:val="008C5E32"/>
    <w:rsid w:val="008C793E"/>
    <w:rsid w:val="008D12BF"/>
    <w:rsid w:val="008D1A64"/>
    <w:rsid w:val="008D1B29"/>
    <w:rsid w:val="008D75F7"/>
    <w:rsid w:val="008D7807"/>
    <w:rsid w:val="008F0C8A"/>
    <w:rsid w:val="008F0DC2"/>
    <w:rsid w:val="008F2A37"/>
    <w:rsid w:val="008F33CA"/>
    <w:rsid w:val="008F4651"/>
    <w:rsid w:val="0090014E"/>
    <w:rsid w:val="00901E90"/>
    <w:rsid w:val="00913407"/>
    <w:rsid w:val="0091413C"/>
    <w:rsid w:val="009155F8"/>
    <w:rsid w:val="00917399"/>
    <w:rsid w:val="00917C29"/>
    <w:rsid w:val="009205AA"/>
    <w:rsid w:val="00921239"/>
    <w:rsid w:val="00924E35"/>
    <w:rsid w:val="009256A8"/>
    <w:rsid w:val="009337A3"/>
    <w:rsid w:val="009379C5"/>
    <w:rsid w:val="00940410"/>
    <w:rsid w:val="00940DE9"/>
    <w:rsid w:val="00942E99"/>
    <w:rsid w:val="00946872"/>
    <w:rsid w:val="00950952"/>
    <w:rsid w:val="0095282F"/>
    <w:rsid w:val="00953EF3"/>
    <w:rsid w:val="009622DD"/>
    <w:rsid w:val="00965544"/>
    <w:rsid w:val="009663E7"/>
    <w:rsid w:val="00970D8A"/>
    <w:rsid w:val="009736D3"/>
    <w:rsid w:val="00974D93"/>
    <w:rsid w:val="00976D4E"/>
    <w:rsid w:val="00980881"/>
    <w:rsid w:val="00983A23"/>
    <w:rsid w:val="00983BDB"/>
    <w:rsid w:val="00986664"/>
    <w:rsid w:val="009867E7"/>
    <w:rsid w:val="00987521"/>
    <w:rsid w:val="00990B11"/>
    <w:rsid w:val="009921D0"/>
    <w:rsid w:val="009929B4"/>
    <w:rsid w:val="009951CC"/>
    <w:rsid w:val="009A1C30"/>
    <w:rsid w:val="009A3AD6"/>
    <w:rsid w:val="009B07C5"/>
    <w:rsid w:val="009B14DC"/>
    <w:rsid w:val="009B1C50"/>
    <w:rsid w:val="009B410E"/>
    <w:rsid w:val="009B4687"/>
    <w:rsid w:val="009B562B"/>
    <w:rsid w:val="009B6C5A"/>
    <w:rsid w:val="009B6EBE"/>
    <w:rsid w:val="009B74B3"/>
    <w:rsid w:val="009C100B"/>
    <w:rsid w:val="009C3627"/>
    <w:rsid w:val="009C3A28"/>
    <w:rsid w:val="009C4156"/>
    <w:rsid w:val="009C43CF"/>
    <w:rsid w:val="009C6B33"/>
    <w:rsid w:val="009D15A3"/>
    <w:rsid w:val="009D1C38"/>
    <w:rsid w:val="009D4B3B"/>
    <w:rsid w:val="009D5FEA"/>
    <w:rsid w:val="009E3154"/>
    <w:rsid w:val="009E32EA"/>
    <w:rsid w:val="009E5927"/>
    <w:rsid w:val="009E5E81"/>
    <w:rsid w:val="009E70ED"/>
    <w:rsid w:val="009F0320"/>
    <w:rsid w:val="009F039D"/>
    <w:rsid w:val="009F1155"/>
    <w:rsid w:val="009F3E31"/>
    <w:rsid w:val="009F4012"/>
    <w:rsid w:val="009F57D0"/>
    <w:rsid w:val="00A00FB1"/>
    <w:rsid w:val="00A02261"/>
    <w:rsid w:val="00A042DB"/>
    <w:rsid w:val="00A05001"/>
    <w:rsid w:val="00A050D5"/>
    <w:rsid w:val="00A05A6E"/>
    <w:rsid w:val="00A06484"/>
    <w:rsid w:val="00A06F8C"/>
    <w:rsid w:val="00A103C7"/>
    <w:rsid w:val="00A13090"/>
    <w:rsid w:val="00A151DC"/>
    <w:rsid w:val="00A17315"/>
    <w:rsid w:val="00A17FA6"/>
    <w:rsid w:val="00A20E0C"/>
    <w:rsid w:val="00A220FA"/>
    <w:rsid w:val="00A2409E"/>
    <w:rsid w:val="00A25202"/>
    <w:rsid w:val="00A31013"/>
    <w:rsid w:val="00A325AF"/>
    <w:rsid w:val="00A32D4E"/>
    <w:rsid w:val="00A34B72"/>
    <w:rsid w:val="00A34C95"/>
    <w:rsid w:val="00A3657E"/>
    <w:rsid w:val="00A37251"/>
    <w:rsid w:val="00A43B7F"/>
    <w:rsid w:val="00A43F27"/>
    <w:rsid w:val="00A44719"/>
    <w:rsid w:val="00A46A80"/>
    <w:rsid w:val="00A50274"/>
    <w:rsid w:val="00A51E6B"/>
    <w:rsid w:val="00A52451"/>
    <w:rsid w:val="00A53FAF"/>
    <w:rsid w:val="00A57F09"/>
    <w:rsid w:val="00A60BCC"/>
    <w:rsid w:val="00A61C9D"/>
    <w:rsid w:val="00A62AD3"/>
    <w:rsid w:val="00A6401E"/>
    <w:rsid w:val="00A6640B"/>
    <w:rsid w:val="00A765EB"/>
    <w:rsid w:val="00A77381"/>
    <w:rsid w:val="00A77DA6"/>
    <w:rsid w:val="00A80662"/>
    <w:rsid w:val="00A82DE2"/>
    <w:rsid w:val="00A92D38"/>
    <w:rsid w:val="00A951F8"/>
    <w:rsid w:val="00A9747C"/>
    <w:rsid w:val="00A97792"/>
    <w:rsid w:val="00AA10E2"/>
    <w:rsid w:val="00AA30C5"/>
    <w:rsid w:val="00AA3631"/>
    <w:rsid w:val="00AB27F7"/>
    <w:rsid w:val="00AB4254"/>
    <w:rsid w:val="00AB6E7B"/>
    <w:rsid w:val="00AC08EA"/>
    <w:rsid w:val="00AC3888"/>
    <w:rsid w:val="00AC3EB2"/>
    <w:rsid w:val="00AC576E"/>
    <w:rsid w:val="00AC61F7"/>
    <w:rsid w:val="00AD071E"/>
    <w:rsid w:val="00AD0871"/>
    <w:rsid w:val="00AD2908"/>
    <w:rsid w:val="00AD5AFF"/>
    <w:rsid w:val="00AD5D64"/>
    <w:rsid w:val="00AD6F12"/>
    <w:rsid w:val="00AD6F29"/>
    <w:rsid w:val="00AE1D80"/>
    <w:rsid w:val="00AE229F"/>
    <w:rsid w:val="00AE4663"/>
    <w:rsid w:val="00AE5172"/>
    <w:rsid w:val="00AE7F59"/>
    <w:rsid w:val="00AF1FC6"/>
    <w:rsid w:val="00AF384A"/>
    <w:rsid w:val="00AF5245"/>
    <w:rsid w:val="00B052B5"/>
    <w:rsid w:val="00B0530E"/>
    <w:rsid w:val="00B10E93"/>
    <w:rsid w:val="00B125E5"/>
    <w:rsid w:val="00B12BCD"/>
    <w:rsid w:val="00B12DB5"/>
    <w:rsid w:val="00B13AF1"/>
    <w:rsid w:val="00B14096"/>
    <w:rsid w:val="00B14723"/>
    <w:rsid w:val="00B20314"/>
    <w:rsid w:val="00B20724"/>
    <w:rsid w:val="00B2290A"/>
    <w:rsid w:val="00B230E0"/>
    <w:rsid w:val="00B246B1"/>
    <w:rsid w:val="00B3389A"/>
    <w:rsid w:val="00B35C39"/>
    <w:rsid w:val="00B372BC"/>
    <w:rsid w:val="00B42F9C"/>
    <w:rsid w:val="00B47E33"/>
    <w:rsid w:val="00B52824"/>
    <w:rsid w:val="00B54E2A"/>
    <w:rsid w:val="00B571A9"/>
    <w:rsid w:val="00B60BB5"/>
    <w:rsid w:val="00B61673"/>
    <w:rsid w:val="00B62576"/>
    <w:rsid w:val="00B63ED1"/>
    <w:rsid w:val="00B64D9F"/>
    <w:rsid w:val="00B6593E"/>
    <w:rsid w:val="00B66189"/>
    <w:rsid w:val="00B66B95"/>
    <w:rsid w:val="00B671C5"/>
    <w:rsid w:val="00B70B27"/>
    <w:rsid w:val="00B70EB2"/>
    <w:rsid w:val="00B7385C"/>
    <w:rsid w:val="00B7639D"/>
    <w:rsid w:val="00B77F19"/>
    <w:rsid w:val="00B80B2B"/>
    <w:rsid w:val="00B80DB4"/>
    <w:rsid w:val="00B827B1"/>
    <w:rsid w:val="00B8563F"/>
    <w:rsid w:val="00B872AB"/>
    <w:rsid w:val="00B94259"/>
    <w:rsid w:val="00B950E1"/>
    <w:rsid w:val="00B95960"/>
    <w:rsid w:val="00B9768D"/>
    <w:rsid w:val="00BA0F6C"/>
    <w:rsid w:val="00BA3B09"/>
    <w:rsid w:val="00BA5099"/>
    <w:rsid w:val="00BA67F7"/>
    <w:rsid w:val="00BA7FE7"/>
    <w:rsid w:val="00BB0B43"/>
    <w:rsid w:val="00BB2004"/>
    <w:rsid w:val="00BB3D1B"/>
    <w:rsid w:val="00BB3DE8"/>
    <w:rsid w:val="00BB5662"/>
    <w:rsid w:val="00BB5CC2"/>
    <w:rsid w:val="00BB7CE8"/>
    <w:rsid w:val="00BC04E0"/>
    <w:rsid w:val="00BC6D9F"/>
    <w:rsid w:val="00BC7F38"/>
    <w:rsid w:val="00BD0C8D"/>
    <w:rsid w:val="00BD2183"/>
    <w:rsid w:val="00BF2BD6"/>
    <w:rsid w:val="00BF5470"/>
    <w:rsid w:val="00BF55B6"/>
    <w:rsid w:val="00C0111E"/>
    <w:rsid w:val="00C0578F"/>
    <w:rsid w:val="00C05DB8"/>
    <w:rsid w:val="00C132FB"/>
    <w:rsid w:val="00C15107"/>
    <w:rsid w:val="00C16302"/>
    <w:rsid w:val="00C167F8"/>
    <w:rsid w:val="00C16DC0"/>
    <w:rsid w:val="00C2003D"/>
    <w:rsid w:val="00C23558"/>
    <w:rsid w:val="00C27D51"/>
    <w:rsid w:val="00C3502F"/>
    <w:rsid w:val="00C35B23"/>
    <w:rsid w:val="00C37280"/>
    <w:rsid w:val="00C40326"/>
    <w:rsid w:val="00C45A1D"/>
    <w:rsid w:val="00C47DE4"/>
    <w:rsid w:val="00C47E98"/>
    <w:rsid w:val="00C514C8"/>
    <w:rsid w:val="00C51CC6"/>
    <w:rsid w:val="00C52F83"/>
    <w:rsid w:val="00C547B3"/>
    <w:rsid w:val="00C55916"/>
    <w:rsid w:val="00C57127"/>
    <w:rsid w:val="00C571F0"/>
    <w:rsid w:val="00C572F1"/>
    <w:rsid w:val="00C61738"/>
    <w:rsid w:val="00C63A38"/>
    <w:rsid w:val="00C645C1"/>
    <w:rsid w:val="00C6462A"/>
    <w:rsid w:val="00C64A6D"/>
    <w:rsid w:val="00C65102"/>
    <w:rsid w:val="00C67DDF"/>
    <w:rsid w:val="00C71DDE"/>
    <w:rsid w:val="00C71EE4"/>
    <w:rsid w:val="00C76925"/>
    <w:rsid w:val="00C76956"/>
    <w:rsid w:val="00C81223"/>
    <w:rsid w:val="00C83F87"/>
    <w:rsid w:val="00C8403A"/>
    <w:rsid w:val="00C856FC"/>
    <w:rsid w:val="00C87985"/>
    <w:rsid w:val="00C90AFA"/>
    <w:rsid w:val="00C90CDE"/>
    <w:rsid w:val="00CA1422"/>
    <w:rsid w:val="00CA309E"/>
    <w:rsid w:val="00CA351C"/>
    <w:rsid w:val="00CA5823"/>
    <w:rsid w:val="00CA5D56"/>
    <w:rsid w:val="00CA7B64"/>
    <w:rsid w:val="00CB0131"/>
    <w:rsid w:val="00CB05D0"/>
    <w:rsid w:val="00CB3586"/>
    <w:rsid w:val="00CB51D4"/>
    <w:rsid w:val="00CB58E6"/>
    <w:rsid w:val="00CB7CA8"/>
    <w:rsid w:val="00CC0791"/>
    <w:rsid w:val="00CC1554"/>
    <w:rsid w:val="00CC393D"/>
    <w:rsid w:val="00CC405E"/>
    <w:rsid w:val="00CC44B3"/>
    <w:rsid w:val="00CC7966"/>
    <w:rsid w:val="00CC7B69"/>
    <w:rsid w:val="00CC7E1D"/>
    <w:rsid w:val="00CD0658"/>
    <w:rsid w:val="00CD2B3F"/>
    <w:rsid w:val="00CD5CB9"/>
    <w:rsid w:val="00CD66B2"/>
    <w:rsid w:val="00CD69A2"/>
    <w:rsid w:val="00CE03F9"/>
    <w:rsid w:val="00CE1773"/>
    <w:rsid w:val="00CE32F2"/>
    <w:rsid w:val="00CE4006"/>
    <w:rsid w:val="00CE4255"/>
    <w:rsid w:val="00CE65A0"/>
    <w:rsid w:val="00CE7106"/>
    <w:rsid w:val="00CF08D4"/>
    <w:rsid w:val="00CF5C61"/>
    <w:rsid w:val="00CF6065"/>
    <w:rsid w:val="00CF7E0E"/>
    <w:rsid w:val="00D00B0F"/>
    <w:rsid w:val="00D01FE4"/>
    <w:rsid w:val="00D05DDF"/>
    <w:rsid w:val="00D0630B"/>
    <w:rsid w:val="00D11D93"/>
    <w:rsid w:val="00D14191"/>
    <w:rsid w:val="00D144F3"/>
    <w:rsid w:val="00D15293"/>
    <w:rsid w:val="00D15552"/>
    <w:rsid w:val="00D165D1"/>
    <w:rsid w:val="00D1774A"/>
    <w:rsid w:val="00D21F78"/>
    <w:rsid w:val="00D22ECB"/>
    <w:rsid w:val="00D24118"/>
    <w:rsid w:val="00D245C3"/>
    <w:rsid w:val="00D27716"/>
    <w:rsid w:val="00D27CE1"/>
    <w:rsid w:val="00D30270"/>
    <w:rsid w:val="00D30C74"/>
    <w:rsid w:val="00D31094"/>
    <w:rsid w:val="00D32029"/>
    <w:rsid w:val="00D325FD"/>
    <w:rsid w:val="00D32681"/>
    <w:rsid w:val="00D35DEF"/>
    <w:rsid w:val="00D4015A"/>
    <w:rsid w:val="00D4370B"/>
    <w:rsid w:val="00D44E98"/>
    <w:rsid w:val="00D473F4"/>
    <w:rsid w:val="00D53C93"/>
    <w:rsid w:val="00D53EA0"/>
    <w:rsid w:val="00D54127"/>
    <w:rsid w:val="00D56422"/>
    <w:rsid w:val="00D572D1"/>
    <w:rsid w:val="00D60246"/>
    <w:rsid w:val="00D60774"/>
    <w:rsid w:val="00D6707D"/>
    <w:rsid w:val="00D714D8"/>
    <w:rsid w:val="00D71558"/>
    <w:rsid w:val="00D73C31"/>
    <w:rsid w:val="00D75E02"/>
    <w:rsid w:val="00D76320"/>
    <w:rsid w:val="00D768CD"/>
    <w:rsid w:val="00D83399"/>
    <w:rsid w:val="00D84715"/>
    <w:rsid w:val="00D847FE"/>
    <w:rsid w:val="00D90D0A"/>
    <w:rsid w:val="00D914F0"/>
    <w:rsid w:val="00D91A97"/>
    <w:rsid w:val="00D93316"/>
    <w:rsid w:val="00D95642"/>
    <w:rsid w:val="00D96003"/>
    <w:rsid w:val="00D968D9"/>
    <w:rsid w:val="00D96ADF"/>
    <w:rsid w:val="00D9704B"/>
    <w:rsid w:val="00DA0909"/>
    <w:rsid w:val="00DA1155"/>
    <w:rsid w:val="00DA229D"/>
    <w:rsid w:val="00DA40B4"/>
    <w:rsid w:val="00DA6428"/>
    <w:rsid w:val="00DB09E7"/>
    <w:rsid w:val="00DB0C75"/>
    <w:rsid w:val="00DB1E4E"/>
    <w:rsid w:val="00DB37F7"/>
    <w:rsid w:val="00DB62BE"/>
    <w:rsid w:val="00DC4B92"/>
    <w:rsid w:val="00DC6820"/>
    <w:rsid w:val="00DD16D9"/>
    <w:rsid w:val="00DD1FDD"/>
    <w:rsid w:val="00DD441C"/>
    <w:rsid w:val="00DD7DE8"/>
    <w:rsid w:val="00DE218D"/>
    <w:rsid w:val="00DE26B4"/>
    <w:rsid w:val="00DE2BF8"/>
    <w:rsid w:val="00DE30EA"/>
    <w:rsid w:val="00DE4128"/>
    <w:rsid w:val="00DE47CD"/>
    <w:rsid w:val="00DE5380"/>
    <w:rsid w:val="00DE609D"/>
    <w:rsid w:val="00DE61DB"/>
    <w:rsid w:val="00DF28EE"/>
    <w:rsid w:val="00DF397B"/>
    <w:rsid w:val="00DF6E28"/>
    <w:rsid w:val="00E0102A"/>
    <w:rsid w:val="00E04CA1"/>
    <w:rsid w:val="00E04CF2"/>
    <w:rsid w:val="00E0675B"/>
    <w:rsid w:val="00E069F6"/>
    <w:rsid w:val="00E06C74"/>
    <w:rsid w:val="00E11953"/>
    <w:rsid w:val="00E12930"/>
    <w:rsid w:val="00E1504B"/>
    <w:rsid w:val="00E157DE"/>
    <w:rsid w:val="00E16B70"/>
    <w:rsid w:val="00E17400"/>
    <w:rsid w:val="00E21F3A"/>
    <w:rsid w:val="00E22037"/>
    <w:rsid w:val="00E22F99"/>
    <w:rsid w:val="00E25A5E"/>
    <w:rsid w:val="00E27F5E"/>
    <w:rsid w:val="00E336C8"/>
    <w:rsid w:val="00E34748"/>
    <w:rsid w:val="00E400FE"/>
    <w:rsid w:val="00E42553"/>
    <w:rsid w:val="00E432F9"/>
    <w:rsid w:val="00E434B9"/>
    <w:rsid w:val="00E5204E"/>
    <w:rsid w:val="00E52542"/>
    <w:rsid w:val="00E527C3"/>
    <w:rsid w:val="00E52CB0"/>
    <w:rsid w:val="00E53901"/>
    <w:rsid w:val="00E560BB"/>
    <w:rsid w:val="00E57533"/>
    <w:rsid w:val="00E57892"/>
    <w:rsid w:val="00E57D76"/>
    <w:rsid w:val="00E60FD6"/>
    <w:rsid w:val="00E61230"/>
    <w:rsid w:val="00E61654"/>
    <w:rsid w:val="00E63E71"/>
    <w:rsid w:val="00E70E8C"/>
    <w:rsid w:val="00E72AF4"/>
    <w:rsid w:val="00E73099"/>
    <w:rsid w:val="00E753A4"/>
    <w:rsid w:val="00E77A50"/>
    <w:rsid w:val="00E81A2B"/>
    <w:rsid w:val="00E81DA5"/>
    <w:rsid w:val="00E87ACD"/>
    <w:rsid w:val="00E90545"/>
    <w:rsid w:val="00E90F7C"/>
    <w:rsid w:val="00E9203A"/>
    <w:rsid w:val="00E9367E"/>
    <w:rsid w:val="00E938F6"/>
    <w:rsid w:val="00E9505F"/>
    <w:rsid w:val="00E960BF"/>
    <w:rsid w:val="00EA0171"/>
    <w:rsid w:val="00EA01D3"/>
    <w:rsid w:val="00EA1EAB"/>
    <w:rsid w:val="00EA2535"/>
    <w:rsid w:val="00EA260D"/>
    <w:rsid w:val="00EA5CFA"/>
    <w:rsid w:val="00EA60A6"/>
    <w:rsid w:val="00EB0C97"/>
    <w:rsid w:val="00EB3311"/>
    <w:rsid w:val="00EB6BA7"/>
    <w:rsid w:val="00EC1D1C"/>
    <w:rsid w:val="00EC240B"/>
    <w:rsid w:val="00EC5A95"/>
    <w:rsid w:val="00EC7671"/>
    <w:rsid w:val="00EC7D18"/>
    <w:rsid w:val="00ED4086"/>
    <w:rsid w:val="00ED5075"/>
    <w:rsid w:val="00ED5D72"/>
    <w:rsid w:val="00EE2002"/>
    <w:rsid w:val="00EE27C4"/>
    <w:rsid w:val="00EE3204"/>
    <w:rsid w:val="00EF1B32"/>
    <w:rsid w:val="00EF3AB4"/>
    <w:rsid w:val="00EF5095"/>
    <w:rsid w:val="00EF50E0"/>
    <w:rsid w:val="00F00199"/>
    <w:rsid w:val="00F0185B"/>
    <w:rsid w:val="00F01D4B"/>
    <w:rsid w:val="00F05B29"/>
    <w:rsid w:val="00F075A9"/>
    <w:rsid w:val="00F077E2"/>
    <w:rsid w:val="00F12911"/>
    <w:rsid w:val="00F13854"/>
    <w:rsid w:val="00F13FB6"/>
    <w:rsid w:val="00F14413"/>
    <w:rsid w:val="00F17F4E"/>
    <w:rsid w:val="00F20545"/>
    <w:rsid w:val="00F2078A"/>
    <w:rsid w:val="00F25948"/>
    <w:rsid w:val="00F31D93"/>
    <w:rsid w:val="00F31F6C"/>
    <w:rsid w:val="00F3466C"/>
    <w:rsid w:val="00F36538"/>
    <w:rsid w:val="00F40F99"/>
    <w:rsid w:val="00F41F66"/>
    <w:rsid w:val="00F41F86"/>
    <w:rsid w:val="00F41F94"/>
    <w:rsid w:val="00F43981"/>
    <w:rsid w:val="00F43DFD"/>
    <w:rsid w:val="00F442E0"/>
    <w:rsid w:val="00F454D0"/>
    <w:rsid w:val="00F5068F"/>
    <w:rsid w:val="00F51BB5"/>
    <w:rsid w:val="00F568F9"/>
    <w:rsid w:val="00F572FD"/>
    <w:rsid w:val="00F62C7C"/>
    <w:rsid w:val="00F63F82"/>
    <w:rsid w:val="00F6557F"/>
    <w:rsid w:val="00F66532"/>
    <w:rsid w:val="00F71E22"/>
    <w:rsid w:val="00F720A5"/>
    <w:rsid w:val="00F7477F"/>
    <w:rsid w:val="00F75BCD"/>
    <w:rsid w:val="00F7637E"/>
    <w:rsid w:val="00F7656A"/>
    <w:rsid w:val="00F77594"/>
    <w:rsid w:val="00F77FF4"/>
    <w:rsid w:val="00F804FA"/>
    <w:rsid w:val="00F80B94"/>
    <w:rsid w:val="00F81E1C"/>
    <w:rsid w:val="00F81F1A"/>
    <w:rsid w:val="00F82402"/>
    <w:rsid w:val="00F843F4"/>
    <w:rsid w:val="00F868AE"/>
    <w:rsid w:val="00F95F02"/>
    <w:rsid w:val="00F96502"/>
    <w:rsid w:val="00FA6081"/>
    <w:rsid w:val="00FA621B"/>
    <w:rsid w:val="00FA719A"/>
    <w:rsid w:val="00FB12F2"/>
    <w:rsid w:val="00FB2575"/>
    <w:rsid w:val="00FB3E44"/>
    <w:rsid w:val="00FB761B"/>
    <w:rsid w:val="00FC1F45"/>
    <w:rsid w:val="00FC3408"/>
    <w:rsid w:val="00FC56B3"/>
    <w:rsid w:val="00FC691C"/>
    <w:rsid w:val="00FD0E2E"/>
    <w:rsid w:val="00FD226D"/>
    <w:rsid w:val="00FD56A9"/>
    <w:rsid w:val="00FD6348"/>
    <w:rsid w:val="00FD7105"/>
    <w:rsid w:val="00FE36A8"/>
    <w:rsid w:val="00FE3916"/>
    <w:rsid w:val="00FE5E46"/>
    <w:rsid w:val="00FE6E2F"/>
    <w:rsid w:val="00FF0F84"/>
    <w:rsid w:val="00FF180E"/>
    <w:rsid w:val="00FF4B30"/>
    <w:rsid w:val="00FF5A5F"/>
    <w:rsid w:val="00FF6434"/>
    <w:rsid w:val="00FF7F0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560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B0AE7"/>
    <w:pPr>
      <w:bidi/>
      <w:spacing w:after="0" w:line="240" w:lineRule="auto"/>
    </w:pPr>
    <w:rPr>
      <w:rFonts w:ascii="Times New Roman" w:eastAsia="Times New Roman" w:hAnsi="Times New Roman" w:cs="Times New Roman"/>
      <w:sz w:val="24"/>
      <w:szCs w:val="24"/>
    </w:rPr>
  </w:style>
  <w:style w:type="paragraph" w:styleId="Heading1">
    <w:name w:val="heading 1"/>
    <w:basedOn w:val="Normal"/>
    <w:link w:val="Heading1Char"/>
    <w:uiPriority w:val="9"/>
    <w:qFormat/>
    <w:rsid w:val="00D22ECB"/>
    <w:pPr>
      <w:bidi w:val="0"/>
      <w:spacing w:before="100" w:beforeAutospacing="1" w:after="100" w:afterAutospacing="1"/>
      <w:outlineLvl w:val="0"/>
    </w:pPr>
    <w:rPr>
      <w:b/>
      <w:bCs/>
      <w:kern w:val="36"/>
      <w:sz w:val="48"/>
      <w:szCs w:val="48"/>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B0AE7"/>
    <w:pPr>
      <w:tabs>
        <w:tab w:val="center" w:pos="4680"/>
        <w:tab w:val="right" w:pos="9360"/>
      </w:tabs>
    </w:pPr>
  </w:style>
  <w:style w:type="character" w:customStyle="1" w:styleId="HeaderChar">
    <w:name w:val="Header Char"/>
    <w:basedOn w:val="DefaultParagraphFont"/>
    <w:link w:val="Header"/>
    <w:uiPriority w:val="99"/>
    <w:rsid w:val="004B0AE7"/>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B0AE7"/>
    <w:pPr>
      <w:tabs>
        <w:tab w:val="center" w:pos="4680"/>
        <w:tab w:val="right" w:pos="9360"/>
      </w:tabs>
    </w:pPr>
  </w:style>
  <w:style w:type="character" w:customStyle="1" w:styleId="FooterChar">
    <w:name w:val="Footer Char"/>
    <w:basedOn w:val="DefaultParagraphFont"/>
    <w:link w:val="Footer"/>
    <w:uiPriority w:val="99"/>
    <w:rsid w:val="004B0AE7"/>
    <w:rPr>
      <w:rFonts w:ascii="Times New Roman" w:eastAsia="Times New Roman" w:hAnsi="Times New Roman" w:cs="Times New Roman"/>
      <w:sz w:val="24"/>
      <w:szCs w:val="24"/>
    </w:rPr>
  </w:style>
  <w:style w:type="paragraph" w:customStyle="1" w:styleId="normalfarsi">
    <w:name w:val="normal farsi"/>
    <w:basedOn w:val="Normal"/>
    <w:qFormat/>
    <w:rsid w:val="008B4D00"/>
    <w:pPr>
      <w:widowControl w:val="0"/>
      <w:autoSpaceDE w:val="0"/>
      <w:autoSpaceDN w:val="0"/>
      <w:bidi w:val="0"/>
      <w:adjustRightInd w:val="0"/>
      <w:jc w:val="both"/>
    </w:pPr>
    <w:rPr>
      <w:rFonts w:cs="B Mitra"/>
      <w:sz w:val="20"/>
      <w:lang w:bidi="fa-IR"/>
    </w:rPr>
  </w:style>
  <w:style w:type="character" w:styleId="Strong">
    <w:name w:val="Strong"/>
    <w:basedOn w:val="DefaultParagraphFont"/>
    <w:uiPriority w:val="22"/>
    <w:qFormat/>
    <w:rsid w:val="008B4D00"/>
    <w:rPr>
      <w:b/>
      <w:bCs/>
    </w:rPr>
  </w:style>
  <w:style w:type="character" w:styleId="Hyperlink">
    <w:name w:val="Hyperlink"/>
    <w:basedOn w:val="DefaultParagraphFont"/>
    <w:unhideWhenUsed/>
    <w:rsid w:val="000823AB"/>
    <w:rPr>
      <w:color w:val="0563C1" w:themeColor="hyperlink"/>
      <w:u w:val="single"/>
    </w:rPr>
  </w:style>
  <w:style w:type="character" w:styleId="FollowedHyperlink">
    <w:name w:val="FollowedHyperlink"/>
    <w:basedOn w:val="DefaultParagraphFont"/>
    <w:uiPriority w:val="99"/>
    <w:semiHidden/>
    <w:unhideWhenUsed/>
    <w:rsid w:val="005E6093"/>
    <w:rPr>
      <w:color w:val="954F72" w:themeColor="followedHyperlink"/>
      <w:u w:val="single"/>
    </w:rPr>
  </w:style>
  <w:style w:type="paragraph" w:styleId="ListParagraph">
    <w:name w:val="List Paragraph"/>
    <w:basedOn w:val="Normal"/>
    <w:uiPriority w:val="34"/>
    <w:qFormat/>
    <w:rsid w:val="00054B30"/>
    <w:pPr>
      <w:bidi w:val="0"/>
      <w:ind w:left="720"/>
      <w:contextualSpacing/>
    </w:pPr>
    <w:rPr>
      <w:rFonts w:cs="Traditional Arabic"/>
      <w:noProof/>
      <w:sz w:val="20"/>
      <w:szCs w:val="20"/>
    </w:rPr>
  </w:style>
  <w:style w:type="paragraph" w:styleId="BalloonText">
    <w:name w:val="Balloon Text"/>
    <w:basedOn w:val="Normal"/>
    <w:link w:val="BalloonTextChar"/>
    <w:uiPriority w:val="99"/>
    <w:semiHidden/>
    <w:unhideWhenUsed/>
    <w:rsid w:val="00A9747C"/>
    <w:rPr>
      <w:rFonts w:ascii="Tahoma" w:hAnsi="Tahoma" w:cs="Tahoma"/>
      <w:sz w:val="16"/>
      <w:szCs w:val="16"/>
    </w:rPr>
  </w:style>
  <w:style w:type="character" w:customStyle="1" w:styleId="BalloonTextChar">
    <w:name w:val="Balloon Text Char"/>
    <w:basedOn w:val="DefaultParagraphFont"/>
    <w:link w:val="BalloonText"/>
    <w:uiPriority w:val="99"/>
    <w:semiHidden/>
    <w:rsid w:val="00A9747C"/>
    <w:rPr>
      <w:rFonts w:ascii="Tahoma" w:eastAsia="Times New Roman" w:hAnsi="Tahoma" w:cs="Tahoma"/>
      <w:sz w:val="16"/>
      <w:szCs w:val="16"/>
    </w:rPr>
  </w:style>
  <w:style w:type="paragraph" w:customStyle="1" w:styleId="Default">
    <w:name w:val="Default"/>
    <w:rsid w:val="00E90545"/>
    <w:pPr>
      <w:autoSpaceDE w:val="0"/>
      <w:autoSpaceDN w:val="0"/>
      <w:adjustRightInd w:val="0"/>
      <w:spacing w:after="0" w:line="240" w:lineRule="auto"/>
    </w:pPr>
    <w:rPr>
      <w:rFonts w:ascii="Times New Roman" w:hAnsi="Times New Roman" w:cs="Times New Roman"/>
      <w:color w:val="000000"/>
      <w:sz w:val="24"/>
      <w:szCs w:val="24"/>
      <w:lang w:bidi="fa-IR"/>
    </w:rPr>
  </w:style>
  <w:style w:type="character" w:customStyle="1" w:styleId="author">
    <w:name w:val="author"/>
    <w:basedOn w:val="DefaultParagraphFont"/>
    <w:rsid w:val="0002642C"/>
  </w:style>
  <w:style w:type="character" w:customStyle="1" w:styleId="apple-converted-space">
    <w:name w:val="apple-converted-space"/>
    <w:basedOn w:val="DefaultParagraphFont"/>
    <w:rsid w:val="0002642C"/>
  </w:style>
  <w:style w:type="character" w:customStyle="1" w:styleId="published">
    <w:name w:val="published"/>
    <w:basedOn w:val="DefaultParagraphFont"/>
    <w:rsid w:val="0002642C"/>
  </w:style>
  <w:style w:type="character" w:customStyle="1" w:styleId="entry-categories">
    <w:name w:val="entry-categories"/>
    <w:basedOn w:val="DefaultParagraphFont"/>
    <w:rsid w:val="0002642C"/>
  </w:style>
  <w:style w:type="character" w:customStyle="1" w:styleId="Heading1Char">
    <w:name w:val="Heading 1 Char"/>
    <w:basedOn w:val="DefaultParagraphFont"/>
    <w:link w:val="Heading1"/>
    <w:uiPriority w:val="9"/>
    <w:rsid w:val="00D22ECB"/>
    <w:rPr>
      <w:rFonts w:ascii="Times New Roman" w:eastAsia="Times New Roman" w:hAnsi="Times New Roman" w:cs="Times New Roman"/>
      <w:b/>
      <w:bCs/>
      <w:kern w:val="36"/>
      <w:sz w:val="48"/>
      <w:szCs w:val="48"/>
      <w:lang w:bidi="fa-IR"/>
    </w:rPr>
  </w:style>
</w:styles>
</file>

<file path=word/webSettings.xml><?xml version="1.0" encoding="utf-8"?>
<w:webSettings xmlns:r="http://schemas.openxmlformats.org/officeDocument/2006/relationships" xmlns:w="http://schemas.openxmlformats.org/wordprocessingml/2006/main">
  <w:divs>
    <w:div w:id="651757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9.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http://allfruits.ir/images/fruit/seedling%20growing.jpg" TargetMode="External"/><Relationship Id="rId25" Type="http://schemas.openxmlformats.org/officeDocument/2006/relationships/hyperlink" Target="http://www.harvesttotable.com/category/pome-fleshy-fruits/" TargetMode="Externa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hyperlink" Target="http://allfruits.ir/images/fruit/growing.jp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4.wmf"/><Relationship Id="rId5" Type="http://schemas.openxmlformats.org/officeDocument/2006/relationships/webSettings" Target="webSettings.xml"/><Relationship Id="rId15" Type="http://schemas.openxmlformats.org/officeDocument/2006/relationships/hyperlink" Target="http://allfruits.ir/images/fruit/orchard_design.jpg" TargetMode="External"/><Relationship Id="rId23" Type="http://schemas.openxmlformats.org/officeDocument/2006/relationships/image" Target="media/image13.jpeg"/><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2.jpe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F65A3E-86AD-4283-B85A-68DEF9196C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15</Pages>
  <Words>4690</Words>
  <Characters>26733</Characters>
  <Application>Microsoft Office Word</Application>
  <DocSecurity>0</DocSecurity>
  <Lines>222</Lines>
  <Paragraphs>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31361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NikNafs</cp:lastModifiedBy>
  <cp:revision>3</cp:revision>
  <cp:lastPrinted>2016-06-20T07:46:00Z</cp:lastPrinted>
  <dcterms:created xsi:type="dcterms:W3CDTF">2016-06-20T07:52:00Z</dcterms:created>
  <dcterms:modified xsi:type="dcterms:W3CDTF">2016-06-30T03:21:00Z</dcterms:modified>
</cp:coreProperties>
</file>