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05F9" w:rsidRPr="00386CCD" w:rsidRDefault="008805F9" w:rsidP="007D30E4">
      <w:pPr>
        <w:bidi/>
        <w:spacing w:line="276" w:lineRule="auto"/>
        <w:jc w:val="center"/>
        <w:rPr>
          <w:rFonts w:cs="B Nazanin"/>
          <w:b/>
          <w:bCs/>
          <w:sz w:val="26"/>
          <w:szCs w:val="26"/>
          <w:rtl/>
        </w:rPr>
      </w:pPr>
      <w:bookmarkStart w:id="0" w:name="_GoBack"/>
      <w:bookmarkEnd w:id="0"/>
      <w:r w:rsidRPr="00386CCD">
        <w:rPr>
          <w:rFonts w:cs="B Nazanin" w:hint="cs"/>
          <w:b/>
          <w:bCs/>
          <w:sz w:val="26"/>
          <w:szCs w:val="26"/>
          <w:rtl/>
        </w:rPr>
        <w:t>بررسی</w:t>
      </w:r>
      <w:r w:rsidRPr="00386CCD">
        <w:rPr>
          <w:rFonts w:cs="B Nazanin"/>
          <w:b/>
          <w:bCs/>
          <w:sz w:val="26"/>
          <w:szCs w:val="26"/>
          <w:rtl/>
        </w:rPr>
        <w:t xml:space="preserve"> </w:t>
      </w:r>
      <w:r w:rsidRPr="00386CCD">
        <w:rPr>
          <w:rFonts w:cs="B Nazanin" w:hint="cs"/>
          <w:b/>
          <w:bCs/>
          <w:sz w:val="26"/>
          <w:szCs w:val="26"/>
          <w:rtl/>
        </w:rPr>
        <w:t>عملکرد</w:t>
      </w:r>
      <w:r w:rsidRPr="00386CCD">
        <w:rPr>
          <w:rFonts w:cs="B Nazanin"/>
          <w:b/>
          <w:bCs/>
          <w:sz w:val="26"/>
          <w:szCs w:val="26"/>
          <w:rtl/>
        </w:rPr>
        <w:t xml:space="preserve"> </w:t>
      </w:r>
      <w:r w:rsidRPr="00386CCD">
        <w:rPr>
          <w:rFonts w:cs="B Nazanin" w:hint="cs"/>
          <w:b/>
          <w:bCs/>
          <w:sz w:val="26"/>
          <w:szCs w:val="26"/>
          <w:rtl/>
        </w:rPr>
        <w:t>و</w:t>
      </w:r>
      <w:r w:rsidRPr="00386CCD">
        <w:rPr>
          <w:rFonts w:cs="B Nazanin"/>
          <w:b/>
          <w:bCs/>
          <w:sz w:val="26"/>
          <w:szCs w:val="26"/>
          <w:rtl/>
        </w:rPr>
        <w:t xml:space="preserve"> </w:t>
      </w:r>
      <w:r w:rsidRPr="00386CCD">
        <w:rPr>
          <w:rFonts w:cs="B Nazanin" w:hint="cs"/>
          <w:b/>
          <w:bCs/>
          <w:sz w:val="26"/>
          <w:szCs w:val="26"/>
          <w:rtl/>
        </w:rPr>
        <w:t>توسعه</w:t>
      </w:r>
      <w:r w:rsidRPr="00386CCD">
        <w:rPr>
          <w:rFonts w:cs="B Nazanin"/>
          <w:b/>
          <w:bCs/>
          <w:sz w:val="26"/>
          <w:szCs w:val="26"/>
          <w:rtl/>
        </w:rPr>
        <w:t xml:space="preserve"> </w:t>
      </w:r>
      <w:r w:rsidRPr="00386CCD">
        <w:rPr>
          <w:rFonts w:cs="B Nazanin" w:hint="cs"/>
          <w:b/>
          <w:bCs/>
          <w:sz w:val="26"/>
          <w:szCs w:val="26"/>
          <w:rtl/>
        </w:rPr>
        <w:t>بخش</w:t>
      </w:r>
      <w:r w:rsidRPr="00386CCD">
        <w:rPr>
          <w:rFonts w:cs="B Nazanin"/>
          <w:b/>
          <w:bCs/>
          <w:sz w:val="26"/>
          <w:szCs w:val="26"/>
          <w:rtl/>
        </w:rPr>
        <w:t xml:space="preserve"> </w:t>
      </w:r>
      <w:r w:rsidRPr="00386CCD">
        <w:rPr>
          <w:rFonts w:cs="B Nazanin" w:hint="cs"/>
          <w:b/>
          <w:bCs/>
          <w:sz w:val="26"/>
          <w:szCs w:val="26"/>
          <w:rtl/>
        </w:rPr>
        <w:t>شیلات</w:t>
      </w:r>
      <w:r w:rsidRPr="00386CCD">
        <w:rPr>
          <w:rFonts w:cs="B Nazanin"/>
          <w:b/>
          <w:bCs/>
          <w:sz w:val="26"/>
          <w:szCs w:val="26"/>
          <w:rtl/>
        </w:rPr>
        <w:t xml:space="preserve"> </w:t>
      </w:r>
      <w:r w:rsidRPr="00386CCD">
        <w:rPr>
          <w:rFonts w:cs="B Nazanin" w:hint="cs"/>
          <w:b/>
          <w:bCs/>
          <w:sz w:val="26"/>
          <w:szCs w:val="26"/>
          <w:rtl/>
        </w:rPr>
        <w:t>و</w:t>
      </w:r>
      <w:r w:rsidRPr="00386CCD">
        <w:rPr>
          <w:rFonts w:cs="B Nazanin"/>
          <w:b/>
          <w:bCs/>
          <w:sz w:val="26"/>
          <w:szCs w:val="26"/>
          <w:rtl/>
        </w:rPr>
        <w:t xml:space="preserve"> </w:t>
      </w:r>
      <w:r w:rsidRPr="00386CCD">
        <w:rPr>
          <w:rFonts w:cs="B Nazanin" w:hint="cs"/>
          <w:b/>
          <w:bCs/>
          <w:sz w:val="26"/>
          <w:szCs w:val="26"/>
          <w:rtl/>
        </w:rPr>
        <w:t>آبزیان</w:t>
      </w:r>
      <w:r w:rsidRPr="00386CCD">
        <w:rPr>
          <w:rFonts w:cs="B Nazanin"/>
          <w:b/>
          <w:bCs/>
          <w:sz w:val="26"/>
          <w:szCs w:val="26"/>
          <w:rtl/>
        </w:rPr>
        <w:t xml:space="preserve"> </w:t>
      </w:r>
      <w:r w:rsidRPr="00386CCD">
        <w:rPr>
          <w:rFonts w:cs="B Nazanin" w:hint="cs"/>
          <w:b/>
          <w:bCs/>
          <w:sz w:val="26"/>
          <w:szCs w:val="26"/>
          <w:rtl/>
        </w:rPr>
        <w:t>ایران</w:t>
      </w:r>
      <w:r w:rsidRPr="00386CCD">
        <w:rPr>
          <w:rFonts w:cs="B Nazanin"/>
          <w:b/>
          <w:bCs/>
          <w:sz w:val="26"/>
          <w:szCs w:val="26"/>
          <w:rtl/>
        </w:rPr>
        <w:t xml:space="preserve"> </w:t>
      </w:r>
      <w:r w:rsidRPr="00386CCD">
        <w:rPr>
          <w:rFonts w:cs="B Nazanin" w:hint="cs"/>
          <w:b/>
          <w:bCs/>
          <w:sz w:val="26"/>
          <w:szCs w:val="26"/>
          <w:rtl/>
        </w:rPr>
        <w:t>در</w:t>
      </w:r>
      <w:r w:rsidRPr="00386CCD">
        <w:rPr>
          <w:rFonts w:cs="B Nazanin"/>
          <w:b/>
          <w:bCs/>
          <w:sz w:val="26"/>
          <w:szCs w:val="26"/>
          <w:rtl/>
        </w:rPr>
        <w:t xml:space="preserve"> </w:t>
      </w:r>
      <w:r w:rsidRPr="00386CCD">
        <w:rPr>
          <w:rFonts w:cs="B Nazanin" w:hint="cs"/>
          <w:b/>
          <w:bCs/>
          <w:sz w:val="26"/>
          <w:szCs w:val="26"/>
          <w:rtl/>
        </w:rPr>
        <w:t>دهه</w:t>
      </w:r>
      <w:r w:rsidRPr="00386CCD">
        <w:rPr>
          <w:rFonts w:cs="B Nazanin"/>
          <w:b/>
          <w:bCs/>
          <w:sz w:val="26"/>
          <w:szCs w:val="26"/>
          <w:rtl/>
        </w:rPr>
        <w:t xml:space="preserve"> </w:t>
      </w:r>
      <w:r w:rsidRPr="00386CCD">
        <w:rPr>
          <w:rFonts w:cs="B Nazanin" w:hint="cs"/>
          <w:b/>
          <w:bCs/>
          <w:sz w:val="26"/>
          <w:szCs w:val="26"/>
          <w:rtl/>
        </w:rPr>
        <w:t>گذشته؛</w:t>
      </w:r>
      <w:r w:rsidRPr="00386CCD">
        <w:rPr>
          <w:rFonts w:cs="B Nazanin"/>
          <w:b/>
          <w:bCs/>
          <w:sz w:val="26"/>
          <w:szCs w:val="26"/>
          <w:rtl/>
        </w:rPr>
        <w:t xml:space="preserve"> </w:t>
      </w:r>
      <w:r w:rsidRPr="00386CCD">
        <w:rPr>
          <w:rFonts w:cs="B Nazanin" w:hint="cs"/>
          <w:b/>
          <w:bCs/>
          <w:sz w:val="26"/>
          <w:szCs w:val="26"/>
          <w:rtl/>
        </w:rPr>
        <w:t>چشم</w:t>
      </w:r>
      <w:r w:rsidRPr="00386CCD">
        <w:rPr>
          <w:rFonts w:ascii="Times New Roman" w:hAnsi="Times New Roman" w:cs="B Nazanin"/>
          <w:b/>
          <w:bCs/>
          <w:sz w:val="26"/>
          <w:szCs w:val="26"/>
          <w:rtl/>
        </w:rPr>
        <w:softHyphen/>
      </w:r>
      <w:r w:rsidRPr="00386CCD">
        <w:rPr>
          <w:rFonts w:cs="B Nazanin" w:hint="cs"/>
          <w:b/>
          <w:bCs/>
          <w:sz w:val="26"/>
          <w:szCs w:val="26"/>
          <w:rtl/>
        </w:rPr>
        <w:t>انداز</w:t>
      </w:r>
      <w:r w:rsidRPr="00386CCD">
        <w:rPr>
          <w:rFonts w:cs="B Nazanin"/>
          <w:b/>
          <w:bCs/>
          <w:sz w:val="26"/>
          <w:szCs w:val="26"/>
          <w:rtl/>
        </w:rPr>
        <w:t xml:space="preserve"> </w:t>
      </w:r>
      <w:r w:rsidRPr="00386CCD">
        <w:rPr>
          <w:rFonts w:cs="B Nazanin" w:hint="cs"/>
          <w:b/>
          <w:bCs/>
          <w:sz w:val="26"/>
          <w:szCs w:val="26"/>
          <w:rtl/>
        </w:rPr>
        <w:t>و</w:t>
      </w:r>
      <w:r w:rsidRPr="00386CCD">
        <w:rPr>
          <w:rFonts w:cs="B Nazanin"/>
          <w:b/>
          <w:bCs/>
          <w:sz w:val="26"/>
          <w:szCs w:val="26"/>
          <w:rtl/>
        </w:rPr>
        <w:t xml:space="preserve"> </w:t>
      </w:r>
      <w:r w:rsidRPr="00386CCD">
        <w:rPr>
          <w:rFonts w:cs="B Nazanin" w:hint="cs"/>
          <w:b/>
          <w:bCs/>
          <w:sz w:val="26"/>
          <w:szCs w:val="26"/>
          <w:rtl/>
        </w:rPr>
        <w:t>پتانسیل</w:t>
      </w:r>
      <w:r w:rsidRPr="00386CCD">
        <w:rPr>
          <w:rFonts w:ascii="Times New Roman" w:hAnsi="Times New Roman" w:cs="B Nazanin"/>
          <w:b/>
          <w:bCs/>
          <w:sz w:val="26"/>
          <w:szCs w:val="26"/>
          <w:rtl/>
        </w:rPr>
        <w:softHyphen/>
      </w:r>
      <w:r w:rsidRPr="00386CCD">
        <w:rPr>
          <w:rFonts w:cs="B Nazanin" w:hint="cs"/>
          <w:b/>
          <w:bCs/>
          <w:sz w:val="26"/>
          <w:szCs w:val="26"/>
          <w:rtl/>
        </w:rPr>
        <w:t>ها</w:t>
      </w:r>
    </w:p>
    <w:p w:rsidR="008805F9" w:rsidRPr="00386CCD" w:rsidRDefault="008805F9" w:rsidP="007D30E4">
      <w:pPr>
        <w:bidi/>
        <w:spacing w:line="276" w:lineRule="auto"/>
        <w:rPr>
          <w:rFonts w:ascii="Calibri" w:eastAsia="Calibri" w:hAnsi="Calibri" w:cs="B Nazanin"/>
          <w:sz w:val="26"/>
          <w:szCs w:val="26"/>
          <w:rtl/>
          <w:lang w:bidi="fa-IR"/>
        </w:rPr>
      </w:pPr>
      <w:r w:rsidRPr="00386CCD">
        <w:rPr>
          <w:rFonts w:ascii="Calibri" w:eastAsia="Calibri" w:hAnsi="Calibri" w:cs="B Nazanin" w:hint="cs"/>
          <w:sz w:val="26"/>
          <w:szCs w:val="26"/>
          <w:rtl/>
          <w:lang w:bidi="fa-IR"/>
        </w:rPr>
        <w:t>چکیده</w:t>
      </w:r>
    </w:p>
    <w:p w:rsidR="008805F9" w:rsidRPr="00386CCD" w:rsidRDefault="008805F9" w:rsidP="007D30E4">
      <w:pPr>
        <w:shd w:val="clear" w:color="auto" w:fill="FFFFFF"/>
        <w:bidi/>
        <w:spacing w:after="0" w:line="276" w:lineRule="auto"/>
        <w:ind w:firstLine="284"/>
        <w:jc w:val="both"/>
        <w:outlineLvl w:val="0"/>
        <w:rPr>
          <w:rFonts w:asciiTheme="majorBidi" w:eastAsia="Times New Roman" w:hAnsiTheme="majorBidi" w:cs="B Nazanin"/>
          <w:kern w:val="36"/>
          <w:sz w:val="26"/>
          <w:szCs w:val="26"/>
          <w:bdr w:val="none" w:sz="0" w:space="0" w:color="auto" w:frame="1"/>
          <w:lang w:bidi="fa-IR"/>
        </w:rPr>
      </w:pPr>
      <w:r w:rsidRPr="00386CCD">
        <w:rPr>
          <w:rFonts w:ascii="Calibri" w:eastAsia="Calibri" w:hAnsi="Calibri" w:cs="B Nazanin" w:hint="cs"/>
          <w:sz w:val="24"/>
          <w:szCs w:val="24"/>
          <w:rtl/>
          <w:lang w:bidi="fa-IR"/>
        </w:rPr>
        <w:t>این مطالعه با بررسی آماری و اسنادی منابع</w:t>
      </w:r>
      <w:r w:rsidRPr="00386CCD">
        <w:rPr>
          <w:rFonts w:ascii="Tahoma" w:eastAsia="Times New Roman" w:hAnsi="Tahoma" w:cs="B Nazanin" w:hint="cs"/>
          <w:kern w:val="36"/>
          <w:sz w:val="24"/>
          <w:szCs w:val="24"/>
          <w:bdr w:val="none" w:sz="0" w:space="0" w:color="auto" w:frame="1"/>
          <w:rtl/>
          <w:lang w:bidi="fa-IR"/>
        </w:rPr>
        <w:t xml:space="preserve"> ، به توصیف و بررسی روند و عملکرد بخش شیلات و آبزی</w:t>
      </w:r>
      <w:r w:rsidRPr="00386CCD">
        <w:rPr>
          <w:rFonts w:ascii="Tahoma" w:eastAsia="Times New Roman" w:hAnsi="Tahoma" w:cs="B Nazanin" w:hint="cs"/>
          <w:kern w:val="36"/>
          <w:sz w:val="24"/>
          <w:szCs w:val="24"/>
          <w:bdr w:val="none" w:sz="0" w:space="0" w:color="auto" w:frame="1"/>
          <w:rtl/>
          <w:lang w:bidi="fa-IR"/>
        </w:rPr>
        <w:softHyphen/>
        <w:t>پروری طی ده سال گذشته در ایران پرداخته است</w:t>
      </w:r>
      <w:r w:rsidRPr="00386CCD">
        <w:rPr>
          <w:rFonts w:ascii="Calibri" w:eastAsia="Calibri" w:hAnsi="Calibri" w:cs="B Nazanin" w:hint="cs"/>
          <w:color w:val="FF0000"/>
          <w:sz w:val="24"/>
          <w:szCs w:val="24"/>
          <w:rtl/>
          <w:lang w:bidi="fa-IR"/>
        </w:rPr>
        <w:t>.</w:t>
      </w:r>
      <w:r w:rsidRPr="00386CCD">
        <w:rPr>
          <w:rFonts w:ascii="Tahoma" w:eastAsia="Calibri" w:hAnsi="Tahoma" w:cs="B Nazanin" w:hint="cs"/>
          <w:color w:val="000000"/>
          <w:sz w:val="24"/>
          <w:szCs w:val="24"/>
          <w:shd w:val="clear" w:color="auto" w:fill="FFFFFF"/>
          <w:rtl/>
        </w:rPr>
        <w:t xml:space="preserve"> رشد آبزی</w:t>
      </w:r>
      <w:r w:rsidRPr="00386CCD">
        <w:rPr>
          <w:rFonts w:ascii="Tahoma" w:eastAsia="Calibri" w:hAnsi="Tahoma" w:cs="B Nazanin" w:hint="cs"/>
          <w:color w:val="000000"/>
          <w:sz w:val="24"/>
          <w:szCs w:val="24"/>
          <w:shd w:val="clear" w:color="auto" w:fill="FFFFFF"/>
          <w:rtl/>
        </w:rPr>
        <w:softHyphen/>
        <w:t>پروری طی سال</w:t>
      </w:r>
      <w:r w:rsidRPr="00386CCD">
        <w:rPr>
          <w:rFonts w:ascii="Tahoma" w:eastAsia="Calibri" w:hAnsi="Tahoma" w:cs="B Nazanin" w:hint="cs"/>
          <w:color w:val="000000"/>
          <w:sz w:val="24"/>
          <w:szCs w:val="24"/>
          <w:shd w:val="clear" w:color="auto" w:fill="FFFFFF"/>
          <w:rtl/>
        </w:rPr>
        <w:softHyphen/>
        <w:t>های گذشته</w:t>
      </w:r>
      <w:r w:rsidRPr="00386CCD">
        <w:rPr>
          <w:rFonts w:ascii="Tahoma" w:eastAsia="Calibri" w:hAnsi="Tahoma" w:cs="B Nazanin"/>
          <w:color w:val="000000"/>
          <w:sz w:val="24"/>
          <w:szCs w:val="24"/>
          <w:shd w:val="clear" w:color="auto" w:fill="FFFFFF"/>
          <w:rtl/>
        </w:rPr>
        <w:t xml:space="preserve"> </w:t>
      </w:r>
      <w:r w:rsidRPr="00386CCD">
        <w:rPr>
          <w:rFonts w:ascii="Tahoma" w:eastAsia="Calibri" w:hAnsi="Tahoma" w:cs="B Nazanin" w:hint="cs"/>
          <w:color w:val="000000"/>
          <w:sz w:val="24"/>
          <w:szCs w:val="24"/>
          <w:shd w:val="clear" w:color="auto" w:fill="FFFFFF"/>
          <w:rtl/>
        </w:rPr>
        <w:t>نوید</w:t>
      </w:r>
      <w:r w:rsidRPr="00386CCD">
        <w:rPr>
          <w:rFonts w:ascii="Tahoma" w:eastAsia="Calibri" w:hAnsi="Tahoma" w:cs="B Nazanin"/>
          <w:color w:val="000000"/>
          <w:sz w:val="24"/>
          <w:szCs w:val="24"/>
          <w:shd w:val="clear" w:color="auto" w:fill="FFFFFF"/>
          <w:rtl/>
        </w:rPr>
        <w:t xml:space="preserve"> </w:t>
      </w:r>
      <w:r w:rsidRPr="00386CCD">
        <w:rPr>
          <w:rFonts w:ascii="Tahoma" w:eastAsia="Calibri" w:hAnsi="Tahoma" w:cs="B Nazanin" w:hint="cs"/>
          <w:color w:val="000000"/>
          <w:sz w:val="24"/>
          <w:szCs w:val="24"/>
          <w:shd w:val="clear" w:color="auto" w:fill="FFFFFF"/>
          <w:rtl/>
        </w:rPr>
        <w:t>بخش</w:t>
      </w:r>
      <w:r w:rsidRPr="00386CCD">
        <w:rPr>
          <w:rFonts w:ascii="Tahoma" w:eastAsia="Calibri" w:hAnsi="Tahoma" w:cs="B Nazanin"/>
          <w:color w:val="000000"/>
          <w:sz w:val="24"/>
          <w:szCs w:val="24"/>
          <w:shd w:val="clear" w:color="auto" w:fill="FFFFFF"/>
          <w:rtl/>
        </w:rPr>
        <w:t xml:space="preserve"> </w:t>
      </w:r>
      <w:r w:rsidRPr="00386CCD">
        <w:rPr>
          <w:rFonts w:ascii="Tahoma" w:eastAsia="Calibri" w:hAnsi="Tahoma" w:cs="B Nazanin" w:hint="cs"/>
          <w:color w:val="000000"/>
          <w:sz w:val="24"/>
          <w:szCs w:val="24"/>
          <w:shd w:val="clear" w:color="auto" w:fill="FFFFFF"/>
          <w:rtl/>
        </w:rPr>
        <w:t>روند</w:t>
      </w:r>
      <w:r w:rsidRPr="00386CCD">
        <w:rPr>
          <w:rFonts w:ascii="Tahoma" w:eastAsia="Calibri" w:hAnsi="Tahoma" w:cs="B Nazanin"/>
          <w:color w:val="000000"/>
          <w:sz w:val="24"/>
          <w:szCs w:val="24"/>
          <w:shd w:val="clear" w:color="auto" w:fill="FFFFFF"/>
          <w:rtl/>
        </w:rPr>
        <w:t xml:space="preserve"> </w:t>
      </w:r>
      <w:r w:rsidRPr="00386CCD">
        <w:rPr>
          <w:rFonts w:ascii="Tahoma" w:eastAsia="Calibri" w:hAnsi="Tahoma" w:cs="B Nazanin" w:hint="cs"/>
          <w:color w:val="000000"/>
          <w:sz w:val="24"/>
          <w:szCs w:val="24"/>
          <w:shd w:val="clear" w:color="auto" w:fill="FFFFFF"/>
          <w:rtl/>
        </w:rPr>
        <w:t>کسب</w:t>
      </w:r>
      <w:r w:rsidRPr="00386CCD">
        <w:rPr>
          <w:rFonts w:ascii="Tahoma" w:eastAsia="Calibri" w:hAnsi="Tahoma" w:cs="B Nazanin"/>
          <w:color w:val="000000"/>
          <w:sz w:val="24"/>
          <w:szCs w:val="24"/>
          <w:shd w:val="clear" w:color="auto" w:fill="FFFFFF"/>
          <w:rtl/>
        </w:rPr>
        <w:t xml:space="preserve"> </w:t>
      </w:r>
      <w:r w:rsidRPr="00386CCD">
        <w:rPr>
          <w:rFonts w:ascii="Tahoma" w:eastAsia="Calibri" w:hAnsi="Tahoma" w:cs="B Nazanin" w:hint="cs"/>
          <w:color w:val="000000"/>
          <w:sz w:val="24"/>
          <w:szCs w:val="24"/>
          <w:shd w:val="clear" w:color="auto" w:fill="FFFFFF"/>
          <w:rtl/>
        </w:rPr>
        <w:t>جایگاه</w:t>
      </w:r>
      <w:r w:rsidRPr="00386CCD">
        <w:rPr>
          <w:rFonts w:ascii="Tahoma" w:eastAsia="Calibri" w:hAnsi="Tahoma" w:cs="B Nazanin"/>
          <w:color w:val="000000"/>
          <w:sz w:val="24"/>
          <w:szCs w:val="24"/>
          <w:shd w:val="clear" w:color="auto" w:fill="FFFFFF"/>
          <w:rtl/>
        </w:rPr>
        <w:t xml:space="preserve"> </w:t>
      </w:r>
      <w:r w:rsidRPr="00386CCD">
        <w:rPr>
          <w:rFonts w:ascii="Tahoma" w:eastAsia="Calibri" w:hAnsi="Tahoma" w:cs="B Nazanin" w:hint="cs"/>
          <w:color w:val="000000"/>
          <w:sz w:val="24"/>
          <w:szCs w:val="24"/>
          <w:shd w:val="clear" w:color="auto" w:fill="FFFFFF"/>
          <w:rtl/>
        </w:rPr>
        <w:t>بهتر</w:t>
      </w:r>
      <w:r w:rsidRPr="00386CCD">
        <w:rPr>
          <w:rFonts w:ascii="Tahoma" w:eastAsia="Calibri" w:hAnsi="Tahoma" w:cs="B Nazanin"/>
          <w:color w:val="000000"/>
          <w:sz w:val="24"/>
          <w:szCs w:val="24"/>
          <w:shd w:val="clear" w:color="auto" w:fill="FFFFFF"/>
          <w:rtl/>
        </w:rPr>
        <w:t xml:space="preserve"> </w:t>
      </w:r>
      <w:r w:rsidRPr="00386CCD">
        <w:rPr>
          <w:rFonts w:ascii="Tahoma" w:eastAsia="Calibri" w:hAnsi="Tahoma" w:cs="B Nazanin" w:hint="cs"/>
          <w:color w:val="000000"/>
          <w:sz w:val="24"/>
          <w:szCs w:val="24"/>
          <w:shd w:val="clear" w:color="auto" w:fill="FFFFFF"/>
          <w:rtl/>
        </w:rPr>
        <w:t>شیلات</w:t>
      </w:r>
      <w:r w:rsidRPr="00386CCD">
        <w:rPr>
          <w:rFonts w:ascii="Tahoma" w:eastAsia="Calibri" w:hAnsi="Tahoma" w:cs="B Nazanin"/>
          <w:color w:val="000000"/>
          <w:sz w:val="24"/>
          <w:szCs w:val="24"/>
          <w:shd w:val="clear" w:color="auto" w:fill="FFFFFF"/>
          <w:rtl/>
        </w:rPr>
        <w:t xml:space="preserve"> </w:t>
      </w:r>
      <w:r w:rsidRPr="00386CCD">
        <w:rPr>
          <w:rFonts w:ascii="Tahoma" w:eastAsia="Calibri" w:hAnsi="Tahoma" w:cs="B Nazanin" w:hint="cs"/>
          <w:color w:val="000000"/>
          <w:sz w:val="24"/>
          <w:szCs w:val="24"/>
          <w:shd w:val="clear" w:color="auto" w:fill="FFFFFF"/>
          <w:rtl/>
        </w:rPr>
        <w:t>در</w:t>
      </w:r>
      <w:r w:rsidRPr="00386CCD">
        <w:rPr>
          <w:rFonts w:ascii="Tahoma" w:eastAsia="Calibri" w:hAnsi="Tahoma" w:cs="B Nazanin"/>
          <w:color w:val="000000"/>
          <w:sz w:val="24"/>
          <w:szCs w:val="24"/>
          <w:shd w:val="clear" w:color="auto" w:fill="FFFFFF"/>
          <w:rtl/>
        </w:rPr>
        <w:t xml:space="preserve"> </w:t>
      </w:r>
      <w:r w:rsidRPr="00386CCD">
        <w:rPr>
          <w:rFonts w:ascii="Tahoma" w:eastAsia="Calibri" w:hAnsi="Tahoma" w:cs="B Nazanin" w:hint="cs"/>
          <w:color w:val="000000"/>
          <w:sz w:val="24"/>
          <w:szCs w:val="24"/>
          <w:shd w:val="clear" w:color="auto" w:fill="FFFFFF"/>
          <w:rtl/>
        </w:rPr>
        <w:t>اقتصاد</w:t>
      </w:r>
      <w:r w:rsidRPr="00386CCD">
        <w:rPr>
          <w:rFonts w:ascii="Tahoma" w:eastAsia="Calibri" w:hAnsi="Tahoma" w:cs="B Nazanin"/>
          <w:color w:val="000000"/>
          <w:sz w:val="24"/>
          <w:szCs w:val="24"/>
          <w:shd w:val="clear" w:color="auto" w:fill="FFFFFF"/>
          <w:rtl/>
        </w:rPr>
        <w:t xml:space="preserve"> </w:t>
      </w:r>
      <w:r w:rsidRPr="00386CCD">
        <w:rPr>
          <w:rFonts w:ascii="Tahoma" w:eastAsia="Calibri" w:hAnsi="Tahoma" w:cs="B Nazanin" w:hint="cs"/>
          <w:color w:val="000000"/>
          <w:sz w:val="24"/>
          <w:szCs w:val="24"/>
          <w:shd w:val="clear" w:color="auto" w:fill="FFFFFF"/>
          <w:rtl/>
        </w:rPr>
        <w:t>کشور</w:t>
      </w:r>
      <w:r w:rsidRPr="00386CCD">
        <w:rPr>
          <w:rFonts w:ascii="Tahoma" w:eastAsia="Calibri" w:hAnsi="Tahoma" w:cs="B Nazanin"/>
          <w:color w:val="000000"/>
          <w:sz w:val="24"/>
          <w:szCs w:val="24"/>
          <w:shd w:val="clear" w:color="auto" w:fill="FFFFFF"/>
          <w:rtl/>
        </w:rPr>
        <w:t xml:space="preserve"> </w:t>
      </w:r>
      <w:r w:rsidRPr="00386CCD">
        <w:rPr>
          <w:rFonts w:ascii="Tahoma" w:eastAsia="Calibri" w:hAnsi="Tahoma" w:cs="B Nazanin" w:hint="cs"/>
          <w:color w:val="000000"/>
          <w:sz w:val="24"/>
          <w:szCs w:val="24"/>
          <w:shd w:val="clear" w:color="auto" w:fill="FFFFFF"/>
          <w:rtl/>
        </w:rPr>
        <w:t>است</w:t>
      </w:r>
      <w:r w:rsidRPr="00386CCD">
        <w:rPr>
          <w:rFonts w:ascii="Tahoma" w:eastAsia="Calibri" w:hAnsi="Tahoma" w:cs="B Nazanin"/>
          <w:color w:val="000000"/>
          <w:sz w:val="24"/>
          <w:szCs w:val="24"/>
          <w:shd w:val="clear" w:color="auto" w:fill="FFFFFF"/>
          <w:rtl/>
        </w:rPr>
        <w:t>.</w:t>
      </w:r>
      <w:r w:rsidRPr="00386CCD">
        <w:rPr>
          <w:rFonts w:ascii="Tahoma" w:eastAsia="Calibri" w:hAnsi="Tahoma" w:cs="B Nazanin" w:hint="cs"/>
          <w:color w:val="000000"/>
          <w:sz w:val="24"/>
          <w:szCs w:val="24"/>
          <w:shd w:val="clear" w:color="auto" w:fill="FFFFFF"/>
          <w:rtl/>
        </w:rPr>
        <w:t xml:space="preserve"> </w:t>
      </w:r>
      <w:r w:rsidRPr="00386CCD">
        <w:rPr>
          <w:rFonts w:ascii="Tahoma" w:eastAsia="Calibri" w:hAnsi="Tahoma" w:cs="B Nazanin"/>
          <w:color w:val="000000"/>
          <w:sz w:val="24"/>
          <w:szCs w:val="24"/>
          <w:shd w:val="clear" w:color="auto" w:fill="FFFFFF"/>
          <w:rtl/>
        </w:rPr>
        <w:t>مصرف آبزیان در ایران کمتر از نصف میانگین جهانی است و این در حالی است که هم از نظر دسترسی به آبهای آزاد و هم منابع آبی داخلی، ایران در زمره کشورهای مستعد برای افزایش تولید آبزیان</w:t>
      </w:r>
      <w:r w:rsidRPr="00386CCD">
        <w:rPr>
          <w:rFonts w:ascii="Tahoma" w:eastAsia="Calibri" w:hAnsi="Tahoma" w:cs="B Nazanin" w:hint="cs"/>
          <w:color w:val="000000"/>
          <w:sz w:val="24"/>
          <w:szCs w:val="24"/>
          <w:shd w:val="clear" w:color="auto" w:fill="FFFFFF"/>
          <w:rtl/>
        </w:rPr>
        <w:t xml:space="preserve"> می</w:t>
      </w:r>
      <w:r w:rsidRPr="00386CCD">
        <w:rPr>
          <w:rFonts w:ascii="Tahoma" w:eastAsia="Calibri" w:hAnsi="Tahoma" w:cs="B Nazanin"/>
          <w:color w:val="000000"/>
          <w:sz w:val="24"/>
          <w:szCs w:val="24"/>
          <w:shd w:val="clear" w:color="auto" w:fill="FFFFFF"/>
          <w:rtl/>
        </w:rPr>
        <w:softHyphen/>
      </w:r>
      <w:r w:rsidRPr="00386CCD">
        <w:rPr>
          <w:rFonts w:ascii="Tahoma" w:eastAsia="Calibri" w:hAnsi="Tahoma" w:cs="B Nazanin" w:hint="cs"/>
          <w:color w:val="000000"/>
          <w:sz w:val="24"/>
          <w:szCs w:val="24"/>
          <w:shd w:val="clear" w:color="auto" w:fill="FFFFFF"/>
          <w:rtl/>
        </w:rPr>
        <w:t>باشد.</w:t>
      </w:r>
      <w:r w:rsidRPr="00386CCD">
        <w:rPr>
          <w:rFonts w:ascii="Tahoma" w:eastAsia="Times New Roman" w:hAnsi="Tahoma" w:cs="B Nazanin" w:hint="cs"/>
          <w:kern w:val="36"/>
          <w:sz w:val="24"/>
          <w:szCs w:val="24"/>
          <w:bdr w:val="none" w:sz="0" w:space="0" w:color="auto" w:frame="1"/>
          <w:rtl/>
          <w:lang w:bidi="fa-IR"/>
        </w:rPr>
        <w:t xml:space="preserve"> با توجه به وضع موجود و استاندارهای جهانی، عملکرد شیلات ایران در مقایسه با کشورهای پیشرو در این بخش تا وضع مطلوب فاصله قابل توجهی دارد. در این تحقیق با اشاره بر این فاصله بر پتانسیل</w:t>
      </w:r>
      <w:r w:rsidRPr="00386CCD">
        <w:rPr>
          <w:rFonts w:ascii="Tahoma" w:eastAsia="Times New Roman" w:hAnsi="Tahoma" w:cs="B Nazanin" w:hint="cs"/>
          <w:kern w:val="36"/>
          <w:sz w:val="24"/>
          <w:szCs w:val="24"/>
          <w:bdr w:val="none" w:sz="0" w:space="0" w:color="auto" w:frame="1"/>
          <w:rtl/>
          <w:lang w:bidi="fa-IR"/>
        </w:rPr>
        <w:softHyphen/>
        <w:t>های کشور در صید و آبزی</w:t>
      </w:r>
      <w:r w:rsidRPr="00386CCD">
        <w:rPr>
          <w:rFonts w:ascii="Tahoma" w:eastAsia="Times New Roman" w:hAnsi="Tahoma" w:cs="B Nazanin" w:hint="cs"/>
          <w:kern w:val="36"/>
          <w:sz w:val="24"/>
          <w:szCs w:val="24"/>
          <w:bdr w:val="none" w:sz="0" w:space="0" w:color="auto" w:frame="1"/>
          <w:rtl/>
          <w:lang w:bidi="fa-IR"/>
        </w:rPr>
        <w:softHyphen/>
        <w:t>پروری و را</w:t>
      </w:r>
      <w:r w:rsidRPr="00386CCD">
        <w:rPr>
          <w:rFonts w:ascii="Tahoma" w:eastAsia="Times New Roman" w:hAnsi="Tahoma" w:cs="B Nazanin" w:hint="cs"/>
          <w:kern w:val="36"/>
          <w:sz w:val="24"/>
          <w:szCs w:val="24"/>
          <w:bdr w:val="none" w:sz="0" w:space="0" w:color="auto" w:frame="1"/>
          <w:rtl/>
          <w:lang w:bidi="fa-IR"/>
        </w:rPr>
        <w:softHyphen/>
        <w:t>هکارهایی در جهت هرچه کوتاه کردن این فاصله از قبیل استفاده از تکنولوژی</w:t>
      </w:r>
      <w:r w:rsidRPr="00386CCD">
        <w:rPr>
          <w:rFonts w:ascii="Tahoma" w:eastAsia="Times New Roman" w:hAnsi="Tahoma" w:cs="B Nazanin"/>
          <w:kern w:val="36"/>
          <w:sz w:val="24"/>
          <w:szCs w:val="24"/>
          <w:bdr w:val="none" w:sz="0" w:space="0" w:color="auto" w:frame="1"/>
          <w:rtl/>
          <w:lang w:bidi="fa-IR"/>
        </w:rPr>
        <w:softHyphen/>
      </w:r>
      <w:r w:rsidRPr="00386CCD">
        <w:rPr>
          <w:rFonts w:ascii="Tahoma" w:eastAsia="Times New Roman" w:hAnsi="Tahoma" w:cs="B Nazanin" w:hint="cs"/>
          <w:kern w:val="36"/>
          <w:sz w:val="24"/>
          <w:szCs w:val="24"/>
          <w:bdr w:val="none" w:sz="0" w:space="0" w:color="auto" w:frame="1"/>
          <w:rtl/>
          <w:lang w:bidi="fa-IR"/>
        </w:rPr>
        <w:t>های نوین صید، گسترش پرورش آبزی در محیط</w:t>
      </w:r>
      <w:r w:rsidRPr="00386CCD">
        <w:rPr>
          <w:rFonts w:ascii="Tahoma" w:eastAsia="Times New Roman" w:hAnsi="Tahoma" w:cs="B Nazanin"/>
          <w:kern w:val="36"/>
          <w:sz w:val="24"/>
          <w:szCs w:val="24"/>
          <w:bdr w:val="none" w:sz="0" w:space="0" w:color="auto" w:frame="1"/>
          <w:rtl/>
          <w:lang w:bidi="fa-IR"/>
        </w:rPr>
        <w:softHyphen/>
      </w:r>
      <w:r w:rsidRPr="00386CCD">
        <w:rPr>
          <w:rFonts w:ascii="Tahoma" w:eastAsia="Times New Roman" w:hAnsi="Tahoma" w:cs="B Nazanin" w:hint="cs"/>
          <w:kern w:val="36"/>
          <w:sz w:val="24"/>
          <w:szCs w:val="24"/>
          <w:bdr w:val="none" w:sz="0" w:space="0" w:color="auto" w:frame="1"/>
          <w:rtl/>
          <w:lang w:bidi="fa-IR"/>
        </w:rPr>
        <w:t>های کنترل</w:t>
      </w:r>
      <w:r w:rsidRPr="00386CCD">
        <w:rPr>
          <w:rFonts w:ascii="Tahoma" w:eastAsia="Times New Roman" w:hAnsi="Tahoma" w:cs="B Nazanin"/>
          <w:kern w:val="36"/>
          <w:sz w:val="24"/>
          <w:szCs w:val="24"/>
          <w:bdr w:val="none" w:sz="0" w:space="0" w:color="auto" w:frame="1"/>
          <w:rtl/>
          <w:lang w:bidi="fa-IR"/>
        </w:rPr>
        <w:softHyphen/>
      </w:r>
      <w:r w:rsidRPr="00386CCD">
        <w:rPr>
          <w:rFonts w:ascii="Tahoma" w:eastAsia="Times New Roman" w:hAnsi="Tahoma" w:cs="B Nazanin" w:hint="cs"/>
          <w:kern w:val="36"/>
          <w:sz w:val="24"/>
          <w:szCs w:val="24"/>
          <w:bdr w:val="none" w:sz="0" w:space="0" w:color="auto" w:frame="1"/>
          <w:rtl/>
          <w:lang w:bidi="fa-IR"/>
        </w:rPr>
        <w:t>شده، صید از منابع دست</w:t>
      </w:r>
      <w:r w:rsidRPr="00386CCD">
        <w:rPr>
          <w:rFonts w:ascii="Tahoma" w:eastAsia="Times New Roman" w:hAnsi="Tahoma" w:cs="B Nazanin"/>
          <w:kern w:val="36"/>
          <w:sz w:val="24"/>
          <w:szCs w:val="24"/>
          <w:bdr w:val="none" w:sz="0" w:space="0" w:color="auto" w:frame="1"/>
          <w:rtl/>
          <w:lang w:bidi="fa-IR"/>
        </w:rPr>
        <w:softHyphen/>
      </w:r>
      <w:r w:rsidRPr="00386CCD">
        <w:rPr>
          <w:rFonts w:ascii="Tahoma" w:eastAsia="Times New Roman" w:hAnsi="Tahoma" w:cs="B Nazanin" w:hint="cs"/>
          <w:kern w:val="36"/>
          <w:sz w:val="24"/>
          <w:szCs w:val="24"/>
          <w:bdr w:val="none" w:sz="0" w:space="0" w:color="auto" w:frame="1"/>
          <w:rtl/>
          <w:lang w:bidi="fa-IR"/>
        </w:rPr>
        <w:t>نخورده آب</w:t>
      </w:r>
      <w:r w:rsidRPr="00386CCD">
        <w:rPr>
          <w:rFonts w:ascii="Tahoma" w:eastAsia="Times New Roman" w:hAnsi="Tahoma" w:cs="B Nazanin"/>
          <w:kern w:val="36"/>
          <w:sz w:val="24"/>
          <w:szCs w:val="24"/>
          <w:bdr w:val="none" w:sz="0" w:space="0" w:color="auto" w:frame="1"/>
          <w:rtl/>
          <w:lang w:bidi="fa-IR"/>
        </w:rPr>
        <w:softHyphen/>
      </w:r>
      <w:r w:rsidRPr="00386CCD">
        <w:rPr>
          <w:rFonts w:ascii="Tahoma" w:eastAsia="Times New Roman" w:hAnsi="Tahoma" w:cs="B Nazanin" w:hint="cs"/>
          <w:kern w:val="36"/>
          <w:sz w:val="24"/>
          <w:szCs w:val="24"/>
          <w:bdr w:val="none" w:sz="0" w:space="0" w:color="auto" w:frame="1"/>
          <w:rtl/>
          <w:lang w:bidi="fa-IR"/>
        </w:rPr>
        <w:t>های آزاد و غیره ارائه شده است.</w:t>
      </w:r>
      <w:r w:rsidRPr="00386CCD">
        <w:rPr>
          <w:rFonts w:ascii="Calibri" w:eastAsia="Calibri" w:hAnsi="Calibri" w:cs="B Nazanin" w:hint="cs"/>
          <w:sz w:val="24"/>
          <w:szCs w:val="24"/>
          <w:rtl/>
        </w:rPr>
        <w:t xml:space="preserve"> </w:t>
      </w:r>
      <w:r w:rsidRPr="00386CCD">
        <w:rPr>
          <w:rFonts w:ascii="Tahoma" w:eastAsia="Times New Roman" w:hAnsi="Tahoma" w:cs="B Nazanin" w:hint="cs"/>
          <w:kern w:val="36"/>
          <w:sz w:val="24"/>
          <w:szCs w:val="24"/>
          <w:bdr w:val="none" w:sz="0" w:space="0" w:color="auto" w:frame="1"/>
          <w:rtl/>
          <w:lang w:bidi="fa-IR"/>
        </w:rPr>
        <w:t xml:space="preserve"> </w:t>
      </w:r>
    </w:p>
    <w:p w:rsidR="008805F9" w:rsidRPr="00386CCD" w:rsidRDefault="008805F9" w:rsidP="007D30E4">
      <w:pPr>
        <w:bidi/>
        <w:spacing w:line="276" w:lineRule="auto"/>
        <w:rPr>
          <w:rFonts w:cs="B Nazanin"/>
          <w:sz w:val="24"/>
          <w:szCs w:val="24"/>
          <w:rtl/>
          <w:lang w:bidi="fa-IR"/>
        </w:rPr>
      </w:pPr>
      <w:r w:rsidRPr="00386CCD">
        <w:rPr>
          <w:rFonts w:ascii="Tahoma" w:eastAsia="Times New Roman" w:hAnsi="Tahoma" w:cs="B Nazanin" w:hint="cs"/>
          <w:b/>
          <w:bCs/>
          <w:kern w:val="36"/>
          <w:sz w:val="26"/>
          <w:szCs w:val="26"/>
          <w:bdr w:val="none" w:sz="0" w:space="0" w:color="auto" w:frame="1"/>
          <w:rtl/>
          <w:lang w:bidi="fa-IR"/>
        </w:rPr>
        <w:t>واژگان کلیدی:</w:t>
      </w:r>
      <w:r w:rsidRPr="00386CCD">
        <w:rPr>
          <w:rFonts w:ascii="Tahoma" w:eastAsia="Times New Roman" w:hAnsi="Tahoma" w:cs="B Nazanin" w:hint="cs"/>
          <w:kern w:val="36"/>
          <w:sz w:val="24"/>
          <w:szCs w:val="24"/>
          <w:bdr w:val="none" w:sz="0" w:space="0" w:color="auto" w:frame="1"/>
          <w:rtl/>
          <w:lang w:bidi="fa-IR"/>
        </w:rPr>
        <w:t xml:space="preserve"> پتانسیل</w:t>
      </w:r>
      <w:r w:rsidRPr="00386CCD">
        <w:rPr>
          <w:rFonts w:ascii="Tahoma" w:eastAsia="Times New Roman" w:hAnsi="Tahoma" w:cs="B Nazanin"/>
          <w:kern w:val="36"/>
          <w:sz w:val="24"/>
          <w:szCs w:val="24"/>
          <w:bdr w:val="none" w:sz="0" w:space="0" w:color="auto" w:frame="1"/>
          <w:rtl/>
          <w:lang w:bidi="fa-IR"/>
        </w:rPr>
        <w:softHyphen/>
      </w:r>
      <w:r w:rsidRPr="00386CCD">
        <w:rPr>
          <w:rFonts w:ascii="Tahoma" w:eastAsia="Times New Roman" w:hAnsi="Tahoma" w:cs="B Nazanin" w:hint="cs"/>
          <w:kern w:val="36"/>
          <w:sz w:val="24"/>
          <w:szCs w:val="24"/>
          <w:bdr w:val="none" w:sz="0" w:space="0" w:color="auto" w:frame="1"/>
          <w:rtl/>
          <w:lang w:bidi="fa-IR"/>
        </w:rPr>
        <w:t>های شیلات، توسعه شیلات، مصرف آبزی،روند تولید، سازمان شیلات</w:t>
      </w:r>
    </w:p>
    <w:p w:rsidR="008805F9" w:rsidRPr="00386CCD" w:rsidRDefault="008805F9" w:rsidP="007D30E4">
      <w:pPr>
        <w:bidi/>
        <w:spacing w:line="276" w:lineRule="auto"/>
        <w:rPr>
          <w:rFonts w:cs="B Nazanin"/>
          <w:sz w:val="26"/>
          <w:szCs w:val="26"/>
          <w:rtl/>
          <w:lang w:bidi="fa-IR"/>
        </w:rPr>
      </w:pPr>
    </w:p>
    <w:p w:rsidR="008805F9" w:rsidRPr="00386CCD" w:rsidRDefault="008805F9" w:rsidP="007D30E4">
      <w:pPr>
        <w:bidi/>
        <w:spacing w:line="276" w:lineRule="auto"/>
        <w:rPr>
          <w:rFonts w:cs="B Nazanin"/>
          <w:sz w:val="26"/>
          <w:szCs w:val="26"/>
          <w:lang w:bidi="fa-IR"/>
        </w:rPr>
      </w:pPr>
    </w:p>
    <w:p w:rsidR="008805F9" w:rsidRPr="00386CCD" w:rsidRDefault="008805F9" w:rsidP="007D30E4">
      <w:pPr>
        <w:bidi/>
        <w:spacing w:line="276" w:lineRule="auto"/>
        <w:rPr>
          <w:rFonts w:cs="B Nazanin"/>
          <w:sz w:val="26"/>
          <w:szCs w:val="26"/>
          <w:lang w:bidi="fa-IR"/>
        </w:rPr>
      </w:pPr>
    </w:p>
    <w:p w:rsidR="008805F9" w:rsidRPr="00386CCD" w:rsidRDefault="008805F9" w:rsidP="007D30E4">
      <w:pPr>
        <w:bidi/>
        <w:spacing w:line="276" w:lineRule="auto"/>
        <w:rPr>
          <w:rFonts w:cs="B Nazanin"/>
          <w:sz w:val="26"/>
          <w:szCs w:val="26"/>
          <w:rtl/>
          <w:lang w:bidi="fa-IR"/>
        </w:rPr>
      </w:pPr>
    </w:p>
    <w:p w:rsidR="008805F9" w:rsidRPr="00386CCD" w:rsidRDefault="008805F9" w:rsidP="007D30E4">
      <w:pPr>
        <w:bidi/>
        <w:spacing w:line="276" w:lineRule="auto"/>
        <w:rPr>
          <w:rFonts w:cs="B Nazanin"/>
          <w:sz w:val="26"/>
          <w:szCs w:val="26"/>
          <w:rtl/>
          <w:lang w:bidi="fa-IR"/>
        </w:rPr>
      </w:pPr>
    </w:p>
    <w:p w:rsidR="008805F9" w:rsidRPr="00386CCD" w:rsidRDefault="008805F9" w:rsidP="007D30E4">
      <w:pPr>
        <w:bidi/>
        <w:spacing w:line="276" w:lineRule="auto"/>
        <w:rPr>
          <w:rFonts w:cs="B Nazanin"/>
          <w:sz w:val="26"/>
          <w:szCs w:val="26"/>
          <w:rtl/>
          <w:lang w:bidi="fa-IR"/>
        </w:rPr>
      </w:pPr>
    </w:p>
    <w:p w:rsidR="008805F9" w:rsidRPr="00386CCD" w:rsidRDefault="008805F9" w:rsidP="007D30E4">
      <w:pPr>
        <w:bidi/>
        <w:spacing w:line="276" w:lineRule="auto"/>
        <w:rPr>
          <w:rFonts w:cs="B Nazanin"/>
          <w:sz w:val="26"/>
          <w:szCs w:val="26"/>
          <w:rtl/>
          <w:lang w:bidi="fa-IR"/>
        </w:rPr>
      </w:pPr>
    </w:p>
    <w:p w:rsidR="008805F9" w:rsidRPr="00386CCD" w:rsidRDefault="008805F9" w:rsidP="007D30E4">
      <w:pPr>
        <w:bidi/>
        <w:spacing w:line="276" w:lineRule="auto"/>
        <w:rPr>
          <w:rFonts w:cs="B Nazanin"/>
          <w:sz w:val="26"/>
          <w:szCs w:val="26"/>
          <w:rtl/>
          <w:lang w:bidi="fa-IR"/>
        </w:rPr>
      </w:pPr>
    </w:p>
    <w:p w:rsidR="008805F9" w:rsidRPr="00386CCD" w:rsidRDefault="008805F9" w:rsidP="007D30E4">
      <w:pPr>
        <w:bidi/>
        <w:spacing w:line="276" w:lineRule="auto"/>
        <w:rPr>
          <w:rFonts w:cs="B Nazanin"/>
          <w:sz w:val="26"/>
          <w:szCs w:val="26"/>
          <w:rtl/>
          <w:lang w:bidi="fa-IR"/>
        </w:rPr>
      </w:pPr>
    </w:p>
    <w:p w:rsidR="008805F9" w:rsidRPr="00386CCD" w:rsidRDefault="008805F9" w:rsidP="007D30E4">
      <w:pPr>
        <w:bidi/>
        <w:spacing w:line="276" w:lineRule="auto"/>
        <w:rPr>
          <w:rFonts w:cs="B Nazanin"/>
          <w:sz w:val="26"/>
          <w:szCs w:val="26"/>
          <w:rtl/>
          <w:lang w:bidi="fa-IR"/>
        </w:rPr>
      </w:pPr>
    </w:p>
    <w:p w:rsidR="008805F9" w:rsidRDefault="008805F9" w:rsidP="007D30E4">
      <w:pPr>
        <w:bidi/>
        <w:spacing w:line="276" w:lineRule="auto"/>
        <w:rPr>
          <w:rFonts w:cs="B Nazanin"/>
          <w:sz w:val="26"/>
          <w:szCs w:val="26"/>
          <w:rtl/>
          <w:lang w:bidi="fa-IR"/>
        </w:rPr>
      </w:pPr>
    </w:p>
    <w:p w:rsidR="00386CCD" w:rsidRDefault="00386CCD" w:rsidP="007D30E4">
      <w:pPr>
        <w:bidi/>
        <w:spacing w:line="276" w:lineRule="auto"/>
        <w:rPr>
          <w:rFonts w:cs="B Nazanin"/>
          <w:sz w:val="26"/>
          <w:szCs w:val="26"/>
          <w:rtl/>
          <w:lang w:bidi="fa-IR"/>
        </w:rPr>
      </w:pPr>
    </w:p>
    <w:p w:rsidR="008805F9" w:rsidRDefault="008805F9" w:rsidP="007D30E4">
      <w:pPr>
        <w:bidi/>
        <w:spacing w:line="276" w:lineRule="auto"/>
        <w:rPr>
          <w:rFonts w:cs="B Nazanin"/>
          <w:sz w:val="26"/>
          <w:szCs w:val="26"/>
          <w:rtl/>
          <w:lang w:bidi="fa-IR"/>
        </w:rPr>
      </w:pPr>
    </w:p>
    <w:p w:rsidR="00291093" w:rsidRDefault="00291093" w:rsidP="00291093">
      <w:pPr>
        <w:bidi/>
        <w:spacing w:line="276" w:lineRule="auto"/>
        <w:rPr>
          <w:rFonts w:cs="B Nazanin"/>
          <w:sz w:val="26"/>
          <w:szCs w:val="26"/>
          <w:rtl/>
          <w:lang w:bidi="fa-IR"/>
        </w:rPr>
      </w:pPr>
    </w:p>
    <w:p w:rsidR="00291093" w:rsidRPr="00386CCD" w:rsidRDefault="00291093" w:rsidP="00291093">
      <w:pPr>
        <w:bidi/>
        <w:spacing w:line="276" w:lineRule="auto"/>
        <w:rPr>
          <w:rFonts w:cs="B Nazanin"/>
          <w:sz w:val="26"/>
          <w:szCs w:val="26"/>
          <w:rtl/>
          <w:lang w:bidi="fa-IR"/>
        </w:rPr>
      </w:pPr>
    </w:p>
    <w:p w:rsidR="008805F9" w:rsidRPr="007D30E4" w:rsidRDefault="008805F9" w:rsidP="007D30E4">
      <w:pPr>
        <w:bidi/>
        <w:spacing w:line="276" w:lineRule="auto"/>
        <w:rPr>
          <w:rFonts w:cs="B Nazanin"/>
          <w:b/>
          <w:bCs/>
          <w:sz w:val="26"/>
          <w:szCs w:val="26"/>
          <w:rtl/>
          <w:lang w:bidi="fa-IR"/>
        </w:rPr>
      </w:pPr>
      <w:r w:rsidRPr="007D30E4">
        <w:rPr>
          <w:rFonts w:cs="B Nazanin" w:hint="cs"/>
          <w:b/>
          <w:bCs/>
          <w:sz w:val="26"/>
          <w:szCs w:val="26"/>
          <w:rtl/>
          <w:lang w:bidi="fa-IR"/>
        </w:rPr>
        <w:lastRenderedPageBreak/>
        <w:t>مقدمه</w:t>
      </w:r>
    </w:p>
    <w:p w:rsidR="008805F9" w:rsidRPr="00386CCD" w:rsidRDefault="008805F9" w:rsidP="007D30E4">
      <w:pPr>
        <w:shd w:val="clear" w:color="auto" w:fill="FFFFFF"/>
        <w:bidi/>
        <w:spacing w:after="0" w:line="276" w:lineRule="auto"/>
        <w:ind w:firstLine="284"/>
        <w:jc w:val="both"/>
        <w:outlineLvl w:val="0"/>
        <w:rPr>
          <w:rFonts w:ascii="Tahoma" w:eastAsia="Times New Roman" w:hAnsi="Tahoma" w:cs="B Nazanin"/>
          <w:kern w:val="36"/>
          <w:sz w:val="24"/>
          <w:szCs w:val="24"/>
          <w:bdr w:val="none" w:sz="0" w:space="0" w:color="auto" w:frame="1"/>
          <w:lang w:bidi="fa-IR"/>
        </w:rPr>
      </w:pPr>
      <w:r w:rsidRPr="00386CCD">
        <w:rPr>
          <w:rFonts w:cs="B Nazanin" w:hint="cs"/>
          <w:sz w:val="24"/>
          <w:szCs w:val="24"/>
          <w:rtl/>
          <w:lang w:bidi="fa-IR"/>
        </w:rPr>
        <w:t xml:space="preserve">تولید ماهی در جهان در پنج دهه گذشته بطور مداوم رشد کرده است، بطوریکه افزایش عرضه ماهی با نرخ رشد متوسط سالانه 2/3 درصد از رشد جمعیت جهان با نرخ رشد 6/1 درصد پیشی گرفته است. </w:t>
      </w:r>
      <w:r w:rsidRPr="00386CCD">
        <w:rPr>
          <w:rFonts w:ascii="Tahoma" w:eastAsia="Times New Roman" w:hAnsi="Tahoma" w:cs="B Nazanin" w:hint="cs"/>
          <w:kern w:val="36"/>
          <w:sz w:val="24"/>
          <w:szCs w:val="24"/>
          <w:bdr w:val="none" w:sz="0" w:space="0" w:color="auto" w:frame="1"/>
          <w:rtl/>
          <w:lang w:bidi="fa-IR"/>
        </w:rPr>
        <w:t>کل صید جهانی در آب</w:t>
      </w:r>
      <w:r w:rsidRPr="00386CCD">
        <w:rPr>
          <w:rFonts w:ascii="Tahoma" w:eastAsia="Times New Roman" w:hAnsi="Tahoma" w:cs="B Nazanin" w:hint="cs"/>
          <w:kern w:val="36"/>
          <w:sz w:val="24"/>
          <w:szCs w:val="24"/>
          <w:bdr w:val="none" w:sz="0" w:space="0" w:color="auto" w:frame="1"/>
          <w:rtl/>
          <w:lang w:bidi="fa-IR"/>
        </w:rPr>
        <w:softHyphen/>
        <w:t>های دریایی معادل 6/82 میلیون تن در سال 2011 و 7/79  میلیون تن در سال 2012 بوده است.</w:t>
      </w:r>
      <w:r w:rsidRPr="00386CCD">
        <w:rPr>
          <w:rFonts w:ascii="Tahoma" w:eastAsia="Times New Roman" w:hAnsi="Tahoma" w:cs="B Nazanin" w:hint="cs"/>
          <w:kern w:val="36"/>
          <w:sz w:val="24"/>
          <w:szCs w:val="24"/>
          <w:bdr w:val="none" w:sz="0" w:space="0" w:color="auto" w:frame="1"/>
          <w:rtl/>
        </w:rPr>
        <w:t xml:space="preserve"> مصرف جهانی آبزیان از متوسط 9/9 کیلوگرم در سال</w:t>
      </w:r>
      <w:r w:rsidRPr="00386CCD">
        <w:rPr>
          <w:rFonts w:ascii="Tahoma" w:eastAsia="Times New Roman" w:hAnsi="Tahoma" w:cs="B Nazanin" w:hint="cs"/>
          <w:kern w:val="36"/>
          <w:sz w:val="24"/>
          <w:szCs w:val="24"/>
          <w:bdr w:val="none" w:sz="0" w:space="0" w:color="auto" w:frame="1"/>
          <w:rtl/>
        </w:rPr>
        <w:softHyphen/>
        <w:t>های 1960 به 2/19 کیلوگرم (تخمین اولیه) در سال 2012 رسیده است. این رشد چشمگیر نتیجه رشد جمعیت، افزایش درآمد و شهری شدن بوده و به دلیل توسعه تولید آبزیان و روش</w:t>
      </w:r>
      <w:r w:rsidRPr="00386CCD">
        <w:rPr>
          <w:rFonts w:ascii="Tahoma" w:eastAsia="Times New Roman" w:hAnsi="Tahoma" w:cs="B Nazanin" w:hint="cs"/>
          <w:kern w:val="36"/>
          <w:sz w:val="24"/>
          <w:szCs w:val="24"/>
          <w:bdr w:val="none" w:sz="0" w:space="0" w:color="auto" w:frame="1"/>
          <w:rtl/>
        </w:rPr>
        <w:softHyphen/>
        <w:t>های مؤثر توزیع آن تسهیل شده است</w:t>
      </w:r>
      <w:r w:rsidRPr="00386CCD">
        <w:rPr>
          <w:rFonts w:cs="B Nazanin" w:hint="cs"/>
          <w:sz w:val="24"/>
          <w:szCs w:val="24"/>
          <w:rtl/>
          <w:lang w:bidi="fa-IR"/>
        </w:rPr>
        <w:t xml:space="preserve"> (</w:t>
      </w:r>
      <w:r w:rsidRPr="005F1D47">
        <w:rPr>
          <w:rFonts w:asciiTheme="majorBidi" w:hAnsiTheme="majorBidi" w:cs="B Nazanin"/>
          <w:sz w:val="20"/>
          <w:szCs w:val="20"/>
          <w:lang w:bidi="fa-IR"/>
        </w:rPr>
        <w:t>FAO,2014,62</w:t>
      </w:r>
      <w:r w:rsidRPr="00386CCD">
        <w:rPr>
          <w:rFonts w:cs="B Nazanin" w:hint="cs"/>
          <w:sz w:val="24"/>
          <w:szCs w:val="24"/>
          <w:rtl/>
          <w:lang w:bidi="fa-IR"/>
        </w:rPr>
        <w:t>). این افزایش تقاضا برای مصرف غذاهای دریایی، موجب کاهش منابع دریایی و حتی در برخی مناطق موجب تخلیه کامل شده است. بنابراین، باید منابع جدید برای تأمین غذاهای دریایی پیدا کرد. یک راه حل برای رفع این مشکل استفاده از آبزی</w:t>
      </w:r>
      <w:r w:rsidRPr="00386CCD">
        <w:rPr>
          <w:rFonts w:cs="B Nazanin" w:hint="cs"/>
          <w:sz w:val="24"/>
          <w:szCs w:val="24"/>
          <w:rtl/>
          <w:lang w:bidi="fa-IR"/>
        </w:rPr>
        <w:softHyphen/>
        <w:t>پروری است. آبزی</w:t>
      </w:r>
      <w:r w:rsidRPr="00386CCD">
        <w:rPr>
          <w:rFonts w:cs="B Nazanin" w:hint="cs"/>
          <w:sz w:val="24"/>
          <w:szCs w:val="24"/>
          <w:rtl/>
          <w:lang w:bidi="fa-IR"/>
        </w:rPr>
        <w:softHyphen/>
        <w:t>پروری پتانسیل بالایی برای تأمین غذاهای دریایی دارد. برای این منظور، در دهه</w:t>
      </w:r>
      <w:r w:rsidRPr="00386CCD">
        <w:rPr>
          <w:rFonts w:cs="B Nazanin" w:hint="cs"/>
          <w:sz w:val="24"/>
          <w:szCs w:val="24"/>
          <w:rtl/>
          <w:lang w:bidi="fa-IR"/>
        </w:rPr>
        <w:softHyphen/>
        <w:t>های اخیر به بخش آبزی</w:t>
      </w:r>
      <w:r w:rsidRPr="00386CCD">
        <w:rPr>
          <w:rFonts w:cs="B Nazanin" w:hint="cs"/>
          <w:sz w:val="24"/>
          <w:szCs w:val="24"/>
          <w:rtl/>
          <w:lang w:bidi="fa-IR"/>
        </w:rPr>
        <w:softHyphen/>
        <w:t>پروری توجه بسیار شده است(</w:t>
      </w:r>
      <w:r w:rsidRPr="005F1D47">
        <w:rPr>
          <w:rFonts w:asciiTheme="majorBidi" w:hAnsiTheme="majorBidi" w:cs="B Nazanin"/>
          <w:sz w:val="20"/>
          <w:szCs w:val="20"/>
          <w:lang w:bidi="fa-IR"/>
        </w:rPr>
        <w:t>Kalbassi et al., 2013,161</w:t>
      </w:r>
      <w:r w:rsidRPr="00386CCD">
        <w:rPr>
          <w:rFonts w:cs="B Nazanin" w:hint="cs"/>
          <w:sz w:val="24"/>
          <w:szCs w:val="24"/>
          <w:rtl/>
          <w:lang w:bidi="fa-IR"/>
        </w:rPr>
        <w:t xml:space="preserve">). </w:t>
      </w:r>
      <w:r w:rsidRPr="00386CCD">
        <w:rPr>
          <w:rFonts w:ascii="Tahoma" w:eastAsia="Times New Roman" w:hAnsi="Tahoma" w:cs="B Nazanin" w:hint="cs"/>
          <w:kern w:val="36"/>
          <w:sz w:val="24"/>
          <w:szCs w:val="24"/>
          <w:bdr w:val="none" w:sz="0" w:space="0" w:color="auto" w:frame="1"/>
          <w:rtl/>
          <w:lang w:bidi="fa-IR"/>
        </w:rPr>
        <w:t>تولیدات آبزی</w:t>
      </w:r>
      <w:r w:rsidRPr="00386CCD">
        <w:rPr>
          <w:rFonts w:ascii="Tahoma" w:eastAsia="Times New Roman" w:hAnsi="Tahoma" w:cs="B Nazanin"/>
          <w:kern w:val="36"/>
          <w:sz w:val="24"/>
          <w:szCs w:val="24"/>
          <w:bdr w:val="none" w:sz="0" w:space="0" w:color="auto" w:frame="1"/>
          <w:rtl/>
          <w:lang w:bidi="fa-IR"/>
        </w:rPr>
        <w:softHyphen/>
      </w:r>
      <w:r w:rsidRPr="00386CCD">
        <w:rPr>
          <w:rFonts w:ascii="Tahoma" w:eastAsia="Times New Roman" w:hAnsi="Tahoma" w:cs="B Nazanin" w:hint="cs"/>
          <w:kern w:val="36"/>
          <w:sz w:val="24"/>
          <w:szCs w:val="24"/>
          <w:bdr w:val="none" w:sz="0" w:space="0" w:color="auto" w:frame="1"/>
          <w:rtl/>
          <w:lang w:bidi="fa-IR"/>
        </w:rPr>
        <w:t>پروری آبزیان خوراکی، با نرخ رشد متوسط سالانه</w:t>
      </w:r>
      <w:r w:rsidRPr="00386CCD">
        <w:rPr>
          <w:rFonts w:ascii="Tahoma" w:eastAsia="Times New Roman" w:hAnsi="Tahoma" w:cs="B Nazanin"/>
          <w:kern w:val="36"/>
          <w:sz w:val="24"/>
          <w:szCs w:val="24"/>
          <w:bdr w:val="none" w:sz="0" w:space="0" w:color="auto" w:frame="1"/>
          <w:rtl/>
          <w:lang w:bidi="fa-IR"/>
        </w:rPr>
        <w:softHyphen/>
      </w:r>
      <w:r w:rsidRPr="00386CCD">
        <w:rPr>
          <w:rFonts w:ascii="Tahoma" w:eastAsia="Times New Roman" w:hAnsi="Tahoma" w:cs="B Nazanin" w:hint="cs"/>
          <w:kern w:val="36"/>
          <w:sz w:val="24"/>
          <w:szCs w:val="24"/>
          <w:bdr w:val="none" w:sz="0" w:space="0" w:color="auto" w:frame="1"/>
          <w:rtl/>
          <w:lang w:bidi="fa-IR"/>
        </w:rPr>
        <w:t>ای برای 2/6 درصد طی سال</w:t>
      </w:r>
      <w:r w:rsidRPr="00386CCD">
        <w:rPr>
          <w:rFonts w:ascii="Tahoma" w:eastAsia="Times New Roman" w:hAnsi="Tahoma" w:cs="B Nazanin" w:hint="cs"/>
          <w:kern w:val="36"/>
          <w:sz w:val="24"/>
          <w:szCs w:val="24"/>
          <w:bdr w:val="none" w:sz="0" w:space="0" w:color="auto" w:frame="1"/>
          <w:rtl/>
          <w:lang w:bidi="fa-IR"/>
        </w:rPr>
        <w:softHyphen/>
        <w:t xml:space="preserve">های 2012-2000 از 4/23 میلیون تن به 6/66 میلیون تن رسیده است. </w:t>
      </w:r>
      <w:r w:rsidRPr="00386CCD">
        <w:rPr>
          <w:rFonts w:ascii="Tahoma" w:eastAsia="Times New Roman" w:hAnsi="Tahoma" w:cs="B Nazanin" w:hint="cs"/>
          <w:kern w:val="36"/>
          <w:sz w:val="24"/>
          <w:szCs w:val="24"/>
          <w:bdr w:val="none" w:sz="0" w:space="0" w:color="auto" w:frame="1"/>
          <w:rtl/>
        </w:rPr>
        <w:t>در سال 2012 حدود 3/58 میلیون نفر در بخش پیشین شیلات (صید و آبزی</w:t>
      </w:r>
      <w:r w:rsidRPr="00386CCD">
        <w:rPr>
          <w:rFonts w:ascii="Tahoma" w:eastAsia="Times New Roman" w:hAnsi="Tahoma" w:cs="B Nazanin" w:hint="cs"/>
          <w:kern w:val="36"/>
          <w:sz w:val="24"/>
          <w:szCs w:val="24"/>
          <w:bdr w:val="none" w:sz="0" w:space="0" w:color="auto" w:frame="1"/>
          <w:rtl/>
        </w:rPr>
        <w:softHyphen/>
        <w:t>پروری) در حال فعالیت بوده</w:t>
      </w:r>
      <w:r w:rsidRPr="00386CCD">
        <w:rPr>
          <w:rFonts w:ascii="Tahoma" w:eastAsia="Times New Roman" w:hAnsi="Tahoma" w:cs="B Nazanin" w:hint="cs"/>
          <w:kern w:val="36"/>
          <w:sz w:val="24"/>
          <w:szCs w:val="24"/>
          <w:bdr w:val="none" w:sz="0" w:space="0" w:color="auto" w:frame="1"/>
          <w:rtl/>
        </w:rPr>
        <w:softHyphen/>
        <w:t>اند که از این تعداد 37 درصد به صورت تمام وقت مشغول بوده</w:t>
      </w:r>
      <w:r w:rsidRPr="00386CCD">
        <w:rPr>
          <w:rFonts w:ascii="Tahoma" w:eastAsia="Times New Roman" w:hAnsi="Tahoma" w:cs="B Nazanin" w:hint="cs"/>
          <w:kern w:val="36"/>
          <w:sz w:val="24"/>
          <w:szCs w:val="24"/>
          <w:bdr w:val="none" w:sz="0" w:space="0" w:color="auto" w:frame="1"/>
          <w:rtl/>
        </w:rPr>
        <w:softHyphen/>
        <w:t>اند. اشتغال ایجاد شده در بخش شیلات رشدی سریعتر از رشد جمعیت جهان داشته است. آبزیان همچنان یکی از مهم</w:t>
      </w:r>
      <w:r w:rsidRPr="00386CCD">
        <w:rPr>
          <w:rFonts w:ascii="Tahoma" w:eastAsia="Times New Roman" w:hAnsi="Tahoma" w:cs="B Nazanin" w:hint="cs"/>
          <w:kern w:val="36"/>
          <w:sz w:val="24"/>
          <w:szCs w:val="24"/>
          <w:bdr w:val="none" w:sz="0" w:space="0" w:color="auto" w:frame="1"/>
          <w:rtl/>
        </w:rPr>
        <w:softHyphen/>
        <w:t>ترین مواد غذایی تجارت شده در جهان می</w:t>
      </w:r>
      <w:r w:rsidRPr="00386CCD">
        <w:rPr>
          <w:rFonts w:ascii="Tahoma" w:eastAsia="Times New Roman" w:hAnsi="Tahoma" w:cs="B Nazanin" w:hint="cs"/>
          <w:kern w:val="36"/>
          <w:sz w:val="24"/>
          <w:szCs w:val="24"/>
          <w:bdr w:val="none" w:sz="0" w:space="0" w:color="auto" w:frame="1"/>
          <w:rtl/>
        </w:rPr>
        <w:softHyphen/>
        <w:t>باشند. در سال 2012 حدود 200 کشور صادرات آبزیان و محصولات آبزیان را گزارش نموده</w:t>
      </w:r>
      <w:r w:rsidRPr="00386CCD">
        <w:rPr>
          <w:rFonts w:ascii="Tahoma" w:eastAsia="Times New Roman" w:hAnsi="Tahoma" w:cs="B Nazanin" w:hint="cs"/>
          <w:kern w:val="36"/>
          <w:sz w:val="24"/>
          <w:szCs w:val="24"/>
          <w:bdr w:val="none" w:sz="0" w:space="0" w:color="auto" w:frame="1"/>
          <w:rtl/>
        </w:rPr>
        <w:softHyphen/>
        <w:t>اند. تجارت آبزیان به خصوص برای کشورهای در حال توسعه بسیار حائز اهمیت است به نحوی</w:t>
      </w:r>
      <w:r w:rsidRPr="00386CCD">
        <w:rPr>
          <w:rFonts w:ascii="Tahoma" w:eastAsia="Times New Roman" w:hAnsi="Tahoma" w:cs="B Nazanin" w:hint="cs"/>
          <w:kern w:val="36"/>
          <w:sz w:val="24"/>
          <w:szCs w:val="24"/>
          <w:bdr w:val="none" w:sz="0" w:space="0" w:color="auto" w:frame="1"/>
          <w:rtl/>
        </w:rPr>
        <w:softHyphen/>
        <w:t>که در بعضی موارد حتی بیش از نیمی از ارزش صادرات را تشکیل می</w:t>
      </w:r>
      <w:r w:rsidRPr="00386CCD">
        <w:rPr>
          <w:rFonts w:ascii="Tahoma" w:eastAsia="Times New Roman" w:hAnsi="Tahoma" w:cs="B Nazanin" w:hint="cs"/>
          <w:kern w:val="36"/>
          <w:sz w:val="24"/>
          <w:szCs w:val="24"/>
          <w:bdr w:val="none" w:sz="0" w:space="0" w:color="auto" w:frame="1"/>
          <w:rtl/>
        </w:rPr>
        <w:softHyphen/>
        <w:t>دهد.</w:t>
      </w:r>
      <w:r w:rsidRPr="00386CCD">
        <w:rPr>
          <w:rFonts w:ascii="Tahoma" w:eastAsia="Times New Roman" w:hAnsi="Tahoma" w:cs="B Nazanin"/>
          <w:kern w:val="36"/>
          <w:sz w:val="24"/>
          <w:szCs w:val="24"/>
          <w:bdr w:val="none" w:sz="0" w:space="0" w:color="auto" w:frame="1"/>
        </w:rPr>
        <w:t xml:space="preserve"> </w:t>
      </w:r>
      <w:r w:rsidRPr="00386CCD">
        <w:rPr>
          <w:rFonts w:ascii="Tahoma" w:eastAsia="Times New Roman" w:hAnsi="Tahoma" w:cs="B Nazanin" w:hint="cs"/>
          <w:kern w:val="36"/>
          <w:sz w:val="24"/>
          <w:szCs w:val="24"/>
          <w:bdr w:val="none" w:sz="0" w:space="0" w:color="auto" w:frame="1"/>
          <w:rtl/>
        </w:rPr>
        <w:t>تغییر مهمی که در الگوی تجارت آبزیان مشاهده می</w:t>
      </w:r>
      <w:r w:rsidRPr="00386CCD">
        <w:rPr>
          <w:rFonts w:ascii="Tahoma" w:eastAsia="Times New Roman" w:hAnsi="Tahoma" w:cs="B Nazanin" w:hint="cs"/>
          <w:kern w:val="36"/>
          <w:sz w:val="24"/>
          <w:szCs w:val="24"/>
          <w:bdr w:val="none" w:sz="0" w:space="0" w:color="auto" w:frame="1"/>
          <w:rtl/>
        </w:rPr>
        <w:softHyphen/>
        <w:t>شود، افزایش سهم کشورهای در حال توسعه در این تجارت است. آمارها نشان</w:t>
      </w:r>
      <w:r w:rsidRPr="00386CCD">
        <w:rPr>
          <w:rFonts w:ascii="Tahoma" w:eastAsia="Times New Roman" w:hAnsi="Tahoma" w:cs="B Nazanin" w:hint="cs"/>
          <w:kern w:val="36"/>
          <w:sz w:val="24"/>
          <w:szCs w:val="24"/>
          <w:bdr w:val="none" w:sz="0" w:space="0" w:color="auto" w:frame="1"/>
          <w:rtl/>
        </w:rPr>
        <w:softHyphen/>
        <w:t>دهنده اف</w:t>
      </w:r>
      <w:r w:rsidRPr="00386CCD">
        <w:rPr>
          <w:rFonts w:ascii="Tahoma" w:eastAsia="Times New Roman" w:hAnsi="Tahoma" w:cs="B Nazanin" w:hint="cs"/>
          <w:kern w:val="36"/>
          <w:sz w:val="24"/>
          <w:szCs w:val="24"/>
          <w:bdr w:val="none" w:sz="0" w:space="0" w:color="auto" w:frame="1"/>
          <w:rtl/>
          <w:lang w:bidi="fa-IR"/>
        </w:rPr>
        <w:t>زایش سهم کشورهای در حال توسعه به میزان 54 درصد از ارزش و 60 درصد از مقدار تجارت آبزیان در سال 2012 بوده است.</w:t>
      </w:r>
      <w:r w:rsidRPr="00386CCD">
        <w:rPr>
          <w:rFonts w:ascii="Tahoma" w:eastAsia="Times New Roman" w:hAnsi="Tahoma" w:cs="B Nazanin"/>
          <w:kern w:val="36"/>
          <w:sz w:val="24"/>
          <w:szCs w:val="24"/>
          <w:bdr w:val="none" w:sz="0" w:space="0" w:color="auto" w:frame="1"/>
        </w:rPr>
        <w:t xml:space="preserve"> </w:t>
      </w:r>
      <w:r w:rsidRPr="00386CCD">
        <w:rPr>
          <w:rFonts w:ascii="Tahoma" w:eastAsia="Times New Roman" w:hAnsi="Tahoma" w:cs="B Nazanin" w:hint="cs"/>
          <w:kern w:val="36"/>
          <w:sz w:val="24"/>
          <w:szCs w:val="24"/>
          <w:bdr w:val="none" w:sz="0" w:space="0" w:color="auto" w:frame="1"/>
          <w:rtl/>
          <w:lang w:bidi="fa-IR"/>
        </w:rPr>
        <w:t>اگرچه کشورهای توسعه یافته همچنان بزرگترین بازار واردات محصولات آبزیان هستند اما این سهم در حال کاهش است. و صادرات از کشورهای در حال توسعه نیز به لطف کاهش تعرفه</w:t>
      </w:r>
      <w:r w:rsidRPr="00386CCD">
        <w:rPr>
          <w:rFonts w:ascii="Tahoma" w:eastAsia="Times New Roman" w:hAnsi="Tahoma" w:cs="B Nazanin" w:hint="cs"/>
          <w:kern w:val="36"/>
          <w:sz w:val="24"/>
          <w:szCs w:val="24"/>
          <w:bdr w:val="none" w:sz="0" w:space="0" w:color="auto" w:frame="1"/>
          <w:rtl/>
          <w:lang w:bidi="fa-IR"/>
        </w:rPr>
        <w:softHyphen/>
        <w:t>های گمرکی به</w:t>
      </w:r>
      <w:r w:rsidRPr="00386CCD">
        <w:rPr>
          <w:rFonts w:ascii="Tahoma" w:eastAsia="Times New Roman" w:hAnsi="Tahoma" w:cs="B Nazanin" w:hint="cs"/>
          <w:kern w:val="36"/>
          <w:sz w:val="24"/>
          <w:szCs w:val="24"/>
          <w:bdr w:val="none" w:sz="0" w:space="0" w:color="auto" w:frame="1"/>
          <w:rtl/>
          <w:lang w:bidi="fa-IR"/>
        </w:rPr>
        <w:softHyphen/>
        <w:t>طور چشمگیری در دهه</w:t>
      </w:r>
      <w:r w:rsidRPr="00386CCD">
        <w:rPr>
          <w:rFonts w:ascii="Tahoma" w:eastAsia="Times New Roman" w:hAnsi="Tahoma" w:cs="B Nazanin" w:hint="cs"/>
          <w:kern w:val="36"/>
          <w:sz w:val="24"/>
          <w:szCs w:val="24"/>
          <w:bdr w:val="none" w:sz="0" w:space="0" w:color="auto" w:frame="1"/>
          <w:rtl/>
          <w:lang w:bidi="fa-IR"/>
        </w:rPr>
        <w:softHyphen/>
        <w:t>های گذشته افزایش یافته است</w:t>
      </w:r>
      <w:r w:rsidRPr="00386CCD">
        <w:rPr>
          <w:rFonts w:ascii="Tahoma" w:eastAsia="Times New Roman" w:hAnsi="Tahoma" w:cs="B Nazanin"/>
          <w:kern w:val="36"/>
          <w:sz w:val="24"/>
          <w:szCs w:val="24"/>
          <w:bdr w:val="none" w:sz="0" w:space="0" w:color="auto" w:frame="1"/>
          <w:lang w:bidi="fa-IR"/>
        </w:rPr>
        <w:t xml:space="preserve"> </w:t>
      </w:r>
      <w:r w:rsidRPr="00386CCD">
        <w:rPr>
          <w:rFonts w:asciiTheme="majorBidi" w:eastAsia="Times New Roman" w:hAnsiTheme="majorBidi" w:cs="B Nazanin"/>
          <w:kern w:val="36"/>
          <w:sz w:val="24"/>
          <w:szCs w:val="24"/>
          <w:bdr w:val="none" w:sz="0" w:space="0" w:color="auto" w:frame="1"/>
          <w:lang w:bidi="fa-IR"/>
        </w:rPr>
        <w:t>(</w:t>
      </w:r>
      <w:r w:rsidRPr="005F1D47">
        <w:rPr>
          <w:rFonts w:asciiTheme="majorBidi" w:hAnsiTheme="majorBidi" w:cs="B Nazanin"/>
          <w:sz w:val="20"/>
          <w:szCs w:val="20"/>
          <w:lang w:bidi="fa-IR"/>
        </w:rPr>
        <w:t>FAO,2014,46</w:t>
      </w:r>
      <w:r w:rsidRPr="00386CCD">
        <w:rPr>
          <w:rFonts w:asciiTheme="majorBidi" w:eastAsia="Times New Roman" w:hAnsiTheme="majorBidi" w:cs="B Nazanin"/>
          <w:kern w:val="36"/>
          <w:sz w:val="24"/>
          <w:szCs w:val="24"/>
          <w:bdr w:val="none" w:sz="0" w:space="0" w:color="auto" w:frame="1"/>
          <w:lang w:bidi="fa-IR"/>
        </w:rPr>
        <w:t>)</w:t>
      </w:r>
      <w:r w:rsidRPr="00386CCD">
        <w:rPr>
          <w:rFonts w:asciiTheme="majorBidi" w:eastAsia="Times New Roman" w:hAnsiTheme="majorBidi" w:cs="B Nazanin" w:hint="cs"/>
          <w:kern w:val="36"/>
          <w:sz w:val="24"/>
          <w:szCs w:val="24"/>
          <w:bdr w:val="none" w:sz="0" w:space="0" w:color="auto" w:frame="1"/>
          <w:rtl/>
          <w:lang w:bidi="fa-IR"/>
        </w:rPr>
        <w:t>.</w:t>
      </w:r>
    </w:p>
    <w:p w:rsidR="008805F9" w:rsidRPr="00386CCD" w:rsidRDefault="008805F9" w:rsidP="007D30E4">
      <w:pPr>
        <w:bidi/>
        <w:spacing w:after="0" w:line="276" w:lineRule="auto"/>
        <w:jc w:val="both"/>
        <w:rPr>
          <w:rFonts w:ascii="NassimBold" w:hAnsi="NassimBold" w:cs="B Nazanin"/>
          <w:sz w:val="24"/>
          <w:szCs w:val="24"/>
          <w:rtl/>
        </w:rPr>
      </w:pPr>
      <w:r w:rsidRPr="00386CCD">
        <w:rPr>
          <w:rFonts w:ascii="Tahoma" w:eastAsia="Times New Roman" w:hAnsi="Tahoma" w:cs="B Nazanin"/>
          <w:sz w:val="24"/>
          <w:szCs w:val="24"/>
          <w:rtl/>
        </w:rPr>
        <w:t xml:space="preserve">ایران دارای </w:t>
      </w:r>
      <w:r w:rsidRPr="00386CCD">
        <w:rPr>
          <w:rFonts w:ascii="Tahoma" w:eastAsia="Times New Roman" w:hAnsi="Tahoma" w:cs="B Nazanin"/>
          <w:sz w:val="24"/>
          <w:szCs w:val="24"/>
          <w:rtl/>
          <w:lang w:bidi="fa-IR"/>
        </w:rPr>
        <w:t>۹۰۰</w:t>
      </w:r>
      <w:r w:rsidRPr="00386CCD">
        <w:rPr>
          <w:rFonts w:ascii="Tahoma" w:eastAsia="Times New Roman" w:hAnsi="Tahoma" w:cs="B Nazanin"/>
          <w:sz w:val="24"/>
          <w:szCs w:val="24"/>
          <w:rtl/>
        </w:rPr>
        <w:t xml:space="preserve"> كیلومتر مرز آبی در شمال و </w:t>
      </w:r>
      <w:r w:rsidRPr="00386CCD">
        <w:rPr>
          <w:rFonts w:ascii="Tahoma" w:eastAsia="Times New Roman" w:hAnsi="Tahoma" w:cs="B Nazanin"/>
          <w:sz w:val="24"/>
          <w:szCs w:val="24"/>
          <w:rtl/>
          <w:lang w:bidi="fa-IR"/>
        </w:rPr>
        <w:t>۱۸۰۰</w:t>
      </w:r>
      <w:r w:rsidRPr="00386CCD">
        <w:rPr>
          <w:rFonts w:ascii="Tahoma" w:eastAsia="Times New Roman" w:hAnsi="Tahoma" w:cs="B Nazanin"/>
          <w:sz w:val="24"/>
          <w:szCs w:val="24"/>
          <w:rtl/>
        </w:rPr>
        <w:t xml:space="preserve"> كیلومتر در سواحل جنوبی است كه مجموعا حدود </w:t>
      </w:r>
      <w:r w:rsidRPr="00386CCD">
        <w:rPr>
          <w:rFonts w:ascii="Tahoma" w:eastAsia="Times New Roman" w:hAnsi="Tahoma" w:cs="B Nazanin"/>
          <w:sz w:val="24"/>
          <w:szCs w:val="24"/>
          <w:rtl/>
          <w:lang w:bidi="fa-IR"/>
        </w:rPr>
        <w:t>۲۷۰۰</w:t>
      </w:r>
      <w:r w:rsidRPr="00386CCD">
        <w:rPr>
          <w:rFonts w:ascii="Tahoma" w:eastAsia="Times New Roman" w:hAnsi="Tahoma" w:cs="B Nazanin"/>
          <w:sz w:val="24"/>
          <w:szCs w:val="24"/>
          <w:rtl/>
        </w:rPr>
        <w:t xml:space="preserve"> كیلومتر نوار ساحلی را در برمی گیرد چنانچه سواحل جزایر متعدد ایرانی را نیز محاسبه نماییم و به آن منابع آبی داخلی را نیز بیفزاییم ، امكانات بالقوه تولید محصولات شیلاتی در كشور نمود بیشتری خواهد یافت</w:t>
      </w:r>
      <w:r w:rsidRPr="00386CCD">
        <w:rPr>
          <w:rFonts w:ascii="Tahoma" w:eastAsia="Times New Roman" w:hAnsi="Tahoma" w:cs="B Nazanin"/>
          <w:sz w:val="24"/>
          <w:szCs w:val="24"/>
        </w:rPr>
        <w:t xml:space="preserve"> .</w:t>
      </w:r>
      <w:r w:rsidRPr="00386CCD">
        <w:rPr>
          <w:rFonts w:ascii="NassimBold" w:hAnsi="NassimBold" w:cs="B Nazanin" w:hint="cs"/>
          <w:sz w:val="24"/>
          <w:szCs w:val="24"/>
          <w:rtl/>
        </w:rPr>
        <w:t xml:space="preserve"> توسعه</w:t>
      </w:r>
      <w:r w:rsidRPr="00386CCD">
        <w:rPr>
          <w:rFonts w:ascii="NassimBold" w:hAnsi="NassimBold" w:cs="B Nazanin"/>
          <w:sz w:val="24"/>
          <w:szCs w:val="24"/>
          <w:rtl/>
        </w:rPr>
        <w:t xml:space="preserve"> </w:t>
      </w:r>
      <w:r w:rsidRPr="00386CCD">
        <w:rPr>
          <w:rFonts w:ascii="NassimBold" w:hAnsi="NassimBold" w:cs="B Nazanin" w:hint="cs"/>
          <w:sz w:val="24"/>
          <w:szCs w:val="24"/>
          <w:rtl/>
        </w:rPr>
        <w:t>واقعی</w:t>
      </w:r>
      <w:r w:rsidRPr="00386CCD">
        <w:rPr>
          <w:rFonts w:ascii="NassimBold" w:hAnsi="NassimBold" w:cs="B Nazanin"/>
          <w:sz w:val="24"/>
          <w:szCs w:val="24"/>
          <w:rtl/>
        </w:rPr>
        <w:t xml:space="preserve"> </w:t>
      </w:r>
      <w:r w:rsidRPr="00386CCD">
        <w:rPr>
          <w:rFonts w:ascii="NassimBold" w:hAnsi="NassimBold" w:cs="B Nazanin" w:hint="cs"/>
          <w:sz w:val="24"/>
          <w:szCs w:val="24"/>
          <w:rtl/>
        </w:rPr>
        <w:t>شیلات</w:t>
      </w:r>
      <w:r w:rsidRPr="00386CCD">
        <w:rPr>
          <w:rFonts w:ascii="NassimBold" w:hAnsi="NassimBold" w:cs="B Nazanin"/>
          <w:sz w:val="24"/>
          <w:szCs w:val="24"/>
          <w:rtl/>
        </w:rPr>
        <w:t xml:space="preserve"> </w:t>
      </w:r>
      <w:r w:rsidRPr="00386CCD">
        <w:rPr>
          <w:rFonts w:ascii="NassimBold" w:hAnsi="NassimBold" w:cs="B Nazanin" w:hint="cs"/>
          <w:sz w:val="24"/>
          <w:szCs w:val="24"/>
          <w:rtl/>
        </w:rPr>
        <w:t>مخصوصاً</w:t>
      </w:r>
      <w:r w:rsidRPr="00386CCD">
        <w:rPr>
          <w:rFonts w:ascii="NassimBold" w:hAnsi="NassimBold" w:cs="B Nazanin"/>
          <w:sz w:val="24"/>
          <w:szCs w:val="24"/>
          <w:rtl/>
        </w:rPr>
        <w:t xml:space="preserve"> </w:t>
      </w:r>
      <w:r w:rsidRPr="00386CCD">
        <w:rPr>
          <w:rFonts w:ascii="NassimBold" w:hAnsi="NassimBold" w:cs="B Nazanin" w:hint="cs"/>
          <w:sz w:val="24"/>
          <w:szCs w:val="24"/>
          <w:rtl/>
        </w:rPr>
        <w:t>ماهیگیری</w:t>
      </w:r>
      <w:r w:rsidRPr="00386CCD">
        <w:rPr>
          <w:rFonts w:ascii="NassimBold" w:hAnsi="NassimBold" w:cs="B Nazanin"/>
          <w:sz w:val="24"/>
          <w:szCs w:val="24"/>
          <w:rtl/>
        </w:rPr>
        <w:t xml:space="preserve"> </w:t>
      </w:r>
      <w:r w:rsidRPr="00386CCD">
        <w:rPr>
          <w:rFonts w:ascii="NassimBold" w:hAnsi="NassimBold" w:cs="B Nazanin" w:hint="cs"/>
          <w:sz w:val="24"/>
          <w:szCs w:val="24"/>
          <w:rtl/>
        </w:rPr>
        <w:t>از</w:t>
      </w:r>
      <w:r w:rsidRPr="00386CCD">
        <w:rPr>
          <w:rFonts w:ascii="NassimBold" w:hAnsi="NassimBold" w:cs="B Nazanin"/>
          <w:sz w:val="24"/>
          <w:szCs w:val="24"/>
          <w:rtl/>
        </w:rPr>
        <w:t xml:space="preserve"> </w:t>
      </w:r>
      <w:r w:rsidRPr="00386CCD">
        <w:rPr>
          <w:rFonts w:ascii="NassimBold" w:hAnsi="NassimBold" w:cs="B Nazanin" w:hint="cs"/>
          <w:sz w:val="24"/>
          <w:szCs w:val="24"/>
          <w:rtl/>
          <w:lang w:bidi="fa-IR"/>
        </w:rPr>
        <w:t>3</w:t>
      </w:r>
      <w:r w:rsidRPr="00386CCD">
        <w:rPr>
          <w:rFonts w:ascii="NassimBold" w:hAnsi="NassimBold" w:cs="B Nazanin"/>
          <w:sz w:val="24"/>
          <w:szCs w:val="24"/>
          <w:rtl/>
          <w:lang w:bidi="fa-IR"/>
        </w:rPr>
        <w:t>۴</w:t>
      </w:r>
      <w:r w:rsidRPr="00386CCD">
        <w:rPr>
          <w:rFonts w:ascii="NassimBold" w:hAnsi="NassimBold" w:cs="B Nazanin"/>
          <w:sz w:val="24"/>
          <w:szCs w:val="24"/>
          <w:rtl/>
        </w:rPr>
        <w:t xml:space="preserve"> </w:t>
      </w:r>
      <w:r w:rsidRPr="00386CCD">
        <w:rPr>
          <w:rFonts w:ascii="NassimBold" w:hAnsi="NassimBold" w:cs="B Nazanin" w:hint="cs"/>
          <w:sz w:val="24"/>
          <w:szCs w:val="24"/>
          <w:rtl/>
        </w:rPr>
        <w:t>سال</w:t>
      </w:r>
      <w:r w:rsidRPr="00386CCD">
        <w:rPr>
          <w:rFonts w:ascii="NassimBold" w:hAnsi="NassimBold" w:cs="B Nazanin"/>
          <w:sz w:val="24"/>
          <w:szCs w:val="24"/>
          <w:rtl/>
        </w:rPr>
        <w:t xml:space="preserve"> </w:t>
      </w:r>
      <w:r w:rsidRPr="00386CCD">
        <w:rPr>
          <w:rFonts w:ascii="NassimBold" w:hAnsi="NassimBold" w:cs="B Nazanin" w:hint="cs"/>
          <w:sz w:val="24"/>
          <w:szCs w:val="24"/>
          <w:rtl/>
        </w:rPr>
        <w:t>پیش</w:t>
      </w:r>
      <w:r w:rsidRPr="00386CCD">
        <w:rPr>
          <w:rFonts w:ascii="NassimBold" w:hAnsi="NassimBold" w:cs="B Nazanin"/>
          <w:sz w:val="24"/>
          <w:szCs w:val="24"/>
          <w:rtl/>
        </w:rPr>
        <w:t xml:space="preserve"> </w:t>
      </w:r>
      <w:r w:rsidRPr="00386CCD">
        <w:rPr>
          <w:rFonts w:ascii="NassimBold" w:hAnsi="NassimBold" w:cs="B Nazanin" w:hint="cs"/>
          <w:sz w:val="24"/>
          <w:szCs w:val="24"/>
          <w:rtl/>
        </w:rPr>
        <w:t>در</w:t>
      </w:r>
      <w:r w:rsidRPr="00386CCD">
        <w:rPr>
          <w:rFonts w:ascii="NassimBold" w:hAnsi="NassimBold" w:cs="B Nazanin"/>
          <w:sz w:val="24"/>
          <w:szCs w:val="24"/>
          <w:rtl/>
        </w:rPr>
        <w:t xml:space="preserve"> </w:t>
      </w:r>
      <w:r w:rsidRPr="00386CCD">
        <w:rPr>
          <w:rFonts w:ascii="NassimBold" w:hAnsi="NassimBold" w:cs="B Nazanin" w:hint="cs"/>
          <w:sz w:val="24"/>
          <w:szCs w:val="24"/>
          <w:rtl/>
        </w:rPr>
        <w:t>ایران</w:t>
      </w:r>
      <w:r w:rsidRPr="00386CCD">
        <w:rPr>
          <w:rFonts w:ascii="NassimBold" w:hAnsi="NassimBold" w:cs="B Nazanin"/>
          <w:sz w:val="24"/>
          <w:szCs w:val="24"/>
          <w:rtl/>
        </w:rPr>
        <w:t xml:space="preserve"> </w:t>
      </w:r>
      <w:r w:rsidRPr="00386CCD">
        <w:rPr>
          <w:rFonts w:ascii="NassimBold" w:hAnsi="NassimBold" w:cs="B Nazanin" w:hint="cs"/>
          <w:sz w:val="24"/>
          <w:szCs w:val="24"/>
          <w:rtl/>
        </w:rPr>
        <w:t>شروع</w:t>
      </w:r>
      <w:r w:rsidRPr="00386CCD">
        <w:rPr>
          <w:rFonts w:ascii="NassimBold" w:hAnsi="NassimBold" w:cs="B Nazanin"/>
          <w:sz w:val="24"/>
          <w:szCs w:val="24"/>
          <w:rtl/>
        </w:rPr>
        <w:t xml:space="preserve"> </w:t>
      </w:r>
      <w:r w:rsidRPr="00386CCD">
        <w:rPr>
          <w:rFonts w:ascii="NassimBold" w:hAnsi="NassimBold" w:cs="B Nazanin" w:hint="cs"/>
          <w:sz w:val="24"/>
          <w:szCs w:val="24"/>
          <w:rtl/>
        </w:rPr>
        <w:t>شده</w:t>
      </w:r>
      <w:r w:rsidRPr="00386CCD">
        <w:rPr>
          <w:rFonts w:ascii="NassimBold" w:hAnsi="NassimBold" w:cs="B Nazanin"/>
          <w:sz w:val="24"/>
          <w:szCs w:val="24"/>
          <w:rtl/>
        </w:rPr>
        <w:t xml:space="preserve"> </w:t>
      </w:r>
      <w:r w:rsidRPr="00386CCD">
        <w:rPr>
          <w:rFonts w:ascii="NassimBold" w:hAnsi="NassimBold" w:cs="B Nazanin" w:hint="cs"/>
          <w:sz w:val="24"/>
          <w:szCs w:val="24"/>
          <w:rtl/>
        </w:rPr>
        <w:t>است</w:t>
      </w:r>
      <w:r w:rsidRPr="00386CCD">
        <w:rPr>
          <w:rFonts w:ascii="NassimBold" w:hAnsi="NassimBold" w:cs="B Nazanin"/>
          <w:sz w:val="24"/>
          <w:szCs w:val="24"/>
          <w:rtl/>
        </w:rPr>
        <w:t xml:space="preserve"> </w:t>
      </w:r>
      <w:r w:rsidRPr="00386CCD">
        <w:rPr>
          <w:rFonts w:ascii="NassimBold" w:hAnsi="NassimBold" w:cs="B Nazanin" w:hint="cs"/>
          <w:sz w:val="24"/>
          <w:szCs w:val="24"/>
          <w:rtl/>
        </w:rPr>
        <w:t>كه</w:t>
      </w:r>
      <w:r w:rsidRPr="00386CCD">
        <w:rPr>
          <w:rFonts w:ascii="NassimBold" w:hAnsi="NassimBold" w:cs="B Nazanin"/>
          <w:sz w:val="24"/>
          <w:szCs w:val="24"/>
          <w:rtl/>
        </w:rPr>
        <w:t xml:space="preserve"> </w:t>
      </w:r>
      <w:r w:rsidRPr="00386CCD">
        <w:rPr>
          <w:rFonts w:ascii="NassimBold" w:hAnsi="NassimBold" w:cs="B Nazanin" w:hint="cs"/>
          <w:sz w:val="24"/>
          <w:szCs w:val="24"/>
          <w:rtl/>
        </w:rPr>
        <w:t>در</w:t>
      </w:r>
      <w:r w:rsidRPr="00386CCD">
        <w:rPr>
          <w:rFonts w:ascii="NassimBold" w:hAnsi="NassimBold" w:cs="B Nazanin"/>
          <w:sz w:val="24"/>
          <w:szCs w:val="24"/>
          <w:rtl/>
        </w:rPr>
        <w:t xml:space="preserve"> </w:t>
      </w:r>
      <w:r w:rsidRPr="00386CCD">
        <w:rPr>
          <w:rFonts w:ascii="NassimBold" w:hAnsi="NassimBold" w:cs="B Nazanin" w:hint="cs"/>
          <w:sz w:val="24"/>
          <w:szCs w:val="24"/>
          <w:rtl/>
        </w:rPr>
        <w:t>این</w:t>
      </w:r>
      <w:r w:rsidRPr="00386CCD">
        <w:rPr>
          <w:rFonts w:ascii="NassimBold" w:hAnsi="NassimBold" w:cs="B Nazanin"/>
          <w:sz w:val="24"/>
          <w:szCs w:val="24"/>
          <w:rtl/>
        </w:rPr>
        <w:t xml:space="preserve"> </w:t>
      </w:r>
      <w:r w:rsidRPr="00386CCD">
        <w:rPr>
          <w:rFonts w:ascii="NassimBold" w:hAnsi="NassimBold" w:cs="B Nazanin" w:hint="cs"/>
          <w:sz w:val="24"/>
          <w:szCs w:val="24"/>
          <w:rtl/>
        </w:rPr>
        <w:t>مدت</w:t>
      </w:r>
      <w:r w:rsidRPr="00386CCD">
        <w:rPr>
          <w:rFonts w:ascii="NassimBold" w:hAnsi="NassimBold" w:cs="B Nazanin"/>
          <w:sz w:val="24"/>
          <w:szCs w:val="24"/>
          <w:rtl/>
        </w:rPr>
        <w:t xml:space="preserve"> </w:t>
      </w:r>
      <w:r w:rsidRPr="00386CCD">
        <w:rPr>
          <w:rFonts w:ascii="NassimBold" w:hAnsi="NassimBold" w:cs="B Nazanin" w:hint="cs"/>
          <w:sz w:val="24"/>
          <w:szCs w:val="24"/>
          <w:rtl/>
        </w:rPr>
        <w:t>میزان</w:t>
      </w:r>
      <w:r w:rsidRPr="00386CCD">
        <w:rPr>
          <w:rFonts w:ascii="NassimBold" w:hAnsi="NassimBold" w:cs="B Nazanin"/>
          <w:sz w:val="24"/>
          <w:szCs w:val="24"/>
          <w:rtl/>
        </w:rPr>
        <w:t xml:space="preserve"> </w:t>
      </w:r>
      <w:r w:rsidRPr="00386CCD">
        <w:rPr>
          <w:rFonts w:ascii="NassimBold" w:hAnsi="NassimBold" w:cs="B Nazanin" w:hint="cs"/>
          <w:sz w:val="24"/>
          <w:szCs w:val="24"/>
          <w:rtl/>
        </w:rPr>
        <w:t>تولید</w:t>
      </w:r>
      <w:r w:rsidRPr="00386CCD">
        <w:rPr>
          <w:rFonts w:ascii="NassimBold" w:hAnsi="NassimBold" w:cs="B Nazanin"/>
          <w:sz w:val="24"/>
          <w:szCs w:val="24"/>
          <w:rtl/>
        </w:rPr>
        <w:t xml:space="preserve"> </w:t>
      </w:r>
      <w:r w:rsidRPr="00386CCD">
        <w:rPr>
          <w:rFonts w:ascii="NassimBold" w:hAnsi="NassimBold" w:cs="B Nazanin" w:hint="cs"/>
          <w:sz w:val="24"/>
          <w:szCs w:val="24"/>
          <w:rtl/>
        </w:rPr>
        <w:t>از</w:t>
      </w:r>
      <w:r w:rsidRPr="00386CCD">
        <w:rPr>
          <w:rFonts w:ascii="NassimBold" w:hAnsi="NassimBold" w:cs="B Nazanin"/>
          <w:sz w:val="24"/>
          <w:szCs w:val="24"/>
          <w:rtl/>
        </w:rPr>
        <w:t xml:space="preserve"> </w:t>
      </w:r>
      <w:r w:rsidRPr="00386CCD">
        <w:rPr>
          <w:rFonts w:ascii="NassimBold" w:hAnsi="NassimBold" w:cs="B Nazanin" w:hint="cs"/>
          <w:sz w:val="24"/>
          <w:szCs w:val="24"/>
          <w:rtl/>
        </w:rPr>
        <w:t>دریای</w:t>
      </w:r>
      <w:r w:rsidRPr="00386CCD">
        <w:rPr>
          <w:rFonts w:ascii="NassimBold" w:hAnsi="NassimBold" w:cs="B Nazanin"/>
          <w:sz w:val="24"/>
          <w:szCs w:val="24"/>
          <w:rtl/>
        </w:rPr>
        <w:t xml:space="preserve"> </w:t>
      </w:r>
      <w:r w:rsidRPr="00386CCD">
        <w:rPr>
          <w:rFonts w:ascii="NassimBold" w:hAnsi="NassimBold" w:cs="B Nazanin" w:hint="cs"/>
          <w:sz w:val="24"/>
          <w:szCs w:val="24"/>
          <w:rtl/>
        </w:rPr>
        <w:t>خزر،</w:t>
      </w:r>
      <w:r w:rsidRPr="00386CCD">
        <w:rPr>
          <w:rFonts w:ascii="NassimBold" w:hAnsi="NassimBold" w:cs="B Nazanin"/>
          <w:sz w:val="24"/>
          <w:szCs w:val="24"/>
          <w:rtl/>
        </w:rPr>
        <w:t xml:space="preserve"> </w:t>
      </w:r>
      <w:r w:rsidRPr="00386CCD">
        <w:rPr>
          <w:rFonts w:ascii="NassimBold" w:hAnsi="NassimBold" w:cs="B Nazanin" w:hint="cs"/>
          <w:sz w:val="24"/>
          <w:szCs w:val="24"/>
          <w:rtl/>
        </w:rPr>
        <w:t>خلیج</w:t>
      </w:r>
      <w:r w:rsidRPr="00386CCD">
        <w:rPr>
          <w:rFonts w:ascii="NassimBold" w:hAnsi="NassimBold" w:cs="B Nazanin"/>
          <w:sz w:val="24"/>
          <w:szCs w:val="24"/>
          <w:rtl/>
        </w:rPr>
        <w:t xml:space="preserve"> </w:t>
      </w:r>
      <w:r w:rsidRPr="00386CCD">
        <w:rPr>
          <w:rFonts w:ascii="NassimBold" w:hAnsi="NassimBold" w:cs="B Nazanin" w:hint="cs"/>
          <w:sz w:val="24"/>
          <w:szCs w:val="24"/>
          <w:rtl/>
        </w:rPr>
        <w:t>فارس</w:t>
      </w:r>
      <w:r w:rsidRPr="00386CCD">
        <w:rPr>
          <w:rFonts w:ascii="NassimBold" w:hAnsi="NassimBold" w:cs="B Nazanin"/>
          <w:sz w:val="24"/>
          <w:szCs w:val="24"/>
          <w:rtl/>
        </w:rPr>
        <w:t xml:space="preserve"> </w:t>
      </w:r>
      <w:r w:rsidRPr="00386CCD">
        <w:rPr>
          <w:rFonts w:ascii="NassimBold" w:hAnsi="NassimBold" w:cs="B Nazanin" w:hint="cs"/>
          <w:sz w:val="24"/>
          <w:szCs w:val="24"/>
          <w:rtl/>
        </w:rPr>
        <w:t>و</w:t>
      </w:r>
      <w:r w:rsidRPr="00386CCD">
        <w:rPr>
          <w:rFonts w:ascii="NassimBold" w:hAnsi="NassimBold" w:cs="B Nazanin"/>
          <w:sz w:val="24"/>
          <w:szCs w:val="24"/>
          <w:rtl/>
        </w:rPr>
        <w:t xml:space="preserve"> </w:t>
      </w:r>
      <w:r w:rsidRPr="00386CCD">
        <w:rPr>
          <w:rFonts w:ascii="NassimBold" w:hAnsi="NassimBold" w:cs="B Nazanin" w:hint="cs"/>
          <w:sz w:val="24"/>
          <w:szCs w:val="24"/>
          <w:rtl/>
        </w:rPr>
        <w:t>دریای</w:t>
      </w:r>
      <w:r w:rsidRPr="00386CCD">
        <w:rPr>
          <w:rFonts w:ascii="NassimBold" w:hAnsi="NassimBold" w:cs="B Nazanin"/>
          <w:sz w:val="24"/>
          <w:szCs w:val="24"/>
          <w:rtl/>
        </w:rPr>
        <w:t xml:space="preserve"> </w:t>
      </w:r>
      <w:r w:rsidRPr="00386CCD">
        <w:rPr>
          <w:rFonts w:ascii="NassimBold" w:hAnsi="NassimBold" w:cs="B Nazanin" w:hint="cs"/>
          <w:sz w:val="24"/>
          <w:szCs w:val="24"/>
          <w:rtl/>
        </w:rPr>
        <w:t>عمان</w:t>
      </w:r>
      <w:r w:rsidRPr="00386CCD">
        <w:rPr>
          <w:rFonts w:ascii="NassimBold" w:hAnsi="NassimBold" w:cs="B Nazanin"/>
          <w:sz w:val="24"/>
          <w:szCs w:val="24"/>
          <w:rtl/>
        </w:rPr>
        <w:t xml:space="preserve"> </w:t>
      </w:r>
      <w:r w:rsidRPr="00386CCD">
        <w:rPr>
          <w:rFonts w:ascii="NassimBold" w:hAnsi="NassimBold" w:cs="B Nazanin" w:hint="cs"/>
          <w:sz w:val="24"/>
          <w:szCs w:val="24"/>
          <w:rtl/>
        </w:rPr>
        <w:t>و</w:t>
      </w:r>
      <w:r w:rsidRPr="00386CCD">
        <w:rPr>
          <w:rFonts w:ascii="NassimBold" w:hAnsi="NassimBold" w:cs="B Nazanin"/>
          <w:sz w:val="24"/>
          <w:szCs w:val="24"/>
          <w:rtl/>
        </w:rPr>
        <w:t xml:space="preserve"> </w:t>
      </w:r>
      <w:r w:rsidRPr="00386CCD">
        <w:rPr>
          <w:rFonts w:ascii="NassimBold" w:hAnsi="NassimBold" w:cs="B Nazanin" w:hint="cs"/>
          <w:sz w:val="24"/>
          <w:szCs w:val="24"/>
          <w:rtl/>
        </w:rPr>
        <w:t>آبهای</w:t>
      </w:r>
      <w:r w:rsidRPr="00386CCD">
        <w:rPr>
          <w:rFonts w:ascii="NassimBold" w:hAnsi="NassimBold" w:cs="B Nazanin"/>
          <w:sz w:val="24"/>
          <w:szCs w:val="24"/>
          <w:rtl/>
        </w:rPr>
        <w:t xml:space="preserve"> </w:t>
      </w:r>
      <w:r w:rsidRPr="00386CCD">
        <w:rPr>
          <w:rFonts w:ascii="NassimBold" w:hAnsi="NassimBold" w:cs="B Nazanin" w:hint="cs"/>
          <w:sz w:val="24"/>
          <w:szCs w:val="24"/>
          <w:rtl/>
        </w:rPr>
        <w:t>داخلی</w:t>
      </w:r>
      <w:r w:rsidRPr="00386CCD">
        <w:rPr>
          <w:rFonts w:ascii="NassimBold" w:hAnsi="NassimBold" w:cs="B Nazanin"/>
          <w:sz w:val="24"/>
          <w:szCs w:val="24"/>
          <w:rtl/>
        </w:rPr>
        <w:t xml:space="preserve"> </w:t>
      </w:r>
      <w:r w:rsidRPr="00386CCD">
        <w:rPr>
          <w:rFonts w:ascii="NassimBold" w:hAnsi="NassimBold" w:cs="B Nazanin" w:hint="cs"/>
          <w:sz w:val="24"/>
          <w:szCs w:val="24"/>
          <w:rtl/>
        </w:rPr>
        <w:t>از</w:t>
      </w:r>
      <w:r w:rsidRPr="00386CCD">
        <w:rPr>
          <w:rFonts w:ascii="NassimBold" w:hAnsi="NassimBold" w:cs="B Nazanin"/>
          <w:sz w:val="24"/>
          <w:szCs w:val="24"/>
          <w:rtl/>
        </w:rPr>
        <w:t xml:space="preserve"> </w:t>
      </w:r>
      <w:r w:rsidRPr="00386CCD">
        <w:rPr>
          <w:rFonts w:ascii="NassimBold" w:hAnsi="NassimBold" w:cs="B Nazanin"/>
          <w:sz w:val="24"/>
          <w:szCs w:val="24"/>
          <w:rtl/>
          <w:lang w:bidi="fa-IR"/>
        </w:rPr>
        <w:t>۴۵</w:t>
      </w:r>
      <w:r w:rsidRPr="00386CCD">
        <w:rPr>
          <w:rFonts w:ascii="NassimBold" w:hAnsi="NassimBold" w:cs="B Nazanin"/>
          <w:sz w:val="24"/>
          <w:szCs w:val="24"/>
          <w:rtl/>
        </w:rPr>
        <w:t xml:space="preserve"> </w:t>
      </w:r>
      <w:r w:rsidRPr="00386CCD">
        <w:rPr>
          <w:rFonts w:ascii="NassimBold" w:hAnsi="NassimBold" w:cs="B Nazanin" w:hint="cs"/>
          <w:sz w:val="24"/>
          <w:szCs w:val="24"/>
          <w:rtl/>
        </w:rPr>
        <w:t>هزار</w:t>
      </w:r>
      <w:r w:rsidRPr="00386CCD">
        <w:rPr>
          <w:rFonts w:ascii="NassimBold" w:hAnsi="NassimBold" w:cs="B Nazanin"/>
          <w:sz w:val="24"/>
          <w:szCs w:val="24"/>
          <w:rtl/>
        </w:rPr>
        <w:t xml:space="preserve"> </w:t>
      </w:r>
      <w:r w:rsidRPr="00386CCD">
        <w:rPr>
          <w:rFonts w:ascii="NassimBold" w:hAnsi="NassimBold" w:cs="B Nazanin" w:hint="cs"/>
          <w:sz w:val="24"/>
          <w:szCs w:val="24"/>
          <w:rtl/>
        </w:rPr>
        <w:t>تن</w:t>
      </w:r>
      <w:r w:rsidRPr="00386CCD">
        <w:rPr>
          <w:rFonts w:ascii="NassimBold" w:hAnsi="NassimBold" w:cs="B Nazanin"/>
          <w:sz w:val="24"/>
          <w:szCs w:val="24"/>
          <w:rtl/>
        </w:rPr>
        <w:t xml:space="preserve"> </w:t>
      </w:r>
      <w:r w:rsidRPr="00386CCD">
        <w:rPr>
          <w:rFonts w:ascii="NassimBold" w:hAnsi="NassimBold" w:cs="B Nazanin" w:hint="cs"/>
          <w:sz w:val="24"/>
          <w:szCs w:val="24"/>
          <w:rtl/>
        </w:rPr>
        <w:t>در</w:t>
      </w:r>
      <w:r w:rsidRPr="00386CCD">
        <w:rPr>
          <w:rFonts w:ascii="NassimBold" w:hAnsi="NassimBold" w:cs="B Nazanin"/>
          <w:sz w:val="24"/>
          <w:szCs w:val="24"/>
          <w:rtl/>
        </w:rPr>
        <w:t xml:space="preserve"> </w:t>
      </w:r>
      <w:r w:rsidRPr="00386CCD">
        <w:rPr>
          <w:rFonts w:ascii="NassimBold" w:hAnsi="NassimBold" w:cs="B Nazanin" w:hint="cs"/>
          <w:sz w:val="24"/>
          <w:szCs w:val="24"/>
          <w:rtl/>
        </w:rPr>
        <w:t>سال</w:t>
      </w:r>
      <w:r w:rsidRPr="00386CCD">
        <w:rPr>
          <w:rFonts w:ascii="NassimBold" w:hAnsi="NassimBold" w:cs="B Nazanin"/>
          <w:sz w:val="24"/>
          <w:szCs w:val="24"/>
          <w:rtl/>
        </w:rPr>
        <w:t xml:space="preserve"> </w:t>
      </w:r>
      <w:r w:rsidRPr="00386CCD">
        <w:rPr>
          <w:rFonts w:ascii="NassimBold" w:hAnsi="NassimBold" w:cs="B Nazanin"/>
          <w:sz w:val="24"/>
          <w:szCs w:val="24"/>
          <w:rtl/>
          <w:lang w:bidi="fa-IR"/>
        </w:rPr>
        <w:t>۱۳۵۹</w:t>
      </w:r>
      <w:r w:rsidRPr="00386CCD">
        <w:rPr>
          <w:rFonts w:ascii="NassimBold" w:hAnsi="NassimBold" w:cs="B Nazanin"/>
          <w:sz w:val="24"/>
          <w:szCs w:val="24"/>
          <w:rtl/>
        </w:rPr>
        <w:t xml:space="preserve"> </w:t>
      </w:r>
      <w:r w:rsidRPr="00386CCD">
        <w:rPr>
          <w:rFonts w:ascii="NassimBold" w:hAnsi="NassimBold" w:cs="B Nazanin" w:hint="cs"/>
          <w:sz w:val="24"/>
          <w:szCs w:val="24"/>
          <w:rtl/>
        </w:rPr>
        <w:t>به</w:t>
      </w:r>
      <w:r w:rsidRPr="00386CCD">
        <w:rPr>
          <w:rFonts w:ascii="NassimBold" w:hAnsi="NassimBold" w:cs="B Nazanin"/>
          <w:sz w:val="24"/>
          <w:szCs w:val="24"/>
          <w:rtl/>
        </w:rPr>
        <w:t xml:space="preserve"> </w:t>
      </w:r>
      <w:r w:rsidRPr="00386CCD">
        <w:rPr>
          <w:rFonts w:ascii="NassimBold" w:hAnsi="NassimBold" w:cs="B Nazanin" w:hint="cs"/>
          <w:sz w:val="24"/>
          <w:szCs w:val="24"/>
          <w:rtl/>
        </w:rPr>
        <w:t>بیش</w:t>
      </w:r>
      <w:r w:rsidRPr="00386CCD">
        <w:rPr>
          <w:rFonts w:ascii="NassimBold" w:hAnsi="NassimBold" w:cs="B Nazanin"/>
          <w:sz w:val="24"/>
          <w:szCs w:val="24"/>
          <w:rtl/>
        </w:rPr>
        <w:t xml:space="preserve"> </w:t>
      </w:r>
      <w:r w:rsidRPr="00386CCD">
        <w:rPr>
          <w:rFonts w:ascii="NassimBold" w:hAnsi="NassimBold" w:cs="B Nazanin" w:hint="cs"/>
          <w:sz w:val="24"/>
          <w:szCs w:val="24"/>
          <w:rtl/>
        </w:rPr>
        <w:t>از</w:t>
      </w:r>
      <w:r w:rsidRPr="00386CCD">
        <w:rPr>
          <w:rFonts w:ascii="NassimBold" w:hAnsi="NassimBold" w:cs="B Nazanin"/>
          <w:sz w:val="24"/>
          <w:szCs w:val="24"/>
          <w:rtl/>
        </w:rPr>
        <w:t xml:space="preserve"> </w:t>
      </w:r>
      <w:r w:rsidRPr="00386CCD">
        <w:rPr>
          <w:rFonts w:ascii="NassimBold" w:hAnsi="NassimBold" w:cs="B Nazanin" w:hint="cs"/>
          <w:sz w:val="24"/>
          <w:szCs w:val="24"/>
          <w:rtl/>
          <w:lang w:bidi="fa-IR"/>
        </w:rPr>
        <w:t>8</w:t>
      </w:r>
      <w:r w:rsidRPr="00386CCD">
        <w:rPr>
          <w:rFonts w:ascii="NassimBold" w:hAnsi="NassimBold" w:cs="B Nazanin"/>
          <w:sz w:val="24"/>
          <w:szCs w:val="24"/>
          <w:rtl/>
          <w:lang w:bidi="fa-IR"/>
        </w:rPr>
        <w:t>۰۰</w:t>
      </w:r>
      <w:r w:rsidRPr="00386CCD">
        <w:rPr>
          <w:rFonts w:ascii="NassimBold" w:hAnsi="NassimBold" w:cs="B Nazanin"/>
          <w:sz w:val="24"/>
          <w:szCs w:val="24"/>
          <w:rtl/>
        </w:rPr>
        <w:t xml:space="preserve"> </w:t>
      </w:r>
      <w:r w:rsidRPr="00386CCD">
        <w:rPr>
          <w:rFonts w:ascii="NassimBold" w:hAnsi="NassimBold" w:cs="B Nazanin" w:hint="cs"/>
          <w:sz w:val="24"/>
          <w:szCs w:val="24"/>
          <w:rtl/>
        </w:rPr>
        <w:t>هزار</w:t>
      </w:r>
      <w:r w:rsidRPr="00386CCD">
        <w:rPr>
          <w:rFonts w:ascii="NassimBold" w:hAnsi="NassimBold" w:cs="B Nazanin"/>
          <w:sz w:val="24"/>
          <w:szCs w:val="24"/>
          <w:rtl/>
        </w:rPr>
        <w:t xml:space="preserve"> </w:t>
      </w:r>
      <w:r w:rsidRPr="00386CCD">
        <w:rPr>
          <w:rFonts w:ascii="NassimBold" w:hAnsi="NassimBold" w:cs="B Nazanin" w:hint="cs"/>
          <w:sz w:val="24"/>
          <w:szCs w:val="24"/>
          <w:rtl/>
        </w:rPr>
        <w:t>تن</w:t>
      </w:r>
      <w:r w:rsidRPr="00386CCD">
        <w:rPr>
          <w:rFonts w:ascii="NassimBold" w:hAnsi="NassimBold" w:cs="B Nazanin"/>
          <w:sz w:val="24"/>
          <w:szCs w:val="24"/>
          <w:rtl/>
        </w:rPr>
        <w:t xml:space="preserve"> </w:t>
      </w:r>
      <w:r w:rsidRPr="00386CCD">
        <w:rPr>
          <w:rFonts w:ascii="NassimBold" w:hAnsi="NassimBold" w:cs="B Nazanin" w:hint="cs"/>
          <w:sz w:val="24"/>
          <w:szCs w:val="24"/>
          <w:rtl/>
        </w:rPr>
        <w:t>در</w:t>
      </w:r>
      <w:r w:rsidRPr="00386CCD">
        <w:rPr>
          <w:rFonts w:ascii="NassimBold" w:hAnsi="NassimBold" w:cs="B Nazanin"/>
          <w:sz w:val="24"/>
          <w:szCs w:val="24"/>
          <w:rtl/>
        </w:rPr>
        <w:t xml:space="preserve"> </w:t>
      </w:r>
      <w:r w:rsidRPr="00386CCD">
        <w:rPr>
          <w:rFonts w:ascii="NassimBold" w:hAnsi="NassimBold" w:cs="B Nazanin" w:hint="cs"/>
          <w:sz w:val="24"/>
          <w:szCs w:val="24"/>
          <w:rtl/>
        </w:rPr>
        <w:t>سال</w:t>
      </w:r>
      <w:r w:rsidRPr="00386CCD">
        <w:rPr>
          <w:rFonts w:ascii="NassimBold" w:hAnsi="NassimBold" w:cs="B Nazanin"/>
          <w:sz w:val="24"/>
          <w:szCs w:val="24"/>
          <w:rtl/>
        </w:rPr>
        <w:t xml:space="preserve"> </w:t>
      </w:r>
      <w:r w:rsidRPr="00386CCD">
        <w:rPr>
          <w:rFonts w:ascii="NassimBold" w:hAnsi="NassimBold" w:cs="B Nazanin"/>
          <w:sz w:val="24"/>
          <w:szCs w:val="24"/>
          <w:rtl/>
          <w:lang w:bidi="fa-IR"/>
        </w:rPr>
        <w:t>۱۳</w:t>
      </w:r>
      <w:r w:rsidRPr="00386CCD">
        <w:rPr>
          <w:rFonts w:ascii="NassimBold" w:hAnsi="NassimBold" w:cs="B Nazanin" w:hint="cs"/>
          <w:sz w:val="24"/>
          <w:szCs w:val="24"/>
          <w:rtl/>
          <w:lang w:bidi="fa-IR"/>
        </w:rPr>
        <w:t>9</w:t>
      </w:r>
      <w:r w:rsidRPr="00386CCD">
        <w:rPr>
          <w:rFonts w:ascii="NassimBold" w:hAnsi="NassimBold" w:cs="B Nazanin"/>
          <w:sz w:val="24"/>
          <w:szCs w:val="24"/>
          <w:rtl/>
          <w:lang w:bidi="fa-IR"/>
        </w:rPr>
        <w:t>۲</w:t>
      </w:r>
      <w:r w:rsidRPr="00386CCD">
        <w:rPr>
          <w:rFonts w:ascii="NassimBold" w:hAnsi="NassimBold" w:cs="B Nazanin"/>
          <w:sz w:val="24"/>
          <w:szCs w:val="24"/>
          <w:rtl/>
        </w:rPr>
        <w:t xml:space="preserve"> </w:t>
      </w:r>
      <w:r w:rsidRPr="00386CCD">
        <w:rPr>
          <w:rFonts w:ascii="NassimBold" w:hAnsi="NassimBold" w:cs="B Nazanin" w:hint="cs"/>
          <w:sz w:val="24"/>
          <w:szCs w:val="24"/>
          <w:rtl/>
        </w:rPr>
        <w:t>رسیده</w:t>
      </w:r>
      <w:r w:rsidRPr="00386CCD">
        <w:rPr>
          <w:rFonts w:ascii="NassimBold" w:hAnsi="NassimBold" w:cs="B Nazanin"/>
          <w:sz w:val="24"/>
          <w:szCs w:val="24"/>
          <w:rtl/>
        </w:rPr>
        <w:t xml:space="preserve"> </w:t>
      </w:r>
      <w:r w:rsidRPr="00386CCD">
        <w:rPr>
          <w:rFonts w:ascii="NassimBold" w:hAnsi="NassimBold" w:cs="B Nazanin" w:hint="cs"/>
          <w:sz w:val="24"/>
          <w:szCs w:val="24"/>
          <w:rtl/>
        </w:rPr>
        <w:t xml:space="preserve">است. </w:t>
      </w:r>
      <w:r w:rsidRPr="00386CCD">
        <w:rPr>
          <w:rFonts w:ascii="Tahoma" w:hAnsi="Tahoma" w:cs="B Nazanin" w:hint="cs"/>
          <w:color w:val="000000"/>
          <w:sz w:val="24"/>
          <w:szCs w:val="24"/>
          <w:shd w:val="clear" w:color="auto" w:fill="FFFFFF"/>
          <w:rtl/>
        </w:rPr>
        <w:t xml:space="preserve">در </w:t>
      </w:r>
      <w:r w:rsidRPr="00386CCD">
        <w:rPr>
          <w:rFonts w:ascii="Tahoma" w:hAnsi="Tahoma" w:cs="B Nazanin"/>
          <w:color w:val="000000"/>
          <w:sz w:val="24"/>
          <w:szCs w:val="24"/>
          <w:shd w:val="clear" w:color="auto" w:fill="FFFFFF"/>
          <w:rtl/>
        </w:rPr>
        <w:t>سال</w:t>
      </w:r>
      <w:r w:rsidRPr="00386CCD">
        <w:rPr>
          <w:rFonts w:ascii="Tahoma" w:hAnsi="Tahoma" w:cs="B Nazanin" w:hint="cs"/>
          <w:color w:val="000000"/>
          <w:sz w:val="24"/>
          <w:szCs w:val="24"/>
          <w:shd w:val="clear" w:color="auto" w:fill="FFFFFF"/>
          <w:rtl/>
        </w:rPr>
        <w:t xml:space="preserve"> 1392 کل صید و آبزی</w:t>
      </w:r>
      <w:r w:rsidRPr="00386CCD">
        <w:rPr>
          <w:rFonts w:ascii="Tahoma" w:hAnsi="Tahoma" w:cs="B Nazanin" w:hint="cs"/>
          <w:color w:val="000000"/>
          <w:sz w:val="24"/>
          <w:szCs w:val="24"/>
          <w:shd w:val="clear" w:color="auto" w:fill="FFFFFF"/>
          <w:rtl/>
        </w:rPr>
        <w:softHyphen/>
        <w:t>پروری در ایران 885000 تن بوده است که 53 درصد از آب</w:t>
      </w:r>
      <w:r w:rsidRPr="00386CCD">
        <w:rPr>
          <w:rFonts w:ascii="Tahoma" w:hAnsi="Tahoma" w:cs="B Nazanin" w:hint="cs"/>
          <w:color w:val="000000"/>
          <w:sz w:val="24"/>
          <w:szCs w:val="24"/>
          <w:shd w:val="clear" w:color="auto" w:fill="FFFFFF"/>
          <w:rtl/>
        </w:rPr>
        <w:softHyphen/>
        <w:t>های جنوبی، 5 درصد از آب</w:t>
      </w:r>
      <w:r w:rsidRPr="00386CCD">
        <w:rPr>
          <w:rFonts w:ascii="Tahoma" w:hAnsi="Tahoma" w:cs="B Nazanin" w:hint="cs"/>
          <w:color w:val="000000"/>
          <w:sz w:val="24"/>
          <w:szCs w:val="24"/>
          <w:shd w:val="clear" w:color="auto" w:fill="FFFFFF"/>
          <w:rtl/>
        </w:rPr>
        <w:softHyphen/>
        <w:t>های شمالی و 42 درصد از طریق آب</w:t>
      </w:r>
      <w:r w:rsidRPr="00386CCD">
        <w:rPr>
          <w:rFonts w:ascii="Tahoma" w:hAnsi="Tahoma" w:cs="B Nazanin" w:hint="cs"/>
          <w:color w:val="000000"/>
          <w:sz w:val="24"/>
          <w:szCs w:val="24"/>
          <w:shd w:val="clear" w:color="auto" w:fill="FFFFFF"/>
          <w:rtl/>
        </w:rPr>
        <w:softHyphen/>
        <w:t>های داخلی تأمین شده است که از این مقدار 514000 تن مربوط به صید از آب</w:t>
      </w:r>
      <w:r w:rsidRPr="00386CCD">
        <w:rPr>
          <w:rFonts w:ascii="Tahoma" w:hAnsi="Tahoma" w:cs="B Nazanin" w:hint="cs"/>
          <w:color w:val="000000"/>
          <w:sz w:val="24"/>
          <w:szCs w:val="24"/>
          <w:shd w:val="clear" w:color="auto" w:fill="FFFFFF"/>
          <w:rtl/>
        </w:rPr>
        <w:softHyphen/>
        <w:t xml:space="preserve">های شمال و جنوب بوده است </w:t>
      </w:r>
      <w:r w:rsidRPr="005F1D47">
        <w:rPr>
          <w:rFonts w:asciiTheme="majorBidi" w:hAnsiTheme="majorBidi" w:cs="B Nazanin"/>
          <w:sz w:val="20"/>
          <w:szCs w:val="20"/>
          <w:lang w:bidi="fa-IR"/>
        </w:rPr>
        <w:t>Iran fisheries statistic annual</w:t>
      </w:r>
      <w:r w:rsidRPr="00386CCD">
        <w:rPr>
          <w:rFonts w:asciiTheme="majorBidi" w:eastAsia="Times New Roman" w:hAnsiTheme="majorBidi" w:cs="B Nazanin"/>
          <w:kern w:val="36"/>
          <w:sz w:val="24"/>
          <w:szCs w:val="24"/>
          <w:bdr w:val="none" w:sz="0" w:space="0" w:color="auto" w:frame="1"/>
          <w:lang w:bidi="fa-IR"/>
        </w:rPr>
        <w:t xml:space="preserve">, </w:t>
      </w:r>
      <w:r w:rsidRPr="005F1D47">
        <w:rPr>
          <w:rFonts w:asciiTheme="majorBidi" w:hAnsiTheme="majorBidi" w:cs="B Nazanin"/>
          <w:sz w:val="20"/>
          <w:szCs w:val="20"/>
          <w:lang w:bidi="fa-IR"/>
        </w:rPr>
        <w:t>2014,60</w:t>
      </w:r>
      <w:r w:rsidRPr="00386CCD">
        <w:rPr>
          <w:rFonts w:asciiTheme="majorBidi" w:eastAsia="Times New Roman" w:hAnsiTheme="majorBidi" w:cs="B Nazanin"/>
          <w:kern w:val="36"/>
          <w:sz w:val="24"/>
          <w:szCs w:val="24"/>
          <w:bdr w:val="none" w:sz="0" w:space="0" w:color="auto" w:frame="1"/>
          <w:lang w:bidi="fa-IR"/>
        </w:rPr>
        <w:t>)</w:t>
      </w:r>
      <w:r w:rsidRPr="00386CCD">
        <w:rPr>
          <w:rFonts w:asciiTheme="majorBidi" w:eastAsia="Times New Roman" w:hAnsiTheme="majorBidi" w:cs="B Nazanin"/>
          <w:kern w:val="36"/>
          <w:sz w:val="24"/>
          <w:szCs w:val="24"/>
          <w:bdr w:val="none" w:sz="0" w:space="0" w:color="auto" w:frame="1"/>
          <w:rtl/>
          <w:lang w:bidi="fa-IR"/>
        </w:rPr>
        <w:t>)</w:t>
      </w:r>
      <w:r w:rsidRPr="00386CCD">
        <w:rPr>
          <w:rFonts w:ascii="Tahoma" w:hAnsi="Tahoma" w:cs="B Nazanin" w:hint="cs"/>
          <w:color w:val="000000"/>
          <w:sz w:val="24"/>
          <w:szCs w:val="24"/>
          <w:shd w:val="clear" w:color="auto" w:fill="FFFFFF"/>
          <w:rtl/>
        </w:rPr>
        <w:t xml:space="preserve"> .</w:t>
      </w:r>
      <w:r w:rsidRPr="00386CCD">
        <w:rPr>
          <w:rFonts w:ascii="Tahoma" w:eastAsia="Times New Roman" w:hAnsi="Tahoma" w:cs="B Nazanin" w:hint="cs"/>
          <w:kern w:val="36"/>
          <w:sz w:val="24"/>
          <w:szCs w:val="24"/>
          <w:bdr w:val="none" w:sz="0" w:space="0" w:color="auto" w:frame="1"/>
          <w:rtl/>
          <w:lang w:bidi="fa-IR"/>
        </w:rPr>
        <w:t>کل تولید ایران از آبزی</w:t>
      </w:r>
      <w:r w:rsidRPr="00386CCD">
        <w:rPr>
          <w:rFonts w:ascii="Tahoma" w:eastAsia="Times New Roman" w:hAnsi="Tahoma" w:cs="B Nazanin"/>
          <w:kern w:val="36"/>
          <w:sz w:val="24"/>
          <w:szCs w:val="24"/>
          <w:bdr w:val="none" w:sz="0" w:space="0" w:color="auto" w:frame="1"/>
          <w:rtl/>
          <w:lang w:bidi="fa-IR"/>
        </w:rPr>
        <w:softHyphen/>
      </w:r>
      <w:r w:rsidRPr="00386CCD">
        <w:rPr>
          <w:rFonts w:ascii="Tahoma" w:eastAsia="Times New Roman" w:hAnsi="Tahoma" w:cs="B Nazanin" w:hint="cs"/>
          <w:kern w:val="36"/>
          <w:sz w:val="24"/>
          <w:szCs w:val="24"/>
          <w:bdr w:val="none" w:sz="0" w:space="0" w:color="auto" w:frame="1"/>
          <w:rtl/>
          <w:lang w:bidi="fa-IR"/>
        </w:rPr>
        <w:t>پروری در سال 1994، 25800 تن یعنی حدود 8 درصد از کل تولیدات شیلات بوده است این در حالی است که</w:t>
      </w:r>
      <w:r w:rsidRPr="00386CCD">
        <w:rPr>
          <w:rFonts w:ascii="Tahoma" w:eastAsia="Times New Roman" w:hAnsi="Tahoma" w:cs="B Nazanin"/>
          <w:kern w:val="36"/>
          <w:sz w:val="24"/>
          <w:szCs w:val="24"/>
          <w:bdr w:val="none" w:sz="0" w:space="0" w:color="auto" w:frame="1"/>
          <w:rtl/>
          <w:lang w:bidi="fa-IR"/>
        </w:rPr>
        <w:t xml:space="preserve">  </w:t>
      </w:r>
      <w:r w:rsidRPr="00386CCD">
        <w:rPr>
          <w:rFonts w:ascii="Tahoma" w:eastAsia="Times New Roman" w:hAnsi="Tahoma" w:cs="B Nazanin" w:hint="cs"/>
          <w:kern w:val="36"/>
          <w:sz w:val="24"/>
          <w:szCs w:val="24"/>
          <w:bdr w:val="none" w:sz="0" w:space="0" w:color="auto" w:frame="1"/>
          <w:rtl/>
          <w:lang w:bidi="fa-IR"/>
        </w:rPr>
        <w:t>در سال 2014 این مقدار به بیش از 370000 تن و یا 42 درصد از کل تولیدات شیلات ایران رسیده است که نوید بخش روند کسب جایگاه بهتر شیلات در اقتصاد کشور است</w:t>
      </w:r>
      <w:r w:rsidRPr="00386CCD">
        <w:rPr>
          <w:rFonts w:ascii="Tahoma" w:hAnsi="Tahoma" w:cs="B Nazanin" w:hint="cs"/>
          <w:color w:val="000000"/>
          <w:sz w:val="24"/>
          <w:szCs w:val="24"/>
          <w:shd w:val="clear" w:color="auto" w:fill="FFFFFF"/>
          <w:rtl/>
        </w:rPr>
        <w:t xml:space="preserve">. </w:t>
      </w:r>
      <w:r w:rsidRPr="00386CCD">
        <w:rPr>
          <w:rFonts w:ascii="Tahoma" w:hAnsi="Tahoma" w:cs="B Nazanin"/>
          <w:color w:val="000000"/>
          <w:sz w:val="24"/>
          <w:szCs w:val="24"/>
          <w:shd w:val="clear" w:color="auto" w:fill="FFFFFF"/>
          <w:rtl/>
        </w:rPr>
        <w:t>پس از قطعی شدن محدودیت منابع دریایی دریا به ویژه دریای خزر و خلیج فارس و نیاز به تامین تقاضای آبزیان در بازار مصرف، شیلات ایران به عنوان متولی افزایش تولید آبزیان توجه بیشتری به صید از آبهای دور و به ویژه در غرب اقیانوس هند پرداخت و</w:t>
      </w:r>
      <w:r w:rsidRPr="00386CCD">
        <w:rPr>
          <w:rFonts w:ascii="Tahoma" w:hAnsi="Tahoma" w:cs="Tahoma"/>
          <w:color w:val="000000"/>
          <w:sz w:val="24"/>
          <w:szCs w:val="24"/>
          <w:shd w:val="clear" w:color="auto" w:fill="FFFFFF"/>
          <w:rtl/>
        </w:rPr>
        <w:t> </w:t>
      </w:r>
      <w:r w:rsidRPr="00386CCD">
        <w:rPr>
          <w:rFonts w:ascii="Tahoma" w:hAnsi="Tahoma" w:cs="B Nazanin"/>
          <w:color w:val="000000"/>
          <w:sz w:val="24"/>
          <w:szCs w:val="24"/>
          <w:shd w:val="clear" w:color="auto" w:fill="FFFFFF"/>
          <w:rtl/>
        </w:rPr>
        <w:t xml:space="preserve"> بدین ترتیب سال به سال افزایش تولید در آبهای آزاد افزایش یافت. بی تردید دو منبع اصلی برای افزایش </w:t>
      </w:r>
      <w:r w:rsidRPr="00386CCD">
        <w:rPr>
          <w:rFonts w:ascii="Tahoma" w:hAnsi="Tahoma" w:cs="B Nazanin" w:hint="cs"/>
          <w:color w:val="000000"/>
          <w:sz w:val="24"/>
          <w:szCs w:val="24"/>
          <w:shd w:val="clear" w:color="auto" w:fill="FFFFFF"/>
          <w:rtl/>
        </w:rPr>
        <w:t xml:space="preserve"> </w:t>
      </w:r>
      <w:r w:rsidRPr="00386CCD">
        <w:rPr>
          <w:rFonts w:ascii="Tahoma" w:hAnsi="Tahoma" w:cs="B Nazanin"/>
          <w:color w:val="000000"/>
          <w:sz w:val="24"/>
          <w:szCs w:val="24"/>
          <w:shd w:val="clear" w:color="auto" w:fill="FFFFFF"/>
          <w:rtl/>
        </w:rPr>
        <w:t>تولید آبزیان در کشور صید از آبهای دور و آبزی پروری دریایی و آبهای داخلی خواهد بود</w:t>
      </w:r>
      <w:r w:rsidRPr="00386CCD">
        <w:rPr>
          <w:rFonts w:ascii="Tahoma" w:hAnsi="Tahoma" w:cs="B Nazanin"/>
          <w:color w:val="000000"/>
          <w:sz w:val="24"/>
          <w:szCs w:val="24"/>
          <w:shd w:val="clear" w:color="auto" w:fill="FFFFFF"/>
        </w:rPr>
        <w:t xml:space="preserve"> </w:t>
      </w:r>
      <w:r w:rsidRPr="00386CCD">
        <w:rPr>
          <w:rFonts w:ascii="Tahoma" w:hAnsi="Tahoma" w:cs="B Nazanin" w:hint="cs"/>
          <w:color w:val="000000"/>
          <w:sz w:val="24"/>
          <w:szCs w:val="24"/>
          <w:shd w:val="clear" w:color="auto" w:fill="FFFFFF"/>
          <w:rtl/>
          <w:lang w:bidi="fa-IR"/>
        </w:rPr>
        <w:t>(میگلی</w:t>
      </w:r>
      <w:r w:rsidRPr="00386CCD">
        <w:rPr>
          <w:rFonts w:ascii="Tahoma" w:hAnsi="Tahoma" w:cs="B Nazanin"/>
          <w:color w:val="000000"/>
          <w:sz w:val="24"/>
          <w:szCs w:val="24"/>
          <w:shd w:val="clear" w:color="auto" w:fill="FFFFFF"/>
          <w:rtl/>
          <w:lang w:bidi="fa-IR"/>
        </w:rPr>
        <w:softHyphen/>
      </w:r>
      <w:r w:rsidRPr="00386CCD">
        <w:rPr>
          <w:rFonts w:ascii="Tahoma" w:hAnsi="Tahoma" w:cs="B Nazanin" w:hint="cs"/>
          <w:color w:val="000000"/>
          <w:sz w:val="24"/>
          <w:szCs w:val="24"/>
          <w:shd w:val="clear" w:color="auto" w:fill="FFFFFF"/>
          <w:rtl/>
          <w:lang w:bidi="fa-IR"/>
        </w:rPr>
        <w:t>نژاد، 1391،14)</w:t>
      </w:r>
      <w:r w:rsidRPr="00386CCD">
        <w:rPr>
          <w:rFonts w:ascii="Tahoma" w:hAnsi="Tahoma" w:cs="B Nazanin" w:hint="cs"/>
          <w:color w:val="000000"/>
          <w:sz w:val="24"/>
          <w:szCs w:val="24"/>
          <w:shd w:val="clear" w:color="auto" w:fill="FFFFFF"/>
          <w:rtl/>
        </w:rPr>
        <w:t>.</w:t>
      </w:r>
      <w:r w:rsidRPr="00386CCD">
        <w:rPr>
          <w:rFonts w:ascii="Tahoma" w:hAnsi="Tahoma" w:cs="B Nazanin"/>
          <w:color w:val="000000"/>
          <w:sz w:val="24"/>
          <w:szCs w:val="24"/>
          <w:shd w:val="clear" w:color="auto" w:fill="FFFFFF"/>
          <w:rtl/>
        </w:rPr>
        <w:t xml:space="preserve"> </w:t>
      </w:r>
      <w:r w:rsidRPr="00386CCD">
        <w:rPr>
          <w:rFonts w:ascii="Tahoma" w:hAnsi="Tahoma" w:cs="B Nazanin" w:hint="cs"/>
          <w:color w:val="000000"/>
          <w:sz w:val="24"/>
          <w:szCs w:val="24"/>
          <w:shd w:val="clear" w:color="auto" w:fill="FFFFFF"/>
          <w:rtl/>
        </w:rPr>
        <w:t>میانگین جهانی مصرف آبزیان  2/19 کیلوگرم و در    ایران میانگین مصرف 5/8 کیلوگرم می</w:t>
      </w:r>
      <w:r w:rsidRPr="00386CCD">
        <w:rPr>
          <w:rFonts w:ascii="Tahoma" w:hAnsi="Tahoma" w:cs="B Nazanin" w:hint="cs"/>
          <w:color w:val="000000"/>
          <w:sz w:val="24"/>
          <w:szCs w:val="24"/>
          <w:shd w:val="clear" w:color="auto" w:fill="FFFFFF"/>
          <w:rtl/>
        </w:rPr>
        <w:softHyphen/>
      </w:r>
      <w:r w:rsidRPr="00386CCD">
        <w:rPr>
          <w:rFonts w:ascii="Tahoma" w:hAnsi="Tahoma" w:cs="B Nazanin" w:hint="cs"/>
          <w:color w:val="000000"/>
          <w:sz w:val="24"/>
          <w:szCs w:val="24"/>
          <w:shd w:val="clear" w:color="auto" w:fill="FFFFFF"/>
          <w:rtl/>
        </w:rPr>
        <w:lastRenderedPageBreak/>
        <w:t xml:space="preserve">باشد، </w:t>
      </w:r>
      <w:r w:rsidRPr="00386CCD">
        <w:rPr>
          <w:rFonts w:ascii="Tahoma" w:hAnsi="Tahoma" w:cs="B Nazanin"/>
          <w:color w:val="000000"/>
          <w:sz w:val="24"/>
          <w:szCs w:val="24"/>
          <w:shd w:val="clear" w:color="auto" w:fill="FFFFFF"/>
          <w:rtl/>
        </w:rPr>
        <w:t>همانگونه که از آمار برمی آید، مصرف آبزیان در ایران کمتر از نصف میانگین جهانی است و این در حالی است که هم از نظر دسترسی به آبهای آزاد و هم منابع آبی داخلی، ایران در زمره کشورهای مستعد برای افزایش تولید آبزیان بوده و هم از نظر تقاضا برای مصرف آبزیان به ویژه در سالهای اخیر زمینه تغییر ر</w:t>
      </w:r>
      <w:r w:rsidRPr="00386CCD">
        <w:rPr>
          <w:rFonts w:ascii="Tahoma" w:hAnsi="Tahoma" w:cs="B Nazanin" w:hint="cs"/>
          <w:color w:val="000000"/>
          <w:sz w:val="24"/>
          <w:szCs w:val="24"/>
          <w:shd w:val="clear" w:color="auto" w:fill="FFFFFF"/>
          <w:rtl/>
          <w:lang w:bidi="fa-IR"/>
        </w:rPr>
        <w:t>ژ</w:t>
      </w:r>
      <w:r w:rsidRPr="00386CCD">
        <w:rPr>
          <w:rFonts w:ascii="Tahoma" w:hAnsi="Tahoma" w:cs="B Nazanin"/>
          <w:color w:val="000000"/>
          <w:sz w:val="24"/>
          <w:szCs w:val="24"/>
          <w:shd w:val="clear" w:color="auto" w:fill="FFFFFF"/>
          <w:rtl/>
        </w:rPr>
        <w:t>یم غذایی جامعه و پذیرش افزایش مصرف آبزیان در میان مردم به خوبی مشاهده می شود.</w:t>
      </w:r>
      <w:r w:rsidRPr="00386CCD">
        <w:rPr>
          <w:rFonts w:ascii="Tahoma" w:eastAsia="Times New Roman" w:hAnsi="Tahoma" w:cs="B Nazanin" w:hint="cs"/>
          <w:kern w:val="36"/>
          <w:sz w:val="24"/>
          <w:szCs w:val="24"/>
          <w:bdr w:val="none" w:sz="0" w:space="0" w:color="auto" w:frame="1"/>
          <w:rtl/>
        </w:rPr>
        <w:t>.</w:t>
      </w:r>
      <w:r w:rsidRPr="00386CCD">
        <w:rPr>
          <w:rFonts w:ascii="Tahoma" w:eastAsia="Times New Roman" w:hAnsi="Tahoma" w:cs="B Nazanin"/>
          <w:sz w:val="24"/>
          <w:szCs w:val="24"/>
          <w:rtl/>
        </w:rPr>
        <w:t xml:space="preserve"> اما باید گفت به رغم برنامه ریزی های منظم و اجرای سیاست های دولت، همچنان میزان مصرف آبزیان در ایران کمتر از حد انتظار است زیرا در صنایع شیلاتی ایران ضعف در نظارت و کنترل بهداشتی و کیفی در چرخه تولید فرآورده های شیلاتی، نبود دانش فنی مرتبط با فرآوری محصولات، ضعف در مدیریت بازار، نوسانات</w:t>
      </w:r>
      <w:r w:rsidRPr="00386CCD">
        <w:rPr>
          <w:rFonts w:ascii="Tahoma" w:eastAsia="Times New Roman" w:hAnsi="Tahoma" w:cs="B Nazanin" w:hint="cs"/>
          <w:sz w:val="24"/>
          <w:szCs w:val="24"/>
          <w:rtl/>
        </w:rPr>
        <w:t xml:space="preserve"> </w:t>
      </w:r>
      <w:r w:rsidRPr="00386CCD">
        <w:rPr>
          <w:rFonts w:ascii="Tahoma" w:eastAsia="Times New Roman" w:hAnsi="Tahoma" w:cs="B Nazanin"/>
          <w:sz w:val="24"/>
          <w:szCs w:val="24"/>
          <w:rtl/>
        </w:rPr>
        <w:t>میزان و زمان صید برخی گونه ها و فساد سریع آبزیان وجود دارد</w:t>
      </w:r>
      <w:r w:rsidRPr="00386CCD">
        <w:rPr>
          <w:rFonts w:ascii="Tahoma" w:eastAsia="Times New Roman" w:hAnsi="Tahoma" w:cs="B Nazanin" w:hint="cs"/>
          <w:sz w:val="24"/>
          <w:szCs w:val="24"/>
          <w:rtl/>
        </w:rPr>
        <w:t>.</w:t>
      </w:r>
    </w:p>
    <w:p w:rsidR="008805F9" w:rsidRPr="00386CCD" w:rsidRDefault="008805F9" w:rsidP="007D30E4">
      <w:pPr>
        <w:shd w:val="clear" w:color="auto" w:fill="FFFFFF"/>
        <w:bidi/>
        <w:spacing w:after="0" w:line="276" w:lineRule="auto"/>
        <w:ind w:firstLine="284"/>
        <w:jc w:val="both"/>
        <w:outlineLvl w:val="0"/>
        <w:rPr>
          <w:rFonts w:ascii="Tahoma" w:eastAsia="Times New Roman" w:hAnsi="Tahoma" w:cs="B Nazanin"/>
          <w:kern w:val="36"/>
          <w:sz w:val="24"/>
          <w:szCs w:val="24"/>
          <w:bdr w:val="none" w:sz="0" w:space="0" w:color="auto" w:frame="1"/>
          <w:rtl/>
          <w:lang w:bidi="fa-IR"/>
        </w:rPr>
      </w:pPr>
      <w:r w:rsidRPr="00386CCD">
        <w:rPr>
          <w:rFonts w:ascii="Tahoma" w:eastAsia="Times New Roman" w:hAnsi="Tahoma" w:cs="B Nazanin" w:hint="cs"/>
          <w:color w:val="333333"/>
          <w:kern w:val="36"/>
          <w:sz w:val="24"/>
          <w:szCs w:val="24"/>
          <w:bdr w:val="none" w:sz="0" w:space="0" w:color="auto" w:frame="1"/>
          <w:rtl/>
          <w:lang w:bidi="fa-IR"/>
        </w:rPr>
        <w:t xml:space="preserve"> </w:t>
      </w:r>
      <w:r w:rsidRPr="00386CCD">
        <w:rPr>
          <w:rFonts w:ascii="Tahoma" w:eastAsia="Times New Roman" w:hAnsi="Tahoma" w:cs="B Nazanin" w:hint="cs"/>
          <w:kern w:val="36"/>
          <w:sz w:val="24"/>
          <w:szCs w:val="24"/>
          <w:bdr w:val="none" w:sz="0" w:space="0" w:color="auto" w:frame="1"/>
          <w:rtl/>
          <w:lang w:bidi="fa-IR"/>
        </w:rPr>
        <w:t>لذا، با توجه به ضرورت موجود، در این مطالعه ضمن بررسی میزان تحقق اهداف و سیاست</w:t>
      </w:r>
      <w:r w:rsidRPr="00386CCD">
        <w:rPr>
          <w:rFonts w:ascii="Tahoma" w:eastAsia="Times New Roman" w:hAnsi="Tahoma" w:cs="B Nazanin" w:hint="cs"/>
          <w:kern w:val="36"/>
          <w:sz w:val="24"/>
          <w:szCs w:val="24"/>
          <w:bdr w:val="none" w:sz="0" w:space="0" w:color="auto" w:frame="1"/>
          <w:rtl/>
          <w:lang w:bidi="fa-IR"/>
        </w:rPr>
        <w:softHyphen/>
        <w:t>های تعیین شده در بخش شیلات طی ده سال گذشته، به توصیف و بررسی وضع موجود شیلات و آبزی</w:t>
      </w:r>
      <w:r w:rsidRPr="00386CCD">
        <w:rPr>
          <w:rFonts w:ascii="Tahoma" w:eastAsia="Times New Roman" w:hAnsi="Tahoma" w:cs="B Nazanin" w:hint="cs"/>
          <w:kern w:val="36"/>
          <w:sz w:val="24"/>
          <w:szCs w:val="24"/>
          <w:bdr w:val="none" w:sz="0" w:space="0" w:color="auto" w:frame="1"/>
          <w:rtl/>
          <w:lang w:bidi="fa-IR"/>
        </w:rPr>
        <w:softHyphen/>
        <w:t>پروری در ایران پرداخته شده است. به طوریکه از شاخص</w:t>
      </w:r>
      <w:r w:rsidRPr="00386CCD">
        <w:rPr>
          <w:rFonts w:ascii="Tahoma" w:eastAsia="Times New Roman" w:hAnsi="Tahoma" w:cs="B Nazanin" w:hint="cs"/>
          <w:kern w:val="36"/>
          <w:sz w:val="24"/>
          <w:szCs w:val="24"/>
          <w:bdr w:val="none" w:sz="0" w:space="0" w:color="auto" w:frame="1"/>
          <w:rtl/>
          <w:lang w:bidi="fa-IR"/>
        </w:rPr>
        <w:softHyphen/>
        <w:t>های عمده قابل بررسی در این زمینه، یکی میزان تولید و بهره</w:t>
      </w:r>
      <w:r w:rsidRPr="00386CCD">
        <w:rPr>
          <w:rFonts w:ascii="Tahoma" w:eastAsia="Times New Roman" w:hAnsi="Tahoma" w:cs="B Nazanin" w:hint="cs"/>
          <w:kern w:val="36"/>
          <w:sz w:val="24"/>
          <w:szCs w:val="24"/>
          <w:bdr w:val="none" w:sz="0" w:space="0" w:color="auto" w:frame="1"/>
          <w:rtl/>
          <w:lang w:bidi="fa-IR"/>
        </w:rPr>
        <w:softHyphen/>
        <w:t>برداری آبزیان و دیگری میزان مصرف آنها در جامعه است که مورد تجزیه و تحلیل قرار گرفته است. با توجه به وضع مطلوب و استاندارهای جهانی و مقایسه عملکرد شیلات ایران با کشورهایی که پیشرو در این بخش هستند، فاصله بوجود آمده از وضع موجود تا وضع مطلوب نشان</w:t>
      </w:r>
      <w:r w:rsidRPr="00386CCD">
        <w:rPr>
          <w:rFonts w:ascii="Tahoma" w:eastAsia="Times New Roman" w:hAnsi="Tahoma" w:cs="B Nazanin" w:hint="cs"/>
          <w:kern w:val="36"/>
          <w:sz w:val="24"/>
          <w:szCs w:val="24"/>
          <w:bdr w:val="none" w:sz="0" w:space="0" w:color="auto" w:frame="1"/>
          <w:rtl/>
          <w:lang w:bidi="fa-IR"/>
        </w:rPr>
        <w:softHyphen/>
        <w:t>دهنده ضعف و عدم کارایی بعضی از بخش</w:t>
      </w:r>
      <w:r w:rsidRPr="00386CCD">
        <w:rPr>
          <w:rFonts w:ascii="Tahoma" w:eastAsia="Times New Roman" w:hAnsi="Tahoma" w:cs="B Nazanin" w:hint="cs"/>
          <w:kern w:val="36"/>
          <w:sz w:val="24"/>
          <w:szCs w:val="24"/>
          <w:bdr w:val="none" w:sz="0" w:space="0" w:color="auto" w:frame="1"/>
          <w:rtl/>
          <w:lang w:bidi="fa-IR"/>
        </w:rPr>
        <w:softHyphen/>
        <w:t>ها و سازمان</w:t>
      </w:r>
      <w:r w:rsidRPr="00386CCD">
        <w:rPr>
          <w:rFonts w:ascii="Tahoma" w:eastAsia="Times New Roman" w:hAnsi="Tahoma" w:cs="B Nazanin" w:hint="cs"/>
          <w:kern w:val="36"/>
          <w:sz w:val="24"/>
          <w:szCs w:val="24"/>
          <w:bdr w:val="none" w:sz="0" w:space="0" w:color="auto" w:frame="1"/>
          <w:rtl/>
          <w:lang w:bidi="fa-IR"/>
        </w:rPr>
        <w:softHyphen/>
        <w:t>ها و برخی از تولیدکنندگان و صیادان در توسعه شیلات می</w:t>
      </w:r>
      <w:r w:rsidRPr="00386CCD">
        <w:rPr>
          <w:rFonts w:ascii="Tahoma" w:eastAsia="Times New Roman" w:hAnsi="Tahoma" w:cs="B Nazanin" w:hint="cs"/>
          <w:kern w:val="36"/>
          <w:sz w:val="24"/>
          <w:szCs w:val="24"/>
          <w:bdr w:val="none" w:sz="0" w:space="0" w:color="auto" w:frame="1"/>
          <w:rtl/>
          <w:lang w:bidi="fa-IR"/>
        </w:rPr>
        <w:softHyphen/>
        <w:t>باشد که در این تحقیق با اشاره بر این فاصله بر پتانسیل</w:t>
      </w:r>
      <w:r w:rsidRPr="00386CCD">
        <w:rPr>
          <w:rFonts w:ascii="Tahoma" w:eastAsia="Times New Roman" w:hAnsi="Tahoma" w:cs="B Nazanin" w:hint="cs"/>
          <w:kern w:val="36"/>
          <w:sz w:val="24"/>
          <w:szCs w:val="24"/>
          <w:bdr w:val="none" w:sz="0" w:space="0" w:color="auto" w:frame="1"/>
          <w:rtl/>
          <w:lang w:bidi="fa-IR"/>
        </w:rPr>
        <w:softHyphen/>
        <w:t>های ایران در صید و آبزی</w:t>
      </w:r>
      <w:r w:rsidRPr="00386CCD">
        <w:rPr>
          <w:rFonts w:ascii="Tahoma" w:eastAsia="Times New Roman" w:hAnsi="Tahoma" w:cs="B Nazanin" w:hint="cs"/>
          <w:kern w:val="36"/>
          <w:sz w:val="24"/>
          <w:szCs w:val="24"/>
          <w:bdr w:val="none" w:sz="0" w:space="0" w:color="auto" w:frame="1"/>
          <w:rtl/>
          <w:lang w:bidi="fa-IR"/>
        </w:rPr>
        <w:softHyphen/>
        <w:t>پروری و را</w:t>
      </w:r>
      <w:r w:rsidRPr="00386CCD">
        <w:rPr>
          <w:rFonts w:ascii="Tahoma" w:eastAsia="Times New Roman" w:hAnsi="Tahoma" w:cs="B Nazanin" w:hint="cs"/>
          <w:kern w:val="36"/>
          <w:sz w:val="24"/>
          <w:szCs w:val="24"/>
          <w:bdr w:val="none" w:sz="0" w:space="0" w:color="auto" w:frame="1"/>
          <w:rtl/>
          <w:lang w:bidi="fa-IR"/>
        </w:rPr>
        <w:softHyphen/>
        <w:t>هکارهایی در جهت هرچه کوتاه کردن این فاصله ارائه شده است.</w:t>
      </w:r>
    </w:p>
    <w:p w:rsidR="008805F9" w:rsidRPr="00386CCD" w:rsidRDefault="008805F9" w:rsidP="007D30E4">
      <w:pPr>
        <w:shd w:val="clear" w:color="auto" w:fill="FFFFFF"/>
        <w:bidi/>
        <w:spacing w:after="0" w:line="276" w:lineRule="auto"/>
        <w:ind w:firstLine="284"/>
        <w:jc w:val="both"/>
        <w:outlineLvl w:val="0"/>
        <w:rPr>
          <w:rFonts w:ascii="Tahoma" w:eastAsia="Times New Roman" w:hAnsi="Tahoma" w:cs="B Nazanin"/>
          <w:kern w:val="36"/>
          <w:sz w:val="24"/>
          <w:szCs w:val="24"/>
          <w:bdr w:val="none" w:sz="0" w:space="0" w:color="auto" w:frame="1"/>
          <w:rtl/>
          <w:lang w:bidi="fa-IR"/>
        </w:rPr>
      </w:pPr>
    </w:p>
    <w:p w:rsidR="008805F9" w:rsidRPr="00291093" w:rsidRDefault="008805F9" w:rsidP="007D30E4">
      <w:pPr>
        <w:shd w:val="clear" w:color="auto" w:fill="FFFFFF"/>
        <w:bidi/>
        <w:spacing w:after="0" w:line="276" w:lineRule="auto"/>
        <w:ind w:firstLine="284"/>
        <w:jc w:val="both"/>
        <w:outlineLvl w:val="0"/>
        <w:rPr>
          <w:rFonts w:ascii="Tahoma" w:eastAsia="Times New Roman" w:hAnsi="Tahoma" w:cs="B Nazanin"/>
          <w:b/>
          <w:bCs/>
          <w:kern w:val="36"/>
          <w:sz w:val="26"/>
          <w:szCs w:val="26"/>
          <w:bdr w:val="none" w:sz="0" w:space="0" w:color="auto" w:frame="1"/>
          <w:rtl/>
          <w:lang w:bidi="fa-IR"/>
        </w:rPr>
      </w:pPr>
      <w:r w:rsidRPr="00291093">
        <w:rPr>
          <w:rFonts w:ascii="Tahoma" w:eastAsia="Times New Roman" w:hAnsi="Tahoma" w:cs="B Nazanin" w:hint="cs"/>
          <w:b/>
          <w:bCs/>
          <w:kern w:val="36"/>
          <w:sz w:val="26"/>
          <w:szCs w:val="26"/>
          <w:bdr w:val="none" w:sz="0" w:space="0" w:color="auto" w:frame="1"/>
          <w:rtl/>
          <w:lang w:bidi="fa-IR"/>
        </w:rPr>
        <w:t>الف) بررسی وضع موجود و روند تولید و صید آبزیان در ایران طی ده</w:t>
      </w:r>
      <w:r w:rsidRPr="00291093">
        <w:rPr>
          <w:rFonts w:ascii="Tahoma" w:eastAsia="Times New Roman" w:hAnsi="Tahoma" w:cs="B Nazanin" w:hint="cs"/>
          <w:b/>
          <w:bCs/>
          <w:kern w:val="36"/>
          <w:sz w:val="26"/>
          <w:szCs w:val="26"/>
          <w:bdr w:val="none" w:sz="0" w:space="0" w:color="auto" w:frame="1"/>
          <w:rtl/>
          <w:lang w:bidi="fa-IR"/>
        </w:rPr>
        <w:softHyphen/>
        <w:t xml:space="preserve"> گذشته</w:t>
      </w:r>
    </w:p>
    <w:p w:rsidR="008805F9" w:rsidRPr="00386CCD" w:rsidRDefault="008805F9" w:rsidP="007D30E4">
      <w:pPr>
        <w:shd w:val="clear" w:color="auto" w:fill="FFFFFF"/>
        <w:bidi/>
        <w:spacing w:after="0" w:line="276" w:lineRule="auto"/>
        <w:ind w:firstLine="284"/>
        <w:jc w:val="both"/>
        <w:outlineLvl w:val="0"/>
        <w:rPr>
          <w:rFonts w:ascii="Tahoma" w:hAnsi="Tahoma" w:cs="B Nazanin"/>
          <w:color w:val="000000"/>
          <w:sz w:val="24"/>
          <w:szCs w:val="24"/>
          <w:shd w:val="clear" w:color="auto" w:fill="FFFFFF"/>
          <w:rtl/>
        </w:rPr>
      </w:pPr>
      <w:r w:rsidRPr="00386CCD">
        <w:rPr>
          <w:rFonts w:ascii="Tahoma" w:hAnsi="Tahoma" w:cs="B Nazanin"/>
          <w:color w:val="000000"/>
          <w:sz w:val="24"/>
          <w:szCs w:val="24"/>
          <w:shd w:val="clear" w:color="auto" w:fill="FFFFFF"/>
          <w:rtl/>
        </w:rPr>
        <w:t>براساس آخرین آمار موجود در سازمان شیلات ایران در سال 1391 سهم سه منبع تولید آبزیان در کشور؛ شمال، جنوب و آبزی پروری عبارت است از 4.8%، 54.8 و 40.4%</w:t>
      </w:r>
      <w:r w:rsidRPr="00386CCD">
        <w:rPr>
          <w:rFonts w:ascii="Tahoma" w:hAnsi="Tahoma" w:cs="B Nazanin" w:hint="cs"/>
          <w:color w:val="000000"/>
          <w:sz w:val="24"/>
          <w:szCs w:val="24"/>
          <w:shd w:val="clear" w:color="auto" w:fill="FFFFFF"/>
          <w:rtl/>
        </w:rPr>
        <w:t xml:space="preserve"> ، شکل (1)</w:t>
      </w:r>
      <w:r w:rsidRPr="00386CCD">
        <w:rPr>
          <w:rFonts w:ascii="Tahoma" w:hAnsi="Tahoma" w:cs="B Nazanin"/>
          <w:color w:val="000000"/>
          <w:sz w:val="24"/>
          <w:szCs w:val="24"/>
          <w:shd w:val="clear" w:color="auto" w:fill="FFFFFF"/>
          <w:rtl/>
        </w:rPr>
        <w:t xml:space="preserve">. همانگونه که در </w:t>
      </w:r>
      <w:r w:rsidRPr="00386CCD">
        <w:rPr>
          <w:rFonts w:ascii="Tahoma" w:hAnsi="Tahoma" w:cs="B Nazanin" w:hint="cs"/>
          <w:color w:val="000000"/>
          <w:sz w:val="24"/>
          <w:szCs w:val="24"/>
          <w:shd w:val="clear" w:color="auto" w:fill="FFFFFF"/>
          <w:rtl/>
        </w:rPr>
        <w:t>شکل (2)</w:t>
      </w:r>
      <w:r w:rsidRPr="00386CCD">
        <w:rPr>
          <w:rFonts w:ascii="Tahoma" w:hAnsi="Tahoma" w:cs="B Nazanin"/>
          <w:color w:val="000000"/>
          <w:sz w:val="24"/>
          <w:szCs w:val="24"/>
          <w:shd w:val="clear" w:color="auto" w:fill="FFFFFF"/>
          <w:rtl/>
        </w:rPr>
        <w:t xml:space="preserve"> پیداست سال به سال آبزی پروری جایگاه بهتری در تولید آبزیان پیدا می کند و به ویژه سهم تولید از دریای خزر کاسته می شود</w:t>
      </w:r>
      <w:r w:rsidRPr="00386CCD">
        <w:rPr>
          <w:rFonts w:ascii="Tahoma" w:hAnsi="Tahoma" w:cs="B Nazanin"/>
          <w:color w:val="000000"/>
          <w:sz w:val="24"/>
          <w:szCs w:val="24"/>
          <w:shd w:val="clear" w:color="auto" w:fill="FFFFFF"/>
        </w:rPr>
        <w:t>.</w:t>
      </w:r>
      <w:r w:rsidRPr="00386CCD">
        <w:rPr>
          <w:rFonts w:ascii="Tahoma" w:hAnsi="Tahoma" w:cs="B Nazanin" w:hint="cs"/>
          <w:color w:val="000000"/>
          <w:sz w:val="24"/>
          <w:szCs w:val="24"/>
          <w:shd w:val="clear" w:color="auto" w:fill="FFFFFF"/>
          <w:rtl/>
        </w:rPr>
        <w:t xml:space="preserve"> (آمارنامه سازمان شیلات ایران،1392،18)</w:t>
      </w:r>
    </w:p>
    <w:p w:rsidR="008805F9" w:rsidRPr="00386CCD" w:rsidRDefault="008805F9" w:rsidP="007D30E4">
      <w:pPr>
        <w:shd w:val="clear" w:color="auto" w:fill="FFFFFF"/>
        <w:bidi/>
        <w:spacing w:after="0" w:line="276" w:lineRule="auto"/>
        <w:ind w:firstLine="284"/>
        <w:jc w:val="center"/>
        <w:outlineLvl w:val="0"/>
        <w:rPr>
          <w:rFonts w:ascii="Tahoma" w:eastAsia="Times New Roman" w:hAnsi="Tahoma" w:cs="B Nazanin"/>
          <w:kern w:val="36"/>
          <w:sz w:val="24"/>
          <w:szCs w:val="24"/>
          <w:bdr w:val="none" w:sz="0" w:space="0" w:color="auto" w:frame="1"/>
          <w:rtl/>
          <w:lang w:bidi="fa-IR"/>
        </w:rPr>
      </w:pPr>
      <w:r w:rsidRPr="00386CCD">
        <w:rPr>
          <w:rFonts w:ascii="Tahoma" w:eastAsia="Times New Roman" w:hAnsi="Tahoma" w:cs="B Nazanin"/>
          <w:noProof/>
          <w:kern w:val="36"/>
          <w:sz w:val="24"/>
          <w:szCs w:val="24"/>
          <w:bdr w:val="none" w:sz="0" w:space="0" w:color="auto" w:frame="1"/>
          <w:rtl/>
        </w:rPr>
        <w:drawing>
          <wp:inline distT="0" distB="0" distL="0" distR="0">
            <wp:extent cx="2771775" cy="1885950"/>
            <wp:effectExtent l="19050" t="0" r="9525"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8805F9" w:rsidRPr="00386CCD" w:rsidRDefault="008805F9" w:rsidP="007D30E4">
      <w:pPr>
        <w:shd w:val="clear" w:color="auto" w:fill="FFFFFF"/>
        <w:bidi/>
        <w:spacing w:after="0" w:line="276" w:lineRule="auto"/>
        <w:jc w:val="center"/>
        <w:outlineLvl w:val="0"/>
        <w:rPr>
          <w:rFonts w:ascii="Tahoma" w:hAnsi="Tahoma" w:cs="B Nazanin"/>
          <w:color w:val="000000"/>
          <w:sz w:val="24"/>
          <w:szCs w:val="24"/>
          <w:shd w:val="clear" w:color="auto" w:fill="FFFFFF"/>
          <w:rtl/>
        </w:rPr>
      </w:pPr>
      <w:r w:rsidRPr="00386CCD">
        <w:rPr>
          <w:rFonts w:ascii="Tahoma" w:eastAsia="Times New Roman" w:hAnsi="Tahoma" w:cs="B Nazanin" w:hint="cs"/>
          <w:kern w:val="36"/>
          <w:sz w:val="24"/>
          <w:szCs w:val="24"/>
          <w:bdr w:val="none" w:sz="0" w:space="0" w:color="auto" w:frame="1"/>
          <w:rtl/>
        </w:rPr>
        <w:t xml:space="preserve">شکل (1). </w:t>
      </w:r>
      <w:r w:rsidRPr="00386CCD">
        <w:rPr>
          <w:rFonts w:ascii="Tahoma" w:hAnsi="Tahoma" w:cs="B Nazanin" w:hint="cs"/>
          <w:color w:val="000000"/>
          <w:sz w:val="24"/>
          <w:szCs w:val="24"/>
          <w:shd w:val="clear" w:color="auto" w:fill="FFFFFF"/>
          <w:rtl/>
        </w:rPr>
        <w:t>سهم تولید آبزیان از سه منبع تولید در ایران در سال 1392</w:t>
      </w:r>
    </w:p>
    <w:p w:rsidR="008805F9" w:rsidRPr="00386CCD" w:rsidRDefault="008805F9" w:rsidP="007D30E4">
      <w:pPr>
        <w:shd w:val="clear" w:color="auto" w:fill="FFFFFF"/>
        <w:bidi/>
        <w:spacing w:after="0" w:line="276" w:lineRule="auto"/>
        <w:ind w:firstLine="284"/>
        <w:jc w:val="both"/>
        <w:outlineLvl w:val="0"/>
        <w:rPr>
          <w:rFonts w:ascii="Tahoma" w:eastAsia="Times New Roman" w:hAnsi="Tahoma" w:cs="B Nazanin"/>
          <w:kern w:val="36"/>
          <w:sz w:val="24"/>
          <w:szCs w:val="24"/>
          <w:bdr w:val="none" w:sz="0" w:space="0" w:color="auto" w:frame="1"/>
          <w:rtl/>
        </w:rPr>
      </w:pPr>
    </w:p>
    <w:p w:rsidR="008805F9" w:rsidRPr="00386CCD" w:rsidRDefault="008805F9" w:rsidP="007D30E4">
      <w:pPr>
        <w:shd w:val="clear" w:color="auto" w:fill="FFFFFF"/>
        <w:bidi/>
        <w:spacing w:after="0" w:line="276" w:lineRule="auto"/>
        <w:ind w:firstLine="284"/>
        <w:jc w:val="both"/>
        <w:outlineLvl w:val="0"/>
        <w:rPr>
          <w:rFonts w:ascii="Tahoma" w:eastAsia="Times New Roman" w:hAnsi="Tahoma" w:cs="B Nazanin"/>
          <w:kern w:val="36"/>
          <w:sz w:val="24"/>
          <w:szCs w:val="24"/>
          <w:bdr w:val="none" w:sz="0" w:space="0" w:color="auto" w:frame="1"/>
          <w:rtl/>
          <w:lang w:bidi="fa-IR"/>
        </w:rPr>
      </w:pPr>
      <w:r w:rsidRPr="00386CCD">
        <w:rPr>
          <w:rFonts w:ascii="Tahoma" w:eastAsia="Times New Roman" w:hAnsi="Tahoma" w:cs="B Nazanin"/>
          <w:noProof/>
          <w:color w:val="FF0000"/>
          <w:kern w:val="36"/>
          <w:sz w:val="24"/>
          <w:szCs w:val="24"/>
          <w:bdr w:val="none" w:sz="0" w:space="0" w:color="auto" w:frame="1"/>
          <w:rtl/>
        </w:rPr>
        <w:lastRenderedPageBreak/>
        <w:drawing>
          <wp:inline distT="0" distB="0" distL="0" distR="0">
            <wp:extent cx="5553075" cy="3028950"/>
            <wp:effectExtent l="19050" t="0" r="9525" b="0"/>
            <wp:docPr id="2"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8805F9" w:rsidRPr="00386CCD" w:rsidRDefault="008805F9" w:rsidP="007D30E4">
      <w:pPr>
        <w:shd w:val="clear" w:color="auto" w:fill="FFFFFF"/>
        <w:bidi/>
        <w:spacing w:after="0" w:line="276" w:lineRule="auto"/>
        <w:jc w:val="center"/>
        <w:outlineLvl w:val="0"/>
        <w:rPr>
          <w:rFonts w:ascii="Tahoma" w:eastAsia="Times New Roman" w:hAnsi="Tahoma" w:cs="B Nazanin"/>
          <w:kern w:val="36"/>
          <w:sz w:val="24"/>
          <w:szCs w:val="24"/>
          <w:bdr w:val="none" w:sz="0" w:space="0" w:color="auto" w:frame="1"/>
          <w:rtl/>
          <w:lang w:bidi="fa-IR"/>
        </w:rPr>
      </w:pPr>
      <w:r w:rsidRPr="00386CCD">
        <w:rPr>
          <w:rFonts w:ascii="Tahoma" w:eastAsia="Times New Roman" w:hAnsi="Tahoma" w:cs="B Nazanin" w:hint="cs"/>
          <w:kern w:val="36"/>
          <w:sz w:val="24"/>
          <w:szCs w:val="24"/>
          <w:bdr w:val="none" w:sz="0" w:space="0" w:color="auto" w:frame="1"/>
          <w:rtl/>
        </w:rPr>
        <w:t>شکل (2).</w:t>
      </w:r>
      <w:r w:rsidRPr="00386CCD">
        <w:rPr>
          <w:rFonts w:ascii="Tahoma" w:eastAsia="Times New Roman" w:hAnsi="Tahoma" w:cs="B Nazanin" w:hint="cs"/>
          <w:kern w:val="36"/>
          <w:sz w:val="24"/>
          <w:szCs w:val="24"/>
          <w:bdr w:val="none" w:sz="0" w:space="0" w:color="auto" w:frame="1"/>
          <w:rtl/>
          <w:lang w:bidi="fa-IR"/>
        </w:rPr>
        <w:t>مقایسه بین تولیدات آبزی پروری و صید در ایران از سال 1381 تا 1392</w:t>
      </w:r>
    </w:p>
    <w:p w:rsidR="008805F9" w:rsidRPr="00386CCD" w:rsidRDefault="008805F9" w:rsidP="007D30E4">
      <w:pPr>
        <w:shd w:val="clear" w:color="auto" w:fill="FFFFFF"/>
        <w:bidi/>
        <w:spacing w:after="0" w:line="276" w:lineRule="auto"/>
        <w:jc w:val="center"/>
        <w:outlineLvl w:val="0"/>
        <w:rPr>
          <w:rFonts w:ascii="Tahoma" w:eastAsia="Times New Roman" w:hAnsi="Tahoma" w:cs="B Nazanin"/>
          <w:kern w:val="36"/>
          <w:sz w:val="24"/>
          <w:szCs w:val="24"/>
          <w:bdr w:val="none" w:sz="0" w:space="0" w:color="auto" w:frame="1"/>
        </w:rPr>
      </w:pPr>
    </w:p>
    <w:p w:rsidR="008805F9" w:rsidRPr="00386CCD" w:rsidRDefault="008805F9" w:rsidP="007D30E4">
      <w:pPr>
        <w:pStyle w:val="ListParagraph"/>
        <w:numPr>
          <w:ilvl w:val="0"/>
          <w:numId w:val="1"/>
        </w:numPr>
        <w:bidi/>
        <w:spacing w:line="276" w:lineRule="auto"/>
        <w:jc w:val="both"/>
        <w:rPr>
          <w:rFonts w:ascii="Tahoma" w:eastAsia="Times New Roman" w:hAnsi="Tahoma" w:cs="B Nazanin"/>
          <w:kern w:val="36"/>
          <w:sz w:val="24"/>
          <w:szCs w:val="24"/>
          <w:bdr w:val="none" w:sz="0" w:space="0" w:color="auto" w:frame="1"/>
          <w:rtl/>
        </w:rPr>
      </w:pPr>
      <w:r w:rsidRPr="00386CCD">
        <w:rPr>
          <w:rFonts w:ascii="Tahoma" w:eastAsia="Times New Roman" w:hAnsi="Tahoma" w:cs="B Nazanin" w:hint="cs"/>
          <w:kern w:val="36"/>
          <w:sz w:val="24"/>
          <w:szCs w:val="24"/>
          <w:bdr w:val="none" w:sz="0" w:space="0" w:color="auto" w:frame="1"/>
          <w:rtl/>
        </w:rPr>
        <w:t>روند تولید ماهیان گرمابی</w:t>
      </w:r>
    </w:p>
    <w:p w:rsidR="008805F9" w:rsidRPr="00386CCD" w:rsidRDefault="008805F9" w:rsidP="007D30E4">
      <w:pPr>
        <w:bidi/>
        <w:spacing w:line="276" w:lineRule="auto"/>
        <w:jc w:val="both"/>
        <w:rPr>
          <w:rFonts w:ascii="Tahoma" w:eastAsia="Times New Roman" w:hAnsi="Tahoma" w:cs="B Nazanin"/>
          <w:kern w:val="36"/>
          <w:sz w:val="24"/>
          <w:szCs w:val="24"/>
          <w:bdr w:val="none" w:sz="0" w:space="0" w:color="auto" w:frame="1"/>
          <w:rtl/>
          <w:lang w:bidi="fa-IR"/>
        </w:rPr>
      </w:pPr>
      <w:r w:rsidRPr="00386CCD">
        <w:rPr>
          <w:rFonts w:ascii="Tahoma" w:eastAsia="Times New Roman" w:hAnsi="Tahoma" w:cs="B Nazanin" w:hint="cs"/>
          <w:kern w:val="36"/>
          <w:sz w:val="24"/>
          <w:szCs w:val="24"/>
          <w:bdr w:val="none" w:sz="0" w:space="0" w:color="auto" w:frame="1"/>
          <w:rtl/>
        </w:rPr>
        <w:t>بدون شک ایران در پانزده سال گذشته موفقیت</w:t>
      </w:r>
      <w:r w:rsidRPr="00386CCD">
        <w:rPr>
          <w:rFonts w:ascii="Tahoma" w:eastAsia="Times New Roman" w:hAnsi="Tahoma" w:cs="B Nazanin" w:hint="cs"/>
          <w:kern w:val="36"/>
          <w:sz w:val="24"/>
          <w:szCs w:val="24"/>
          <w:bdr w:val="none" w:sz="0" w:space="0" w:color="auto" w:frame="1"/>
          <w:rtl/>
        </w:rPr>
        <w:softHyphen/>
        <w:t>های بزرگی در زمینه پرورش کپور و شیلات داخلی داشته است</w:t>
      </w:r>
      <w:r w:rsidRPr="00386CCD">
        <w:rPr>
          <w:rFonts w:ascii="Tahoma" w:eastAsia="Times New Roman" w:hAnsi="Tahoma" w:cs="B Nazanin" w:hint="cs"/>
          <w:kern w:val="36"/>
          <w:sz w:val="24"/>
          <w:szCs w:val="24"/>
          <w:bdr w:val="none" w:sz="0" w:space="0" w:color="auto" w:frame="1"/>
          <w:rtl/>
          <w:lang w:bidi="fa-IR"/>
        </w:rPr>
        <w:t xml:space="preserve"> همچنین تولید ماهیان گرمابی در ایران از 87000 تن در سال 2008 به بیش از 160000 تن در سال 2014 رسیده است (شکل 3). (آمارنامه سازمان شیلات ایران،1392،36)</w:t>
      </w:r>
    </w:p>
    <w:p w:rsidR="008805F9" w:rsidRPr="00386CCD" w:rsidRDefault="008805F9" w:rsidP="007D30E4">
      <w:pPr>
        <w:shd w:val="clear" w:color="auto" w:fill="FFFFFF"/>
        <w:bidi/>
        <w:spacing w:after="0" w:line="276" w:lineRule="auto"/>
        <w:ind w:firstLine="284"/>
        <w:jc w:val="center"/>
        <w:outlineLvl w:val="0"/>
        <w:rPr>
          <w:rFonts w:ascii="Tahoma" w:eastAsia="Times New Roman" w:hAnsi="Tahoma" w:cs="B Nazanin"/>
          <w:kern w:val="36"/>
          <w:sz w:val="24"/>
          <w:szCs w:val="24"/>
          <w:bdr w:val="none" w:sz="0" w:space="0" w:color="auto" w:frame="1"/>
          <w:rtl/>
        </w:rPr>
      </w:pPr>
      <w:r w:rsidRPr="00386CCD">
        <w:rPr>
          <w:rFonts w:ascii="Tahoma" w:eastAsia="Times New Roman" w:hAnsi="Tahoma" w:cs="B Nazanin"/>
          <w:noProof/>
          <w:kern w:val="36"/>
          <w:sz w:val="24"/>
          <w:szCs w:val="24"/>
          <w:bdr w:val="none" w:sz="0" w:space="0" w:color="auto" w:frame="1"/>
          <w:rtl/>
        </w:rPr>
        <w:drawing>
          <wp:inline distT="0" distB="0" distL="0" distR="0">
            <wp:extent cx="4391025" cy="2714625"/>
            <wp:effectExtent l="19050" t="0" r="9525" b="0"/>
            <wp:docPr id="13"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805F9" w:rsidRDefault="008805F9" w:rsidP="007D30E4">
      <w:pPr>
        <w:bidi/>
        <w:spacing w:after="0" w:line="276" w:lineRule="auto"/>
        <w:jc w:val="center"/>
        <w:rPr>
          <w:rFonts w:ascii="Tahoma" w:eastAsia="Times New Roman" w:hAnsi="Tahoma" w:cs="B Nazanin"/>
          <w:b/>
          <w:bCs/>
          <w:kern w:val="36"/>
          <w:sz w:val="24"/>
          <w:szCs w:val="24"/>
          <w:bdr w:val="none" w:sz="0" w:space="0" w:color="auto" w:frame="1"/>
          <w:lang w:bidi="fa-IR"/>
        </w:rPr>
      </w:pPr>
      <w:r w:rsidRPr="00386CCD">
        <w:rPr>
          <w:rFonts w:ascii="Tahoma" w:eastAsia="Times New Roman" w:hAnsi="Tahoma" w:cs="B Nazanin" w:hint="cs"/>
          <w:kern w:val="36"/>
          <w:sz w:val="24"/>
          <w:szCs w:val="24"/>
          <w:bdr w:val="none" w:sz="0" w:space="0" w:color="auto" w:frame="1"/>
          <w:rtl/>
        </w:rPr>
        <w:t xml:space="preserve">شکل (3). </w:t>
      </w:r>
      <w:r w:rsidRPr="00386CCD">
        <w:rPr>
          <w:rFonts w:ascii="Tahoma" w:eastAsia="Times New Roman" w:hAnsi="Tahoma" w:cs="B Nazanin" w:hint="cs"/>
          <w:kern w:val="36"/>
          <w:sz w:val="24"/>
          <w:szCs w:val="24"/>
          <w:bdr w:val="none" w:sz="0" w:space="0" w:color="auto" w:frame="1"/>
          <w:rtl/>
          <w:lang w:bidi="fa-IR"/>
        </w:rPr>
        <w:t>روند تولید ماهیان گرمابی در ایران از 81 تا92</w:t>
      </w:r>
      <w:r w:rsidRPr="00386CCD">
        <w:rPr>
          <w:rFonts w:ascii="Tahoma" w:eastAsia="Times New Roman" w:hAnsi="Tahoma" w:cs="B Nazanin" w:hint="cs"/>
          <w:b/>
          <w:bCs/>
          <w:kern w:val="36"/>
          <w:sz w:val="24"/>
          <w:szCs w:val="24"/>
          <w:bdr w:val="none" w:sz="0" w:space="0" w:color="auto" w:frame="1"/>
          <w:rtl/>
          <w:lang w:bidi="fa-IR"/>
        </w:rPr>
        <w:t xml:space="preserve"> </w:t>
      </w:r>
    </w:p>
    <w:p w:rsidR="001405C9" w:rsidRDefault="001405C9" w:rsidP="001405C9">
      <w:pPr>
        <w:bidi/>
        <w:spacing w:after="0" w:line="276" w:lineRule="auto"/>
        <w:jc w:val="center"/>
        <w:rPr>
          <w:rFonts w:ascii="Tahoma" w:eastAsia="Times New Roman" w:hAnsi="Tahoma" w:cs="B Nazanin"/>
          <w:b/>
          <w:bCs/>
          <w:kern w:val="36"/>
          <w:sz w:val="24"/>
          <w:szCs w:val="24"/>
          <w:bdr w:val="none" w:sz="0" w:space="0" w:color="auto" w:frame="1"/>
          <w:rtl/>
          <w:lang w:bidi="fa-IR"/>
        </w:rPr>
      </w:pPr>
    </w:p>
    <w:p w:rsidR="00291093" w:rsidRPr="00386CCD" w:rsidRDefault="00291093" w:rsidP="00291093">
      <w:pPr>
        <w:bidi/>
        <w:spacing w:after="0" w:line="276" w:lineRule="auto"/>
        <w:jc w:val="center"/>
        <w:rPr>
          <w:rFonts w:ascii="Tahoma" w:eastAsia="Times New Roman" w:hAnsi="Tahoma" w:cs="B Nazanin"/>
          <w:b/>
          <w:bCs/>
          <w:kern w:val="36"/>
          <w:sz w:val="24"/>
          <w:szCs w:val="24"/>
          <w:bdr w:val="none" w:sz="0" w:space="0" w:color="auto" w:frame="1"/>
          <w:rtl/>
          <w:lang w:bidi="fa-IR"/>
        </w:rPr>
      </w:pPr>
    </w:p>
    <w:p w:rsidR="008805F9" w:rsidRPr="00386CCD" w:rsidRDefault="008805F9" w:rsidP="007D30E4">
      <w:pPr>
        <w:pStyle w:val="ListParagraph"/>
        <w:numPr>
          <w:ilvl w:val="0"/>
          <w:numId w:val="1"/>
        </w:numPr>
        <w:bidi/>
        <w:spacing w:after="0" w:line="276" w:lineRule="auto"/>
        <w:rPr>
          <w:rFonts w:ascii="Tahoma" w:eastAsia="Times New Roman" w:hAnsi="Tahoma" w:cs="B Nazanin"/>
          <w:kern w:val="36"/>
          <w:sz w:val="24"/>
          <w:szCs w:val="24"/>
          <w:bdr w:val="none" w:sz="0" w:space="0" w:color="auto" w:frame="1"/>
          <w:rtl/>
        </w:rPr>
      </w:pPr>
      <w:r w:rsidRPr="00386CCD">
        <w:rPr>
          <w:rFonts w:ascii="Tahoma" w:eastAsia="Times New Roman" w:hAnsi="Tahoma" w:cs="B Nazanin" w:hint="cs"/>
          <w:kern w:val="36"/>
          <w:sz w:val="24"/>
          <w:szCs w:val="24"/>
          <w:bdr w:val="none" w:sz="0" w:space="0" w:color="auto" w:frame="1"/>
          <w:rtl/>
        </w:rPr>
        <w:lastRenderedPageBreak/>
        <w:t>روند تولید ماهیان سردابی</w:t>
      </w:r>
    </w:p>
    <w:p w:rsidR="008805F9" w:rsidRPr="00386CCD" w:rsidRDefault="008805F9" w:rsidP="007D30E4">
      <w:pPr>
        <w:bidi/>
        <w:spacing w:line="276" w:lineRule="auto"/>
        <w:jc w:val="both"/>
        <w:rPr>
          <w:rFonts w:ascii="Tahoma" w:eastAsia="Times New Roman" w:hAnsi="Tahoma" w:cs="B Nazanin"/>
          <w:kern w:val="36"/>
          <w:sz w:val="24"/>
          <w:szCs w:val="24"/>
          <w:bdr w:val="none" w:sz="0" w:space="0" w:color="auto" w:frame="1"/>
          <w:rtl/>
          <w:lang w:bidi="fa-IR"/>
        </w:rPr>
      </w:pPr>
      <w:r w:rsidRPr="00386CCD">
        <w:rPr>
          <w:rFonts w:ascii="Tahoma" w:eastAsia="Times New Roman" w:hAnsi="Tahoma" w:cs="B Nazanin" w:hint="cs"/>
          <w:kern w:val="36"/>
          <w:sz w:val="24"/>
          <w:szCs w:val="24"/>
          <w:bdr w:val="none" w:sz="0" w:space="0" w:color="auto" w:frame="1"/>
          <w:rtl/>
        </w:rPr>
        <w:t>در ایران پرورش ماهی سردابی صنعتی در دو بخش خصوصی و عمومی پایه</w:t>
      </w:r>
      <w:r w:rsidRPr="00386CCD">
        <w:rPr>
          <w:rFonts w:ascii="Tahoma" w:eastAsia="Times New Roman" w:hAnsi="Tahoma" w:cs="B Nazanin" w:hint="cs"/>
          <w:kern w:val="36"/>
          <w:sz w:val="24"/>
          <w:szCs w:val="24"/>
          <w:bdr w:val="none" w:sz="0" w:space="0" w:color="auto" w:frame="1"/>
          <w:rtl/>
        </w:rPr>
        <w:softHyphen/>
        <w:t>گذاری شده است. قزل</w:t>
      </w:r>
      <w:r w:rsidRPr="00386CCD">
        <w:rPr>
          <w:rFonts w:ascii="Tahoma" w:eastAsia="Times New Roman" w:hAnsi="Tahoma" w:cs="B Nazanin" w:hint="cs"/>
          <w:kern w:val="36"/>
          <w:sz w:val="24"/>
          <w:szCs w:val="24"/>
          <w:bdr w:val="none" w:sz="0" w:space="0" w:color="auto" w:frame="1"/>
          <w:rtl/>
        </w:rPr>
        <w:softHyphen/>
        <w:t>آلای رنگین</w:t>
      </w:r>
      <w:r w:rsidRPr="00386CCD">
        <w:rPr>
          <w:rFonts w:ascii="Tahoma" w:eastAsia="Times New Roman" w:hAnsi="Tahoma" w:cs="B Nazanin" w:hint="cs"/>
          <w:kern w:val="36"/>
          <w:sz w:val="24"/>
          <w:szCs w:val="24"/>
          <w:bdr w:val="none" w:sz="0" w:space="0" w:color="auto" w:frame="1"/>
          <w:rtl/>
        </w:rPr>
        <w:softHyphen/>
        <w:t>کمان از چندین کشور شامل انگلستان، ایتالیا، نروژ و فرانسه به ایران معرفی شده است. مراکز پرورش قزل</w:t>
      </w:r>
      <w:r w:rsidRPr="00386CCD">
        <w:rPr>
          <w:rFonts w:ascii="Tahoma" w:eastAsia="Times New Roman" w:hAnsi="Tahoma" w:cs="B Nazanin" w:hint="cs"/>
          <w:kern w:val="36"/>
          <w:sz w:val="24"/>
          <w:szCs w:val="24"/>
          <w:bdr w:val="none" w:sz="0" w:space="0" w:color="auto" w:frame="1"/>
          <w:rtl/>
        </w:rPr>
        <w:softHyphen/>
        <w:t>آلا در کشور در نواحی مرکز، شمال غرب و غرب کشور است که مناطقی کوهستانی با تابستان</w:t>
      </w:r>
      <w:r w:rsidRPr="00386CCD">
        <w:rPr>
          <w:rFonts w:ascii="Tahoma" w:eastAsia="Times New Roman" w:hAnsi="Tahoma" w:cs="B Nazanin" w:hint="cs"/>
          <w:kern w:val="36"/>
          <w:sz w:val="24"/>
          <w:szCs w:val="24"/>
          <w:bdr w:val="none" w:sz="0" w:space="0" w:color="auto" w:frame="1"/>
          <w:rtl/>
        </w:rPr>
        <w:softHyphen/>
        <w:t>های خنک و زمستان</w:t>
      </w:r>
      <w:r w:rsidRPr="00386CCD">
        <w:rPr>
          <w:rFonts w:ascii="Tahoma" w:eastAsia="Times New Roman" w:hAnsi="Tahoma" w:cs="B Nazanin" w:hint="cs"/>
          <w:kern w:val="36"/>
          <w:sz w:val="24"/>
          <w:szCs w:val="24"/>
          <w:bdr w:val="none" w:sz="0" w:space="0" w:color="auto" w:frame="1"/>
          <w:rtl/>
        </w:rPr>
        <w:softHyphen/>
        <w:t>های سرد هستند</w:t>
      </w:r>
      <w:r w:rsidRPr="00386CCD">
        <w:rPr>
          <w:rFonts w:cs="B Nazanin" w:hint="cs"/>
          <w:sz w:val="24"/>
          <w:szCs w:val="24"/>
          <w:rtl/>
          <w:lang w:bidi="fa-IR"/>
        </w:rPr>
        <w:t>(</w:t>
      </w:r>
      <w:r w:rsidRPr="005F1D47">
        <w:rPr>
          <w:rFonts w:asciiTheme="majorBidi" w:hAnsiTheme="majorBidi" w:cs="B Nazanin"/>
          <w:sz w:val="20"/>
          <w:szCs w:val="20"/>
          <w:lang w:bidi="fa-IR"/>
        </w:rPr>
        <w:t>Kalbassi et al., 2013,164</w:t>
      </w:r>
      <w:r w:rsidRPr="00386CCD">
        <w:rPr>
          <w:rFonts w:cs="B Nazanin" w:hint="cs"/>
          <w:sz w:val="24"/>
          <w:szCs w:val="24"/>
          <w:rtl/>
          <w:lang w:bidi="fa-IR"/>
        </w:rPr>
        <w:t>)</w:t>
      </w:r>
      <w:r w:rsidRPr="00386CCD">
        <w:rPr>
          <w:rFonts w:ascii="Tahoma" w:eastAsia="Times New Roman" w:hAnsi="Tahoma" w:cs="B Nazanin" w:hint="cs"/>
          <w:kern w:val="36"/>
          <w:sz w:val="24"/>
          <w:szCs w:val="24"/>
          <w:bdr w:val="none" w:sz="0" w:space="0" w:color="auto" w:frame="1"/>
          <w:rtl/>
        </w:rPr>
        <w:t xml:space="preserve">. </w:t>
      </w:r>
      <w:r w:rsidRPr="007D30E4">
        <w:rPr>
          <w:rFonts w:ascii="Tahoma" w:eastAsia="Times New Roman" w:hAnsi="Tahoma" w:cs="B Nazanin" w:hint="cs"/>
          <w:kern w:val="36"/>
          <w:sz w:val="24"/>
          <w:szCs w:val="24"/>
          <w:bdr w:val="none" w:sz="0" w:space="0" w:color="auto" w:frame="1"/>
          <w:rtl/>
          <w:lang w:bidi="fa-IR"/>
        </w:rPr>
        <w:t>دستیابی ایران به جایگاه سوم جهان در پرورش قزل</w:t>
      </w:r>
      <w:r w:rsidRPr="007D30E4">
        <w:rPr>
          <w:rFonts w:ascii="Tahoma" w:eastAsia="Times New Roman" w:hAnsi="Tahoma" w:cs="B Nazanin"/>
          <w:kern w:val="36"/>
          <w:sz w:val="24"/>
          <w:szCs w:val="24"/>
          <w:bdr w:val="none" w:sz="0" w:space="0" w:color="auto" w:frame="1"/>
          <w:rtl/>
          <w:lang w:bidi="fa-IR"/>
        </w:rPr>
        <w:softHyphen/>
      </w:r>
      <w:r w:rsidRPr="007D30E4">
        <w:rPr>
          <w:rFonts w:ascii="Tahoma" w:eastAsia="Times New Roman" w:hAnsi="Tahoma" w:cs="B Nazanin" w:hint="cs"/>
          <w:kern w:val="36"/>
          <w:sz w:val="24"/>
          <w:szCs w:val="24"/>
          <w:bdr w:val="none" w:sz="0" w:space="0" w:color="auto" w:frame="1"/>
          <w:rtl/>
          <w:lang w:bidi="fa-IR"/>
        </w:rPr>
        <w:t>آلا شاهدی بر روند توسعه شیلات بالاخص در آبزی</w:t>
      </w:r>
      <w:r w:rsidRPr="007D30E4">
        <w:rPr>
          <w:rFonts w:ascii="Tahoma" w:eastAsia="Times New Roman" w:hAnsi="Tahoma" w:cs="B Nazanin"/>
          <w:kern w:val="36"/>
          <w:sz w:val="24"/>
          <w:szCs w:val="24"/>
          <w:bdr w:val="none" w:sz="0" w:space="0" w:color="auto" w:frame="1"/>
          <w:rtl/>
          <w:lang w:bidi="fa-IR"/>
        </w:rPr>
        <w:softHyphen/>
      </w:r>
      <w:r w:rsidRPr="007D30E4">
        <w:rPr>
          <w:rFonts w:ascii="Tahoma" w:eastAsia="Times New Roman" w:hAnsi="Tahoma" w:cs="B Nazanin" w:hint="cs"/>
          <w:kern w:val="36"/>
          <w:sz w:val="24"/>
          <w:szCs w:val="24"/>
          <w:bdr w:val="none" w:sz="0" w:space="0" w:color="auto" w:frame="1"/>
          <w:rtl/>
          <w:lang w:bidi="fa-IR"/>
        </w:rPr>
        <w:t xml:space="preserve">پروری است </w:t>
      </w:r>
      <w:r w:rsidRPr="007D30E4">
        <w:rPr>
          <w:rFonts w:asciiTheme="majorBidi" w:eastAsia="Times New Roman" w:hAnsiTheme="majorBidi" w:cs="B Nazanin"/>
          <w:kern w:val="36"/>
          <w:sz w:val="24"/>
          <w:szCs w:val="24"/>
          <w:bdr w:val="none" w:sz="0" w:space="0" w:color="auto" w:frame="1"/>
          <w:rtl/>
          <w:lang w:bidi="fa-IR"/>
        </w:rPr>
        <w:t>(</w:t>
      </w:r>
      <w:r w:rsidRPr="005F1D47">
        <w:rPr>
          <w:rFonts w:asciiTheme="majorBidi" w:hAnsiTheme="majorBidi" w:cs="B Nazanin"/>
          <w:sz w:val="20"/>
          <w:szCs w:val="20"/>
          <w:lang w:bidi="fa-IR"/>
        </w:rPr>
        <w:t>Adeli and</w:t>
      </w:r>
      <w:r w:rsidRPr="007D30E4">
        <w:rPr>
          <w:rFonts w:ascii="Tahoma" w:eastAsia="Times New Roman" w:hAnsi="Tahoma" w:cs="B Nazanin"/>
          <w:kern w:val="36"/>
          <w:sz w:val="24"/>
          <w:szCs w:val="24"/>
          <w:bdr w:val="none" w:sz="0" w:space="0" w:color="auto" w:frame="1"/>
          <w:lang w:bidi="fa-IR"/>
        </w:rPr>
        <w:t xml:space="preserve"> </w:t>
      </w:r>
      <w:r w:rsidRPr="005F1D47">
        <w:rPr>
          <w:rFonts w:asciiTheme="majorBidi" w:hAnsiTheme="majorBidi" w:cs="B Nazanin"/>
          <w:sz w:val="20"/>
          <w:szCs w:val="20"/>
          <w:lang w:bidi="fa-IR"/>
        </w:rPr>
        <w:t>Baghaei</w:t>
      </w:r>
      <w:r w:rsidRPr="007D30E4">
        <w:rPr>
          <w:rFonts w:asciiTheme="majorBidi" w:eastAsia="Times New Roman" w:hAnsiTheme="majorBidi" w:cs="B Nazanin"/>
          <w:kern w:val="36"/>
          <w:sz w:val="24"/>
          <w:szCs w:val="24"/>
          <w:bdr w:val="none" w:sz="0" w:space="0" w:color="auto" w:frame="1"/>
          <w:lang w:bidi="fa-IR"/>
        </w:rPr>
        <w:t xml:space="preserve">, </w:t>
      </w:r>
      <w:r w:rsidRPr="005F1D47">
        <w:rPr>
          <w:rFonts w:asciiTheme="majorBidi" w:hAnsiTheme="majorBidi" w:cs="B Nazanin"/>
          <w:sz w:val="20"/>
          <w:szCs w:val="20"/>
          <w:lang w:bidi="fa-IR"/>
        </w:rPr>
        <w:t>2013</w:t>
      </w:r>
      <w:r w:rsidRPr="007D30E4">
        <w:rPr>
          <w:rFonts w:asciiTheme="majorBidi" w:eastAsia="Times New Roman" w:hAnsiTheme="majorBidi" w:cs="B Nazanin"/>
          <w:kern w:val="36"/>
          <w:sz w:val="24"/>
          <w:szCs w:val="24"/>
          <w:bdr w:val="none" w:sz="0" w:space="0" w:color="auto" w:frame="1"/>
          <w:rtl/>
          <w:lang w:bidi="fa-IR"/>
        </w:rPr>
        <w:t>).</w:t>
      </w:r>
      <w:r w:rsidRPr="00386CCD">
        <w:rPr>
          <w:rFonts w:ascii="Tahoma" w:eastAsia="Times New Roman" w:hAnsi="Tahoma" w:cs="B Nazanin" w:hint="cs"/>
          <w:kern w:val="36"/>
          <w:sz w:val="24"/>
          <w:szCs w:val="24"/>
          <w:bdr w:val="none" w:sz="0" w:space="0" w:color="auto" w:frame="1"/>
          <w:rtl/>
        </w:rPr>
        <w:t xml:space="preserve"> تولید ماهیان سردابی از 62000 تن در سال 2008 به بیش از 140000 تن در سال 2014 رسیده است (شکل 4)</w:t>
      </w:r>
      <w:r w:rsidRPr="00386CCD">
        <w:rPr>
          <w:rFonts w:ascii="Tahoma" w:eastAsia="Times New Roman" w:hAnsi="Tahoma" w:cs="B Nazanin" w:hint="cs"/>
          <w:kern w:val="36"/>
          <w:sz w:val="24"/>
          <w:szCs w:val="24"/>
          <w:bdr w:val="none" w:sz="0" w:space="0" w:color="auto" w:frame="1"/>
          <w:rtl/>
          <w:lang w:bidi="fa-IR"/>
        </w:rPr>
        <w:t>.(آمارنامه سازمان شیلات ایران،1392،34)</w:t>
      </w:r>
    </w:p>
    <w:p w:rsidR="008805F9" w:rsidRPr="00386CCD" w:rsidRDefault="008805F9" w:rsidP="007D30E4">
      <w:pPr>
        <w:bidi/>
        <w:spacing w:line="276" w:lineRule="auto"/>
        <w:jc w:val="center"/>
        <w:rPr>
          <w:rFonts w:ascii="Tahoma" w:eastAsia="Times New Roman" w:hAnsi="Tahoma" w:cs="B Nazanin"/>
          <w:kern w:val="36"/>
          <w:sz w:val="24"/>
          <w:szCs w:val="24"/>
          <w:bdr w:val="none" w:sz="0" w:space="0" w:color="auto" w:frame="1"/>
          <w:rtl/>
          <w:lang w:bidi="fa-IR"/>
        </w:rPr>
      </w:pPr>
      <w:r w:rsidRPr="00386CCD">
        <w:rPr>
          <w:rFonts w:ascii="Tahoma" w:eastAsia="Times New Roman" w:hAnsi="Tahoma" w:cs="B Nazanin"/>
          <w:noProof/>
          <w:kern w:val="36"/>
          <w:sz w:val="24"/>
          <w:szCs w:val="24"/>
          <w:bdr w:val="none" w:sz="0" w:space="0" w:color="auto" w:frame="1"/>
          <w:rtl/>
        </w:rPr>
        <w:drawing>
          <wp:inline distT="0" distB="0" distL="0" distR="0">
            <wp:extent cx="4067175" cy="2886075"/>
            <wp:effectExtent l="19050" t="0" r="9525" b="0"/>
            <wp:docPr id="23"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805F9" w:rsidRPr="00386CCD" w:rsidRDefault="008805F9" w:rsidP="007D30E4">
      <w:pPr>
        <w:bidi/>
        <w:spacing w:after="0" w:line="276" w:lineRule="auto"/>
        <w:jc w:val="center"/>
        <w:rPr>
          <w:rFonts w:ascii="Tahoma" w:eastAsia="Times New Roman" w:hAnsi="Tahoma" w:cs="B Nazanin"/>
          <w:kern w:val="36"/>
          <w:sz w:val="24"/>
          <w:szCs w:val="24"/>
          <w:bdr w:val="none" w:sz="0" w:space="0" w:color="auto" w:frame="1"/>
          <w:rtl/>
          <w:lang w:bidi="fa-IR"/>
        </w:rPr>
      </w:pPr>
      <w:r w:rsidRPr="00386CCD">
        <w:rPr>
          <w:rFonts w:ascii="Tahoma" w:eastAsia="Times New Roman" w:hAnsi="Tahoma" w:cs="B Nazanin" w:hint="cs"/>
          <w:kern w:val="36"/>
          <w:sz w:val="24"/>
          <w:szCs w:val="24"/>
          <w:bdr w:val="none" w:sz="0" w:space="0" w:color="auto" w:frame="1"/>
          <w:rtl/>
          <w:lang w:bidi="fa-IR"/>
        </w:rPr>
        <w:t>شکل (4). روند تولید ماهیان سردابی از 1381 تا 1391</w:t>
      </w:r>
    </w:p>
    <w:p w:rsidR="008805F9" w:rsidRPr="00386CCD" w:rsidRDefault="008805F9" w:rsidP="007D30E4">
      <w:pPr>
        <w:pStyle w:val="ListParagraph"/>
        <w:numPr>
          <w:ilvl w:val="0"/>
          <w:numId w:val="1"/>
        </w:numPr>
        <w:bidi/>
        <w:spacing w:after="0" w:line="276" w:lineRule="auto"/>
        <w:rPr>
          <w:rFonts w:ascii="Tahoma" w:eastAsia="Times New Roman" w:hAnsi="Tahoma" w:cs="B Nazanin"/>
          <w:kern w:val="36"/>
          <w:sz w:val="24"/>
          <w:szCs w:val="24"/>
          <w:bdr w:val="none" w:sz="0" w:space="0" w:color="auto" w:frame="1"/>
          <w:rtl/>
          <w:lang w:bidi="fa-IR"/>
        </w:rPr>
      </w:pPr>
      <w:r w:rsidRPr="00386CCD">
        <w:rPr>
          <w:rFonts w:ascii="Tahoma" w:eastAsia="Times New Roman" w:hAnsi="Tahoma" w:cs="B Nazanin" w:hint="cs"/>
          <w:kern w:val="36"/>
          <w:sz w:val="24"/>
          <w:szCs w:val="24"/>
          <w:bdr w:val="none" w:sz="0" w:space="0" w:color="auto" w:frame="1"/>
          <w:rtl/>
          <w:lang w:bidi="fa-IR"/>
        </w:rPr>
        <w:t>روند تولید میگو</w:t>
      </w:r>
    </w:p>
    <w:p w:rsidR="008805F9" w:rsidRPr="00386CCD" w:rsidRDefault="008805F9" w:rsidP="007D30E4">
      <w:pPr>
        <w:bidi/>
        <w:spacing w:line="276" w:lineRule="auto"/>
        <w:jc w:val="both"/>
        <w:rPr>
          <w:rFonts w:ascii="Tahoma" w:eastAsia="Times New Roman" w:hAnsi="Tahoma" w:cs="B Nazanin"/>
          <w:kern w:val="36"/>
          <w:sz w:val="24"/>
          <w:szCs w:val="24"/>
          <w:bdr w:val="none" w:sz="0" w:space="0" w:color="auto" w:frame="1"/>
          <w:rtl/>
          <w:lang w:bidi="fa-IR"/>
        </w:rPr>
      </w:pPr>
      <w:r w:rsidRPr="00386CCD">
        <w:rPr>
          <w:rFonts w:ascii="Tahoma" w:eastAsia="Times New Roman" w:hAnsi="Tahoma" w:cs="B Nazanin" w:hint="cs"/>
          <w:kern w:val="36"/>
          <w:sz w:val="24"/>
          <w:szCs w:val="24"/>
          <w:bdr w:val="none" w:sz="0" w:space="0" w:color="auto" w:frame="1"/>
          <w:rtl/>
        </w:rPr>
        <w:t>میگوی پرورشی در استان</w:t>
      </w:r>
      <w:r w:rsidRPr="00386CCD">
        <w:rPr>
          <w:rFonts w:ascii="Tahoma" w:eastAsia="Times New Roman" w:hAnsi="Tahoma" w:cs="B Nazanin" w:hint="cs"/>
          <w:kern w:val="36"/>
          <w:sz w:val="24"/>
          <w:szCs w:val="24"/>
          <w:bdr w:val="none" w:sz="0" w:space="0" w:color="auto" w:frame="1"/>
          <w:rtl/>
        </w:rPr>
        <w:softHyphen/>
        <w:t>های جنوبی کشور از جمله سیستان و بلوچستان (گاهی اوقات دوبار در سال)، بوشهر، هرمزگان و خوزستان تولید می</w:t>
      </w:r>
      <w:r w:rsidRPr="00386CCD">
        <w:rPr>
          <w:rFonts w:ascii="Tahoma" w:eastAsia="Times New Roman" w:hAnsi="Tahoma" w:cs="B Nazanin" w:hint="cs"/>
          <w:kern w:val="36"/>
          <w:sz w:val="24"/>
          <w:szCs w:val="24"/>
          <w:bdr w:val="none" w:sz="0" w:space="0" w:color="auto" w:frame="1"/>
          <w:rtl/>
        </w:rPr>
        <w:softHyphen/>
        <w:t>شود. شیوع جدی بیماری میگو در بسیاری از کشورهای تولیدکننده میگو گزارش شده است. بیماری</w:t>
      </w:r>
      <w:r w:rsidRPr="00386CCD">
        <w:rPr>
          <w:rFonts w:ascii="Tahoma" w:eastAsia="Times New Roman" w:hAnsi="Tahoma" w:cs="B Nazanin" w:hint="cs"/>
          <w:kern w:val="36"/>
          <w:sz w:val="24"/>
          <w:szCs w:val="24"/>
          <w:bdr w:val="none" w:sz="0" w:space="0" w:color="auto" w:frame="1"/>
          <w:rtl/>
        </w:rPr>
        <w:softHyphen/>
        <w:t>های ویرروسی موجب کاهش تولید میگو شدند. متأسفانه شیوع سندرم لکه سفید در بین سال</w:t>
      </w:r>
      <w:r w:rsidRPr="00386CCD">
        <w:rPr>
          <w:rFonts w:ascii="Tahoma" w:eastAsia="Times New Roman" w:hAnsi="Tahoma" w:cs="B Nazanin" w:hint="cs"/>
          <w:kern w:val="36"/>
          <w:sz w:val="24"/>
          <w:szCs w:val="24"/>
          <w:bdr w:val="none" w:sz="0" w:space="0" w:color="auto" w:frame="1"/>
          <w:rtl/>
        </w:rPr>
        <w:softHyphen/>
        <w:t>های 2002 تا 2006 موجب کاهش شدید تولید میگو در تولیدات شیلات ایران در دهه گذشته شد (شکل15). بطورکلی پنج مشکل عمده در صنعت پرورش میگوی ایران وجود دارد: 1- شیوع بیماری</w:t>
      </w:r>
      <w:r w:rsidRPr="00386CCD">
        <w:rPr>
          <w:rFonts w:ascii="Tahoma" w:eastAsia="Times New Roman" w:hAnsi="Tahoma" w:cs="B Nazanin" w:hint="cs"/>
          <w:kern w:val="36"/>
          <w:sz w:val="24"/>
          <w:szCs w:val="24"/>
          <w:bdr w:val="none" w:sz="0" w:space="0" w:color="auto" w:frame="1"/>
          <w:rtl/>
        </w:rPr>
        <w:softHyphen/>
        <w:t xml:space="preserve">های ویروسی 2- تولید متوسط پایین در هکتار 3- مشکل در تولید </w:t>
      </w:r>
      <w:r w:rsidRPr="005F1D47">
        <w:rPr>
          <w:rFonts w:asciiTheme="majorBidi" w:hAnsiTheme="majorBidi" w:cs="B Nazanin"/>
          <w:sz w:val="20"/>
          <w:szCs w:val="20"/>
          <w:lang w:bidi="fa-IR"/>
        </w:rPr>
        <w:t>SPf</w:t>
      </w:r>
      <w:r w:rsidRPr="00386CCD">
        <w:rPr>
          <w:rFonts w:asciiTheme="majorBidi" w:eastAsia="Times New Roman" w:hAnsiTheme="majorBidi" w:cs="B Nazanin"/>
          <w:kern w:val="36"/>
          <w:sz w:val="24"/>
          <w:szCs w:val="24"/>
          <w:bdr w:val="none" w:sz="0" w:space="0" w:color="auto" w:frame="1"/>
          <w:rtl/>
          <w:lang w:bidi="fa-IR"/>
        </w:rPr>
        <w:t xml:space="preserve"> (</w:t>
      </w:r>
      <w:r w:rsidRPr="005F1D47">
        <w:rPr>
          <w:rFonts w:asciiTheme="majorBidi" w:hAnsiTheme="majorBidi" w:cs="B Nazanin"/>
          <w:sz w:val="20"/>
          <w:szCs w:val="20"/>
          <w:lang w:bidi="fa-IR"/>
        </w:rPr>
        <w:t>Specific Pathoge</w:t>
      </w:r>
      <w:r w:rsidRPr="00386CCD">
        <w:rPr>
          <w:rFonts w:asciiTheme="majorBidi" w:eastAsia="Times New Roman" w:hAnsiTheme="majorBidi" w:cs="B Nazanin"/>
          <w:kern w:val="36"/>
          <w:sz w:val="24"/>
          <w:szCs w:val="24"/>
          <w:bdr w:val="none" w:sz="0" w:space="0" w:color="auto" w:frame="1"/>
          <w:lang w:bidi="fa-IR"/>
        </w:rPr>
        <w:t xml:space="preserve">n </w:t>
      </w:r>
      <w:r w:rsidRPr="005F1D47">
        <w:rPr>
          <w:rFonts w:asciiTheme="majorBidi" w:hAnsiTheme="majorBidi" w:cs="B Nazanin"/>
          <w:sz w:val="20"/>
          <w:szCs w:val="20"/>
          <w:lang w:bidi="fa-IR"/>
        </w:rPr>
        <w:t>Resistant</w:t>
      </w:r>
      <w:r w:rsidRPr="00386CCD">
        <w:rPr>
          <w:rFonts w:asciiTheme="majorBidi" w:eastAsia="Times New Roman" w:hAnsiTheme="majorBidi" w:cs="B Nazanin"/>
          <w:kern w:val="36"/>
          <w:sz w:val="24"/>
          <w:szCs w:val="24"/>
          <w:bdr w:val="none" w:sz="0" w:space="0" w:color="auto" w:frame="1"/>
          <w:rtl/>
          <w:lang w:bidi="fa-IR"/>
        </w:rPr>
        <w:t xml:space="preserve">) و </w:t>
      </w:r>
      <w:r w:rsidRPr="005F1D47">
        <w:rPr>
          <w:rFonts w:asciiTheme="majorBidi" w:hAnsiTheme="majorBidi" w:cs="B Nazanin"/>
          <w:sz w:val="20"/>
          <w:szCs w:val="20"/>
          <w:lang w:bidi="fa-IR"/>
        </w:rPr>
        <w:t>SPR</w:t>
      </w:r>
      <w:r w:rsidRPr="00386CCD">
        <w:rPr>
          <w:rFonts w:asciiTheme="majorBidi" w:eastAsia="Times New Roman" w:hAnsiTheme="majorBidi" w:cs="B Nazanin"/>
          <w:kern w:val="36"/>
          <w:sz w:val="24"/>
          <w:szCs w:val="24"/>
          <w:bdr w:val="none" w:sz="0" w:space="0" w:color="auto" w:frame="1"/>
          <w:rtl/>
          <w:lang w:bidi="fa-IR"/>
        </w:rPr>
        <w:t xml:space="preserve"> (</w:t>
      </w:r>
      <w:r w:rsidRPr="005F1D47">
        <w:rPr>
          <w:rFonts w:asciiTheme="majorBidi" w:hAnsiTheme="majorBidi" w:cs="B Nazanin"/>
          <w:sz w:val="20"/>
          <w:szCs w:val="20"/>
          <w:lang w:bidi="fa-IR"/>
        </w:rPr>
        <w:t>Specific Pathogen Resistant</w:t>
      </w:r>
      <w:r w:rsidRPr="00386CCD">
        <w:rPr>
          <w:rFonts w:ascii="Tahoma" w:eastAsia="Times New Roman" w:hAnsi="Tahoma" w:cs="B Nazanin" w:hint="cs"/>
          <w:kern w:val="36"/>
          <w:sz w:val="24"/>
          <w:szCs w:val="24"/>
          <w:bdr w:val="none" w:sz="0" w:space="0" w:color="auto" w:frame="1"/>
          <w:rtl/>
          <w:lang w:bidi="fa-IR"/>
        </w:rPr>
        <w:t>) مولد میگو در داخل کشور 4- مدیریت نامناسب تغذیه میگو 5- مشکلات مالی و هزینه بالای واردات مولد</w:t>
      </w:r>
      <w:r w:rsidRPr="00386CCD">
        <w:rPr>
          <w:rFonts w:cs="B Nazanin" w:hint="cs"/>
          <w:sz w:val="24"/>
          <w:szCs w:val="24"/>
          <w:rtl/>
          <w:lang w:bidi="fa-IR"/>
        </w:rPr>
        <w:t>(</w:t>
      </w:r>
      <w:r w:rsidRPr="005F1D47">
        <w:rPr>
          <w:rFonts w:asciiTheme="majorBidi" w:hAnsiTheme="majorBidi" w:cs="B Nazanin"/>
          <w:sz w:val="20"/>
          <w:szCs w:val="20"/>
          <w:lang w:bidi="fa-IR"/>
        </w:rPr>
        <w:t>Kalbassi et al., 2013,167</w:t>
      </w:r>
      <w:r w:rsidRPr="00386CCD">
        <w:rPr>
          <w:rFonts w:cs="B Nazanin" w:hint="cs"/>
          <w:sz w:val="24"/>
          <w:szCs w:val="24"/>
          <w:rtl/>
          <w:lang w:bidi="fa-IR"/>
        </w:rPr>
        <w:t>)</w:t>
      </w:r>
      <w:r w:rsidRPr="00386CCD">
        <w:rPr>
          <w:rFonts w:ascii="Tahoma" w:eastAsia="Times New Roman" w:hAnsi="Tahoma" w:cs="B Nazanin" w:hint="cs"/>
          <w:kern w:val="36"/>
          <w:sz w:val="24"/>
          <w:szCs w:val="24"/>
          <w:bdr w:val="none" w:sz="0" w:space="0" w:color="auto" w:frame="1"/>
          <w:rtl/>
          <w:lang w:bidi="fa-IR"/>
        </w:rPr>
        <w:t xml:space="preserve">          </w:t>
      </w:r>
    </w:p>
    <w:p w:rsidR="008805F9" w:rsidRPr="00386CCD" w:rsidRDefault="008805F9" w:rsidP="007D30E4">
      <w:pPr>
        <w:bidi/>
        <w:spacing w:line="276" w:lineRule="auto"/>
        <w:jc w:val="both"/>
        <w:rPr>
          <w:rFonts w:ascii="Tahoma" w:eastAsia="Times New Roman" w:hAnsi="Tahoma" w:cs="B Nazanin"/>
          <w:kern w:val="36"/>
          <w:sz w:val="24"/>
          <w:szCs w:val="24"/>
          <w:bdr w:val="none" w:sz="0" w:space="0" w:color="auto" w:frame="1"/>
          <w:rtl/>
          <w:lang w:bidi="fa-IR"/>
        </w:rPr>
      </w:pPr>
      <w:r w:rsidRPr="00386CCD">
        <w:rPr>
          <w:rFonts w:ascii="Tahoma" w:eastAsia="Times New Roman" w:hAnsi="Tahoma" w:cs="B Nazanin" w:hint="cs"/>
          <w:kern w:val="36"/>
          <w:sz w:val="24"/>
          <w:szCs w:val="24"/>
          <w:bdr w:val="none" w:sz="0" w:space="0" w:color="auto" w:frame="1"/>
          <w:rtl/>
          <w:lang w:bidi="fa-IR"/>
        </w:rPr>
        <w:t>اما تولید میگو در ایران از سال 2006 که تولید میگو به کمترین مقدار خود رسید، تا سال 2014 روند افزایشی را پیموده است، بطوریکه از 2000 تن در سال 2006 به بیش از 12000 تن در سال 2014 رسیده است (شکل 5). (آمارنامه سازمان شیلات ایران،1392،43)</w:t>
      </w:r>
    </w:p>
    <w:p w:rsidR="008805F9" w:rsidRPr="00386CCD" w:rsidRDefault="008805F9" w:rsidP="007D30E4">
      <w:pPr>
        <w:shd w:val="clear" w:color="auto" w:fill="FFFFFF"/>
        <w:bidi/>
        <w:spacing w:after="0" w:line="276" w:lineRule="auto"/>
        <w:ind w:firstLine="284"/>
        <w:jc w:val="center"/>
        <w:outlineLvl w:val="0"/>
        <w:rPr>
          <w:rFonts w:ascii="Tahoma" w:eastAsia="Times New Roman" w:hAnsi="Tahoma" w:cs="B Nazanin"/>
          <w:kern w:val="36"/>
          <w:sz w:val="24"/>
          <w:szCs w:val="24"/>
          <w:bdr w:val="none" w:sz="0" w:space="0" w:color="auto" w:frame="1"/>
          <w:rtl/>
        </w:rPr>
      </w:pPr>
      <w:r w:rsidRPr="00386CCD">
        <w:rPr>
          <w:rFonts w:ascii="Tahoma" w:eastAsia="Times New Roman" w:hAnsi="Tahoma" w:cs="B Nazanin"/>
          <w:noProof/>
          <w:kern w:val="36"/>
          <w:sz w:val="24"/>
          <w:szCs w:val="24"/>
          <w:bdr w:val="none" w:sz="0" w:space="0" w:color="auto" w:frame="1"/>
          <w:rtl/>
        </w:rPr>
        <w:lastRenderedPageBreak/>
        <w:drawing>
          <wp:inline distT="0" distB="0" distL="0" distR="0">
            <wp:extent cx="4210050" cy="2628900"/>
            <wp:effectExtent l="19050" t="0" r="19050" b="0"/>
            <wp:docPr id="24"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805F9" w:rsidRPr="00386CCD" w:rsidRDefault="008805F9" w:rsidP="007D30E4">
      <w:pPr>
        <w:shd w:val="clear" w:color="auto" w:fill="FFFFFF"/>
        <w:bidi/>
        <w:spacing w:line="276" w:lineRule="auto"/>
        <w:jc w:val="center"/>
        <w:outlineLvl w:val="0"/>
        <w:rPr>
          <w:rFonts w:ascii="Tahoma" w:eastAsia="Times New Roman" w:hAnsi="Tahoma" w:cs="B Nazanin"/>
          <w:kern w:val="36"/>
          <w:sz w:val="24"/>
          <w:szCs w:val="24"/>
          <w:bdr w:val="none" w:sz="0" w:space="0" w:color="auto" w:frame="1"/>
          <w:rtl/>
        </w:rPr>
      </w:pPr>
      <w:r w:rsidRPr="00386CCD">
        <w:rPr>
          <w:rFonts w:ascii="Tahoma" w:eastAsia="Times New Roman" w:hAnsi="Tahoma" w:cs="B Nazanin" w:hint="cs"/>
          <w:kern w:val="36"/>
          <w:sz w:val="24"/>
          <w:szCs w:val="24"/>
          <w:bdr w:val="none" w:sz="0" w:space="0" w:color="auto" w:frame="1"/>
          <w:rtl/>
        </w:rPr>
        <w:t>شکل</w:t>
      </w:r>
      <w:r w:rsidRPr="00386CCD">
        <w:rPr>
          <w:rFonts w:ascii="Tahoma" w:eastAsia="Times New Roman" w:hAnsi="Tahoma" w:cs="B Nazanin" w:hint="cs"/>
          <w:b/>
          <w:bCs/>
          <w:kern w:val="36"/>
          <w:sz w:val="24"/>
          <w:szCs w:val="24"/>
          <w:bdr w:val="none" w:sz="0" w:space="0" w:color="auto" w:frame="1"/>
          <w:rtl/>
        </w:rPr>
        <w:t xml:space="preserve"> </w:t>
      </w:r>
      <w:r w:rsidRPr="00386CCD">
        <w:rPr>
          <w:rFonts w:ascii="Tahoma" w:eastAsia="Times New Roman" w:hAnsi="Tahoma" w:cs="B Nazanin" w:hint="cs"/>
          <w:kern w:val="36"/>
          <w:sz w:val="24"/>
          <w:szCs w:val="24"/>
          <w:bdr w:val="none" w:sz="0" w:space="0" w:color="auto" w:frame="1"/>
          <w:rtl/>
        </w:rPr>
        <w:t>(5). روند پرورش میگو از 1381 تا 1391</w:t>
      </w:r>
    </w:p>
    <w:p w:rsidR="008805F9" w:rsidRPr="00386CCD" w:rsidRDefault="008805F9" w:rsidP="007D30E4">
      <w:pPr>
        <w:pStyle w:val="ListParagraph"/>
        <w:numPr>
          <w:ilvl w:val="0"/>
          <w:numId w:val="1"/>
        </w:numPr>
        <w:shd w:val="clear" w:color="auto" w:fill="FFFFFF"/>
        <w:bidi/>
        <w:spacing w:line="276" w:lineRule="auto"/>
        <w:outlineLvl w:val="0"/>
        <w:rPr>
          <w:rFonts w:ascii="Tahoma" w:eastAsia="Times New Roman" w:hAnsi="Tahoma" w:cs="B Nazanin"/>
          <w:kern w:val="36"/>
          <w:sz w:val="24"/>
          <w:szCs w:val="24"/>
          <w:bdr w:val="none" w:sz="0" w:space="0" w:color="auto" w:frame="1"/>
        </w:rPr>
      </w:pPr>
      <w:r w:rsidRPr="00386CCD">
        <w:rPr>
          <w:rFonts w:ascii="Tahoma" w:eastAsia="Times New Roman" w:hAnsi="Tahoma" w:cs="B Nazanin" w:hint="cs"/>
          <w:kern w:val="36"/>
          <w:sz w:val="24"/>
          <w:szCs w:val="24"/>
          <w:bdr w:val="none" w:sz="0" w:space="0" w:color="auto" w:frame="1"/>
          <w:rtl/>
        </w:rPr>
        <w:t>روند پرورش ماهیان زینتی</w:t>
      </w:r>
    </w:p>
    <w:p w:rsidR="008805F9" w:rsidRPr="00386CCD" w:rsidRDefault="008805F9" w:rsidP="007D30E4">
      <w:pPr>
        <w:shd w:val="clear" w:color="auto" w:fill="FFFFFF"/>
        <w:bidi/>
        <w:spacing w:line="276" w:lineRule="auto"/>
        <w:jc w:val="both"/>
        <w:outlineLvl w:val="0"/>
        <w:rPr>
          <w:rFonts w:ascii="Tahoma" w:eastAsia="Times New Roman" w:hAnsi="Tahoma" w:cs="B Nazanin"/>
          <w:kern w:val="36"/>
          <w:sz w:val="24"/>
          <w:szCs w:val="24"/>
          <w:bdr w:val="none" w:sz="0" w:space="0" w:color="auto" w:frame="1"/>
          <w:rtl/>
          <w:lang w:bidi="fa-IR"/>
        </w:rPr>
      </w:pPr>
      <w:r w:rsidRPr="00386CCD">
        <w:rPr>
          <w:rFonts w:ascii="Tahoma" w:eastAsia="Times New Roman" w:hAnsi="Tahoma" w:cs="B Nazanin" w:hint="cs"/>
          <w:kern w:val="36"/>
          <w:sz w:val="24"/>
          <w:szCs w:val="24"/>
          <w:bdr w:val="none" w:sz="0" w:space="0" w:color="auto" w:frame="1"/>
          <w:rtl/>
        </w:rPr>
        <w:t>شکل (6) روند تولید ماهیان زینتی در ایران را نشان می</w:t>
      </w:r>
      <w:r w:rsidRPr="00386CCD">
        <w:rPr>
          <w:rFonts w:ascii="Tahoma" w:eastAsia="Times New Roman" w:hAnsi="Tahoma" w:cs="B Nazanin"/>
          <w:kern w:val="36"/>
          <w:sz w:val="24"/>
          <w:szCs w:val="24"/>
          <w:bdr w:val="none" w:sz="0" w:space="0" w:color="auto" w:frame="1"/>
          <w:rtl/>
        </w:rPr>
        <w:softHyphen/>
      </w:r>
      <w:r w:rsidRPr="00386CCD">
        <w:rPr>
          <w:rFonts w:ascii="Tahoma" w:eastAsia="Times New Roman" w:hAnsi="Tahoma" w:cs="B Nazanin" w:hint="cs"/>
          <w:kern w:val="36"/>
          <w:sz w:val="24"/>
          <w:szCs w:val="24"/>
          <w:bdr w:val="none" w:sz="0" w:space="0" w:color="auto" w:frame="1"/>
          <w:rtl/>
        </w:rPr>
        <w:t>دهد، همانطور که مشاهده می</w:t>
      </w:r>
      <w:r w:rsidRPr="00386CCD">
        <w:rPr>
          <w:rFonts w:ascii="Tahoma" w:eastAsia="Times New Roman" w:hAnsi="Tahoma" w:cs="B Nazanin"/>
          <w:kern w:val="36"/>
          <w:sz w:val="24"/>
          <w:szCs w:val="24"/>
          <w:bdr w:val="none" w:sz="0" w:space="0" w:color="auto" w:frame="1"/>
          <w:rtl/>
        </w:rPr>
        <w:softHyphen/>
      </w:r>
      <w:r w:rsidRPr="00386CCD">
        <w:rPr>
          <w:rFonts w:ascii="Tahoma" w:eastAsia="Times New Roman" w:hAnsi="Tahoma" w:cs="B Nazanin" w:hint="cs"/>
          <w:kern w:val="36"/>
          <w:sz w:val="24"/>
          <w:szCs w:val="24"/>
          <w:bdr w:val="none" w:sz="0" w:space="0" w:color="auto" w:frame="1"/>
          <w:rtl/>
        </w:rPr>
        <w:t xml:space="preserve">شود از سال 83 تولید ماهیان زینتی در ایران شروع شده است که تا سال 92 به بیش از 180 میلیون قطعه در سال  رسیده است. </w:t>
      </w:r>
      <w:r w:rsidRPr="00386CCD">
        <w:rPr>
          <w:rFonts w:ascii="Tahoma" w:hAnsi="Tahoma" w:cs="B Nazanin"/>
          <w:color w:val="000000"/>
          <w:sz w:val="24"/>
          <w:szCs w:val="24"/>
          <w:shd w:val="clear" w:color="auto" w:fill="FFFFFF"/>
          <w:rtl/>
        </w:rPr>
        <w:t>تجارت ماهیان زینتی</w:t>
      </w:r>
      <w:r w:rsidRPr="00386CCD">
        <w:rPr>
          <w:rFonts w:ascii="Tahoma" w:hAnsi="Tahoma" w:cs="B Nazanin" w:hint="cs"/>
          <w:color w:val="000000"/>
          <w:sz w:val="24"/>
          <w:szCs w:val="24"/>
          <w:shd w:val="clear" w:color="auto" w:fill="FFFFFF"/>
          <w:rtl/>
        </w:rPr>
        <w:t xml:space="preserve"> در دنیا</w:t>
      </w:r>
      <w:r w:rsidRPr="00386CCD">
        <w:rPr>
          <w:rFonts w:ascii="Tahoma" w:hAnsi="Tahoma" w:cs="B Nazanin"/>
          <w:color w:val="000000"/>
          <w:sz w:val="24"/>
          <w:szCs w:val="24"/>
          <w:shd w:val="clear" w:color="auto" w:fill="FFFFFF"/>
          <w:rtl/>
        </w:rPr>
        <w:t xml:space="preserve"> ارزش اقتصادی </w:t>
      </w:r>
      <w:r w:rsidRPr="00386CCD">
        <w:rPr>
          <w:rFonts w:ascii="Tahoma" w:hAnsi="Tahoma" w:cs="B Nazanin" w:hint="cs"/>
          <w:color w:val="000000"/>
          <w:sz w:val="24"/>
          <w:szCs w:val="24"/>
          <w:shd w:val="clear" w:color="auto" w:fill="FFFFFF"/>
          <w:rtl/>
        </w:rPr>
        <w:t xml:space="preserve">بالایی </w:t>
      </w:r>
      <w:r w:rsidRPr="00386CCD">
        <w:rPr>
          <w:rFonts w:ascii="Tahoma" w:hAnsi="Tahoma" w:cs="B Nazanin"/>
          <w:color w:val="000000"/>
          <w:sz w:val="24"/>
          <w:szCs w:val="24"/>
          <w:shd w:val="clear" w:color="auto" w:fill="FFFFFF"/>
          <w:rtl/>
        </w:rPr>
        <w:t xml:space="preserve">دارد، اما به‌علت عدم سرمایه‌گذاری، با وجود داشتن مزیت نسبی هنوز </w:t>
      </w:r>
      <w:r w:rsidRPr="00386CCD">
        <w:rPr>
          <w:rFonts w:ascii="Tahoma" w:hAnsi="Tahoma" w:cs="B Nazanin" w:hint="cs"/>
          <w:color w:val="000000"/>
          <w:sz w:val="24"/>
          <w:szCs w:val="24"/>
          <w:shd w:val="clear" w:color="auto" w:fill="FFFFFF"/>
          <w:rtl/>
        </w:rPr>
        <w:t xml:space="preserve">در ایران </w:t>
      </w:r>
      <w:r w:rsidRPr="00386CCD">
        <w:rPr>
          <w:rFonts w:ascii="Tahoma" w:hAnsi="Tahoma" w:cs="B Nazanin"/>
          <w:color w:val="000000"/>
          <w:sz w:val="24"/>
          <w:szCs w:val="24"/>
          <w:shd w:val="clear" w:color="auto" w:fill="FFFFFF"/>
          <w:rtl/>
        </w:rPr>
        <w:t xml:space="preserve">اقدامی برای ورود به بازارهای بین‌المللی ماهیان زینتی </w:t>
      </w:r>
      <w:r w:rsidRPr="00386CCD">
        <w:rPr>
          <w:rFonts w:ascii="Tahoma" w:hAnsi="Tahoma" w:cs="B Nazanin" w:hint="cs"/>
          <w:color w:val="000000"/>
          <w:sz w:val="24"/>
          <w:szCs w:val="24"/>
          <w:shd w:val="clear" w:color="auto" w:fill="FFFFFF"/>
          <w:rtl/>
        </w:rPr>
        <w:t>نشده است</w:t>
      </w:r>
      <w:r w:rsidRPr="00386CCD">
        <w:rPr>
          <w:rFonts w:ascii="Tahoma" w:hAnsi="Tahoma" w:cs="B Nazanin"/>
          <w:color w:val="000000"/>
          <w:sz w:val="24"/>
          <w:szCs w:val="24"/>
          <w:shd w:val="clear" w:color="auto" w:fill="FFFFFF"/>
        </w:rPr>
        <w:t>.</w:t>
      </w:r>
      <w:r w:rsidRPr="00386CCD">
        <w:rPr>
          <w:rFonts w:ascii="Tahoma" w:hAnsi="Tahoma" w:cs="B Nazanin" w:hint="cs"/>
          <w:color w:val="000000"/>
          <w:sz w:val="24"/>
          <w:szCs w:val="24"/>
          <w:shd w:val="clear" w:color="auto" w:fill="FFFFFF"/>
          <w:rtl/>
        </w:rPr>
        <w:t xml:space="preserve"> (آمارنامه سازمان شیلات ایران،1392،40)</w:t>
      </w:r>
    </w:p>
    <w:p w:rsidR="008805F9" w:rsidRPr="00386CCD" w:rsidRDefault="008805F9" w:rsidP="007D30E4">
      <w:pPr>
        <w:shd w:val="clear" w:color="auto" w:fill="FFFFFF"/>
        <w:bidi/>
        <w:spacing w:after="0" w:line="276" w:lineRule="auto"/>
        <w:ind w:firstLine="284"/>
        <w:jc w:val="center"/>
        <w:outlineLvl w:val="0"/>
        <w:rPr>
          <w:rFonts w:ascii="Tahoma" w:eastAsia="Times New Roman" w:hAnsi="Tahoma" w:cs="B Nazanin"/>
          <w:kern w:val="36"/>
          <w:sz w:val="24"/>
          <w:szCs w:val="24"/>
          <w:bdr w:val="none" w:sz="0" w:space="0" w:color="auto" w:frame="1"/>
          <w:rtl/>
        </w:rPr>
      </w:pPr>
      <w:r w:rsidRPr="00386CCD">
        <w:rPr>
          <w:rFonts w:ascii="Tahoma" w:eastAsia="Times New Roman" w:hAnsi="Tahoma" w:cs="B Nazanin"/>
          <w:noProof/>
          <w:kern w:val="36"/>
          <w:sz w:val="24"/>
          <w:szCs w:val="24"/>
          <w:bdr w:val="none" w:sz="0" w:space="0" w:color="auto" w:frame="1"/>
          <w:rtl/>
        </w:rPr>
        <w:drawing>
          <wp:inline distT="0" distB="0" distL="0" distR="0">
            <wp:extent cx="3810000" cy="2714625"/>
            <wp:effectExtent l="19050" t="0" r="19050" b="0"/>
            <wp:docPr id="35"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805F9" w:rsidRDefault="008805F9" w:rsidP="007D30E4">
      <w:pPr>
        <w:shd w:val="clear" w:color="auto" w:fill="FFFFFF"/>
        <w:bidi/>
        <w:spacing w:line="276" w:lineRule="auto"/>
        <w:jc w:val="center"/>
        <w:outlineLvl w:val="0"/>
        <w:rPr>
          <w:rFonts w:ascii="Tahoma" w:eastAsia="Times New Roman" w:hAnsi="Tahoma" w:cs="B Nazanin"/>
          <w:kern w:val="36"/>
          <w:sz w:val="24"/>
          <w:szCs w:val="24"/>
          <w:bdr w:val="none" w:sz="0" w:space="0" w:color="auto" w:frame="1"/>
          <w:rtl/>
        </w:rPr>
      </w:pPr>
      <w:r w:rsidRPr="00386CCD">
        <w:rPr>
          <w:rFonts w:ascii="Tahoma" w:eastAsia="Times New Roman" w:hAnsi="Tahoma" w:cs="B Nazanin" w:hint="cs"/>
          <w:kern w:val="36"/>
          <w:sz w:val="24"/>
          <w:szCs w:val="24"/>
          <w:bdr w:val="none" w:sz="0" w:space="0" w:color="auto" w:frame="1"/>
          <w:rtl/>
        </w:rPr>
        <w:t>شکل (6). روند تولید ماهیان زینتی از 1381 تا 1391</w:t>
      </w:r>
    </w:p>
    <w:p w:rsidR="007D30E4" w:rsidRDefault="007D30E4" w:rsidP="007D30E4">
      <w:pPr>
        <w:shd w:val="clear" w:color="auto" w:fill="FFFFFF"/>
        <w:bidi/>
        <w:spacing w:line="276" w:lineRule="auto"/>
        <w:outlineLvl w:val="0"/>
        <w:rPr>
          <w:rFonts w:ascii="Tahoma" w:eastAsia="Times New Roman" w:hAnsi="Tahoma" w:cs="B Nazanin"/>
          <w:kern w:val="36"/>
          <w:sz w:val="24"/>
          <w:szCs w:val="24"/>
          <w:bdr w:val="none" w:sz="0" w:space="0" w:color="auto" w:frame="1"/>
          <w:rtl/>
        </w:rPr>
      </w:pPr>
    </w:p>
    <w:p w:rsidR="00291093" w:rsidRPr="00386CCD" w:rsidRDefault="00291093" w:rsidP="00291093">
      <w:pPr>
        <w:shd w:val="clear" w:color="auto" w:fill="FFFFFF"/>
        <w:bidi/>
        <w:spacing w:line="276" w:lineRule="auto"/>
        <w:outlineLvl w:val="0"/>
        <w:rPr>
          <w:rFonts w:ascii="Tahoma" w:eastAsia="Times New Roman" w:hAnsi="Tahoma" w:cs="B Nazanin"/>
          <w:kern w:val="36"/>
          <w:sz w:val="24"/>
          <w:szCs w:val="24"/>
          <w:bdr w:val="none" w:sz="0" w:space="0" w:color="auto" w:frame="1"/>
          <w:rtl/>
        </w:rPr>
      </w:pPr>
    </w:p>
    <w:p w:rsidR="008805F9" w:rsidRPr="00386CCD" w:rsidRDefault="008805F9" w:rsidP="007D30E4">
      <w:pPr>
        <w:pStyle w:val="ListParagraph"/>
        <w:numPr>
          <w:ilvl w:val="0"/>
          <w:numId w:val="1"/>
        </w:numPr>
        <w:shd w:val="clear" w:color="auto" w:fill="FFFFFF"/>
        <w:bidi/>
        <w:spacing w:line="276" w:lineRule="auto"/>
        <w:outlineLvl w:val="0"/>
        <w:rPr>
          <w:rFonts w:ascii="Tahoma" w:eastAsia="Times New Roman" w:hAnsi="Tahoma" w:cs="B Nazanin"/>
          <w:kern w:val="36"/>
          <w:sz w:val="24"/>
          <w:szCs w:val="24"/>
          <w:bdr w:val="none" w:sz="0" w:space="0" w:color="auto" w:frame="1"/>
          <w:rtl/>
        </w:rPr>
      </w:pPr>
      <w:r w:rsidRPr="00386CCD">
        <w:rPr>
          <w:rFonts w:ascii="Tahoma" w:eastAsia="Times New Roman" w:hAnsi="Tahoma" w:cs="B Nazanin" w:hint="cs"/>
          <w:kern w:val="36"/>
          <w:sz w:val="24"/>
          <w:szCs w:val="24"/>
          <w:bdr w:val="none" w:sz="0" w:space="0" w:color="auto" w:frame="1"/>
          <w:rtl/>
        </w:rPr>
        <w:lastRenderedPageBreak/>
        <w:t>روند مقدار و ارزش صادرات محصولات شیلاتی</w:t>
      </w:r>
    </w:p>
    <w:p w:rsidR="008805F9" w:rsidRPr="00386CCD" w:rsidRDefault="008805F9" w:rsidP="007D30E4">
      <w:pPr>
        <w:shd w:val="clear" w:color="auto" w:fill="FFFFFF"/>
        <w:bidi/>
        <w:spacing w:line="276" w:lineRule="auto"/>
        <w:jc w:val="both"/>
        <w:outlineLvl w:val="0"/>
        <w:rPr>
          <w:rFonts w:ascii="Tahoma" w:eastAsia="Times New Roman" w:hAnsi="Tahoma" w:cs="B Nazanin"/>
          <w:kern w:val="36"/>
          <w:sz w:val="24"/>
          <w:szCs w:val="24"/>
          <w:bdr w:val="none" w:sz="0" w:space="0" w:color="auto" w:frame="1"/>
          <w:rtl/>
        </w:rPr>
      </w:pPr>
      <w:r w:rsidRPr="00386CCD">
        <w:rPr>
          <w:rFonts w:ascii="Tahoma" w:eastAsia="Times New Roman" w:hAnsi="Tahoma" w:cs="B Nazanin" w:hint="cs"/>
          <w:kern w:val="36"/>
          <w:sz w:val="24"/>
          <w:szCs w:val="24"/>
          <w:bdr w:val="none" w:sz="0" w:space="0" w:color="auto" w:frame="1"/>
          <w:rtl/>
        </w:rPr>
        <w:t>شکل (7) روند مقدار صادرات محصولات شیلاتی از سال 81 تا 91 را نشان می</w:t>
      </w:r>
      <w:r w:rsidRPr="00386CCD">
        <w:rPr>
          <w:rFonts w:ascii="Tahoma" w:eastAsia="Times New Roman" w:hAnsi="Tahoma" w:cs="B Nazanin"/>
          <w:kern w:val="36"/>
          <w:sz w:val="24"/>
          <w:szCs w:val="24"/>
          <w:bdr w:val="none" w:sz="0" w:space="0" w:color="auto" w:frame="1"/>
          <w:rtl/>
        </w:rPr>
        <w:softHyphen/>
      </w:r>
      <w:r w:rsidRPr="00386CCD">
        <w:rPr>
          <w:rFonts w:ascii="Tahoma" w:eastAsia="Times New Roman" w:hAnsi="Tahoma" w:cs="B Nazanin" w:hint="cs"/>
          <w:kern w:val="36"/>
          <w:sz w:val="24"/>
          <w:szCs w:val="24"/>
          <w:bdr w:val="none" w:sz="0" w:space="0" w:color="auto" w:frame="1"/>
          <w:rtl/>
        </w:rPr>
        <w:t>دهد. از سال 87 به بعد مقدار صادرات رشد صعودی داشته است بطوریکه از 30000 تن در سال 88 به بیش از 60000 تن در سال 91 رسیده است(آمارنامه سازمان شیلات ایران،1392،57).</w:t>
      </w:r>
    </w:p>
    <w:p w:rsidR="008805F9" w:rsidRPr="00386CCD" w:rsidRDefault="008805F9" w:rsidP="007D30E4">
      <w:pPr>
        <w:shd w:val="clear" w:color="auto" w:fill="FFFFFF"/>
        <w:bidi/>
        <w:spacing w:after="0" w:line="276" w:lineRule="auto"/>
        <w:ind w:firstLine="284"/>
        <w:jc w:val="both"/>
        <w:outlineLvl w:val="0"/>
        <w:rPr>
          <w:rFonts w:ascii="Tahoma" w:eastAsia="Times New Roman" w:hAnsi="Tahoma" w:cs="B Nazanin"/>
          <w:kern w:val="36"/>
          <w:sz w:val="24"/>
          <w:szCs w:val="24"/>
          <w:bdr w:val="none" w:sz="0" w:space="0" w:color="auto" w:frame="1"/>
          <w:rtl/>
        </w:rPr>
      </w:pPr>
      <w:r w:rsidRPr="00386CCD">
        <w:rPr>
          <w:rFonts w:ascii="Tahoma" w:eastAsia="Times New Roman" w:hAnsi="Tahoma" w:cs="B Nazanin"/>
          <w:noProof/>
          <w:kern w:val="36"/>
          <w:sz w:val="24"/>
          <w:szCs w:val="24"/>
          <w:bdr w:val="none" w:sz="0" w:space="0" w:color="auto" w:frame="1"/>
          <w:rtl/>
        </w:rPr>
        <w:drawing>
          <wp:inline distT="0" distB="0" distL="0" distR="0">
            <wp:extent cx="5057775" cy="2552700"/>
            <wp:effectExtent l="19050" t="0" r="9525" b="0"/>
            <wp:docPr id="37"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805F9" w:rsidRPr="00386CCD" w:rsidRDefault="008805F9" w:rsidP="007D30E4">
      <w:pPr>
        <w:shd w:val="clear" w:color="auto" w:fill="FFFFFF"/>
        <w:bidi/>
        <w:spacing w:after="0" w:line="276" w:lineRule="auto"/>
        <w:jc w:val="center"/>
        <w:outlineLvl w:val="0"/>
        <w:rPr>
          <w:rFonts w:ascii="Tahoma" w:eastAsia="Times New Roman" w:hAnsi="Tahoma" w:cs="B Nazanin"/>
          <w:kern w:val="36"/>
          <w:sz w:val="24"/>
          <w:szCs w:val="24"/>
          <w:bdr w:val="none" w:sz="0" w:space="0" w:color="auto" w:frame="1"/>
          <w:rtl/>
          <w:lang w:bidi="fa-IR"/>
        </w:rPr>
      </w:pPr>
      <w:r w:rsidRPr="00386CCD">
        <w:rPr>
          <w:rFonts w:ascii="Tahoma" w:eastAsia="Times New Roman" w:hAnsi="Tahoma" w:cs="B Nazanin" w:hint="cs"/>
          <w:kern w:val="36"/>
          <w:sz w:val="24"/>
          <w:szCs w:val="24"/>
          <w:bdr w:val="none" w:sz="0" w:space="0" w:color="auto" w:frame="1"/>
          <w:rtl/>
        </w:rPr>
        <w:t>شکل (7).</w:t>
      </w:r>
      <w:r w:rsidRPr="00386CCD">
        <w:rPr>
          <w:rFonts w:ascii="Tahoma" w:eastAsia="Times New Roman" w:hAnsi="Tahoma" w:cs="B Nazanin" w:hint="cs"/>
          <w:kern w:val="36"/>
          <w:sz w:val="24"/>
          <w:szCs w:val="24"/>
          <w:bdr w:val="none" w:sz="0" w:space="0" w:color="auto" w:frame="1"/>
          <w:rtl/>
          <w:lang w:bidi="fa-IR"/>
        </w:rPr>
        <w:t>مقدار صادرات محصولات شیلاتی در سال های 91-81</w:t>
      </w:r>
    </w:p>
    <w:p w:rsidR="008805F9" w:rsidRPr="00386CCD" w:rsidRDefault="008805F9" w:rsidP="007D30E4">
      <w:pPr>
        <w:shd w:val="clear" w:color="auto" w:fill="FFFFFF"/>
        <w:bidi/>
        <w:spacing w:after="0" w:line="276" w:lineRule="auto"/>
        <w:ind w:firstLine="284"/>
        <w:jc w:val="both"/>
        <w:outlineLvl w:val="0"/>
        <w:rPr>
          <w:rFonts w:ascii="Tahoma" w:eastAsia="Times New Roman" w:hAnsi="Tahoma" w:cs="B Nazanin"/>
          <w:kern w:val="36"/>
          <w:sz w:val="24"/>
          <w:szCs w:val="24"/>
          <w:bdr w:val="none" w:sz="0" w:space="0" w:color="auto" w:frame="1"/>
          <w:rtl/>
        </w:rPr>
      </w:pPr>
    </w:p>
    <w:p w:rsidR="008805F9" w:rsidRPr="00386CCD" w:rsidRDefault="008805F9" w:rsidP="007D30E4">
      <w:pPr>
        <w:shd w:val="clear" w:color="auto" w:fill="FFFFFF"/>
        <w:bidi/>
        <w:spacing w:line="276" w:lineRule="auto"/>
        <w:jc w:val="both"/>
        <w:outlineLvl w:val="0"/>
        <w:rPr>
          <w:rFonts w:ascii="Tahoma" w:eastAsia="Times New Roman" w:hAnsi="Tahoma" w:cs="B Nazanin"/>
          <w:kern w:val="36"/>
          <w:sz w:val="24"/>
          <w:szCs w:val="24"/>
          <w:bdr w:val="none" w:sz="0" w:space="0" w:color="auto" w:frame="1"/>
          <w:rtl/>
        </w:rPr>
      </w:pPr>
      <w:r w:rsidRPr="00386CCD">
        <w:rPr>
          <w:rFonts w:ascii="Tahoma" w:eastAsia="Times New Roman" w:hAnsi="Tahoma" w:cs="B Nazanin" w:hint="cs"/>
          <w:kern w:val="36"/>
          <w:sz w:val="24"/>
          <w:szCs w:val="24"/>
          <w:bdr w:val="none" w:sz="0" w:space="0" w:color="auto" w:frame="1"/>
          <w:rtl/>
        </w:rPr>
        <w:t>شکل (8) روند ارزش صادرات محصولات شیلاتی در ایران را نشان می</w:t>
      </w:r>
      <w:r w:rsidRPr="00386CCD">
        <w:rPr>
          <w:rFonts w:ascii="Tahoma" w:eastAsia="Times New Roman" w:hAnsi="Tahoma" w:cs="B Nazanin"/>
          <w:kern w:val="36"/>
          <w:sz w:val="24"/>
          <w:szCs w:val="24"/>
          <w:bdr w:val="none" w:sz="0" w:space="0" w:color="auto" w:frame="1"/>
          <w:rtl/>
        </w:rPr>
        <w:softHyphen/>
      </w:r>
      <w:r w:rsidRPr="00386CCD">
        <w:rPr>
          <w:rFonts w:ascii="Tahoma" w:eastAsia="Times New Roman" w:hAnsi="Tahoma" w:cs="B Nazanin" w:hint="cs"/>
          <w:kern w:val="36"/>
          <w:sz w:val="24"/>
          <w:szCs w:val="24"/>
          <w:bdr w:val="none" w:sz="0" w:space="0" w:color="auto" w:frame="1"/>
          <w:rtl/>
        </w:rPr>
        <w:t>دهد، همانطور که مشاهده می</w:t>
      </w:r>
      <w:r w:rsidRPr="00386CCD">
        <w:rPr>
          <w:rFonts w:ascii="Tahoma" w:eastAsia="Times New Roman" w:hAnsi="Tahoma" w:cs="B Nazanin"/>
          <w:kern w:val="36"/>
          <w:sz w:val="24"/>
          <w:szCs w:val="24"/>
          <w:bdr w:val="none" w:sz="0" w:space="0" w:color="auto" w:frame="1"/>
          <w:rtl/>
        </w:rPr>
        <w:softHyphen/>
      </w:r>
      <w:r w:rsidRPr="00386CCD">
        <w:rPr>
          <w:rFonts w:ascii="Tahoma" w:eastAsia="Times New Roman" w:hAnsi="Tahoma" w:cs="B Nazanin" w:hint="cs"/>
          <w:kern w:val="36"/>
          <w:sz w:val="24"/>
          <w:szCs w:val="24"/>
          <w:bdr w:val="none" w:sz="0" w:space="0" w:color="auto" w:frame="1"/>
          <w:rtl/>
        </w:rPr>
        <w:t>شود از سال  87  ارزش صادرات محصولات شیلاتی در ایران روند صعودی پیدا کرده است که تا سال 91 به بیش از 250 هزاردلار در سال  رسیده است. اما ارزش صادرات خاویار ایران از سال 87 به بعد به مقدار ناچیزی رسیده است (آمارنامه سازمان شیلات ایران،1392،57).</w:t>
      </w:r>
    </w:p>
    <w:p w:rsidR="008805F9" w:rsidRPr="00386CCD" w:rsidRDefault="008805F9" w:rsidP="007D30E4">
      <w:pPr>
        <w:shd w:val="clear" w:color="auto" w:fill="FFFFFF"/>
        <w:bidi/>
        <w:spacing w:after="0" w:line="276" w:lineRule="auto"/>
        <w:ind w:firstLine="284"/>
        <w:jc w:val="both"/>
        <w:outlineLvl w:val="0"/>
        <w:rPr>
          <w:rFonts w:ascii="Tahoma" w:eastAsia="Times New Roman" w:hAnsi="Tahoma" w:cs="B Nazanin"/>
          <w:kern w:val="36"/>
          <w:sz w:val="24"/>
          <w:szCs w:val="24"/>
          <w:bdr w:val="none" w:sz="0" w:space="0" w:color="auto" w:frame="1"/>
          <w:rtl/>
        </w:rPr>
      </w:pPr>
      <w:r w:rsidRPr="00386CCD">
        <w:rPr>
          <w:rFonts w:ascii="Tahoma" w:eastAsia="Times New Roman" w:hAnsi="Tahoma" w:cs="B Nazanin"/>
          <w:noProof/>
          <w:kern w:val="36"/>
          <w:sz w:val="24"/>
          <w:szCs w:val="24"/>
          <w:bdr w:val="none" w:sz="0" w:space="0" w:color="auto" w:frame="1"/>
          <w:rtl/>
        </w:rPr>
        <w:drawing>
          <wp:inline distT="0" distB="0" distL="0" distR="0">
            <wp:extent cx="5153025" cy="2533650"/>
            <wp:effectExtent l="19050" t="0" r="9525" b="0"/>
            <wp:docPr id="38"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7D30E4" w:rsidRDefault="008805F9" w:rsidP="007D30E4">
      <w:pPr>
        <w:pStyle w:val="ListParagraph"/>
        <w:shd w:val="clear" w:color="auto" w:fill="FFFFFF"/>
        <w:bidi/>
        <w:spacing w:after="0" w:line="276" w:lineRule="auto"/>
        <w:jc w:val="center"/>
        <w:outlineLvl w:val="0"/>
        <w:rPr>
          <w:rFonts w:ascii="Tahoma" w:eastAsia="Times New Roman" w:hAnsi="Tahoma" w:cs="B Nazanin"/>
          <w:kern w:val="36"/>
          <w:sz w:val="24"/>
          <w:szCs w:val="24"/>
          <w:bdr w:val="none" w:sz="0" w:space="0" w:color="auto" w:frame="1"/>
          <w:rtl/>
        </w:rPr>
      </w:pPr>
      <w:r w:rsidRPr="00386CCD">
        <w:rPr>
          <w:rFonts w:ascii="Tahoma" w:eastAsia="Times New Roman" w:hAnsi="Tahoma" w:cs="B Nazanin" w:hint="cs"/>
          <w:kern w:val="36"/>
          <w:sz w:val="24"/>
          <w:szCs w:val="24"/>
          <w:bdr w:val="none" w:sz="0" w:space="0" w:color="auto" w:frame="1"/>
          <w:rtl/>
        </w:rPr>
        <w:t>شکل (8). ارزش صادرات محصولات شیلاتی در سال های 91-81</w:t>
      </w:r>
    </w:p>
    <w:p w:rsidR="00291093" w:rsidRDefault="00291093" w:rsidP="00291093">
      <w:pPr>
        <w:pStyle w:val="ListParagraph"/>
        <w:shd w:val="clear" w:color="auto" w:fill="FFFFFF"/>
        <w:bidi/>
        <w:spacing w:after="0" w:line="276" w:lineRule="auto"/>
        <w:jc w:val="center"/>
        <w:outlineLvl w:val="0"/>
        <w:rPr>
          <w:rFonts w:ascii="Tahoma" w:eastAsia="Times New Roman" w:hAnsi="Tahoma" w:cs="B Nazanin"/>
          <w:kern w:val="36"/>
          <w:sz w:val="24"/>
          <w:szCs w:val="24"/>
          <w:bdr w:val="none" w:sz="0" w:space="0" w:color="auto" w:frame="1"/>
          <w:rtl/>
        </w:rPr>
      </w:pPr>
    </w:p>
    <w:p w:rsidR="00291093" w:rsidRPr="007D30E4" w:rsidRDefault="00291093" w:rsidP="00291093">
      <w:pPr>
        <w:pStyle w:val="ListParagraph"/>
        <w:shd w:val="clear" w:color="auto" w:fill="FFFFFF"/>
        <w:bidi/>
        <w:spacing w:after="0" w:line="276" w:lineRule="auto"/>
        <w:jc w:val="center"/>
        <w:outlineLvl w:val="0"/>
        <w:rPr>
          <w:rFonts w:ascii="Tahoma" w:eastAsia="Times New Roman" w:hAnsi="Tahoma" w:cs="B Nazanin"/>
          <w:kern w:val="36"/>
          <w:sz w:val="24"/>
          <w:szCs w:val="24"/>
          <w:bdr w:val="none" w:sz="0" w:space="0" w:color="auto" w:frame="1"/>
          <w:rtl/>
        </w:rPr>
      </w:pPr>
    </w:p>
    <w:p w:rsidR="008805F9" w:rsidRPr="00386CCD" w:rsidRDefault="008805F9" w:rsidP="007D30E4">
      <w:pPr>
        <w:pStyle w:val="2"/>
        <w:numPr>
          <w:ilvl w:val="0"/>
          <w:numId w:val="1"/>
        </w:numPr>
        <w:spacing w:line="276" w:lineRule="auto"/>
        <w:rPr>
          <w:rFonts w:cs="B Nazanin"/>
          <w:shd w:val="clear" w:color="auto" w:fill="FFFFFF"/>
          <w:rtl/>
        </w:rPr>
      </w:pPr>
      <w:r w:rsidRPr="00386CCD">
        <w:rPr>
          <w:rFonts w:cs="B Nazanin" w:hint="cs"/>
          <w:shd w:val="clear" w:color="auto" w:fill="FFFFFF"/>
          <w:rtl/>
        </w:rPr>
        <w:lastRenderedPageBreak/>
        <w:t>جایگاه آبزیان در اشتغال</w:t>
      </w:r>
    </w:p>
    <w:p w:rsidR="008805F9" w:rsidRPr="00386CCD" w:rsidRDefault="008805F9" w:rsidP="007D30E4">
      <w:pPr>
        <w:shd w:val="clear" w:color="auto" w:fill="FFFFFF"/>
        <w:bidi/>
        <w:spacing w:line="276" w:lineRule="auto"/>
        <w:jc w:val="both"/>
        <w:outlineLvl w:val="0"/>
        <w:rPr>
          <w:rFonts w:ascii="Tahoma" w:hAnsi="Tahoma" w:cs="B Nazanin"/>
          <w:color w:val="000000"/>
          <w:sz w:val="24"/>
          <w:szCs w:val="24"/>
          <w:shd w:val="clear" w:color="auto" w:fill="FFFFFF"/>
          <w:rtl/>
        </w:rPr>
      </w:pPr>
      <w:r w:rsidRPr="00386CCD">
        <w:rPr>
          <w:rFonts w:ascii="Tahoma" w:hAnsi="Tahoma" w:cs="B Nazanin"/>
          <w:color w:val="000000"/>
          <w:sz w:val="24"/>
          <w:szCs w:val="24"/>
          <w:shd w:val="clear" w:color="auto" w:fill="FFFFFF"/>
          <w:rtl/>
        </w:rPr>
        <w:t xml:space="preserve"> براساس آمارنامه شیلات ایران سهم فعالیتهای این زیر بخش از نظر اشتغالزایی برای سال </w:t>
      </w:r>
      <w:r w:rsidRPr="00386CCD">
        <w:rPr>
          <w:rFonts w:ascii="Tahoma" w:hAnsi="Tahoma" w:cs="B Nazanin" w:hint="cs"/>
          <w:color w:val="000000"/>
          <w:sz w:val="24"/>
          <w:szCs w:val="24"/>
          <w:shd w:val="clear" w:color="auto" w:fill="FFFFFF"/>
          <w:rtl/>
        </w:rPr>
        <w:t>1391</w:t>
      </w:r>
      <w:r w:rsidRPr="00386CCD">
        <w:rPr>
          <w:rFonts w:ascii="Tahoma" w:hAnsi="Tahoma" w:cs="B Nazanin"/>
          <w:color w:val="000000"/>
          <w:sz w:val="24"/>
          <w:szCs w:val="24"/>
          <w:shd w:val="clear" w:color="auto" w:fill="FFFFFF"/>
          <w:rtl/>
        </w:rPr>
        <w:t xml:space="preserve"> حدود 200 هزار نفر می رسد که به ترتیب اهمیت، صیادی در جنوب کشور 132 هزار نفر، آبزی پروران 48 هزار نفر و صیادان شمال کشور نیز 13 هزار نفر می باشند</w:t>
      </w:r>
      <w:r w:rsidRPr="00386CCD">
        <w:rPr>
          <w:rFonts w:ascii="Tahoma" w:hAnsi="Tahoma" w:cs="B Nazanin" w:hint="cs"/>
          <w:color w:val="000000"/>
          <w:sz w:val="24"/>
          <w:szCs w:val="24"/>
          <w:shd w:val="clear" w:color="auto" w:fill="FFFFFF"/>
          <w:rtl/>
        </w:rPr>
        <w:t xml:space="preserve"> (شکل 9) (آمارنامه سازمان شیلات ایران</w:t>
      </w:r>
      <w:r w:rsidRPr="00386CCD">
        <w:rPr>
          <w:rFonts w:ascii="Tahoma" w:hAnsi="Tahoma" w:cs="B Nazanin" w:hint="cs"/>
          <w:color w:val="000000"/>
          <w:sz w:val="24"/>
          <w:szCs w:val="24"/>
          <w:shd w:val="clear" w:color="auto" w:fill="FFFFFF"/>
          <w:rtl/>
          <w:lang w:bidi="fa-IR"/>
        </w:rPr>
        <w:t>،1392،48</w:t>
      </w:r>
      <w:r w:rsidRPr="00386CCD">
        <w:rPr>
          <w:rFonts w:ascii="Tahoma" w:hAnsi="Tahoma" w:cs="B Nazanin" w:hint="cs"/>
          <w:sz w:val="24"/>
          <w:szCs w:val="24"/>
          <w:shd w:val="clear" w:color="auto" w:fill="FFFFFF"/>
          <w:rtl/>
        </w:rPr>
        <w:t>)</w:t>
      </w:r>
      <w:r w:rsidRPr="00386CCD">
        <w:rPr>
          <w:rFonts w:ascii="Tahoma" w:hAnsi="Tahoma" w:cs="B Nazanin"/>
          <w:sz w:val="24"/>
          <w:szCs w:val="24"/>
          <w:shd w:val="clear" w:color="auto" w:fill="FFFFFF"/>
          <w:rtl/>
        </w:rPr>
        <w:t>.</w:t>
      </w:r>
      <w:r w:rsidRPr="00386CCD">
        <w:rPr>
          <w:rFonts w:ascii="Tahoma" w:hAnsi="Tahoma" w:cs="B Nazanin" w:hint="cs"/>
          <w:sz w:val="24"/>
          <w:szCs w:val="24"/>
          <w:shd w:val="clear" w:color="auto" w:fill="FFFFFF"/>
          <w:rtl/>
          <w:lang w:bidi="fa-IR"/>
        </w:rPr>
        <w:t xml:space="preserve"> اشتغال در آبزی</w:t>
      </w:r>
      <w:r w:rsidRPr="00386CCD">
        <w:rPr>
          <w:rFonts w:ascii="Tahoma" w:hAnsi="Tahoma" w:cs="B Nazanin"/>
          <w:sz w:val="24"/>
          <w:szCs w:val="24"/>
          <w:shd w:val="clear" w:color="auto" w:fill="FFFFFF"/>
          <w:rtl/>
          <w:lang w:bidi="fa-IR"/>
        </w:rPr>
        <w:softHyphen/>
      </w:r>
      <w:r w:rsidRPr="00386CCD">
        <w:rPr>
          <w:rFonts w:ascii="Tahoma" w:hAnsi="Tahoma" w:cs="B Nazanin" w:hint="cs"/>
          <w:sz w:val="24"/>
          <w:szCs w:val="24"/>
          <w:shd w:val="clear" w:color="auto" w:fill="FFFFFF"/>
          <w:rtl/>
          <w:lang w:bidi="fa-IR"/>
        </w:rPr>
        <w:t>پروری جهان نیز از سال 2000 تا 2008 به میزان 6/5 درصد رشد داشته است (</w:t>
      </w:r>
      <w:r w:rsidRPr="005F1D47">
        <w:rPr>
          <w:rFonts w:asciiTheme="majorBidi" w:hAnsiTheme="majorBidi" w:cs="B Nazanin"/>
          <w:sz w:val="20"/>
          <w:szCs w:val="20"/>
          <w:lang w:bidi="fa-IR"/>
        </w:rPr>
        <w:t>World Aquaculture, 2011,120</w:t>
      </w:r>
      <w:r w:rsidRPr="00386CCD">
        <w:rPr>
          <w:rFonts w:asciiTheme="majorBidi" w:hAnsiTheme="majorBidi" w:cs="B Nazanin"/>
          <w:sz w:val="24"/>
          <w:szCs w:val="24"/>
          <w:shd w:val="clear" w:color="auto" w:fill="FFFFFF"/>
          <w:rtl/>
          <w:lang w:bidi="fa-IR"/>
        </w:rPr>
        <w:t>)</w:t>
      </w:r>
      <w:r w:rsidRPr="00386CCD">
        <w:rPr>
          <w:rFonts w:ascii="Tahoma" w:hAnsi="Tahoma" w:cs="B Nazanin" w:hint="cs"/>
          <w:sz w:val="24"/>
          <w:szCs w:val="24"/>
          <w:shd w:val="clear" w:color="auto" w:fill="FFFFFF"/>
          <w:rtl/>
          <w:lang w:bidi="fa-IR"/>
        </w:rPr>
        <w:t>.</w:t>
      </w:r>
      <w:r w:rsidRPr="00386CCD">
        <w:rPr>
          <w:rFonts w:ascii="Tahoma" w:hAnsi="Tahoma" w:cs="B Nazanin"/>
          <w:sz w:val="24"/>
          <w:szCs w:val="24"/>
          <w:shd w:val="clear" w:color="auto" w:fill="FFFFFF"/>
          <w:rtl/>
        </w:rPr>
        <w:t xml:space="preserve"> در بخش صنایع زیربط </w:t>
      </w:r>
      <w:r w:rsidRPr="00386CCD">
        <w:rPr>
          <w:rFonts w:ascii="Tahoma" w:hAnsi="Tahoma" w:cs="B Nazanin"/>
          <w:color w:val="000000"/>
          <w:sz w:val="24"/>
          <w:szCs w:val="24"/>
          <w:shd w:val="clear" w:color="auto" w:fill="FFFFFF"/>
          <w:rtl/>
        </w:rPr>
        <w:t>از جمله کنسروسازی، یخ</w:t>
      </w:r>
      <w:r w:rsidRPr="00386CCD">
        <w:rPr>
          <w:rFonts w:ascii="Tahoma" w:hAnsi="Tahoma" w:cs="B Nazanin" w:hint="cs"/>
          <w:color w:val="000000"/>
          <w:sz w:val="24"/>
          <w:szCs w:val="24"/>
          <w:shd w:val="clear" w:color="auto" w:fill="FFFFFF"/>
          <w:rtl/>
        </w:rPr>
        <w:t>‌</w:t>
      </w:r>
      <w:r w:rsidRPr="00386CCD">
        <w:rPr>
          <w:rFonts w:ascii="Tahoma" w:hAnsi="Tahoma" w:cs="B Nazanin"/>
          <w:color w:val="000000"/>
          <w:sz w:val="24"/>
          <w:szCs w:val="24"/>
          <w:shd w:val="clear" w:color="auto" w:fill="FFFFFF"/>
          <w:rtl/>
        </w:rPr>
        <w:t>سازی، فرآوری و صنایع بسته بندی نیز رقم قابل توجهی خواهد بود که آمار دقیق از آن در دست نیست</w:t>
      </w:r>
      <w:r w:rsidRPr="00386CCD">
        <w:rPr>
          <w:rFonts w:ascii="Tahoma" w:hAnsi="Tahoma" w:cs="B Nazanin" w:hint="cs"/>
          <w:color w:val="000000"/>
          <w:sz w:val="24"/>
          <w:szCs w:val="24"/>
          <w:shd w:val="clear" w:color="auto" w:fill="FFFFFF"/>
          <w:rtl/>
        </w:rPr>
        <w:t xml:space="preserve"> (میگلی</w:t>
      </w:r>
      <w:r w:rsidRPr="00386CCD">
        <w:rPr>
          <w:rFonts w:ascii="Tahoma" w:hAnsi="Tahoma" w:cs="B Nazanin"/>
          <w:color w:val="000000"/>
          <w:sz w:val="24"/>
          <w:szCs w:val="24"/>
          <w:shd w:val="clear" w:color="auto" w:fill="FFFFFF"/>
          <w:rtl/>
        </w:rPr>
        <w:softHyphen/>
      </w:r>
      <w:r w:rsidRPr="00386CCD">
        <w:rPr>
          <w:rFonts w:ascii="Tahoma" w:hAnsi="Tahoma" w:cs="B Nazanin" w:hint="cs"/>
          <w:color w:val="000000"/>
          <w:sz w:val="24"/>
          <w:szCs w:val="24"/>
          <w:shd w:val="clear" w:color="auto" w:fill="FFFFFF"/>
          <w:rtl/>
        </w:rPr>
        <w:t>نژاد، 1391)</w:t>
      </w:r>
      <w:r w:rsidRPr="00386CCD">
        <w:rPr>
          <w:rFonts w:ascii="Tahoma" w:hAnsi="Tahoma" w:cs="B Nazanin"/>
          <w:color w:val="000000"/>
          <w:sz w:val="24"/>
          <w:szCs w:val="24"/>
          <w:shd w:val="clear" w:color="auto" w:fill="FFFFFF"/>
        </w:rPr>
        <w:t>.</w:t>
      </w:r>
    </w:p>
    <w:p w:rsidR="008805F9" w:rsidRPr="00386CCD" w:rsidRDefault="008805F9" w:rsidP="007D30E4">
      <w:pPr>
        <w:shd w:val="clear" w:color="auto" w:fill="FFFFFF"/>
        <w:bidi/>
        <w:spacing w:after="0" w:line="276" w:lineRule="auto"/>
        <w:ind w:firstLine="284"/>
        <w:jc w:val="both"/>
        <w:outlineLvl w:val="0"/>
        <w:rPr>
          <w:rFonts w:ascii="Tahoma" w:eastAsia="Times New Roman" w:hAnsi="Tahoma" w:cs="B Nazanin"/>
          <w:kern w:val="36"/>
          <w:sz w:val="24"/>
          <w:szCs w:val="24"/>
          <w:bdr w:val="none" w:sz="0" w:space="0" w:color="auto" w:frame="1"/>
          <w:rtl/>
        </w:rPr>
      </w:pPr>
    </w:p>
    <w:p w:rsidR="008805F9" w:rsidRPr="00386CCD" w:rsidRDefault="008805F9" w:rsidP="007D30E4">
      <w:pPr>
        <w:shd w:val="clear" w:color="auto" w:fill="FFFFFF"/>
        <w:bidi/>
        <w:spacing w:line="276" w:lineRule="auto"/>
        <w:ind w:firstLine="284"/>
        <w:jc w:val="both"/>
        <w:outlineLvl w:val="0"/>
        <w:rPr>
          <w:rFonts w:ascii="Tahoma" w:eastAsia="Times New Roman" w:hAnsi="Tahoma" w:cs="B Nazanin"/>
          <w:kern w:val="36"/>
          <w:sz w:val="24"/>
          <w:szCs w:val="24"/>
          <w:bdr w:val="none" w:sz="0" w:space="0" w:color="auto" w:frame="1"/>
          <w:rtl/>
          <w:lang w:bidi="fa-IR"/>
        </w:rPr>
      </w:pPr>
      <w:r w:rsidRPr="00386CCD">
        <w:rPr>
          <w:rFonts w:ascii="Tahoma" w:eastAsia="Times New Roman" w:hAnsi="Tahoma" w:cs="B Nazanin"/>
          <w:noProof/>
          <w:kern w:val="36"/>
          <w:sz w:val="24"/>
          <w:szCs w:val="24"/>
          <w:bdr w:val="none" w:sz="0" w:space="0" w:color="auto" w:frame="1"/>
          <w:rtl/>
        </w:rPr>
        <w:drawing>
          <wp:inline distT="0" distB="0" distL="0" distR="0">
            <wp:extent cx="5238750" cy="2228850"/>
            <wp:effectExtent l="19050" t="0" r="19050" b="0"/>
            <wp:docPr id="48"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8805F9" w:rsidRPr="00386CCD" w:rsidRDefault="008805F9" w:rsidP="007D30E4">
      <w:pPr>
        <w:pStyle w:val="ListParagraph"/>
        <w:shd w:val="clear" w:color="auto" w:fill="FFFFFF"/>
        <w:bidi/>
        <w:spacing w:after="0" w:line="276" w:lineRule="auto"/>
        <w:jc w:val="center"/>
        <w:outlineLvl w:val="0"/>
        <w:rPr>
          <w:rFonts w:ascii="Tahoma" w:eastAsia="Times New Roman" w:hAnsi="Tahoma" w:cs="B Nazanin"/>
          <w:kern w:val="36"/>
          <w:sz w:val="24"/>
          <w:szCs w:val="24"/>
          <w:bdr w:val="none" w:sz="0" w:space="0" w:color="auto" w:frame="1"/>
          <w:rtl/>
        </w:rPr>
      </w:pPr>
      <w:r w:rsidRPr="00386CCD">
        <w:rPr>
          <w:rFonts w:ascii="Tahoma" w:eastAsia="Times New Roman" w:hAnsi="Tahoma" w:cs="B Nazanin" w:hint="cs"/>
          <w:kern w:val="36"/>
          <w:sz w:val="24"/>
          <w:szCs w:val="24"/>
          <w:bdr w:val="none" w:sz="0" w:space="0" w:color="auto" w:frame="1"/>
          <w:rtl/>
        </w:rPr>
        <w:t>شکل (9). تعداد شاغلین زیربخش شیلات در سال های 91-81</w:t>
      </w:r>
    </w:p>
    <w:p w:rsidR="008805F9" w:rsidRPr="00386CCD" w:rsidRDefault="008805F9" w:rsidP="007D30E4">
      <w:pPr>
        <w:pStyle w:val="ListParagraph"/>
        <w:numPr>
          <w:ilvl w:val="0"/>
          <w:numId w:val="1"/>
        </w:numPr>
        <w:bidi/>
        <w:spacing w:line="276" w:lineRule="auto"/>
        <w:rPr>
          <w:rFonts w:ascii="Tahoma" w:eastAsia="Times New Roman" w:hAnsi="Tahoma" w:cs="B Nazanin"/>
          <w:sz w:val="24"/>
          <w:szCs w:val="24"/>
        </w:rPr>
      </w:pPr>
      <w:r w:rsidRPr="00386CCD">
        <w:rPr>
          <w:rFonts w:ascii="Tahoma" w:eastAsia="Times New Roman" w:hAnsi="Tahoma" w:cs="B Nazanin" w:hint="cs"/>
          <w:sz w:val="24"/>
          <w:szCs w:val="24"/>
          <w:rtl/>
        </w:rPr>
        <w:t>خاویار در ایران</w:t>
      </w:r>
    </w:p>
    <w:p w:rsidR="008805F9" w:rsidRPr="00386CCD" w:rsidRDefault="008805F9" w:rsidP="007D30E4">
      <w:pPr>
        <w:bidi/>
        <w:spacing w:line="276" w:lineRule="auto"/>
        <w:jc w:val="both"/>
        <w:rPr>
          <w:rFonts w:ascii="Tahoma" w:hAnsi="Tahoma" w:cs="B Nazanin"/>
          <w:sz w:val="24"/>
          <w:szCs w:val="24"/>
          <w:shd w:val="clear" w:color="auto" w:fill="FFFFFF"/>
          <w:rtl/>
          <w:lang w:bidi="fa-IR"/>
        </w:rPr>
      </w:pPr>
      <w:r w:rsidRPr="00386CCD">
        <w:rPr>
          <w:rFonts w:ascii="Tahoma" w:hAnsi="Tahoma" w:cs="B Nazanin" w:hint="cs"/>
          <w:sz w:val="24"/>
          <w:szCs w:val="24"/>
          <w:shd w:val="clear" w:color="auto" w:fill="FAFAFA"/>
          <w:rtl/>
        </w:rPr>
        <w:t>برخی</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کشورها</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از</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قبیل</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چین</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و</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چند</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کشور</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اروپایی</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در</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تلاشند</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تا</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این</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آبزیان</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را</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به</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صورت</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پرورشی</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تولید</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کنند</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ولی</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با</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وجود</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تلاشهای بسیار</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هنوز</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موفق</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به</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تولید</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خاویاری</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با</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این</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کیفیت</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نشده</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اند</w:t>
      </w:r>
      <w:r w:rsidRPr="00386CCD">
        <w:rPr>
          <w:rFonts w:ascii="Tahoma" w:hAnsi="Tahoma" w:cs="B Nazanin"/>
          <w:sz w:val="24"/>
          <w:szCs w:val="24"/>
          <w:shd w:val="clear" w:color="auto" w:fill="FAFAFA"/>
          <w:rtl/>
        </w:rPr>
        <w:t>.</w:t>
      </w:r>
      <w:r w:rsidRPr="00386CCD">
        <w:rPr>
          <w:rFonts w:ascii="Tahoma" w:hAnsi="Tahoma" w:cs="B Nazanin" w:hint="cs"/>
          <w:sz w:val="24"/>
          <w:szCs w:val="24"/>
          <w:shd w:val="clear" w:color="auto" w:fill="FAFAFA"/>
          <w:rtl/>
        </w:rPr>
        <w:t xml:space="preserve"> در</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این</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بین</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خاویار</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ایران</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جایگاه</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ویژه</w:t>
      </w:r>
      <w:r w:rsidRPr="00386CCD">
        <w:rPr>
          <w:rFonts w:ascii="Tahoma" w:hAnsi="Tahoma" w:cs="B Nazanin" w:hint="cs"/>
          <w:sz w:val="24"/>
          <w:szCs w:val="24"/>
          <w:shd w:val="clear" w:color="auto" w:fill="FAFAFA"/>
          <w:rtl/>
        </w:rPr>
        <w:softHyphen/>
        <w:t>ای</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در</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دنیا</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دارد</w:t>
      </w:r>
      <w:r w:rsidRPr="00386CCD">
        <w:rPr>
          <w:rFonts w:ascii="Tahoma" w:hAnsi="Tahoma" w:cs="B Nazanin"/>
          <w:sz w:val="24"/>
          <w:szCs w:val="24"/>
          <w:shd w:val="clear" w:color="auto" w:fill="FAFAFA"/>
          <w:rtl/>
        </w:rPr>
        <w:t>.</w:t>
      </w:r>
      <w:r w:rsidRPr="00386CCD">
        <w:rPr>
          <w:rFonts w:ascii="Tahoma" w:hAnsi="Tahoma" w:cs="B Nazanin" w:hint="cs"/>
          <w:sz w:val="24"/>
          <w:szCs w:val="24"/>
          <w:shd w:val="clear" w:color="auto" w:fill="FAFAFA"/>
          <w:rtl/>
        </w:rPr>
        <w:t xml:space="preserve"> تمام</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کشورهای</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حاشیه</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دریای</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خزر</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مشغول</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صادرات</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خاویار</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هستند</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ولی</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به</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دلیل</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عمق</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بیشتر</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دریا</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در</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سواحل</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ایران</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و بکر</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بودن</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بیشتر</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سواحل</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ما</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به</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دلیل</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عدم</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استخراج</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نفت</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در</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این</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سواحل</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کیفیت</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خاویار</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ایران</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برتر</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از</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سایر</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کشورهاست</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و</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ماهی</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های</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تولید</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کننده</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نیز</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بیشتر</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به</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سمت</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سواحل</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ایران</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سرازیر</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می</w:t>
      </w:r>
      <w:r w:rsidRPr="00386CCD">
        <w:rPr>
          <w:rFonts w:ascii="Tahoma" w:hAnsi="Tahoma" w:cs="B Nazanin"/>
          <w:sz w:val="24"/>
          <w:szCs w:val="24"/>
          <w:shd w:val="clear" w:color="auto" w:fill="FAFAFA"/>
          <w:rtl/>
        </w:rPr>
        <w:t xml:space="preserve"> </w:t>
      </w:r>
      <w:r w:rsidRPr="00386CCD">
        <w:rPr>
          <w:rFonts w:ascii="Tahoma" w:hAnsi="Tahoma" w:cs="B Nazanin" w:hint="cs"/>
          <w:sz w:val="24"/>
          <w:szCs w:val="24"/>
          <w:shd w:val="clear" w:color="auto" w:fill="FAFAFA"/>
          <w:rtl/>
        </w:rPr>
        <w:t>شوند</w:t>
      </w:r>
      <w:r w:rsidRPr="00386CCD">
        <w:rPr>
          <w:rFonts w:ascii="Tahoma" w:hAnsi="Tahoma" w:cs="B Nazanin"/>
          <w:sz w:val="24"/>
          <w:szCs w:val="24"/>
          <w:shd w:val="clear" w:color="auto" w:fill="FAFAFA"/>
        </w:rPr>
        <w:t>.</w:t>
      </w:r>
      <w:r w:rsidRPr="00386CCD">
        <w:rPr>
          <w:rFonts w:ascii="Tahoma" w:hAnsi="Tahoma" w:cs="B Nazanin" w:hint="cs"/>
          <w:sz w:val="24"/>
          <w:szCs w:val="24"/>
          <w:shd w:val="clear" w:color="auto" w:fill="FFFFFF"/>
          <w:rtl/>
          <w:lang w:bidi="fa-IR"/>
        </w:rPr>
        <w:t xml:space="preserve"> همانطور که در شکل 25 مشاهده می</w:t>
      </w:r>
      <w:r w:rsidRPr="00386CCD">
        <w:rPr>
          <w:rFonts w:ascii="Tahoma" w:hAnsi="Tahoma" w:cs="B Nazanin"/>
          <w:sz w:val="24"/>
          <w:szCs w:val="24"/>
          <w:shd w:val="clear" w:color="auto" w:fill="FFFFFF"/>
          <w:rtl/>
          <w:lang w:bidi="fa-IR"/>
        </w:rPr>
        <w:softHyphen/>
      </w:r>
      <w:r w:rsidRPr="00386CCD">
        <w:rPr>
          <w:rFonts w:ascii="Tahoma" w:hAnsi="Tahoma" w:cs="B Nazanin" w:hint="cs"/>
          <w:sz w:val="24"/>
          <w:szCs w:val="24"/>
          <w:shd w:val="clear" w:color="auto" w:fill="FFFFFF"/>
          <w:rtl/>
          <w:lang w:bidi="fa-IR"/>
        </w:rPr>
        <w:t>شود از سال 87  تولید ماهیان خاویاری به صورت پرورشی در ایران شروع شده است که تا سال 91 به بیش از 400 تن رسیده است، اما صید ماهیان خاویاری در ده سال گذشته روند کاهشی داشته است، بطوریکه از 700 تن در سال 81  به کمتر از 100 تن در سال 91 رسیده است شکل (10) (آمارنامه سازمان شیلات ایران،1392،28-24).</w:t>
      </w:r>
      <w:r w:rsidRPr="00386CCD">
        <w:rPr>
          <w:rFonts w:ascii="Tahoma" w:hAnsi="Tahoma" w:cs="B Nazanin"/>
          <w:b/>
          <w:bCs/>
          <w:sz w:val="24"/>
          <w:szCs w:val="24"/>
          <w:shd w:val="clear" w:color="auto" w:fill="FFFFFF"/>
          <w:rtl/>
          <w:lang w:bidi="fa-IR"/>
        </w:rPr>
        <w:t xml:space="preserve"> </w:t>
      </w:r>
      <w:r w:rsidRPr="00386CCD">
        <w:rPr>
          <w:rFonts w:ascii="Tahoma" w:hAnsi="Tahoma" w:cs="B Nazanin"/>
          <w:sz w:val="24"/>
          <w:szCs w:val="24"/>
          <w:shd w:val="clear" w:color="auto" w:fill="FFFFFF"/>
          <w:rtl/>
          <w:lang w:bidi="fa-IR"/>
        </w:rPr>
        <w:t>عوامل مؤثر در كاهش ذخاير خاويار</w:t>
      </w:r>
      <w:r w:rsidRPr="00386CCD">
        <w:rPr>
          <w:rFonts w:ascii="Tahoma" w:hAnsi="Tahoma" w:cs="B Nazanin" w:hint="cs"/>
          <w:sz w:val="24"/>
          <w:szCs w:val="24"/>
          <w:shd w:val="clear" w:color="auto" w:fill="FFFFFF"/>
          <w:rtl/>
          <w:lang w:bidi="fa-IR"/>
        </w:rPr>
        <w:t>، صید قاچاق،</w:t>
      </w:r>
      <w:r w:rsidRPr="00386CCD">
        <w:rPr>
          <w:rFonts w:ascii="Tahoma" w:hAnsi="Tahoma" w:cs="B Nazanin"/>
          <w:sz w:val="24"/>
          <w:szCs w:val="24"/>
          <w:shd w:val="clear" w:color="auto" w:fill="FFFFFF"/>
          <w:rtl/>
          <w:lang w:bidi="fa-IR"/>
        </w:rPr>
        <w:t xml:space="preserve"> افزايش آلودگي محيط زيست در درياي خز</w:t>
      </w:r>
      <w:r w:rsidRPr="00386CCD">
        <w:rPr>
          <w:rFonts w:ascii="Tahoma" w:hAnsi="Tahoma" w:cs="B Nazanin" w:hint="cs"/>
          <w:sz w:val="24"/>
          <w:szCs w:val="24"/>
          <w:shd w:val="clear" w:color="auto" w:fill="FFFFFF"/>
          <w:rtl/>
          <w:lang w:bidi="fa-IR"/>
        </w:rPr>
        <w:t>ر و</w:t>
      </w:r>
      <w:r w:rsidRPr="00386CCD">
        <w:rPr>
          <w:rFonts w:ascii="Tahoma" w:hAnsi="Tahoma" w:cs="B Nazanin"/>
          <w:sz w:val="24"/>
          <w:szCs w:val="24"/>
          <w:shd w:val="clear" w:color="auto" w:fill="FFFFFF"/>
          <w:rtl/>
          <w:lang w:bidi="fa-IR"/>
        </w:rPr>
        <w:t xml:space="preserve"> فقدان تأمين پايگاه‌هاي پرورش ماهي خاوياري</w:t>
      </w:r>
      <w:r w:rsidRPr="00386CCD">
        <w:rPr>
          <w:rFonts w:ascii="Tahoma" w:hAnsi="Tahoma" w:cs="B Nazanin" w:hint="cs"/>
          <w:sz w:val="24"/>
          <w:szCs w:val="24"/>
          <w:shd w:val="clear" w:color="auto" w:fill="FFFFFF"/>
          <w:rtl/>
          <w:lang w:bidi="fa-IR"/>
        </w:rPr>
        <w:t xml:space="preserve"> می</w:t>
      </w:r>
      <w:r w:rsidRPr="00386CCD">
        <w:rPr>
          <w:rFonts w:ascii="Tahoma" w:hAnsi="Tahoma" w:cs="B Nazanin" w:hint="cs"/>
          <w:sz w:val="24"/>
          <w:szCs w:val="24"/>
          <w:shd w:val="clear" w:color="auto" w:fill="FFFFFF"/>
          <w:rtl/>
          <w:lang w:bidi="fa-IR"/>
        </w:rPr>
        <w:softHyphen/>
        <w:t>باشد (عادلی،1381،67).</w:t>
      </w:r>
    </w:p>
    <w:p w:rsidR="008805F9" w:rsidRPr="00386CCD" w:rsidRDefault="008805F9" w:rsidP="007D30E4">
      <w:pPr>
        <w:bidi/>
        <w:spacing w:line="276" w:lineRule="auto"/>
        <w:jc w:val="center"/>
        <w:rPr>
          <w:rFonts w:ascii="Tahoma" w:eastAsia="Times New Roman" w:hAnsi="Tahoma" w:cs="B Nazanin"/>
          <w:sz w:val="24"/>
          <w:szCs w:val="24"/>
        </w:rPr>
      </w:pPr>
      <w:r w:rsidRPr="00386CCD">
        <w:rPr>
          <w:rFonts w:ascii="Tahoma" w:eastAsia="Times New Roman" w:hAnsi="Tahoma" w:cs="B Nazanin"/>
          <w:noProof/>
          <w:sz w:val="24"/>
          <w:szCs w:val="24"/>
          <w:rtl/>
        </w:rPr>
        <w:lastRenderedPageBreak/>
        <w:drawing>
          <wp:inline distT="0" distB="0" distL="0" distR="0">
            <wp:extent cx="4762500" cy="2466975"/>
            <wp:effectExtent l="19050" t="0" r="19050" b="0"/>
            <wp:docPr id="41"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8805F9" w:rsidRPr="00386CCD" w:rsidRDefault="008805F9" w:rsidP="007D30E4">
      <w:pPr>
        <w:bidi/>
        <w:spacing w:after="0" w:line="276" w:lineRule="auto"/>
        <w:jc w:val="center"/>
        <w:rPr>
          <w:rFonts w:ascii="Tahoma" w:hAnsi="Tahoma" w:cs="B Nazanin"/>
          <w:sz w:val="24"/>
          <w:szCs w:val="24"/>
          <w:shd w:val="clear" w:color="auto" w:fill="FFFFFF"/>
          <w:lang w:bidi="fa-IR"/>
        </w:rPr>
      </w:pPr>
      <w:r w:rsidRPr="00386CCD">
        <w:rPr>
          <w:rStyle w:val="apple-converted-space"/>
          <w:rFonts w:ascii="Tahoma" w:hAnsi="Tahoma" w:cs="B Nazanin" w:hint="cs"/>
          <w:sz w:val="24"/>
          <w:szCs w:val="24"/>
          <w:shd w:val="clear" w:color="auto" w:fill="FFFFFF"/>
          <w:rtl/>
          <w:lang w:bidi="fa-IR"/>
        </w:rPr>
        <w:t>شکل (10).</w:t>
      </w:r>
      <w:r w:rsidRPr="00386CCD">
        <w:rPr>
          <w:rFonts w:ascii="Tahoma" w:hAnsi="Tahoma" w:cs="B Nazanin" w:hint="cs"/>
          <w:sz w:val="24"/>
          <w:szCs w:val="24"/>
          <w:shd w:val="clear" w:color="auto" w:fill="FFFFFF"/>
          <w:rtl/>
          <w:lang w:bidi="fa-IR"/>
        </w:rPr>
        <w:t>روند صید و پرورش ماهیان خاویاری در ایران (91-81)</w:t>
      </w:r>
    </w:p>
    <w:p w:rsidR="008805F9" w:rsidRPr="00386CCD" w:rsidRDefault="008805F9" w:rsidP="007D30E4">
      <w:pPr>
        <w:pStyle w:val="ListParagraph"/>
        <w:numPr>
          <w:ilvl w:val="0"/>
          <w:numId w:val="1"/>
        </w:numPr>
        <w:tabs>
          <w:tab w:val="left" w:pos="4095"/>
        </w:tabs>
        <w:bidi/>
        <w:spacing w:line="276" w:lineRule="auto"/>
        <w:jc w:val="both"/>
        <w:rPr>
          <w:rFonts w:ascii="Tahoma" w:eastAsia="Times New Roman" w:hAnsi="Tahoma" w:cs="B Nazanin"/>
          <w:sz w:val="24"/>
          <w:szCs w:val="24"/>
        </w:rPr>
      </w:pPr>
      <w:r w:rsidRPr="00386CCD">
        <w:rPr>
          <w:rFonts w:ascii="Tahoma" w:eastAsia="Times New Roman" w:hAnsi="Tahoma" w:cs="B Nazanin" w:hint="cs"/>
          <w:sz w:val="24"/>
          <w:szCs w:val="24"/>
          <w:rtl/>
        </w:rPr>
        <w:t>جایگاه آبزیان در رژیم غذایی مردم</w:t>
      </w:r>
    </w:p>
    <w:p w:rsidR="008805F9" w:rsidRPr="00386CCD" w:rsidRDefault="008805F9" w:rsidP="007D30E4">
      <w:pPr>
        <w:tabs>
          <w:tab w:val="left" w:pos="4095"/>
        </w:tabs>
        <w:bidi/>
        <w:spacing w:line="276" w:lineRule="auto"/>
        <w:ind w:left="360"/>
        <w:jc w:val="both"/>
        <w:rPr>
          <w:rFonts w:ascii="Tahoma" w:eastAsia="Times New Roman" w:hAnsi="Tahoma" w:cs="B Nazanin"/>
          <w:sz w:val="24"/>
          <w:szCs w:val="24"/>
        </w:rPr>
      </w:pPr>
      <w:r w:rsidRPr="00386CCD">
        <w:rPr>
          <w:rFonts w:ascii="Tahoma" w:hAnsi="Tahoma" w:cs="B Nazanin"/>
          <w:color w:val="000000"/>
          <w:sz w:val="24"/>
          <w:szCs w:val="24"/>
          <w:shd w:val="clear" w:color="auto" w:fill="FFFFFF"/>
          <w:rtl/>
        </w:rPr>
        <w:t xml:space="preserve">همانگونه که در </w:t>
      </w:r>
      <w:r w:rsidRPr="00386CCD">
        <w:rPr>
          <w:rFonts w:ascii="Tahoma" w:hAnsi="Tahoma" w:cs="B Nazanin" w:hint="cs"/>
          <w:color w:val="000000"/>
          <w:sz w:val="24"/>
          <w:szCs w:val="24"/>
          <w:shd w:val="clear" w:color="auto" w:fill="FFFFFF"/>
          <w:rtl/>
        </w:rPr>
        <w:t xml:space="preserve">شکل </w:t>
      </w:r>
      <w:r w:rsidRPr="00386CCD">
        <w:rPr>
          <w:rFonts w:ascii="Tahoma" w:hAnsi="Tahoma" w:cs="B Nazanin" w:hint="cs"/>
          <w:color w:val="000000"/>
          <w:sz w:val="24"/>
          <w:szCs w:val="24"/>
          <w:shd w:val="clear" w:color="auto" w:fill="FFFFFF"/>
          <w:rtl/>
          <w:lang w:bidi="fa-IR"/>
        </w:rPr>
        <w:t>(11)</w:t>
      </w:r>
      <w:r w:rsidRPr="00386CCD">
        <w:rPr>
          <w:rFonts w:ascii="Tahoma" w:hAnsi="Tahoma" w:cs="B Nazanin"/>
          <w:color w:val="000000"/>
          <w:sz w:val="24"/>
          <w:szCs w:val="24"/>
          <w:shd w:val="clear" w:color="auto" w:fill="FFFFFF"/>
          <w:rtl/>
        </w:rPr>
        <w:t xml:space="preserve"> آمده </w:t>
      </w:r>
      <w:r w:rsidRPr="00386CCD">
        <w:rPr>
          <w:rFonts w:ascii="Tahoma" w:hAnsi="Tahoma" w:cs="B Nazanin" w:hint="cs"/>
          <w:color w:val="000000"/>
          <w:sz w:val="24"/>
          <w:szCs w:val="24"/>
          <w:shd w:val="clear" w:color="auto" w:fill="FFFFFF"/>
          <w:rtl/>
        </w:rPr>
        <w:t xml:space="preserve">است </w:t>
      </w:r>
      <w:r w:rsidRPr="00386CCD">
        <w:rPr>
          <w:rFonts w:ascii="Tahoma" w:hAnsi="Tahoma" w:cs="B Nazanin"/>
          <w:color w:val="000000"/>
          <w:sz w:val="24"/>
          <w:szCs w:val="24"/>
          <w:shd w:val="clear" w:color="auto" w:fill="FFFFFF"/>
          <w:rtl/>
        </w:rPr>
        <w:t xml:space="preserve">کمترین مقدار مصرف آبزیان در کشورهای آفریقایی با </w:t>
      </w:r>
      <w:r w:rsidRPr="00386CCD">
        <w:rPr>
          <w:rFonts w:ascii="Tahoma" w:hAnsi="Tahoma" w:cs="B Nazanin" w:hint="cs"/>
          <w:color w:val="000000"/>
          <w:sz w:val="24"/>
          <w:szCs w:val="24"/>
          <w:shd w:val="clear" w:color="auto" w:fill="FFFFFF"/>
          <w:rtl/>
        </w:rPr>
        <w:t>7/9</w:t>
      </w:r>
      <w:r w:rsidRPr="00386CCD">
        <w:rPr>
          <w:rFonts w:ascii="Tahoma" w:hAnsi="Tahoma" w:cs="B Nazanin"/>
          <w:color w:val="000000"/>
          <w:sz w:val="24"/>
          <w:szCs w:val="24"/>
          <w:shd w:val="clear" w:color="auto" w:fill="FFFFFF"/>
          <w:rtl/>
        </w:rPr>
        <w:t xml:space="preserve"> کیلوگرم رخ داده که بیش از2 کیلوگرم نسبت به مصرف آبزیان در ایران (7.51 کیلو گرم) بیشتر می باشد</w:t>
      </w:r>
      <w:r w:rsidRPr="00386CCD">
        <w:rPr>
          <w:rFonts w:ascii="Tahoma" w:hAnsi="Tahoma" w:cs="B Nazanin" w:hint="cs"/>
          <w:color w:val="000000"/>
          <w:sz w:val="24"/>
          <w:szCs w:val="24"/>
          <w:shd w:val="clear" w:color="auto" w:fill="FFFFFF"/>
          <w:rtl/>
        </w:rPr>
        <w:t>(</w:t>
      </w:r>
      <w:r w:rsidRPr="005F1D47">
        <w:rPr>
          <w:rFonts w:asciiTheme="majorBidi" w:hAnsiTheme="majorBidi" w:cs="B Nazanin"/>
          <w:sz w:val="20"/>
          <w:szCs w:val="20"/>
          <w:lang w:bidi="fa-IR"/>
        </w:rPr>
        <w:t>FAO,2014,63</w:t>
      </w:r>
      <w:r w:rsidRPr="00386CCD">
        <w:rPr>
          <w:rFonts w:ascii="Tahoma" w:hAnsi="Tahoma" w:cs="B Nazanin" w:hint="cs"/>
          <w:color w:val="000000"/>
          <w:sz w:val="24"/>
          <w:szCs w:val="24"/>
          <w:shd w:val="clear" w:color="auto" w:fill="FFFFFF"/>
          <w:rtl/>
        </w:rPr>
        <w:t>)</w:t>
      </w:r>
      <w:r w:rsidRPr="00386CCD">
        <w:rPr>
          <w:rFonts w:ascii="Tahoma" w:hAnsi="Tahoma" w:cs="B Nazanin"/>
          <w:color w:val="000000"/>
          <w:sz w:val="24"/>
          <w:szCs w:val="24"/>
          <w:shd w:val="clear" w:color="auto" w:fill="FFFFFF"/>
          <w:rtl/>
        </w:rPr>
        <w:t>.</w:t>
      </w:r>
    </w:p>
    <w:p w:rsidR="008805F9" w:rsidRPr="00386CCD" w:rsidRDefault="008805F9" w:rsidP="007D30E4">
      <w:pPr>
        <w:pStyle w:val="ListParagraph"/>
        <w:tabs>
          <w:tab w:val="left" w:pos="4095"/>
        </w:tabs>
        <w:bidi/>
        <w:spacing w:line="276" w:lineRule="auto"/>
        <w:jc w:val="center"/>
        <w:rPr>
          <w:rFonts w:ascii="Tahoma" w:eastAsia="Times New Roman" w:hAnsi="Tahoma" w:cs="B Nazanin"/>
          <w:sz w:val="24"/>
          <w:szCs w:val="24"/>
        </w:rPr>
      </w:pPr>
      <w:r w:rsidRPr="00386CCD">
        <w:rPr>
          <w:rFonts w:ascii="Tahoma" w:eastAsia="Times New Roman" w:hAnsi="Tahoma" w:cs="B Nazanin"/>
          <w:noProof/>
          <w:sz w:val="24"/>
          <w:szCs w:val="24"/>
          <w:rtl/>
        </w:rPr>
        <w:drawing>
          <wp:inline distT="0" distB="0" distL="0" distR="0">
            <wp:extent cx="4572000" cy="2743200"/>
            <wp:effectExtent l="19050" t="0" r="19050" b="0"/>
            <wp:docPr id="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8805F9" w:rsidRPr="00386CCD" w:rsidRDefault="008805F9" w:rsidP="007D30E4">
      <w:pPr>
        <w:pStyle w:val="ListParagraph"/>
        <w:shd w:val="clear" w:color="auto" w:fill="FFFFFF"/>
        <w:bidi/>
        <w:spacing w:after="0" w:line="276" w:lineRule="auto"/>
        <w:jc w:val="center"/>
        <w:outlineLvl w:val="0"/>
        <w:rPr>
          <w:rFonts w:ascii="Tahoma" w:hAnsi="Tahoma" w:cs="B Nazanin"/>
          <w:color w:val="000000"/>
          <w:sz w:val="24"/>
          <w:szCs w:val="24"/>
          <w:shd w:val="clear" w:color="auto" w:fill="FFFFFF"/>
          <w:rtl/>
          <w:lang w:bidi="fa-IR"/>
        </w:rPr>
      </w:pPr>
      <w:r w:rsidRPr="00386CCD">
        <w:rPr>
          <w:rFonts w:ascii="Tahoma" w:hAnsi="Tahoma" w:cs="B Nazanin" w:hint="cs"/>
          <w:color w:val="000000"/>
          <w:sz w:val="24"/>
          <w:szCs w:val="24"/>
          <w:shd w:val="clear" w:color="auto" w:fill="FFFFFF"/>
          <w:rtl/>
        </w:rPr>
        <w:t>شکل (11). مصرف سرانه آبزیان در جهان و ایران</w:t>
      </w:r>
      <w:r w:rsidRPr="00386CCD">
        <w:rPr>
          <w:rFonts w:ascii="Tahoma" w:hAnsi="Tahoma" w:cs="B Nazanin" w:hint="cs"/>
          <w:color w:val="000000"/>
          <w:sz w:val="24"/>
          <w:szCs w:val="24"/>
          <w:shd w:val="clear" w:color="auto" w:fill="FFFFFF"/>
          <w:rtl/>
          <w:lang w:bidi="fa-IR"/>
        </w:rPr>
        <w:t xml:space="preserve"> در 2010</w:t>
      </w:r>
      <w:r w:rsidRPr="00386CCD">
        <w:rPr>
          <w:rFonts w:ascii="Tahoma" w:hAnsi="Tahoma" w:cs="B Nazanin" w:hint="cs"/>
          <w:color w:val="000000"/>
          <w:sz w:val="24"/>
          <w:szCs w:val="24"/>
          <w:shd w:val="clear" w:color="auto" w:fill="FFFFFF"/>
          <w:rtl/>
        </w:rPr>
        <w:t xml:space="preserve"> </w:t>
      </w:r>
    </w:p>
    <w:p w:rsidR="008805F9" w:rsidRPr="007D30E4" w:rsidRDefault="008805F9" w:rsidP="007D30E4">
      <w:pPr>
        <w:tabs>
          <w:tab w:val="left" w:pos="4095"/>
        </w:tabs>
        <w:bidi/>
        <w:spacing w:line="276" w:lineRule="auto"/>
        <w:ind w:left="360"/>
        <w:rPr>
          <w:rFonts w:ascii="Tahoma" w:eastAsia="Times New Roman" w:hAnsi="Tahoma" w:cs="B Nazanin"/>
          <w:b/>
          <w:bCs/>
          <w:sz w:val="26"/>
          <w:szCs w:val="26"/>
          <w:rtl/>
        </w:rPr>
      </w:pPr>
      <w:r w:rsidRPr="007D30E4">
        <w:rPr>
          <w:rFonts w:ascii="Tahoma" w:eastAsia="Times New Roman" w:hAnsi="Tahoma" w:cs="B Nazanin" w:hint="cs"/>
          <w:b/>
          <w:bCs/>
          <w:sz w:val="26"/>
          <w:szCs w:val="26"/>
          <w:rtl/>
        </w:rPr>
        <w:t>ب) شکاف وضع موجود نسبت به وضع مطلوب</w:t>
      </w:r>
    </w:p>
    <w:p w:rsidR="008805F9" w:rsidRPr="00386CCD" w:rsidRDefault="008805F9" w:rsidP="007D30E4">
      <w:pPr>
        <w:tabs>
          <w:tab w:val="left" w:pos="4095"/>
        </w:tabs>
        <w:bidi/>
        <w:spacing w:line="276" w:lineRule="auto"/>
        <w:ind w:left="360"/>
        <w:rPr>
          <w:rFonts w:ascii="Tahoma" w:eastAsia="Times New Roman" w:hAnsi="Tahoma" w:cs="B Nazanin"/>
          <w:sz w:val="24"/>
          <w:szCs w:val="24"/>
          <w:rtl/>
        </w:rPr>
      </w:pPr>
      <w:r w:rsidRPr="00386CCD">
        <w:rPr>
          <w:rFonts w:ascii="Tahoma" w:eastAsia="Times New Roman" w:hAnsi="Tahoma" w:cs="B Nazanin" w:hint="cs"/>
          <w:sz w:val="24"/>
          <w:szCs w:val="24"/>
          <w:rtl/>
        </w:rPr>
        <w:t>-  سهم تولید از دو منبع صید و آبزی</w:t>
      </w:r>
      <w:r w:rsidRPr="00386CCD">
        <w:rPr>
          <w:rFonts w:ascii="Tahoma" w:eastAsia="Times New Roman" w:hAnsi="Tahoma" w:cs="B Nazanin" w:hint="cs"/>
          <w:sz w:val="24"/>
          <w:szCs w:val="24"/>
          <w:rtl/>
        </w:rPr>
        <w:softHyphen/>
        <w:t>پروری</w:t>
      </w:r>
    </w:p>
    <w:p w:rsidR="008805F9" w:rsidRPr="00386CCD" w:rsidRDefault="008805F9" w:rsidP="007D30E4">
      <w:pPr>
        <w:shd w:val="clear" w:color="auto" w:fill="FFFFFF"/>
        <w:bidi/>
        <w:spacing w:after="0" w:line="276" w:lineRule="auto"/>
        <w:jc w:val="both"/>
        <w:textAlignment w:val="baseline"/>
        <w:rPr>
          <w:rFonts w:ascii="Tahoma" w:eastAsia="Times New Roman" w:hAnsi="Tahoma" w:cs="B Nazanin"/>
          <w:color w:val="000000"/>
          <w:sz w:val="24"/>
          <w:szCs w:val="24"/>
        </w:rPr>
      </w:pPr>
      <w:r w:rsidRPr="00386CCD">
        <w:rPr>
          <w:rFonts w:ascii="Tahoma" w:eastAsia="Times New Roman" w:hAnsi="Tahoma" w:cs="B Nazanin" w:hint="cs"/>
          <w:color w:val="000000"/>
          <w:sz w:val="24"/>
          <w:szCs w:val="24"/>
          <w:rtl/>
        </w:rPr>
        <w:t>طبق</w:t>
      </w:r>
      <w:r w:rsidRPr="00386CCD">
        <w:rPr>
          <w:rFonts w:ascii="Tahoma" w:eastAsia="Times New Roman" w:hAnsi="Tahoma" w:cs="B Nazanin"/>
          <w:color w:val="000000"/>
          <w:sz w:val="24"/>
          <w:szCs w:val="24"/>
          <w:rtl/>
        </w:rPr>
        <w:t xml:space="preserve"> آمارنامه تحلیلی - تشریحی سازمان خواربار و کشاورزی ملل متحد در مورد تولید جهانی آبزیان برای سال 2014، تولید آبزیان از دو منبع آبزی‌پروری و صید در پنج دهه اخیر به‌صورت مستمر افزایش یافته و در سال 2012 به رقم 158 میلیون تن رسید. نرخ افزایش تولید آبزیان برای مصرف انسانی در پنج دهه گذشته به‌طور متوسط معادل </w:t>
      </w:r>
      <w:r w:rsidRPr="00386CCD">
        <w:rPr>
          <w:rFonts w:ascii="Tahoma" w:eastAsia="Times New Roman" w:hAnsi="Tahoma" w:cs="B Nazanin" w:hint="cs"/>
          <w:color w:val="000000"/>
          <w:sz w:val="24"/>
          <w:szCs w:val="24"/>
          <w:rtl/>
        </w:rPr>
        <w:t>2/3</w:t>
      </w:r>
      <w:r w:rsidRPr="00386CCD">
        <w:rPr>
          <w:rFonts w:ascii="Tahoma" w:eastAsia="Times New Roman" w:hAnsi="Tahoma" w:cs="B Nazanin"/>
          <w:color w:val="000000"/>
          <w:sz w:val="24"/>
          <w:szCs w:val="24"/>
          <w:rtl/>
        </w:rPr>
        <w:t xml:space="preserve"> درصد بوده که نسبت به نرخ افزایش جمعیت جهانی در همین </w:t>
      </w:r>
      <w:r w:rsidRPr="00386CCD">
        <w:rPr>
          <w:rFonts w:ascii="Tahoma" w:eastAsia="Times New Roman" w:hAnsi="Tahoma" w:cs="B Nazanin"/>
          <w:color w:val="000000"/>
          <w:sz w:val="24"/>
          <w:szCs w:val="24"/>
          <w:rtl/>
        </w:rPr>
        <w:lastRenderedPageBreak/>
        <w:t xml:space="preserve">زمان </w:t>
      </w:r>
      <w:r w:rsidRPr="00386CCD">
        <w:rPr>
          <w:rFonts w:ascii="Tahoma" w:eastAsia="Times New Roman" w:hAnsi="Tahoma" w:cs="B Nazanin" w:hint="cs"/>
          <w:color w:val="000000"/>
          <w:sz w:val="24"/>
          <w:szCs w:val="24"/>
          <w:rtl/>
        </w:rPr>
        <w:t>6/1</w:t>
      </w:r>
      <w:r w:rsidRPr="00386CCD">
        <w:rPr>
          <w:rFonts w:ascii="Tahoma" w:eastAsia="Times New Roman" w:hAnsi="Tahoma" w:cs="B Nazanin"/>
          <w:color w:val="000000"/>
          <w:sz w:val="24"/>
          <w:szCs w:val="24"/>
          <w:rtl/>
        </w:rPr>
        <w:t xml:space="preserve"> درصد بوده و این حاکی از میانگین افزایش مصرف سرانه آبزیان در جهان بوده است. مصرف سرانه آبزیان از مقدار 9.9 کیلوگرم در دهه 1960 به بیش از </w:t>
      </w:r>
      <w:r w:rsidRPr="00386CCD">
        <w:rPr>
          <w:rFonts w:ascii="Tahoma" w:eastAsia="Times New Roman" w:hAnsi="Tahoma" w:cs="B Nazanin" w:hint="cs"/>
          <w:color w:val="000000"/>
          <w:sz w:val="24"/>
          <w:szCs w:val="24"/>
          <w:rtl/>
        </w:rPr>
        <w:t>2/19</w:t>
      </w:r>
      <w:r w:rsidRPr="00386CCD">
        <w:rPr>
          <w:rFonts w:ascii="Tahoma" w:eastAsia="Times New Roman" w:hAnsi="Tahoma" w:cs="B Nazanin"/>
          <w:color w:val="000000"/>
          <w:sz w:val="24"/>
          <w:szCs w:val="24"/>
          <w:rtl/>
        </w:rPr>
        <w:t xml:space="preserve"> کیلوگرم در سال 2012 رسیده است که نمایانگر استقبال عمومی جهان از افزایش مصرف آبزیان است</w:t>
      </w:r>
      <w:r w:rsidRPr="00386CCD">
        <w:rPr>
          <w:rFonts w:ascii="Tahoma" w:eastAsia="Times New Roman" w:hAnsi="Tahoma" w:cs="B Nazanin"/>
          <w:color w:val="000000"/>
          <w:sz w:val="24"/>
          <w:szCs w:val="24"/>
        </w:rPr>
        <w:t>.</w:t>
      </w:r>
    </w:p>
    <w:p w:rsidR="008805F9" w:rsidRPr="00386CCD" w:rsidRDefault="008805F9" w:rsidP="007D30E4">
      <w:pPr>
        <w:shd w:val="clear" w:color="auto" w:fill="FFFFFF"/>
        <w:bidi/>
        <w:spacing w:line="276" w:lineRule="auto"/>
        <w:jc w:val="both"/>
        <w:textAlignment w:val="baseline"/>
        <w:rPr>
          <w:rFonts w:ascii="Tahoma" w:eastAsia="Times New Roman" w:hAnsi="Tahoma" w:cs="B Nazanin"/>
          <w:color w:val="000000"/>
          <w:sz w:val="24"/>
          <w:szCs w:val="24"/>
          <w:rtl/>
        </w:rPr>
      </w:pPr>
      <w:r w:rsidRPr="00386CCD">
        <w:rPr>
          <w:rFonts w:ascii="Tahoma" w:eastAsia="Times New Roman" w:hAnsi="Tahoma" w:cs="B Nazanin"/>
          <w:color w:val="000000"/>
          <w:sz w:val="24"/>
          <w:szCs w:val="24"/>
          <w:rtl/>
        </w:rPr>
        <w:t>این گزارش درباره سهم تولید از محل صید در سال 2012 آورده است</w:t>
      </w:r>
      <w:r w:rsidRPr="00386CCD">
        <w:rPr>
          <w:rFonts w:ascii="Tahoma" w:eastAsia="Times New Roman" w:hAnsi="Tahoma" w:cs="B Nazanin" w:hint="cs"/>
          <w:color w:val="000000"/>
          <w:sz w:val="24"/>
          <w:szCs w:val="24"/>
          <w:rtl/>
        </w:rPr>
        <w:t>؛</w:t>
      </w:r>
      <w:r w:rsidRPr="00386CCD">
        <w:rPr>
          <w:rFonts w:ascii="Tahoma" w:eastAsia="Times New Roman" w:hAnsi="Tahoma" w:cs="B Nazanin"/>
          <w:color w:val="000000"/>
          <w:sz w:val="24"/>
          <w:szCs w:val="24"/>
          <w:rtl/>
        </w:rPr>
        <w:t xml:space="preserve"> در سال 2012 سهم تولید از محل صید معادل 91.3 میلیون تن بوده که به ترتیب مقدار </w:t>
      </w:r>
      <w:r w:rsidRPr="00386CCD">
        <w:rPr>
          <w:rFonts w:ascii="Tahoma" w:eastAsia="Times New Roman" w:hAnsi="Tahoma" w:cs="B Nazanin" w:hint="cs"/>
          <w:color w:val="000000"/>
          <w:sz w:val="24"/>
          <w:szCs w:val="24"/>
          <w:rtl/>
        </w:rPr>
        <w:t>7/79</w:t>
      </w:r>
      <w:r w:rsidRPr="00386CCD">
        <w:rPr>
          <w:rFonts w:ascii="Tahoma" w:eastAsia="Times New Roman" w:hAnsi="Tahoma" w:cs="B Nazanin"/>
          <w:color w:val="000000"/>
          <w:sz w:val="24"/>
          <w:szCs w:val="24"/>
          <w:rtl/>
        </w:rPr>
        <w:t xml:space="preserve"> میلیون تن از دریاها و </w:t>
      </w:r>
      <w:r w:rsidRPr="00386CCD">
        <w:rPr>
          <w:rFonts w:ascii="Tahoma" w:eastAsia="Times New Roman" w:hAnsi="Tahoma" w:cs="B Nazanin" w:hint="cs"/>
          <w:color w:val="000000"/>
          <w:sz w:val="24"/>
          <w:szCs w:val="24"/>
          <w:rtl/>
        </w:rPr>
        <w:t>6/11</w:t>
      </w:r>
      <w:r w:rsidRPr="00386CCD">
        <w:rPr>
          <w:rFonts w:ascii="Tahoma" w:eastAsia="Times New Roman" w:hAnsi="Tahoma" w:cs="B Nazanin"/>
          <w:color w:val="000000"/>
          <w:sz w:val="24"/>
          <w:szCs w:val="24"/>
          <w:rtl/>
        </w:rPr>
        <w:t xml:space="preserve"> میلیون از آب‌های داخلی صید شده است. سهم آبزی‌پروری نیز در سال 2012 مقدار </w:t>
      </w:r>
      <w:r w:rsidRPr="00386CCD">
        <w:rPr>
          <w:rFonts w:ascii="Tahoma" w:eastAsia="Times New Roman" w:hAnsi="Tahoma" w:cs="B Nazanin" w:hint="cs"/>
          <w:color w:val="000000"/>
          <w:sz w:val="24"/>
          <w:szCs w:val="24"/>
          <w:rtl/>
        </w:rPr>
        <w:t>6/66</w:t>
      </w:r>
      <w:r w:rsidRPr="00386CCD">
        <w:rPr>
          <w:rFonts w:ascii="Tahoma" w:eastAsia="Times New Roman" w:hAnsi="Tahoma" w:cs="B Nazanin"/>
          <w:color w:val="000000"/>
          <w:sz w:val="24"/>
          <w:szCs w:val="24"/>
          <w:rtl/>
        </w:rPr>
        <w:t xml:space="preserve"> میلیون تن بوده که از این مقدار، معادل </w:t>
      </w:r>
      <w:r w:rsidRPr="00386CCD">
        <w:rPr>
          <w:rFonts w:ascii="Tahoma" w:eastAsia="Times New Roman" w:hAnsi="Tahoma" w:cs="B Nazanin" w:hint="cs"/>
          <w:color w:val="000000"/>
          <w:sz w:val="24"/>
          <w:szCs w:val="24"/>
          <w:rtl/>
        </w:rPr>
        <w:t>7/24</w:t>
      </w:r>
      <w:r w:rsidRPr="00386CCD">
        <w:rPr>
          <w:rFonts w:ascii="Tahoma" w:eastAsia="Times New Roman" w:hAnsi="Tahoma" w:cs="B Nazanin"/>
          <w:color w:val="000000"/>
          <w:sz w:val="24"/>
          <w:szCs w:val="24"/>
          <w:rtl/>
        </w:rPr>
        <w:t xml:space="preserve"> میلیون تن در آب‌های دریایی (شور) و مقدار </w:t>
      </w:r>
      <w:r w:rsidRPr="00386CCD">
        <w:rPr>
          <w:rFonts w:ascii="Tahoma" w:eastAsia="Times New Roman" w:hAnsi="Tahoma" w:cs="B Nazanin" w:hint="cs"/>
          <w:color w:val="000000"/>
          <w:sz w:val="24"/>
          <w:szCs w:val="24"/>
          <w:rtl/>
        </w:rPr>
        <w:t>9/41</w:t>
      </w:r>
      <w:r w:rsidRPr="00386CCD">
        <w:rPr>
          <w:rFonts w:ascii="Tahoma" w:eastAsia="Times New Roman" w:hAnsi="Tahoma" w:cs="B Nazanin"/>
          <w:color w:val="000000"/>
          <w:sz w:val="24"/>
          <w:szCs w:val="24"/>
          <w:rtl/>
        </w:rPr>
        <w:t xml:space="preserve"> میلیون تن در آب‌های داخلی (شیرین) پرورش داده شده است. در سال 2012 سهم صید به آبزی‌پروری حاکی از افزایش مستمر آبزی‌پروری نسبت به صید است و معادل </w:t>
      </w:r>
      <w:r w:rsidRPr="00386CCD">
        <w:rPr>
          <w:rFonts w:ascii="Tahoma" w:eastAsia="Times New Roman" w:hAnsi="Tahoma" w:cs="B Nazanin" w:hint="cs"/>
          <w:color w:val="000000"/>
          <w:sz w:val="24"/>
          <w:szCs w:val="24"/>
          <w:rtl/>
        </w:rPr>
        <w:t>15/42</w:t>
      </w:r>
      <w:r w:rsidRPr="00386CCD">
        <w:rPr>
          <w:rFonts w:ascii="Tahoma" w:eastAsia="Times New Roman" w:hAnsi="Tahoma" w:cs="B Nazanin"/>
          <w:color w:val="000000"/>
          <w:sz w:val="24"/>
          <w:szCs w:val="24"/>
          <w:rtl/>
        </w:rPr>
        <w:t xml:space="preserve"> درصد برای آبزی‌پروری و </w:t>
      </w:r>
      <w:r w:rsidRPr="00386CCD">
        <w:rPr>
          <w:rFonts w:ascii="Tahoma" w:eastAsia="Times New Roman" w:hAnsi="Tahoma" w:cs="B Nazanin" w:hint="cs"/>
          <w:color w:val="000000"/>
          <w:sz w:val="24"/>
          <w:szCs w:val="24"/>
          <w:rtl/>
        </w:rPr>
        <w:t>78/57</w:t>
      </w:r>
      <w:r w:rsidRPr="00386CCD">
        <w:rPr>
          <w:rFonts w:ascii="Tahoma" w:eastAsia="Times New Roman" w:hAnsi="Tahoma" w:cs="B Nazanin"/>
          <w:color w:val="000000"/>
          <w:sz w:val="24"/>
          <w:szCs w:val="24"/>
          <w:rtl/>
        </w:rPr>
        <w:t xml:space="preserve"> درصد برای صید بوده است. این رقم در سال 2011 معادل </w:t>
      </w:r>
      <w:r w:rsidRPr="00386CCD">
        <w:rPr>
          <w:rFonts w:ascii="Tahoma" w:eastAsia="Times New Roman" w:hAnsi="Tahoma" w:cs="B Nazanin" w:hint="cs"/>
          <w:color w:val="000000"/>
          <w:sz w:val="24"/>
          <w:szCs w:val="24"/>
          <w:rtl/>
        </w:rPr>
        <w:t>82/39</w:t>
      </w:r>
      <w:r w:rsidRPr="00386CCD">
        <w:rPr>
          <w:rFonts w:ascii="Tahoma" w:eastAsia="Times New Roman" w:hAnsi="Tahoma" w:cs="B Nazanin"/>
          <w:color w:val="000000"/>
          <w:sz w:val="24"/>
          <w:szCs w:val="24"/>
          <w:rtl/>
        </w:rPr>
        <w:t xml:space="preserve"> درصد برای آبزی‌پروری و </w:t>
      </w:r>
      <w:r w:rsidRPr="00386CCD">
        <w:rPr>
          <w:rFonts w:ascii="Tahoma" w:eastAsia="Times New Roman" w:hAnsi="Tahoma" w:cs="B Nazanin" w:hint="cs"/>
          <w:color w:val="000000"/>
          <w:sz w:val="24"/>
          <w:szCs w:val="24"/>
          <w:rtl/>
        </w:rPr>
        <w:t xml:space="preserve">17/60 </w:t>
      </w:r>
      <w:r w:rsidRPr="00386CCD">
        <w:rPr>
          <w:rFonts w:ascii="Tahoma" w:eastAsia="Times New Roman" w:hAnsi="Tahoma" w:cs="B Nazanin"/>
          <w:color w:val="000000"/>
          <w:sz w:val="24"/>
          <w:szCs w:val="24"/>
          <w:rtl/>
        </w:rPr>
        <w:t>درصد برای صید بوده است</w:t>
      </w:r>
      <w:r w:rsidRPr="00386CCD">
        <w:rPr>
          <w:rFonts w:ascii="Tahoma" w:eastAsia="Times New Roman" w:hAnsi="Tahoma" w:cs="B Nazanin"/>
          <w:color w:val="000000"/>
          <w:sz w:val="24"/>
          <w:szCs w:val="24"/>
        </w:rPr>
        <w:t>.</w:t>
      </w:r>
      <w:r w:rsidRPr="00386CCD">
        <w:rPr>
          <w:rFonts w:ascii="Tahoma" w:eastAsia="Times New Roman" w:hAnsi="Tahoma" w:cs="B Nazanin" w:hint="cs"/>
          <w:color w:val="000000"/>
          <w:sz w:val="24"/>
          <w:szCs w:val="24"/>
          <w:rtl/>
          <w:lang w:bidi="fa-IR"/>
        </w:rPr>
        <w:t xml:space="preserve"> </w:t>
      </w:r>
      <w:r w:rsidRPr="00386CCD">
        <w:rPr>
          <w:rFonts w:ascii="Tahoma" w:eastAsia="Times New Roman" w:hAnsi="Tahoma" w:cs="B Nazanin"/>
          <w:color w:val="000000"/>
          <w:sz w:val="24"/>
          <w:szCs w:val="24"/>
          <w:rtl/>
        </w:rPr>
        <w:t>در ایران تولید آبزیان درسال 2012 میلادی</w:t>
      </w:r>
      <w:r w:rsidRPr="00386CCD">
        <w:rPr>
          <w:rFonts w:ascii="Tahoma" w:eastAsia="Times New Roman" w:hAnsi="Tahoma" w:cs="B Nazanin" w:hint="cs"/>
          <w:color w:val="000000"/>
          <w:sz w:val="24"/>
          <w:szCs w:val="24"/>
          <w:rtl/>
        </w:rPr>
        <w:t xml:space="preserve"> (</w:t>
      </w:r>
      <w:r w:rsidRPr="00386CCD">
        <w:rPr>
          <w:rFonts w:ascii="Tahoma" w:eastAsia="Times New Roman" w:hAnsi="Tahoma" w:cs="B Nazanin"/>
          <w:color w:val="000000"/>
          <w:sz w:val="24"/>
          <w:szCs w:val="24"/>
          <w:rtl/>
        </w:rPr>
        <w:t xml:space="preserve">1391 هجری شمسی) معادل 838 هزار و 892 تن بوده که معادل نیم درصد تولید جهانی است. از این مقدار معادل </w:t>
      </w:r>
      <w:r w:rsidRPr="00386CCD">
        <w:rPr>
          <w:rFonts w:ascii="Tahoma" w:eastAsia="Times New Roman" w:hAnsi="Tahoma" w:cs="B Nazanin" w:hint="cs"/>
          <w:color w:val="000000"/>
          <w:sz w:val="24"/>
          <w:szCs w:val="24"/>
          <w:rtl/>
        </w:rPr>
        <w:t xml:space="preserve">39/40 </w:t>
      </w:r>
      <w:r w:rsidRPr="00386CCD">
        <w:rPr>
          <w:rFonts w:ascii="Tahoma" w:eastAsia="Times New Roman" w:hAnsi="Tahoma" w:cs="B Nazanin"/>
          <w:color w:val="000000"/>
          <w:sz w:val="24"/>
          <w:szCs w:val="24"/>
          <w:rtl/>
        </w:rPr>
        <w:t xml:space="preserve">درصد سهم آبزی‌پروری و </w:t>
      </w:r>
      <w:r w:rsidRPr="00386CCD">
        <w:rPr>
          <w:rFonts w:ascii="Tahoma" w:eastAsia="Times New Roman" w:hAnsi="Tahoma" w:cs="B Nazanin" w:hint="cs"/>
          <w:color w:val="000000"/>
          <w:sz w:val="24"/>
          <w:szCs w:val="24"/>
          <w:rtl/>
        </w:rPr>
        <w:t>60/59</w:t>
      </w:r>
      <w:r w:rsidRPr="00386CCD">
        <w:rPr>
          <w:rFonts w:ascii="Tahoma" w:eastAsia="Times New Roman" w:hAnsi="Tahoma" w:cs="B Nazanin"/>
          <w:color w:val="000000"/>
          <w:sz w:val="24"/>
          <w:szCs w:val="24"/>
          <w:rtl/>
        </w:rPr>
        <w:t xml:space="preserve"> درصد سهم صید از تولید آبزیان در ایران است. بر اساس این آمار، سهم آبزی‌پروری در ایران در مقایسه با تولید جهانی کمتر است و این در حالی است که افزایش تولید آبزیان از طریق آبزی‌پروری قابل حصول و با اندک سرمایه‌گذاری میسر خواهد بود</w:t>
      </w:r>
      <w:r w:rsidRPr="00386CCD">
        <w:rPr>
          <w:rFonts w:ascii="Tahoma" w:eastAsia="Times New Roman" w:hAnsi="Tahoma" w:cs="B Nazanin"/>
          <w:color w:val="000000"/>
          <w:sz w:val="24"/>
          <w:szCs w:val="24"/>
        </w:rPr>
        <w:t>.</w:t>
      </w:r>
    </w:p>
    <w:p w:rsidR="008805F9" w:rsidRPr="00386CCD" w:rsidRDefault="008805F9" w:rsidP="007D30E4">
      <w:pPr>
        <w:pStyle w:val="ListParagraph"/>
        <w:numPr>
          <w:ilvl w:val="0"/>
          <w:numId w:val="1"/>
        </w:numPr>
        <w:shd w:val="clear" w:color="auto" w:fill="FFFFFF"/>
        <w:bidi/>
        <w:spacing w:line="276" w:lineRule="auto"/>
        <w:jc w:val="both"/>
        <w:textAlignment w:val="baseline"/>
        <w:rPr>
          <w:rFonts w:ascii="Tahoma" w:eastAsia="Times New Roman" w:hAnsi="Tahoma" w:cs="B Nazanin"/>
          <w:color w:val="000000"/>
          <w:sz w:val="24"/>
          <w:szCs w:val="24"/>
        </w:rPr>
      </w:pPr>
      <w:r w:rsidRPr="00386CCD">
        <w:rPr>
          <w:rFonts w:ascii="Tahoma" w:eastAsia="Times New Roman" w:hAnsi="Tahoma" w:cs="B Nazanin" w:hint="cs"/>
          <w:color w:val="000000"/>
          <w:sz w:val="24"/>
          <w:szCs w:val="24"/>
          <w:rtl/>
        </w:rPr>
        <w:t>مصرف آبزیان</w:t>
      </w:r>
    </w:p>
    <w:p w:rsidR="008805F9" w:rsidRPr="00386CCD" w:rsidRDefault="008805F9" w:rsidP="007D30E4">
      <w:pPr>
        <w:shd w:val="clear" w:color="auto" w:fill="FFFFFF"/>
        <w:bidi/>
        <w:spacing w:after="0" w:line="276" w:lineRule="auto"/>
        <w:jc w:val="both"/>
        <w:textAlignment w:val="baseline"/>
        <w:rPr>
          <w:rFonts w:ascii="Tahoma" w:eastAsia="Times New Roman" w:hAnsi="Tahoma" w:cs="B Nazanin"/>
          <w:color w:val="000000"/>
          <w:sz w:val="24"/>
          <w:szCs w:val="24"/>
        </w:rPr>
      </w:pPr>
      <w:r w:rsidRPr="00386CCD">
        <w:rPr>
          <w:rFonts w:ascii="Tahoma" w:eastAsia="Times New Roman" w:hAnsi="Tahoma" w:cs="B Nazanin"/>
          <w:color w:val="000000"/>
          <w:sz w:val="24"/>
          <w:szCs w:val="24"/>
          <w:rtl/>
        </w:rPr>
        <w:t xml:space="preserve">مقایسه مصرف آبزیان در سال 2010 میلادی نشان می‌دهد که در مقابل میانگین </w:t>
      </w:r>
      <w:r w:rsidRPr="00386CCD">
        <w:rPr>
          <w:rFonts w:ascii="Tahoma" w:eastAsia="Times New Roman" w:hAnsi="Tahoma" w:cs="B Nazanin" w:hint="cs"/>
          <w:color w:val="000000"/>
          <w:sz w:val="24"/>
          <w:szCs w:val="24"/>
          <w:rtl/>
        </w:rPr>
        <w:t>9/18</w:t>
      </w:r>
      <w:r w:rsidRPr="00386CCD">
        <w:rPr>
          <w:rFonts w:ascii="Tahoma" w:eastAsia="Times New Roman" w:hAnsi="Tahoma" w:cs="B Nazanin"/>
          <w:color w:val="000000"/>
          <w:sz w:val="24"/>
          <w:szCs w:val="24"/>
          <w:rtl/>
        </w:rPr>
        <w:t xml:space="preserve"> کیلوگرم جهانی، کشورهای صنعتی دارای مصرفی معادل </w:t>
      </w:r>
      <w:r w:rsidRPr="00386CCD">
        <w:rPr>
          <w:rFonts w:ascii="Tahoma" w:eastAsia="Times New Roman" w:hAnsi="Tahoma" w:cs="B Nazanin" w:hint="cs"/>
          <w:color w:val="000000"/>
          <w:sz w:val="24"/>
          <w:szCs w:val="24"/>
          <w:rtl/>
        </w:rPr>
        <w:t>4/27</w:t>
      </w:r>
      <w:r w:rsidRPr="00386CCD">
        <w:rPr>
          <w:rFonts w:ascii="Tahoma" w:eastAsia="Times New Roman" w:hAnsi="Tahoma" w:cs="B Nazanin"/>
          <w:color w:val="000000"/>
          <w:sz w:val="24"/>
          <w:szCs w:val="24"/>
          <w:rtl/>
        </w:rPr>
        <w:t xml:space="preserve"> کیلوگرم، کشورهای در حال توسعه </w:t>
      </w:r>
      <w:r w:rsidRPr="00386CCD">
        <w:rPr>
          <w:rFonts w:ascii="Tahoma" w:eastAsia="Times New Roman" w:hAnsi="Tahoma" w:cs="B Nazanin" w:hint="cs"/>
          <w:color w:val="000000"/>
          <w:sz w:val="24"/>
          <w:szCs w:val="24"/>
          <w:rtl/>
        </w:rPr>
        <w:t>9/18</w:t>
      </w:r>
      <w:r w:rsidRPr="00386CCD">
        <w:rPr>
          <w:rFonts w:ascii="Tahoma" w:eastAsia="Times New Roman" w:hAnsi="Tahoma" w:cs="B Nazanin"/>
          <w:color w:val="000000"/>
          <w:sz w:val="24"/>
          <w:szCs w:val="24"/>
          <w:rtl/>
        </w:rPr>
        <w:t xml:space="preserve">کیلوگرم، کشورهای فقیر </w:t>
      </w:r>
      <w:r w:rsidRPr="00386CCD">
        <w:rPr>
          <w:rFonts w:ascii="Tahoma" w:eastAsia="Times New Roman" w:hAnsi="Tahoma" w:cs="B Nazanin" w:hint="cs"/>
          <w:color w:val="000000"/>
          <w:sz w:val="24"/>
          <w:szCs w:val="24"/>
          <w:rtl/>
        </w:rPr>
        <w:t>9/10</w:t>
      </w:r>
      <w:r w:rsidRPr="00386CCD">
        <w:rPr>
          <w:rFonts w:ascii="Tahoma" w:eastAsia="Times New Roman" w:hAnsi="Tahoma" w:cs="B Nazanin"/>
          <w:color w:val="000000"/>
          <w:sz w:val="24"/>
          <w:szCs w:val="24"/>
          <w:rtl/>
        </w:rPr>
        <w:t xml:space="preserve"> کیلوگرم، اقیانوسیه </w:t>
      </w:r>
      <w:r w:rsidRPr="00386CCD">
        <w:rPr>
          <w:rFonts w:ascii="Tahoma" w:eastAsia="Times New Roman" w:hAnsi="Tahoma" w:cs="B Nazanin" w:hint="cs"/>
          <w:color w:val="000000"/>
          <w:sz w:val="24"/>
          <w:szCs w:val="24"/>
          <w:rtl/>
        </w:rPr>
        <w:t>4/25</w:t>
      </w:r>
      <w:r w:rsidRPr="00386CCD">
        <w:rPr>
          <w:rFonts w:ascii="Tahoma" w:eastAsia="Times New Roman" w:hAnsi="Tahoma" w:cs="B Nazanin"/>
          <w:color w:val="000000"/>
          <w:sz w:val="24"/>
          <w:szCs w:val="24"/>
          <w:rtl/>
        </w:rPr>
        <w:t xml:space="preserve"> کیلوگرم، اروپا 22 کیلوگرم، آمریکای شمالی </w:t>
      </w:r>
      <w:r w:rsidRPr="00386CCD">
        <w:rPr>
          <w:rFonts w:ascii="Tahoma" w:eastAsia="Times New Roman" w:hAnsi="Tahoma" w:cs="B Nazanin" w:hint="cs"/>
          <w:color w:val="000000"/>
          <w:sz w:val="24"/>
          <w:szCs w:val="24"/>
          <w:rtl/>
        </w:rPr>
        <w:t>8/21</w:t>
      </w:r>
      <w:r w:rsidRPr="00386CCD">
        <w:rPr>
          <w:rFonts w:ascii="Tahoma" w:eastAsia="Times New Roman" w:hAnsi="Tahoma" w:cs="B Nazanin"/>
          <w:color w:val="000000"/>
          <w:sz w:val="24"/>
          <w:szCs w:val="24"/>
          <w:rtl/>
        </w:rPr>
        <w:t xml:space="preserve"> کیلوگرم، آسیا </w:t>
      </w:r>
      <w:r w:rsidRPr="00386CCD">
        <w:rPr>
          <w:rFonts w:ascii="Tahoma" w:eastAsia="Times New Roman" w:hAnsi="Tahoma" w:cs="B Nazanin" w:hint="cs"/>
          <w:color w:val="000000"/>
          <w:sz w:val="24"/>
          <w:szCs w:val="24"/>
          <w:rtl/>
        </w:rPr>
        <w:t>6/21</w:t>
      </w:r>
      <w:r w:rsidRPr="00386CCD">
        <w:rPr>
          <w:rFonts w:ascii="Tahoma" w:eastAsia="Times New Roman" w:hAnsi="Tahoma" w:cs="B Nazanin"/>
          <w:color w:val="000000"/>
          <w:sz w:val="24"/>
          <w:szCs w:val="24"/>
          <w:rtl/>
        </w:rPr>
        <w:t xml:space="preserve">کیلوگرم، آمریکای جنوبی </w:t>
      </w:r>
      <w:r w:rsidRPr="00386CCD">
        <w:rPr>
          <w:rFonts w:ascii="Tahoma" w:eastAsia="Times New Roman" w:hAnsi="Tahoma" w:cs="B Nazanin" w:hint="cs"/>
          <w:color w:val="000000"/>
          <w:sz w:val="24"/>
          <w:szCs w:val="24"/>
          <w:rtl/>
        </w:rPr>
        <w:t>7/9</w:t>
      </w:r>
      <w:r w:rsidRPr="00386CCD">
        <w:rPr>
          <w:rFonts w:ascii="Tahoma" w:eastAsia="Times New Roman" w:hAnsi="Tahoma" w:cs="B Nazanin"/>
          <w:color w:val="000000"/>
          <w:sz w:val="24"/>
          <w:szCs w:val="24"/>
          <w:rtl/>
        </w:rPr>
        <w:t xml:space="preserve"> کیلوگرم، آفریقا </w:t>
      </w:r>
      <w:r w:rsidRPr="00386CCD">
        <w:rPr>
          <w:rFonts w:ascii="Tahoma" w:eastAsia="Times New Roman" w:hAnsi="Tahoma" w:cs="B Nazanin" w:hint="cs"/>
          <w:color w:val="000000"/>
          <w:sz w:val="24"/>
          <w:szCs w:val="24"/>
          <w:rtl/>
        </w:rPr>
        <w:t>7/9</w:t>
      </w:r>
      <w:r w:rsidRPr="00386CCD">
        <w:rPr>
          <w:rFonts w:ascii="Tahoma" w:eastAsia="Times New Roman" w:hAnsi="Tahoma" w:cs="B Nazanin"/>
          <w:color w:val="000000"/>
          <w:sz w:val="24"/>
          <w:szCs w:val="24"/>
          <w:rtl/>
        </w:rPr>
        <w:t xml:space="preserve"> کیلوگرم و ایران </w:t>
      </w:r>
      <w:r w:rsidRPr="00386CCD">
        <w:rPr>
          <w:rFonts w:ascii="Tahoma" w:eastAsia="Times New Roman" w:hAnsi="Tahoma" w:cs="B Nazanin" w:hint="cs"/>
          <w:color w:val="000000"/>
          <w:sz w:val="24"/>
          <w:szCs w:val="24"/>
          <w:rtl/>
        </w:rPr>
        <w:t>5/8</w:t>
      </w:r>
      <w:r w:rsidRPr="00386CCD">
        <w:rPr>
          <w:rFonts w:ascii="Tahoma" w:eastAsia="Times New Roman" w:hAnsi="Tahoma" w:cs="B Nazanin"/>
          <w:color w:val="000000"/>
          <w:sz w:val="24"/>
          <w:szCs w:val="24"/>
          <w:rtl/>
        </w:rPr>
        <w:t xml:space="preserve"> کیلوگرم است</w:t>
      </w:r>
      <w:r w:rsidRPr="00386CCD">
        <w:rPr>
          <w:rFonts w:ascii="Tahoma" w:eastAsia="Times New Roman" w:hAnsi="Tahoma" w:cs="B Nazanin"/>
          <w:color w:val="000000"/>
          <w:sz w:val="24"/>
          <w:szCs w:val="24"/>
        </w:rPr>
        <w:t>.</w:t>
      </w:r>
    </w:p>
    <w:p w:rsidR="008805F9" w:rsidRPr="00386CCD" w:rsidRDefault="008805F9" w:rsidP="007D30E4">
      <w:pPr>
        <w:shd w:val="clear" w:color="auto" w:fill="FFFFFF"/>
        <w:bidi/>
        <w:spacing w:after="0" w:line="276" w:lineRule="auto"/>
        <w:jc w:val="both"/>
        <w:textAlignment w:val="baseline"/>
        <w:rPr>
          <w:rFonts w:ascii="Tahoma" w:eastAsia="Times New Roman" w:hAnsi="Tahoma" w:cs="B Nazanin"/>
          <w:color w:val="000000"/>
          <w:sz w:val="24"/>
          <w:szCs w:val="24"/>
          <w:rtl/>
        </w:rPr>
      </w:pPr>
      <w:r w:rsidRPr="00386CCD">
        <w:rPr>
          <w:rFonts w:ascii="Tahoma" w:eastAsia="Times New Roman" w:hAnsi="Tahoma" w:cs="B Nazanin"/>
          <w:color w:val="000000"/>
          <w:sz w:val="24"/>
          <w:szCs w:val="24"/>
          <w:rtl/>
        </w:rPr>
        <w:t xml:space="preserve">بر اساس آمارنامه سازمان خواربار و کشاورزی ملل متحد برای سال 2010 به ترتیب مصرف کشورهای صنعتی، </w:t>
      </w:r>
      <w:r w:rsidRPr="00386CCD">
        <w:rPr>
          <w:rFonts w:ascii="Tahoma" w:eastAsia="Times New Roman" w:hAnsi="Tahoma" w:cs="B Nazanin" w:hint="cs"/>
          <w:color w:val="000000"/>
          <w:sz w:val="24"/>
          <w:szCs w:val="24"/>
          <w:rtl/>
        </w:rPr>
        <w:t xml:space="preserve">اقیانوسیه و </w:t>
      </w:r>
      <w:r w:rsidRPr="00386CCD">
        <w:rPr>
          <w:rFonts w:ascii="Tahoma" w:eastAsia="Times New Roman" w:hAnsi="Tahoma" w:cs="B Nazanin"/>
          <w:color w:val="000000"/>
          <w:sz w:val="24"/>
          <w:szCs w:val="24"/>
          <w:rtl/>
        </w:rPr>
        <w:t>اروپا نسبت به سایر مناطق جهان بیشتر است و ایران کماکان در پایین‌ترین سطح متوسط مصرف سرانه قرار دارد. با اشکار شدن اهمیت مصرف آبزیان برای سلامت انسان‌ها، روند مصرف این ماده پروتئینی در رژیم خوراکی کشورها به‌ویژه کشورهای صاحب ثروت و درآمد، با شتاب در حال افزایش است</w:t>
      </w:r>
      <w:r w:rsidRPr="00386CCD">
        <w:rPr>
          <w:rFonts w:ascii="Tahoma" w:eastAsia="Times New Roman" w:hAnsi="Tahoma" w:cs="B Nazanin"/>
          <w:color w:val="000000"/>
          <w:sz w:val="24"/>
          <w:szCs w:val="24"/>
        </w:rPr>
        <w:t>.</w:t>
      </w:r>
    </w:p>
    <w:p w:rsidR="008805F9" w:rsidRPr="007D30E4" w:rsidRDefault="008805F9" w:rsidP="007D30E4">
      <w:pPr>
        <w:shd w:val="clear" w:color="auto" w:fill="FFFFFF"/>
        <w:bidi/>
        <w:spacing w:after="0" w:line="276" w:lineRule="auto"/>
        <w:jc w:val="both"/>
        <w:textAlignment w:val="baseline"/>
        <w:rPr>
          <w:rFonts w:ascii="Tahoma" w:eastAsia="Times New Roman" w:hAnsi="Tahoma" w:cs="B Nazanin"/>
          <w:b/>
          <w:bCs/>
          <w:color w:val="000000"/>
          <w:sz w:val="26"/>
          <w:szCs w:val="26"/>
          <w:rtl/>
        </w:rPr>
      </w:pPr>
      <w:r w:rsidRPr="007D30E4">
        <w:rPr>
          <w:rFonts w:ascii="Tahoma" w:eastAsia="Times New Roman" w:hAnsi="Tahoma" w:cs="B Nazanin" w:hint="cs"/>
          <w:b/>
          <w:bCs/>
          <w:color w:val="000000"/>
          <w:sz w:val="26"/>
          <w:szCs w:val="26"/>
          <w:rtl/>
        </w:rPr>
        <w:t>ج) پتانسیل</w:t>
      </w:r>
      <w:r w:rsidRPr="007D30E4">
        <w:rPr>
          <w:rFonts w:ascii="Tahoma" w:eastAsia="Times New Roman" w:hAnsi="Tahoma" w:cs="B Nazanin" w:hint="cs"/>
          <w:b/>
          <w:bCs/>
          <w:color w:val="000000"/>
          <w:sz w:val="26"/>
          <w:szCs w:val="26"/>
          <w:rtl/>
        </w:rPr>
        <w:softHyphen/>
        <w:t>های ایران در صید و آبزی</w:t>
      </w:r>
      <w:r w:rsidRPr="007D30E4">
        <w:rPr>
          <w:rFonts w:ascii="Tahoma" w:eastAsia="Times New Roman" w:hAnsi="Tahoma" w:cs="B Nazanin" w:hint="cs"/>
          <w:b/>
          <w:bCs/>
          <w:color w:val="000000"/>
          <w:sz w:val="26"/>
          <w:szCs w:val="26"/>
          <w:rtl/>
        </w:rPr>
        <w:softHyphen/>
        <w:t>پروری</w:t>
      </w:r>
    </w:p>
    <w:p w:rsidR="008805F9" w:rsidRPr="00386CCD" w:rsidRDefault="008805F9" w:rsidP="007D30E4">
      <w:pPr>
        <w:bidi/>
        <w:spacing w:after="0" w:line="276" w:lineRule="auto"/>
        <w:jc w:val="both"/>
        <w:rPr>
          <w:rFonts w:cs="B Nazanin"/>
          <w:sz w:val="24"/>
          <w:szCs w:val="24"/>
          <w:rtl/>
          <w:lang w:bidi="fa-IR"/>
        </w:rPr>
      </w:pPr>
      <w:r w:rsidRPr="00386CCD">
        <w:rPr>
          <w:rFonts w:ascii="Tahoma" w:eastAsia="Times New Roman" w:hAnsi="Tahoma" w:cs="B Nazanin" w:hint="cs"/>
          <w:sz w:val="24"/>
          <w:szCs w:val="24"/>
          <w:rtl/>
        </w:rPr>
        <w:t>وجود نوار ساحلی طولانی در جنوب و شمال کشور (استان گلستان)، ضمن برخورداری شرایط مناسب آب و هوایی، از زمین</w:t>
      </w:r>
      <w:r w:rsidRPr="00386CCD">
        <w:rPr>
          <w:rFonts w:ascii="Tahoma" w:eastAsia="Times New Roman" w:hAnsi="Tahoma" w:cs="B Nazanin"/>
          <w:sz w:val="24"/>
          <w:szCs w:val="24"/>
          <w:rtl/>
        </w:rPr>
        <w:softHyphen/>
      </w:r>
      <w:r w:rsidRPr="00386CCD">
        <w:rPr>
          <w:rFonts w:ascii="Tahoma" w:eastAsia="Times New Roman" w:hAnsi="Tahoma" w:cs="B Nazanin" w:hint="cs"/>
          <w:sz w:val="24"/>
          <w:szCs w:val="24"/>
          <w:rtl/>
        </w:rPr>
        <w:t>های غیرقابل کشاورزی بهره جسته که بهترین شرایط برای آبزی</w:t>
      </w:r>
      <w:r w:rsidRPr="00386CCD">
        <w:rPr>
          <w:rFonts w:ascii="Tahoma" w:eastAsia="Times New Roman" w:hAnsi="Tahoma" w:cs="B Nazanin"/>
          <w:sz w:val="24"/>
          <w:szCs w:val="24"/>
          <w:rtl/>
        </w:rPr>
        <w:softHyphen/>
      </w:r>
      <w:r w:rsidRPr="00386CCD">
        <w:rPr>
          <w:rFonts w:ascii="Tahoma" w:eastAsia="Times New Roman" w:hAnsi="Tahoma" w:cs="B Nazanin" w:hint="cs"/>
          <w:sz w:val="24"/>
          <w:szCs w:val="24"/>
          <w:rtl/>
        </w:rPr>
        <w:t>پروری و به خصوص میگو و ماهی را فراهم آورده است. علاوه بر این جزایر خلیج فارس به خصوص در منطقه استان هرمزگان با داشتن عمق آب مناسب شرایط طبیعی مناسبی را برای پرورش ماهیان دریایی در دریا فراهم ساخته است. بهره</w:t>
      </w:r>
      <w:r w:rsidRPr="00386CCD">
        <w:rPr>
          <w:rFonts w:ascii="Tahoma" w:eastAsia="Times New Roman" w:hAnsi="Tahoma" w:cs="B Nazanin"/>
          <w:sz w:val="24"/>
          <w:szCs w:val="24"/>
          <w:rtl/>
        </w:rPr>
        <w:softHyphen/>
      </w:r>
      <w:r w:rsidRPr="00386CCD">
        <w:rPr>
          <w:rFonts w:ascii="Tahoma" w:eastAsia="Times New Roman" w:hAnsi="Tahoma" w:cs="B Nazanin" w:hint="cs"/>
          <w:sz w:val="24"/>
          <w:szCs w:val="24"/>
          <w:rtl/>
        </w:rPr>
        <w:t>گیری از این شرایط طبیعی و همراه ساختن آن با فن</w:t>
      </w:r>
      <w:r w:rsidRPr="00386CCD">
        <w:rPr>
          <w:rFonts w:ascii="Tahoma" w:eastAsia="Times New Roman" w:hAnsi="Tahoma" w:cs="B Nazanin"/>
          <w:sz w:val="24"/>
          <w:szCs w:val="24"/>
          <w:rtl/>
        </w:rPr>
        <w:softHyphen/>
      </w:r>
      <w:r w:rsidRPr="00386CCD">
        <w:rPr>
          <w:rFonts w:ascii="Tahoma" w:eastAsia="Times New Roman" w:hAnsi="Tahoma" w:cs="B Nazanin" w:hint="cs"/>
          <w:sz w:val="24"/>
          <w:szCs w:val="24"/>
          <w:rtl/>
        </w:rPr>
        <w:t>آوری</w:t>
      </w:r>
      <w:r w:rsidRPr="00386CCD">
        <w:rPr>
          <w:rFonts w:ascii="Tahoma" w:eastAsia="Times New Roman" w:hAnsi="Tahoma" w:cs="B Nazanin"/>
          <w:sz w:val="24"/>
          <w:szCs w:val="24"/>
          <w:rtl/>
        </w:rPr>
        <w:softHyphen/>
      </w:r>
      <w:r w:rsidRPr="00386CCD">
        <w:rPr>
          <w:rFonts w:ascii="Tahoma" w:eastAsia="Times New Roman" w:hAnsi="Tahoma" w:cs="B Nazanin" w:hint="cs"/>
          <w:sz w:val="24"/>
          <w:szCs w:val="24"/>
          <w:rtl/>
        </w:rPr>
        <w:t>ها و دانش فنی کشورهای پیشگام در فعالیت</w:t>
      </w:r>
      <w:r w:rsidRPr="00386CCD">
        <w:rPr>
          <w:rFonts w:ascii="Tahoma" w:eastAsia="Times New Roman" w:hAnsi="Tahoma" w:cs="B Nazanin"/>
          <w:sz w:val="24"/>
          <w:szCs w:val="24"/>
          <w:rtl/>
        </w:rPr>
        <w:softHyphen/>
      </w:r>
      <w:r w:rsidRPr="00386CCD">
        <w:rPr>
          <w:rFonts w:ascii="Tahoma" w:eastAsia="Times New Roman" w:hAnsi="Tahoma" w:cs="B Nazanin" w:hint="cs"/>
          <w:sz w:val="24"/>
          <w:szCs w:val="24"/>
          <w:rtl/>
        </w:rPr>
        <w:t>های آبزی</w:t>
      </w:r>
      <w:r w:rsidRPr="00386CCD">
        <w:rPr>
          <w:rFonts w:ascii="Tahoma" w:eastAsia="Times New Roman" w:hAnsi="Tahoma" w:cs="B Nazanin"/>
          <w:sz w:val="24"/>
          <w:szCs w:val="24"/>
          <w:rtl/>
        </w:rPr>
        <w:softHyphen/>
      </w:r>
      <w:r w:rsidRPr="00386CCD">
        <w:rPr>
          <w:rFonts w:ascii="Tahoma" w:eastAsia="Times New Roman" w:hAnsi="Tahoma" w:cs="B Nazanin" w:hint="cs"/>
          <w:sz w:val="24"/>
          <w:szCs w:val="24"/>
          <w:rtl/>
        </w:rPr>
        <w:t>پروری می</w:t>
      </w:r>
      <w:r w:rsidRPr="00386CCD">
        <w:rPr>
          <w:rFonts w:ascii="Tahoma" w:eastAsia="Times New Roman" w:hAnsi="Tahoma" w:cs="B Nazanin"/>
          <w:sz w:val="24"/>
          <w:szCs w:val="24"/>
          <w:rtl/>
        </w:rPr>
        <w:softHyphen/>
      </w:r>
      <w:r w:rsidRPr="00386CCD">
        <w:rPr>
          <w:rFonts w:ascii="Tahoma" w:eastAsia="Times New Roman" w:hAnsi="Tahoma" w:cs="B Nazanin" w:hint="cs"/>
          <w:sz w:val="24"/>
          <w:szCs w:val="24"/>
          <w:rtl/>
        </w:rPr>
        <w:t>تواند زمینه افزایش تولید و درآمد را برای فعالان در این بخش فراهم سازد (میگلی</w:t>
      </w:r>
      <w:r w:rsidRPr="00386CCD">
        <w:rPr>
          <w:rFonts w:ascii="Tahoma" w:eastAsia="Times New Roman" w:hAnsi="Tahoma" w:cs="B Nazanin"/>
          <w:sz w:val="24"/>
          <w:szCs w:val="24"/>
          <w:rtl/>
        </w:rPr>
        <w:softHyphen/>
      </w:r>
      <w:r w:rsidRPr="00386CCD">
        <w:rPr>
          <w:rFonts w:ascii="Tahoma" w:eastAsia="Times New Roman" w:hAnsi="Tahoma" w:cs="B Nazanin" w:hint="cs"/>
          <w:sz w:val="24"/>
          <w:szCs w:val="24"/>
          <w:rtl/>
        </w:rPr>
        <w:t>نژاد، 1391</w:t>
      </w:r>
      <w:r w:rsidRPr="00386CCD">
        <w:rPr>
          <w:rFonts w:ascii="Tahoma" w:eastAsia="Times New Roman" w:hAnsi="Tahoma" w:cs="B Nazanin" w:hint="cs"/>
          <w:sz w:val="24"/>
          <w:szCs w:val="24"/>
          <w:rtl/>
          <w:lang w:bidi="fa-IR"/>
        </w:rPr>
        <w:t>،23</w:t>
      </w:r>
      <w:r w:rsidRPr="00386CCD">
        <w:rPr>
          <w:rFonts w:ascii="Tahoma" w:eastAsia="Times New Roman" w:hAnsi="Tahoma" w:cs="B Nazanin" w:hint="cs"/>
          <w:sz w:val="24"/>
          <w:szCs w:val="24"/>
          <w:rtl/>
        </w:rPr>
        <w:t xml:space="preserve">). </w:t>
      </w:r>
      <w:r w:rsidRPr="00386CCD">
        <w:rPr>
          <w:rFonts w:ascii="NassimBold" w:hAnsi="NassimBold" w:cs="B Nazanin" w:hint="cs"/>
          <w:sz w:val="24"/>
          <w:szCs w:val="24"/>
          <w:rtl/>
          <w:lang w:bidi="fa-IR"/>
        </w:rPr>
        <w:t>طبق</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مطالعات</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یک</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شرکت</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نروژی</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که</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در</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دریای</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خزر،</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خلیج</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فارس</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و</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دریای</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عمان</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انجام</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شده،</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امکان</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پرورش</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بیش</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از</w:t>
      </w:r>
      <w:r w:rsidRPr="00386CCD">
        <w:rPr>
          <w:rFonts w:ascii="NassimBold" w:hAnsi="NassimBold" w:cs="B Nazanin"/>
          <w:sz w:val="24"/>
          <w:szCs w:val="24"/>
          <w:rtl/>
          <w:lang w:bidi="fa-IR"/>
        </w:rPr>
        <w:t xml:space="preserve"> 800 </w:t>
      </w:r>
      <w:r w:rsidRPr="00386CCD">
        <w:rPr>
          <w:rFonts w:ascii="NassimBold" w:hAnsi="NassimBold" w:cs="B Nazanin" w:hint="cs"/>
          <w:sz w:val="24"/>
          <w:szCs w:val="24"/>
          <w:rtl/>
          <w:lang w:bidi="fa-IR"/>
        </w:rPr>
        <w:t>هزار</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تن</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ماهی</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در</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قفس</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در</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دریای</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شمال</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و</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جنوب</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کشور</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وجود</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دارد</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در</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حالی</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که</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اکنون</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سالانه</w:t>
      </w:r>
      <w:r w:rsidRPr="00386CCD">
        <w:rPr>
          <w:rFonts w:ascii="NassimBold" w:hAnsi="NassimBold" w:cs="B Nazanin"/>
          <w:sz w:val="24"/>
          <w:szCs w:val="24"/>
          <w:rtl/>
          <w:lang w:bidi="fa-IR"/>
        </w:rPr>
        <w:t xml:space="preserve"> 40 </w:t>
      </w:r>
      <w:r w:rsidRPr="00386CCD">
        <w:rPr>
          <w:rFonts w:ascii="NassimBold" w:hAnsi="NassimBold" w:cs="B Nazanin" w:hint="cs"/>
          <w:sz w:val="24"/>
          <w:szCs w:val="24"/>
          <w:rtl/>
          <w:lang w:bidi="fa-IR"/>
        </w:rPr>
        <w:t>هزار</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تن</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از</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دریای</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خزر</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صید</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می‌شود</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که</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این</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رقم</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می‌تواند</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به</w:t>
      </w:r>
      <w:r w:rsidRPr="00386CCD">
        <w:rPr>
          <w:rFonts w:ascii="NassimBold" w:hAnsi="NassimBold" w:cs="B Nazanin"/>
          <w:sz w:val="24"/>
          <w:szCs w:val="24"/>
          <w:rtl/>
          <w:lang w:bidi="fa-IR"/>
        </w:rPr>
        <w:t xml:space="preserve"> 300 </w:t>
      </w:r>
      <w:r w:rsidRPr="00386CCD">
        <w:rPr>
          <w:rFonts w:ascii="NassimBold" w:hAnsi="NassimBold" w:cs="B Nazanin" w:hint="cs"/>
          <w:sz w:val="24"/>
          <w:szCs w:val="24"/>
          <w:rtl/>
          <w:lang w:bidi="fa-IR"/>
        </w:rPr>
        <w:t>هزار</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تن</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برسد</w:t>
      </w:r>
      <w:r w:rsidRPr="00386CCD">
        <w:rPr>
          <w:rFonts w:ascii="NassimBold" w:hAnsi="NassimBold" w:cs="B Nazanin"/>
          <w:sz w:val="24"/>
          <w:szCs w:val="24"/>
          <w:rtl/>
          <w:lang w:bidi="fa-IR"/>
        </w:rPr>
        <w:t xml:space="preserve">. </w:t>
      </w:r>
      <w:r w:rsidRPr="00386CCD">
        <w:rPr>
          <w:rFonts w:cs="B Nazanin" w:hint="cs"/>
          <w:sz w:val="24"/>
          <w:szCs w:val="24"/>
          <w:rtl/>
          <w:lang w:bidi="fa-IR"/>
        </w:rPr>
        <w:t>يكي</w:t>
      </w:r>
      <w:r w:rsidRPr="00386CCD">
        <w:rPr>
          <w:rFonts w:cs="B Nazanin"/>
          <w:sz w:val="24"/>
          <w:szCs w:val="24"/>
          <w:rtl/>
          <w:lang w:bidi="fa-IR"/>
        </w:rPr>
        <w:t xml:space="preserve"> </w:t>
      </w:r>
      <w:r w:rsidRPr="00386CCD">
        <w:rPr>
          <w:rFonts w:cs="B Nazanin" w:hint="cs"/>
          <w:sz w:val="24"/>
          <w:szCs w:val="24"/>
          <w:rtl/>
          <w:lang w:bidi="fa-IR"/>
        </w:rPr>
        <w:t>از</w:t>
      </w:r>
      <w:r w:rsidRPr="00386CCD">
        <w:rPr>
          <w:rFonts w:cs="B Nazanin"/>
          <w:sz w:val="24"/>
          <w:szCs w:val="24"/>
          <w:rtl/>
          <w:lang w:bidi="fa-IR"/>
        </w:rPr>
        <w:t xml:space="preserve"> </w:t>
      </w:r>
      <w:r w:rsidRPr="00386CCD">
        <w:rPr>
          <w:rFonts w:cs="B Nazanin" w:hint="cs"/>
          <w:sz w:val="24"/>
          <w:szCs w:val="24"/>
          <w:rtl/>
          <w:lang w:bidi="fa-IR"/>
        </w:rPr>
        <w:t>ظرفيتهاي</w:t>
      </w:r>
      <w:r w:rsidRPr="00386CCD">
        <w:rPr>
          <w:rFonts w:cs="B Nazanin"/>
          <w:sz w:val="24"/>
          <w:szCs w:val="24"/>
          <w:rtl/>
          <w:lang w:bidi="fa-IR"/>
        </w:rPr>
        <w:t xml:space="preserve"> </w:t>
      </w:r>
      <w:r w:rsidRPr="00386CCD">
        <w:rPr>
          <w:rFonts w:cs="B Nazanin" w:hint="cs"/>
          <w:sz w:val="24"/>
          <w:szCs w:val="24"/>
          <w:rtl/>
          <w:lang w:bidi="fa-IR"/>
        </w:rPr>
        <w:t>عظيم</w:t>
      </w:r>
      <w:r w:rsidRPr="00386CCD">
        <w:rPr>
          <w:rFonts w:cs="B Nazanin"/>
          <w:sz w:val="24"/>
          <w:szCs w:val="24"/>
          <w:rtl/>
          <w:lang w:bidi="fa-IR"/>
        </w:rPr>
        <w:t xml:space="preserve"> </w:t>
      </w:r>
      <w:r w:rsidRPr="00386CCD">
        <w:rPr>
          <w:rFonts w:cs="B Nazanin" w:hint="cs"/>
          <w:sz w:val="24"/>
          <w:szCs w:val="24"/>
          <w:rtl/>
          <w:lang w:bidi="fa-IR"/>
        </w:rPr>
        <w:t>توليد</w:t>
      </w:r>
      <w:r w:rsidRPr="00386CCD">
        <w:rPr>
          <w:rFonts w:cs="B Nazanin"/>
          <w:sz w:val="24"/>
          <w:szCs w:val="24"/>
          <w:rtl/>
          <w:lang w:bidi="fa-IR"/>
        </w:rPr>
        <w:t xml:space="preserve"> </w:t>
      </w:r>
      <w:r w:rsidRPr="00386CCD">
        <w:rPr>
          <w:rFonts w:cs="B Nazanin" w:hint="cs"/>
          <w:sz w:val="24"/>
          <w:szCs w:val="24"/>
          <w:rtl/>
          <w:lang w:bidi="fa-IR"/>
        </w:rPr>
        <w:t>كه</w:t>
      </w:r>
      <w:r w:rsidRPr="00386CCD">
        <w:rPr>
          <w:rFonts w:cs="B Nazanin"/>
          <w:sz w:val="24"/>
          <w:szCs w:val="24"/>
          <w:rtl/>
          <w:lang w:bidi="fa-IR"/>
        </w:rPr>
        <w:t xml:space="preserve"> </w:t>
      </w:r>
      <w:r w:rsidRPr="00386CCD">
        <w:rPr>
          <w:rFonts w:cs="B Nazanin" w:hint="cs"/>
          <w:sz w:val="24"/>
          <w:szCs w:val="24"/>
          <w:rtl/>
          <w:lang w:bidi="fa-IR"/>
        </w:rPr>
        <w:t>در</w:t>
      </w:r>
      <w:r w:rsidRPr="00386CCD">
        <w:rPr>
          <w:rFonts w:cs="B Nazanin"/>
          <w:sz w:val="24"/>
          <w:szCs w:val="24"/>
          <w:rtl/>
          <w:lang w:bidi="fa-IR"/>
        </w:rPr>
        <w:t xml:space="preserve"> </w:t>
      </w:r>
      <w:r w:rsidRPr="00386CCD">
        <w:rPr>
          <w:rFonts w:cs="B Nazanin" w:hint="cs"/>
          <w:sz w:val="24"/>
          <w:szCs w:val="24"/>
          <w:rtl/>
          <w:lang w:bidi="fa-IR"/>
        </w:rPr>
        <w:t>ايران</w:t>
      </w:r>
      <w:r w:rsidRPr="00386CCD">
        <w:rPr>
          <w:rFonts w:cs="B Nazanin"/>
          <w:sz w:val="24"/>
          <w:szCs w:val="24"/>
          <w:rtl/>
          <w:lang w:bidi="fa-IR"/>
        </w:rPr>
        <w:t xml:space="preserve"> </w:t>
      </w:r>
      <w:r w:rsidRPr="00386CCD">
        <w:rPr>
          <w:rFonts w:cs="B Nazanin" w:hint="cs"/>
          <w:sz w:val="24"/>
          <w:szCs w:val="24"/>
          <w:rtl/>
          <w:lang w:bidi="fa-IR"/>
        </w:rPr>
        <w:t>به</w:t>
      </w:r>
      <w:r w:rsidRPr="00386CCD">
        <w:rPr>
          <w:rFonts w:cs="B Nazanin"/>
          <w:sz w:val="24"/>
          <w:szCs w:val="24"/>
          <w:rtl/>
          <w:lang w:bidi="fa-IR"/>
        </w:rPr>
        <w:t xml:space="preserve"> </w:t>
      </w:r>
      <w:r w:rsidRPr="00386CCD">
        <w:rPr>
          <w:rFonts w:cs="B Nazanin" w:hint="cs"/>
          <w:sz w:val="24"/>
          <w:szCs w:val="24"/>
          <w:rtl/>
          <w:lang w:bidi="fa-IR"/>
        </w:rPr>
        <w:t>دلايل</w:t>
      </w:r>
      <w:r w:rsidRPr="00386CCD">
        <w:rPr>
          <w:rFonts w:cs="B Nazanin"/>
          <w:sz w:val="24"/>
          <w:szCs w:val="24"/>
          <w:rtl/>
          <w:lang w:bidi="fa-IR"/>
        </w:rPr>
        <w:t xml:space="preserve"> </w:t>
      </w:r>
      <w:r w:rsidRPr="00386CCD">
        <w:rPr>
          <w:rFonts w:cs="B Nazanin" w:hint="cs"/>
          <w:sz w:val="24"/>
          <w:szCs w:val="24"/>
          <w:rtl/>
          <w:lang w:bidi="fa-IR"/>
        </w:rPr>
        <w:t>متعدد</w:t>
      </w:r>
      <w:r w:rsidRPr="00386CCD">
        <w:rPr>
          <w:rFonts w:cs="B Nazanin"/>
          <w:sz w:val="24"/>
          <w:szCs w:val="24"/>
          <w:rtl/>
          <w:lang w:bidi="fa-IR"/>
        </w:rPr>
        <w:t xml:space="preserve"> </w:t>
      </w:r>
      <w:r w:rsidRPr="00386CCD">
        <w:rPr>
          <w:rFonts w:cs="B Nazanin" w:hint="cs"/>
          <w:sz w:val="24"/>
          <w:szCs w:val="24"/>
          <w:rtl/>
          <w:lang w:bidi="fa-IR"/>
        </w:rPr>
        <w:t>تاكنون</w:t>
      </w:r>
      <w:r w:rsidRPr="00386CCD">
        <w:rPr>
          <w:rFonts w:cs="B Nazanin"/>
          <w:sz w:val="24"/>
          <w:szCs w:val="24"/>
          <w:rtl/>
          <w:lang w:bidi="fa-IR"/>
        </w:rPr>
        <w:t xml:space="preserve"> </w:t>
      </w:r>
      <w:r w:rsidRPr="00386CCD">
        <w:rPr>
          <w:rFonts w:cs="B Nazanin" w:hint="cs"/>
          <w:sz w:val="24"/>
          <w:szCs w:val="24"/>
          <w:rtl/>
          <w:lang w:bidi="fa-IR"/>
        </w:rPr>
        <w:t>كمتر</w:t>
      </w:r>
      <w:r w:rsidRPr="00386CCD">
        <w:rPr>
          <w:rFonts w:cs="B Nazanin"/>
          <w:sz w:val="24"/>
          <w:szCs w:val="24"/>
          <w:rtl/>
          <w:lang w:bidi="fa-IR"/>
        </w:rPr>
        <w:t xml:space="preserve"> </w:t>
      </w:r>
      <w:r w:rsidRPr="00386CCD">
        <w:rPr>
          <w:rFonts w:cs="B Nazanin" w:hint="cs"/>
          <w:sz w:val="24"/>
          <w:szCs w:val="24"/>
          <w:rtl/>
          <w:lang w:bidi="fa-IR"/>
        </w:rPr>
        <w:t>مورد</w:t>
      </w:r>
      <w:r w:rsidRPr="00386CCD">
        <w:rPr>
          <w:rFonts w:cs="B Nazanin"/>
          <w:sz w:val="24"/>
          <w:szCs w:val="24"/>
          <w:rtl/>
          <w:lang w:bidi="fa-IR"/>
        </w:rPr>
        <w:t xml:space="preserve"> </w:t>
      </w:r>
      <w:r w:rsidRPr="00386CCD">
        <w:rPr>
          <w:rFonts w:cs="B Nazanin" w:hint="cs"/>
          <w:sz w:val="24"/>
          <w:szCs w:val="24"/>
          <w:rtl/>
          <w:lang w:bidi="fa-IR"/>
        </w:rPr>
        <w:t>توجه</w:t>
      </w:r>
      <w:r w:rsidRPr="00386CCD">
        <w:rPr>
          <w:rFonts w:cs="B Nazanin"/>
          <w:sz w:val="24"/>
          <w:szCs w:val="24"/>
          <w:rtl/>
          <w:lang w:bidi="fa-IR"/>
        </w:rPr>
        <w:t xml:space="preserve"> </w:t>
      </w:r>
      <w:r w:rsidRPr="00386CCD">
        <w:rPr>
          <w:rFonts w:cs="B Nazanin" w:hint="cs"/>
          <w:sz w:val="24"/>
          <w:szCs w:val="24"/>
          <w:rtl/>
          <w:lang w:bidi="fa-IR"/>
        </w:rPr>
        <w:t>قرار</w:t>
      </w:r>
      <w:r w:rsidRPr="00386CCD">
        <w:rPr>
          <w:rFonts w:cs="B Nazanin"/>
          <w:sz w:val="24"/>
          <w:szCs w:val="24"/>
          <w:rtl/>
          <w:lang w:bidi="fa-IR"/>
        </w:rPr>
        <w:t xml:space="preserve"> </w:t>
      </w:r>
      <w:r w:rsidRPr="00386CCD">
        <w:rPr>
          <w:rFonts w:cs="B Nazanin" w:hint="cs"/>
          <w:sz w:val="24"/>
          <w:szCs w:val="24"/>
          <w:rtl/>
          <w:lang w:bidi="fa-IR"/>
        </w:rPr>
        <w:t>گفته</w:t>
      </w:r>
      <w:r w:rsidRPr="00386CCD">
        <w:rPr>
          <w:rFonts w:cs="B Nazanin"/>
          <w:sz w:val="24"/>
          <w:szCs w:val="24"/>
          <w:rtl/>
          <w:lang w:bidi="fa-IR"/>
        </w:rPr>
        <w:t xml:space="preserve"> </w:t>
      </w:r>
      <w:r w:rsidRPr="00386CCD">
        <w:rPr>
          <w:rFonts w:cs="B Nazanin" w:hint="cs"/>
          <w:sz w:val="24"/>
          <w:szCs w:val="24"/>
          <w:rtl/>
          <w:lang w:bidi="fa-IR"/>
        </w:rPr>
        <w:t>است،</w:t>
      </w:r>
      <w:r w:rsidRPr="00386CCD">
        <w:rPr>
          <w:rFonts w:cs="B Nazanin"/>
          <w:sz w:val="24"/>
          <w:szCs w:val="24"/>
          <w:rtl/>
          <w:lang w:bidi="fa-IR"/>
        </w:rPr>
        <w:t xml:space="preserve"> </w:t>
      </w:r>
      <w:r w:rsidRPr="00386CCD">
        <w:rPr>
          <w:rFonts w:cs="B Nazanin" w:hint="cs"/>
          <w:sz w:val="24"/>
          <w:szCs w:val="24"/>
          <w:rtl/>
          <w:lang w:bidi="fa-IR"/>
        </w:rPr>
        <w:t>پرورش</w:t>
      </w:r>
      <w:r w:rsidRPr="00386CCD">
        <w:rPr>
          <w:rFonts w:cs="B Nazanin"/>
          <w:sz w:val="24"/>
          <w:szCs w:val="24"/>
          <w:rtl/>
          <w:lang w:bidi="fa-IR"/>
        </w:rPr>
        <w:t xml:space="preserve"> </w:t>
      </w:r>
      <w:r w:rsidRPr="00386CCD">
        <w:rPr>
          <w:rFonts w:cs="B Nazanin" w:hint="cs"/>
          <w:sz w:val="24"/>
          <w:szCs w:val="24"/>
          <w:rtl/>
          <w:lang w:bidi="fa-IR"/>
        </w:rPr>
        <w:t>كنترل</w:t>
      </w:r>
      <w:r w:rsidRPr="00386CCD">
        <w:rPr>
          <w:rFonts w:cs="B Nazanin"/>
          <w:sz w:val="24"/>
          <w:szCs w:val="24"/>
          <w:rtl/>
          <w:lang w:bidi="fa-IR"/>
        </w:rPr>
        <w:t xml:space="preserve"> </w:t>
      </w:r>
      <w:r w:rsidRPr="00386CCD">
        <w:rPr>
          <w:rFonts w:cs="B Nazanin" w:hint="cs"/>
          <w:sz w:val="24"/>
          <w:szCs w:val="24"/>
          <w:rtl/>
          <w:lang w:bidi="fa-IR"/>
        </w:rPr>
        <w:t>شده ماهيان</w:t>
      </w:r>
      <w:r w:rsidRPr="00386CCD">
        <w:rPr>
          <w:rFonts w:cs="B Nazanin"/>
          <w:sz w:val="24"/>
          <w:szCs w:val="24"/>
          <w:rtl/>
          <w:lang w:bidi="fa-IR"/>
        </w:rPr>
        <w:t xml:space="preserve"> </w:t>
      </w:r>
      <w:r w:rsidRPr="00386CCD">
        <w:rPr>
          <w:rFonts w:cs="B Nazanin" w:hint="cs"/>
          <w:sz w:val="24"/>
          <w:szCs w:val="24"/>
          <w:rtl/>
          <w:lang w:bidi="fa-IR"/>
        </w:rPr>
        <w:t>تجاري</w:t>
      </w:r>
      <w:r w:rsidRPr="00386CCD">
        <w:rPr>
          <w:rFonts w:cs="B Nazanin"/>
          <w:sz w:val="24"/>
          <w:szCs w:val="24"/>
          <w:rtl/>
          <w:lang w:bidi="fa-IR"/>
        </w:rPr>
        <w:t xml:space="preserve"> </w:t>
      </w:r>
      <w:r w:rsidRPr="00386CCD">
        <w:rPr>
          <w:rFonts w:cs="B Nazanin" w:hint="cs"/>
          <w:sz w:val="24"/>
          <w:szCs w:val="24"/>
          <w:rtl/>
          <w:lang w:bidi="fa-IR"/>
        </w:rPr>
        <w:t>دريايي</w:t>
      </w:r>
      <w:r w:rsidRPr="00386CCD">
        <w:rPr>
          <w:rFonts w:cs="B Nazanin"/>
          <w:sz w:val="24"/>
          <w:szCs w:val="24"/>
          <w:rtl/>
          <w:lang w:bidi="fa-IR"/>
        </w:rPr>
        <w:t xml:space="preserve"> </w:t>
      </w:r>
      <w:r w:rsidRPr="00386CCD">
        <w:rPr>
          <w:rFonts w:cs="B Nazanin" w:hint="cs"/>
          <w:sz w:val="24"/>
          <w:szCs w:val="24"/>
          <w:rtl/>
          <w:lang w:bidi="fa-IR"/>
        </w:rPr>
        <w:t>در</w:t>
      </w:r>
      <w:r w:rsidRPr="00386CCD">
        <w:rPr>
          <w:rFonts w:cs="B Nazanin"/>
          <w:sz w:val="24"/>
          <w:szCs w:val="24"/>
          <w:rtl/>
          <w:lang w:bidi="fa-IR"/>
        </w:rPr>
        <w:t xml:space="preserve"> </w:t>
      </w:r>
      <w:r w:rsidRPr="00386CCD">
        <w:rPr>
          <w:rFonts w:cs="B Nazanin" w:hint="cs"/>
          <w:sz w:val="24"/>
          <w:szCs w:val="24"/>
          <w:rtl/>
          <w:lang w:bidi="fa-IR"/>
        </w:rPr>
        <w:t>قفس</w:t>
      </w:r>
      <w:r w:rsidRPr="00386CCD">
        <w:rPr>
          <w:rFonts w:cs="B Nazanin"/>
          <w:sz w:val="24"/>
          <w:szCs w:val="24"/>
          <w:rtl/>
          <w:lang w:bidi="fa-IR"/>
        </w:rPr>
        <w:t xml:space="preserve"> </w:t>
      </w:r>
      <w:r w:rsidRPr="00386CCD">
        <w:rPr>
          <w:rFonts w:cs="B Nazanin" w:hint="cs"/>
          <w:sz w:val="24"/>
          <w:szCs w:val="24"/>
          <w:rtl/>
          <w:lang w:bidi="fa-IR"/>
        </w:rPr>
        <w:t>است</w:t>
      </w:r>
      <w:r w:rsidRPr="00386CCD">
        <w:rPr>
          <w:rFonts w:cs="B Nazanin"/>
          <w:sz w:val="24"/>
          <w:szCs w:val="24"/>
          <w:rtl/>
          <w:lang w:bidi="fa-IR"/>
        </w:rPr>
        <w:t xml:space="preserve">. </w:t>
      </w:r>
      <w:r w:rsidRPr="00386CCD">
        <w:rPr>
          <w:rFonts w:cs="B Nazanin" w:hint="cs"/>
          <w:sz w:val="24"/>
          <w:szCs w:val="24"/>
          <w:rtl/>
          <w:lang w:bidi="fa-IR"/>
        </w:rPr>
        <w:t>فناوري‌اي</w:t>
      </w:r>
      <w:r w:rsidRPr="00386CCD">
        <w:rPr>
          <w:rFonts w:cs="B Nazanin"/>
          <w:sz w:val="24"/>
          <w:szCs w:val="24"/>
          <w:rtl/>
          <w:lang w:bidi="fa-IR"/>
        </w:rPr>
        <w:t xml:space="preserve"> </w:t>
      </w:r>
      <w:r w:rsidRPr="00386CCD">
        <w:rPr>
          <w:rFonts w:cs="B Nazanin" w:hint="cs"/>
          <w:sz w:val="24"/>
          <w:szCs w:val="24"/>
          <w:rtl/>
          <w:lang w:bidi="fa-IR"/>
        </w:rPr>
        <w:t>كه</w:t>
      </w:r>
      <w:r w:rsidRPr="00386CCD">
        <w:rPr>
          <w:rFonts w:cs="B Nazanin"/>
          <w:sz w:val="24"/>
          <w:szCs w:val="24"/>
          <w:rtl/>
          <w:lang w:bidi="fa-IR"/>
        </w:rPr>
        <w:t xml:space="preserve"> </w:t>
      </w:r>
      <w:r w:rsidRPr="00386CCD">
        <w:rPr>
          <w:rFonts w:cs="B Nazanin" w:hint="cs"/>
          <w:sz w:val="24"/>
          <w:szCs w:val="24"/>
          <w:rtl/>
          <w:lang w:bidi="fa-IR"/>
        </w:rPr>
        <w:t>بارها</w:t>
      </w:r>
      <w:r w:rsidRPr="00386CCD">
        <w:rPr>
          <w:rFonts w:cs="B Nazanin"/>
          <w:sz w:val="24"/>
          <w:szCs w:val="24"/>
          <w:rtl/>
          <w:lang w:bidi="fa-IR"/>
        </w:rPr>
        <w:t xml:space="preserve"> </w:t>
      </w:r>
      <w:r w:rsidRPr="00386CCD">
        <w:rPr>
          <w:rFonts w:cs="B Nazanin" w:hint="cs"/>
          <w:sz w:val="24"/>
          <w:szCs w:val="24"/>
          <w:rtl/>
          <w:lang w:bidi="fa-IR"/>
        </w:rPr>
        <w:t>سازمان</w:t>
      </w:r>
      <w:r w:rsidRPr="00386CCD">
        <w:rPr>
          <w:rFonts w:cs="B Nazanin"/>
          <w:sz w:val="24"/>
          <w:szCs w:val="24"/>
          <w:rtl/>
          <w:lang w:bidi="fa-IR"/>
        </w:rPr>
        <w:t xml:space="preserve"> </w:t>
      </w:r>
      <w:r w:rsidRPr="00386CCD">
        <w:rPr>
          <w:rFonts w:cs="B Nazanin" w:hint="cs"/>
          <w:sz w:val="24"/>
          <w:szCs w:val="24"/>
          <w:rtl/>
          <w:lang w:bidi="fa-IR"/>
        </w:rPr>
        <w:t>شيلات</w:t>
      </w:r>
      <w:r w:rsidRPr="00386CCD">
        <w:rPr>
          <w:rFonts w:cs="B Nazanin"/>
          <w:sz w:val="24"/>
          <w:szCs w:val="24"/>
          <w:rtl/>
          <w:lang w:bidi="fa-IR"/>
        </w:rPr>
        <w:t xml:space="preserve"> </w:t>
      </w:r>
      <w:r w:rsidRPr="00386CCD">
        <w:rPr>
          <w:rFonts w:cs="B Nazanin" w:hint="cs"/>
          <w:sz w:val="24"/>
          <w:szCs w:val="24"/>
          <w:rtl/>
          <w:lang w:bidi="fa-IR"/>
        </w:rPr>
        <w:t>ايران</w:t>
      </w:r>
      <w:r w:rsidRPr="00386CCD">
        <w:rPr>
          <w:rFonts w:cs="B Nazanin"/>
          <w:sz w:val="24"/>
          <w:szCs w:val="24"/>
          <w:rtl/>
          <w:lang w:bidi="fa-IR"/>
        </w:rPr>
        <w:t xml:space="preserve"> </w:t>
      </w:r>
      <w:r w:rsidRPr="00386CCD">
        <w:rPr>
          <w:rFonts w:cs="B Nazanin" w:hint="cs"/>
          <w:sz w:val="24"/>
          <w:szCs w:val="24"/>
          <w:rtl/>
          <w:lang w:bidi="fa-IR"/>
        </w:rPr>
        <w:t>به</w:t>
      </w:r>
      <w:r w:rsidRPr="00386CCD">
        <w:rPr>
          <w:rFonts w:cs="B Nazanin"/>
          <w:sz w:val="24"/>
          <w:szCs w:val="24"/>
          <w:rtl/>
          <w:lang w:bidi="fa-IR"/>
        </w:rPr>
        <w:t xml:space="preserve"> </w:t>
      </w:r>
      <w:r w:rsidRPr="00386CCD">
        <w:rPr>
          <w:rFonts w:cs="B Nazanin" w:hint="cs"/>
          <w:sz w:val="24"/>
          <w:szCs w:val="24"/>
          <w:rtl/>
          <w:lang w:bidi="fa-IR"/>
        </w:rPr>
        <w:t>سمت</w:t>
      </w:r>
      <w:r w:rsidRPr="00386CCD">
        <w:rPr>
          <w:rFonts w:cs="B Nazanin"/>
          <w:sz w:val="24"/>
          <w:szCs w:val="24"/>
          <w:rtl/>
          <w:lang w:bidi="fa-IR"/>
        </w:rPr>
        <w:t xml:space="preserve"> </w:t>
      </w:r>
      <w:r w:rsidRPr="00386CCD">
        <w:rPr>
          <w:rFonts w:cs="B Nazanin" w:hint="cs"/>
          <w:sz w:val="24"/>
          <w:szCs w:val="24"/>
          <w:rtl/>
          <w:lang w:bidi="fa-IR"/>
        </w:rPr>
        <w:t>آن</w:t>
      </w:r>
      <w:r w:rsidRPr="00386CCD">
        <w:rPr>
          <w:rFonts w:cs="B Nazanin"/>
          <w:sz w:val="24"/>
          <w:szCs w:val="24"/>
          <w:rtl/>
          <w:lang w:bidi="fa-IR"/>
        </w:rPr>
        <w:t xml:space="preserve"> </w:t>
      </w:r>
      <w:r w:rsidRPr="00386CCD">
        <w:rPr>
          <w:rFonts w:cs="B Nazanin" w:hint="cs"/>
          <w:sz w:val="24"/>
          <w:szCs w:val="24"/>
          <w:rtl/>
          <w:lang w:bidi="fa-IR"/>
        </w:rPr>
        <w:t>رفته</w:t>
      </w:r>
      <w:r w:rsidRPr="00386CCD">
        <w:rPr>
          <w:rFonts w:cs="B Nazanin"/>
          <w:sz w:val="24"/>
          <w:szCs w:val="24"/>
          <w:rtl/>
          <w:lang w:bidi="fa-IR"/>
        </w:rPr>
        <w:t xml:space="preserve"> </w:t>
      </w:r>
      <w:r w:rsidRPr="00386CCD">
        <w:rPr>
          <w:rFonts w:cs="B Nazanin" w:hint="cs"/>
          <w:sz w:val="24"/>
          <w:szCs w:val="24"/>
          <w:rtl/>
          <w:lang w:bidi="fa-IR"/>
        </w:rPr>
        <w:t>ولي</w:t>
      </w:r>
      <w:r w:rsidRPr="00386CCD">
        <w:rPr>
          <w:rFonts w:cs="B Nazanin"/>
          <w:sz w:val="24"/>
          <w:szCs w:val="24"/>
          <w:rtl/>
          <w:lang w:bidi="fa-IR"/>
        </w:rPr>
        <w:t xml:space="preserve"> </w:t>
      </w:r>
      <w:r w:rsidRPr="00386CCD">
        <w:rPr>
          <w:rFonts w:cs="B Nazanin" w:hint="cs"/>
          <w:sz w:val="24"/>
          <w:szCs w:val="24"/>
          <w:rtl/>
          <w:lang w:bidi="fa-IR"/>
        </w:rPr>
        <w:t>در</w:t>
      </w:r>
      <w:r w:rsidRPr="00386CCD">
        <w:rPr>
          <w:rFonts w:cs="B Nazanin"/>
          <w:sz w:val="24"/>
          <w:szCs w:val="24"/>
          <w:rtl/>
          <w:lang w:bidi="fa-IR"/>
        </w:rPr>
        <w:t xml:space="preserve"> </w:t>
      </w:r>
      <w:r w:rsidRPr="00386CCD">
        <w:rPr>
          <w:rFonts w:cs="B Nazanin" w:hint="cs"/>
          <w:sz w:val="24"/>
          <w:szCs w:val="24"/>
          <w:rtl/>
          <w:lang w:bidi="fa-IR"/>
        </w:rPr>
        <w:t>مواردي</w:t>
      </w:r>
      <w:r w:rsidRPr="00386CCD">
        <w:rPr>
          <w:rFonts w:cs="B Nazanin"/>
          <w:sz w:val="24"/>
          <w:szCs w:val="24"/>
          <w:rtl/>
          <w:lang w:bidi="fa-IR"/>
        </w:rPr>
        <w:t xml:space="preserve"> </w:t>
      </w:r>
      <w:r w:rsidRPr="00386CCD">
        <w:rPr>
          <w:rFonts w:cs="B Nazanin" w:hint="cs"/>
          <w:sz w:val="24"/>
          <w:szCs w:val="24"/>
          <w:rtl/>
          <w:lang w:bidi="fa-IR"/>
        </w:rPr>
        <w:t>نتايج</w:t>
      </w:r>
      <w:r w:rsidRPr="00386CCD">
        <w:rPr>
          <w:rFonts w:cs="B Nazanin"/>
          <w:sz w:val="24"/>
          <w:szCs w:val="24"/>
          <w:rtl/>
          <w:lang w:bidi="fa-IR"/>
        </w:rPr>
        <w:t xml:space="preserve"> </w:t>
      </w:r>
      <w:r w:rsidRPr="00386CCD">
        <w:rPr>
          <w:rFonts w:cs="B Nazanin" w:hint="cs"/>
          <w:sz w:val="24"/>
          <w:szCs w:val="24"/>
          <w:rtl/>
          <w:lang w:bidi="fa-IR"/>
        </w:rPr>
        <w:t>موفقيت</w:t>
      </w:r>
      <w:r w:rsidRPr="00386CCD">
        <w:rPr>
          <w:rFonts w:cs="B Nazanin"/>
          <w:sz w:val="24"/>
          <w:szCs w:val="24"/>
          <w:rtl/>
          <w:lang w:bidi="fa-IR"/>
        </w:rPr>
        <w:t xml:space="preserve"> </w:t>
      </w:r>
      <w:r w:rsidRPr="00386CCD">
        <w:rPr>
          <w:rFonts w:cs="B Nazanin" w:hint="cs"/>
          <w:sz w:val="24"/>
          <w:szCs w:val="24"/>
          <w:rtl/>
          <w:lang w:bidi="fa-IR"/>
        </w:rPr>
        <w:t>آميز</w:t>
      </w:r>
      <w:r w:rsidRPr="00386CCD">
        <w:rPr>
          <w:rFonts w:cs="B Nazanin"/>
          <w:sz w:val="24"/>
          <w:szCs w:val="24"/>
          <w:rtl/>
          <w:lang w:bidi="fa-IR"/>
        </w:rPr>
        <w:t xml:space="preserve"> </w:t>
      </w:r>
      <w:r w:rsidRPr="00386CCD">
        <w:rPr>
          <w:rFonts w:cs="B Nazanin" w:hint="cs"/>
          <w:sz w:val="24"/>
          <w:szCs w:val="24"/>
          <w:rtl/>
          <w:lang w:bidi="fa-IR"/>
        </w:rPr>
        <w:t>بوده</w:t>
      </w:r>
      <w:r w:rsidRPr="00386CCD">
        <w:rPr>
          <w:rFonts w:cs="B Nazanin"/>
          <w:sz w:val="24"/>
          <w:szCs w:val="24"/>
          <w:rtl/>
          <w:lang w:bidi="fa-IR"/>
        </w:rPr>
        <w:t xml:space="preserve"> </w:t>
      </w:r>
      <w:r w:rsidRPr="00386CCD">
        <w:rPr>
          <w:rFonts w:cs="B Nazanin" w:hint="cs"/>
          <w:sz w:val="24"/>
          <w:szCs w:val="24"/>
          <w:rtl/>
          <w:lang w:bidi="fa-IR"/>
        </w:rPr>
        <w:t>و</w:t>
      </w:r>
      <w:r w:rsidRPr="00386CCD">
        <w:rPr>
          <w:rFonts w:cs="B Nazanin"/>
          <w:sz w:val="24"/>
          <w:szCs w:val="24"/>
          <w:rtl/>
          <w:lang w:bidi="fa-IR"/>
        </w:rPr>
        <w:t xml:space="preserve"> </w:t>
      </w:r>
      <w:r w:rsidRPr="00386CCD">
        <w:rPr>
          <w:rFonts w:cs="B Nazanin" w:hint="cs"/>
          <w:sz w:val="24"/>
          <w:szCs w:val="24"/>
          <w:rtl/>
          <w:lang w:bidi="fa-IR"/>
        </w:rPr>
        <w:t>در</w:t>
      </w:r>
      <w:r w:rsidRPr="00386CCD">
        <w:rPr>
          <w:rFonts w:cs="B Nazanin"/>
          <w:sz w:val="24"/>
          <w:szCs w:val="24"/>
          <w:rtl/>
          <w:lang w:bidi="fa-IR"/>
        </w:rPr>
        <w:t xml:space="preserve"> </w:t>
      </w:r>
      <w:r w:rsidRPr="00386CCD">
        <w:rPr>
          <w:rFonts w:cs="B Nazanin" w:hint="cs"/>
          <w:sz w:val="24"/>
          <w:szCs w:val="24"/>
          <w:rtl/>
          <w:lang w:bidi="fa-IR"/>
        </w:rPr>
        <w:t>مواردي</w:t>
      </w:r>
      <w:r w:rsidRPr="00386CCD">
        <w:rPr>
          <w:rFonts w:cs="B Nazanin"/>
          <w:sz w:val="24"/>
          <w:szCs w:val="24"/>
          <w:rtl/>
          <w:lang w:bidi="fa-IR"/>
        </w:rPr>
        <w:t xml:space="preserve"> </w:t>
      </w:r>
      <w:r w:rsidRPr="00386CCD">
        <w:rPr>
          <w:rFonts w:cs="B Nazanin" w:hint="cs"/>
          <w:sz w:val="24"/>
          <w:szCs w:val="24"/>
          <w:rtl/>
          <w:lang w:bidi="fa-IR"/>
        </w:rPr>
        <w:t>هم</w:t>
      </w:r>
      <w:r w:rsidRPr="00386CCD">
        <w:rPr>
          <w:rFonts w:cs="B Nazanin"/>
          <w:sz w:val="24"/>
          <w:szCs w:val="24"/>
          <w:rtl/>
          <w:lang w:bidi="fa-IR"/>
        </w:rPr>
        <w:t xml:space="preserve"> </w:t>
      </w:r>
      <w:r w:rsidRPr="00386CCD">
        <w:rPr>
          <w:rFonts w:cs="B Nazanin" w:hint="cs"/>
          <w:sz w:val="24"/>
          <w:szCs w:val="24"/>
          <w:rtl/>
          <w:lang w:bidi="fa-IR"/>
        </w:rPr>
        <w:t>با</w:t>
      </w:r>
      <w:r w:rsidRPr="00386CCD">
        <w:rPr>
          <w:rFonts w:cs="B Nazanin"/>
          <w:sz w:val="24"/>
          <w:szCs w:val="24"/>
          <w:rtl/>
          <w:lang w:bidi="fa-IR"/>
        </w:rPr>
        <w:t xml:space="preserve"> </w:t>
      </w:r>
      <w:r w:rsidRPr="00386CCD">
        <w:rPr>
          <w:rFonts w:cs="B Nazanin" w:hint="cs"/>
          <w:sz w:val="24"/>
          <w:szCs w:val="24"/>
          <w:rtl/>
          <w:lang w:bidi="fa-IR"/>
        </w:rPr>
        <w:t>شكست</w:t>
      </w:r>
      <w:r w:rsidRPr="00386CCD">
        <w:rPr>
          <w:rFonts w:cs="B Nazanin"/>
          <w:sz w:val="24"/>
          <w:szCs w:val="24"/>
          <w:rtl/>
          <w:lang w:bidi="fa-IR"/>
        </w:rPr>
        <w:t xml:space="preserve"> </w:t>
      </w:r>
      <w:r w:rsidRPr="00386CCD">
        <w:rPr>
          <w:rFonts w:cs="B Nazanin" w:hint="cs"/>
          <w:sz w:val="24"/>
          <w:szCs w:val="24"/>
          <w:rtl/>
          <w:lang w:bidi="fa-IR"/>
        </w:rPr>
        <w:t>مواجه</w:t>
      </w:r>
      <w:r w:rsidRPr="00386CCD">
        <w:rPr>
          <w:rFonts w:cs="B Nazanin"/>
          <w:sz w:val="24"/>
          <w:szCs w:val="24"/>
          <w:rtl/>
          <w:lang w:bidi="fa-IR"/>
        </w:rPr>
        <w:t xml:space="preserve"> </w:t>
      </w:r>
      <w:r w:rsidRPr="00386CCD">
        <w:rPr>
          <w:rFonts w:cs="B Nazanin" w:hint="cs"/>
          <w:sz w:val="24"/>
          <w:szCs w:val="24"/>
          <w:rtl/>
          <w:lang w:bidi="fa-IR"/>
        </w:rPr>
        <w:t>شده</w:t>
      </w:r>
      <w:r w:rsidRPr="00386CCD">
        <w:rPr>
          <w:rFonts w:cs="B Nazanin"/>
          <w:sz w:val="24"/>
          <w:szCs w:val="24"/>
          <w:rtl/>
          <w:lang w:bidi="fa-IR"/>
        </w:rPr>
        <w:t xml:space="preserve"> </w:t>
      </w:r>
      <w:r w:rsidRPr="00386CCD">
        <w:rPr>
          <w:rFonts w:cs="B Nazanin" w:hint="cs"/>
          <w:sz w:val="24"/>
          <w:szCs w:val="24"/>
          <w:rtl/>
          <w:lang w:bidi="fa-IR"/>
        </w:rPr>
        <w:t>است</w:t>
      </w:r>
      <w:r w:rsidRPr="00386CCD">
        <w:rPr>
          <w:rFonts w:cs="B Nazanin"/>
          <w:sz w:val="24"/>
          <w:szCs w:val="24"/>
          <w:rtl/>
          <w:lang w:bidi="fa-IR"/>
        </w:rPr>
        <w:t xml:space="preserve">. </w:t>
      </w:r>
      <w:r w:rsidRPr="00386CCD">
        <w:rPr>
          <w:rFonts w:cs="B Nazanin" w:hint="cs"/>
          <w:sz w:val="24"/>
          <w:szCs w:val="24"/>
          <w:rtl/>
          <w:lang w:bidi="fa-IR"/>
        </w:rPr>
        <w:t>اما</w:t>
      </w:r>
      <w:r w:rsidRPr="00386CCD">
        <w:rPr>
          <w:rFonts w:cs="B Nazanin"/>
          <w:sz w:val="24"/>
          <w:szCs w:val="24"/>
          <w:rtl/>
          <w:lang w:bidi="fa-IR"/>
        </w:rPr>
        <w:t xml:space="preserve"> </w:t>
      </w:r>
      <w:r w:rsidRPr="00386CCD">
        <w:rPr>
          <w:rFonts w:cs="B Nazanin" w:hint="cs"/>
          <w:sz w:val="24"/>
          <w:szCs w:val="24"/>
          <w:rtl/>
          <w:lang w:bidi="fa-IR"/>
        </w:rPr>
        <w:t>به</w:t>
      </w:r>
      <w:r w:rsidRPr="00386CCD">
        <w:rPr>
          <w:rFonts w:cs="B Nazanin"/>
          <w:sz w:val="24"/>
          <w:szCs w:val="24"/>
          <w:rtl/>
          <w:lang w:bidi="fa-IR"/>
        </w:rPr>
        <w:t xml:space="preserve"> </w:t>
      </w:r>
      <w:r w:rsidRPr="00386CCD">
        <w:rPr>
          <w:rFonts w:cs="B Nazanin" w:hint="cs"/>
          <w:sz w:val="24"/>
          <w:szCs w:val="24"/>
          <w:rtl/>
          <w:lang w:bidi="fa-IR"/>
        </w:rPr>
        <w:t>هر</w:t>
      </w:r>
      <w:r w:rsidRPr="00386CCD">
        <w:rPr>
          <w:rFonts w:cs="B Nazanin"/>
          <w:sz w:val="24"/>
          <w:szCs w:val="24"/>
          <w:rtl/>
          <w:lang w:bidi="fa-IR"/>
        </w:rPr>
        <w:t xml:space="preserve"> </w:t>
      </w:r>
      <w:r w:rsidRPr="00386CCD">
        <w:rPr>
          <w:rFonts w:cs="B Nazanin" w:hint="cs"/>
          <w:sz w:val="24"/>
          <w:szCs w:val="24"/>
          <w:rtl/>
          <w:lang w:bidi="fa-IR"/>
        </w:rPr>
        <w:t>حال</w:t>
      </w:r>
      <w:r w:rsidRPr="00386CCD">
        <w:rPr>
          <w:rFonts w:cs="B Nazanin"/>
          <w:sz w:val="24"/>
          <w:szCs w:val="24"/>
          <w:rtl/>
          <w:lang w:bidi="fa-IR"/>
        </w:rPr>
        <w:t xml:space="preserve"> </w:t>
      </w:r>
      <w:r w:rsidRPr="00386CCD">
        <w:rPr>
          <w:rFonts w:cs="B Nazanin" w:hint="cs"/>
          <w:sz w:val="24"/>
          <w:szCs w:val="24"/>
          <w:rtl/>
          <w:lang w:bidi="fa-IR"/>
        </w:rPr>
        <w:t>هنوز</w:t>
      </w:r>
      <w:r w:rsidRPr="00386CCD">
        <w:rPr>
          <w:rFonts w:cs="B Nazanin"/>
          <w:sz w:val="24"/>
          <w:szCs w:val="24"/>
          <w:rtl/>
          <w:lang w:bidi="fa-IR"/>
        </w:rPr>
        <w:t xml:space="preserve"> </w:t>
      </w:r>
      <w:r w:rsidRPr="00386CCD">
        <w:rPr>
          <w:rFonts w:cs="B Nazanin" w:hint="cs"/>
          <w:sz w:val="24"/>
          <w:szCs w:val="24"/>
          <w:rtl/>
          <w:lang w:bidi="fa-IR"/>
        </w:rPr>
        <w:t>فناوري</w:t>
      </w:r>
      <w:r w:rsidRPr="00386CCD">
        <w:rPr>
          <w:rFonts w:cs="B Nazanin"/>
          <w:sz w:val="24"/>
          <w:szCs w:val="24"/>
          <w:rtl/>
          <w:lang w:bidi="fa-IR"/>
        </w:rPr>
        <w:t xml:space="preserve"> </w:t>
      </w:r>
      <w:r w:rsidRPr="00386CCD">
        <w:rPr>
          <w:rFonts w:cs="B Nazanin" w:hint="cs"/>
          <w:sz w:val="24"/>
          <w:szCs w:val="24"/>
          <w:rtl/>
          <w:lang w:bidi="fa-IR"/>
        </w:rPr>
        <w:t>پرورش</w:t>
      </w:r>
      <w:r w:rsidRPr="00386CCD">
        <w:rPr>
          <w:rFonts w:cs="B Nazanin"/>
          <w:sz w:val="24"/>
          <w:szCs w:val="24"/>
          <w:rtl/>
          <w:lang w:bidi="fa-IR"/>
        </w:rPr>
        <w:t xml:space="preserve"> </w:t>
      </w:r>
      <w:r w:rsidRPr="00386CCD">
        <w:rPr>
          <w:rFonts w:cs="B Nazanin" w:hint="cs"/>
          <w:sz w:val="24"/>
          <w:szCs w:val="24"/>
          <w:rtl/>
          <w:lang w:bidi="fa-IR"/>
        </w:rPr>
        <w:t>در</w:t>
      </w:r>
      <w:r w:rsidRPr="00386CCD">
        <w:rPr>
          <w:rFonts w:cs="B Nazanin"/>
          <w:sz w:val="24"/>
          <w:szCs w:val="24"/>
          <w:rtl/>
          <w:lang w:bidi="fa-IR"/>
        </w:rPr>
        <w:t xml:space="preserve"> </w:t>
      </w:r>
      <w:r w:rsidRPr="00386CCD">
        <w:rPr>
          <w:rFonts w:cs="B Nazanin" w:hint="cs"/>
          <w:sz w:val="24"/>
          <w:szCs w:val="24"/>
          <w:rtl/>
          <w:lang w:bidi="fa-IR"/>
        </w:rPr>
        <w:t>قفس</w:t>
      </w:r>
      <w:r w:rsidRPr="00386CCD">
        <w:rPr>
          <w:rFonts w:cs="B Nazanin"/>
          <w:sz w:val="24"/>
          <w:szCs w:val="24"/>
          <w:rtl/>
          <w:lang w:bidi="fa-IR"/>
        </w:rPr>
        <w:t xml:space="preserve"> </w:t>
      </w:r>
      <w:r w:rsidRPr="00386CCD">
        <w:rPr>
          <w:rFonts w:cs="B Nazanin" w:hint="cs"/>
          <w:sz w:val="24"/>
          <w:szCs w:val="24"/>
          <w:rtl/>
          <w:lang w:bidi="fa-IR"/>
        </w:rPr>
        <w:t>در</w:t>
      </w:r>
      <w:r w:rsidRPr="00386CCD">
        <w:rPr>
          <w:rFonts w:cs="B Nazanin"/>
          <w:sz w:val="24"/>
          <w:szCs w:val="24"/>
          <w:rtl/>
          <w:lang w:bidi="fa-IR"/>
        </w:rPr>
        <w:t xml:space="preserve"> </w:t>
      </w:r>
      <w:r w:rsidRPr="00386CCD">
        <w:rPr>
          <w:rFonts w:cs="B Nazanin" w:hint="cs"/>
          <w:sz w:val="24"/>
          <w:szCs w:val="24"/>
          <w:rtl/>
          <w:lang w:bidi="fa-IR"/>
        </w:rPr>
        <w:t>سطح</w:t>
      </w:r>
      <w:r w:rsidRPr="00386CCD">
        <w:rPr>
          <w:rFonts w:cs="B Nazanin"/>
          <w:sz w:val="24"/>
          <w:szCs w:val="24"/>
          <w:rtl/>
          <w:lang w:bidi="fa-IR"/>
        </w:rPr>
        <w:t xml:space="preserve"> </w:t>
      </w:r>
      <w:r w:rsidRPr="00386CCD">
        <w:rPr>
          <w:rFonts w:cs="B Nazanin" w:hint="cs"/>
          <w:sz w:val="24"/>
          <w:szCs w:val="24"/>
          <w:rtl/>
          <w:lang w:bidi="fa-IR"/>
        </w:rPr>
        <w:t>وسيع</w:t>
      </w:r>
      <w:r w:rsidRPr="00386CCD">
        <w:rPr>
          <w:rFonts w:cs="B Nazanin"/>
          <w:sz w:val="24"/>
          <w:szCs w:val="24"/>
          <w:rtl/>
          <w:lang w:bidi="fa-IR"/>
        </w:rPr>
        <w:t xml:space="preserve"> </w:t>
      </w:r>
      <w:r w:rsidRPr="00386CCD">
        <w:rPr>
          <w:rFonts w:cs="B Nazanin" w:hint="cs"/>
          <w:sz w:val="24"/>
          <w:szCs w:val="24"/>
          <w:rtl/>
          <w:lang w:bidi="fa-IR"/>
        </w:rPr>
        <w:t>بومي</w:t>
      </w:r>
      <w:r w:rsidRPr="00386CCD">
        <w:rPr>
          <w:rFonts w:cs="B Nazanin"/>
          <w:sz w:val="24"/>
          <w:szCs w:val="24"/>
          <w:rtl/>
          <w:lang w:bidi="fa-IR"/>
        </w:rPr>
        <w:t xml:space="preserve"> </w:t>
      </w:r>
      <w:r w:rsidRPr="00386CCD">
        <w:rPr>
          <w:rFonts w:cs="B Nazanin" w:hint="cs"/>
          <w:sz w:val="24"/>
          <w:szCs w:val="24"/>
          <w:rtl/>
          <w:lang w:bidi="fa-IR"/>
        </w:rPr>
        <w:t>نشده</w:t>
      </w:r>
      <w:r w:rsidRPr="00386CCD">
        <w:rPr>
          <w:rFonts w:cs="B Nazanin"/>
          <w:sz w:val="24"/>
          <w:szCs w:val="24"/>
          <w:rtl/>
          <w:lang w:bidi="fa-IR"/>
        </w:rPr>
        <w:t xml:space="preserve"> </w:t>
      </w:r>
      <w:r w:rsidRPr="00386CCD">
        <w:rPr>
          <w:rFonts w:cs="B Nazanin" w:hint="cs"/>
          <w:sz w:val="24"/>
          <w:szCs w:val="24"/>
          <w:rtl/>
          <w:lang w:bidi="fa-IR"/>
        </w:rPr>
        <w:t>است</w:t>
      </w:r>
      <w:r w:rsidRPr="00386CCD">
        <w:rPr>
          <w:rFonts w:cs="B Nazanin"/>
          <w:sz w:val="24"/>
          <w:szCs w:val="24"/>
          <w:rtl/>
          <w:lang w:bidi="fa-IR"/>
        </w:rPr>
        <w:t>.</w:t>
      </w:r>
      <w:r w:rsidRPr="00386CCD">
        <w:rPr>
          <w:rFonts w:cs="B Nazanin" w:hint="cs"/>
          <w:b/>
          <w:bCs/>
          <w:sz w:val="24"/>
          <w:szCs w:val="24"/>
          <w:rtl/>
        </w:rPr>
        <w:t xml:space="preserve"> </w:t>
      </w:r>
      <w:r w:rsidRPr="00386CCD">
        <w:rPr>
          <w:rFonts w:ascii="NassimBold" w:hAnsi="NassimBold" w:cs="B Nazanin" w:hint="cs"/>
          <w:sz w:val="24"/>
          <w:szCs w:val="24"/>
          <w:rtl/>
          <w:lang w:bidi="fa-IR"/>
        </w:rPr>
        <w:t>بطوریکه</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امکان</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پرورش</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بیش</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از</w:t>
      </w:r>
      <w:r w:rsidRPr="00386CCD">
        <w:rPr>
          <w:rFonts w:ascii="NassimBold" w:hAnsi="NassimBold" w:cs="B Nazanin"/>
          <w:sz w:val="24"/>
          <w:szCs w:val="24"/>
          <w:rtl/>
          <w:lang w:bidi="fa-IR"/>
        </w:rPr>
        <w:t xml:space="preserve"> 60 </w:t>
      </w:r>
      <w:r w:rsidRPr="00386CCD">
        <w:rPr>
          <w:rFonts w:ascii="NassimBold" w:hAnsi="NassimBold" w:cs="B Nazanin" w:hint="cs"/>
          <w:sz w:val="24"/>
          <w:szCs w:val="24"/>
          <w:rtl/>
          <w:lang w:bidi="fa-IR"/>
        </w:rPr>
        <w:t>هزار</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تن</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آبزی</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در</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قفس</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در</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سواحل</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جنوب</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کشور</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فراهم</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است،</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در</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عین</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حال</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بیش</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از</w:t>
      </w:r>
      <w:r w:rsidRPr="00386CCD">
        <w:rPr>
          <w:rFonts w:ascii="NassimBold" w:hAnsi="NassimBold" w:cs="B Nazanin"/>
          <w:sz w:val="24"/>
          <w:szCs w:val="24"/>
          <w:rtl/>
          <w:lang w:bidi="fa-IR"/>
        </w:rPr>
        <w:t xml:space="preserve"> 200 </w:t>
      </w:r>
      <w:r w:rsidRPr="00386CCD">
        <w:rPr>
          <w:rFonts w:ascii="NassimBold" w:hAnsi="NassimBold" w:cs="B Nazanin" w:hint="cs"/>
          <w:sz w:val="24"/>
          <w:szCs w:val="24"/>
          <w:rtl/>
          <w:lang w:bidi="fa-IR"/>
        </w:rPr>
        <w:t>هزار</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هکتار</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زمین</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در</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سواحل</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جنوبی</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کشور</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شناسایی</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شده</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که</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می‌تواند</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lastRenderedPageBreak/>
        <w:t>زیر</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کشت</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پرورش</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میگو</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و</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ماهیان</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دریایی</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برود</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که</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از</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بندر</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جاسک</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تا</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گواتر</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نمونه</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آن</w:t>
      </w:r>
      <w:r w:rsidRPr="00386CCD">
        <w:rPr>
          <w:rFonts w:ascii="NassimBold" w:hAnsi="NassimBold" w:cs="B Nazanin"/>
          <w:sz w:val="24"/>
          <w:szCs w:val="24"/>
          <w:rtl/>
          <w:lang w:bidi="fa-IR"/>
        </w:rPr>
        <w:t xml:space="preserve"> </w:t>
      </w:r>
      <w:r w:rsidRPr="00386CCD">
        <w:rPr>
          <w:rFonts w:ascii="NassimBold" w:hAnsi="NassimBold" w:cs="B Nazanin" w:hint="cs"/>
          <w:sz w:val="24"/>
          <w:szCs w:val="24"/>
          <w:rtl/>
          <w:lang w:bidi="fa-IR"/>
        </w:rPr>
        <w:t>است</w:t>
      </w:r>
      <w:r w:rsidRPr="00386CCD">
        <w:rPr>
          <w:rFonts w:ascii="NassimBold" w:hAnsi="NassimBold" w:cs="B Nazanin"/>
          <w:sz w:val="24"/>
          <w:szCs w:val="24"/>
          <w:rtl/>
          <w:lang w:bidi="fa-IR"/>
        </w:rPr>
        <w:t>.</w:t>
      </w:r>
      <w:r w:rsidRPr="00386CCD">
        <w:rPr>
          <w:rFonts w:ascii="NassimBold" w:hAnsi="NassimBold" w:cs="B Nazanin" w:hint="cs"/>
          <w:sz w:val="24"/>
          <w:szCs w:val="24"/>
          <w:rtl/>
          <w:lang w:bidi="fa-IR"/>
        </w:rPr>
        <w:t xml:space="preserve"> با بررسی وضعیت صید در منابع آبی دنیا به این واقعیت می</w:t>
      </w:r>
      <w:r w:rsidRPr="00386CCD">
        <w:rPr>
          <w:rFonts w:ascii="NassimBold" w:hAnsi="NassimBold" w:cs="B Nazanin"/>
          <w:sz w:val="24"/>
          <w:szCs w:val="24"/>
          <w:rtl/>
          <w:lang w:bidi="fa-IR"/>
        </w:rPr>
        <w:softHyphen/>
      </w:r>
      <w:r w:rsidRPr="00386CCD">
        <w:rPr>
          <w:rFonts w:ascii="NassimBold" w:hAnsi="NassimBold" w:cs="B Nazanin" w:hint="cs"/>
          <w:sz w:val="24"/>
          <w:szCs w:val="24"/>
          <w:rtl/>
          <w:lang w:bidi="fa-IR"/>
        </w:rPr>
        <w:t>رسیم که در غرب اقیانوس هند تنها منبع کمتر برداشت شده آبزیان می</w:t>
      </w:r>
      <w:r w:rsidRPr="00386CCD">
        <w:rPr>
          <w:rFonts w:ascii="NassimBold" w:hAnsi="NassimBold" w:cs="B Nazanin"/>
          <w:sz w:val="24"/>
          <w:szCs w:val="24"/>
          <w:rtl/>
          <w:lang w:bidi="fa-IR"/>
        </w:rPr>
        <w:softHyphen/>
      </w:r>
      <w:r w:rsidRPr="00386CCD">
        <w:rPr>
          <w:rFonts w:ascii="NassimBold" w:hAnsi="NassimBold" w:cs="B Nazanin" w:hint="cs"/>
          <w:sz w:val="24"/>
          <w:szCs w:val="24"/>
          <w:rtl/>
          <w:lang w:bidi="fa-IR"/>
        </w:rPr>
        <w:t>باشد و به خوبی امکان دسترسی صیادان ایرانی به این منبع امکان</w:t>
      </w:r>
      <w:r w:rsidRPr="00386CCD">
        <w:rPr>
          <w:rFonts w:ascii="NassimBold" w:hAnsi="NassimBold" w:cs="B Nazanin"/>
          <w:sz w:val="24"/>
          <w:szCs w:val="24"/>
          <w:rtl/>
          <w:lang w:bidi="fa-IR"/>
        </w:rPr>
        <w:softHyphen/>
      </w:r>
      <w:r w:rsidRPr="00386CCD">
        <w:rPr>
          <w:rFonts w:ascii="NassimBold" w:hAnsi="NassimBold" w:cs="B Nazanin" w:hint="cs"/>
          <w:sz w:val="24"/>
          <w:szCs w:val="24"/>
          <w:rtl/>
          <w:lang w:bidi="fa-IR"/>
        </w:rPr>
        <w:t>پذیر است. وجود آبزیان ارزشمند مهاجر در این منبع آبی زمینه افزایش تولید و درآمد را برای صیادان همجوار این منبع فراهم ساخته است (میگلی</w:t>
      </w:r>
      <w:r w:rsidRPr="00386CCD">
        <w:rPr>
          <w:rFonts w:ascii="NassimBold" w:hAnsi="NassimBold" w:cs="B Nazanin"/>
          <w:sz w:val="24"/>
          <w:szCs w:val="24"/>
          <w:rtl/>
          <w:lang w:bidi="fa-IR"/>
        </w:rPr>
        <w:softHyphen/>
      </w:r>
      <w:r w:rsidRPr="00386CCD">
        <w:rPr>
          <w:rFonts w:ascii="NassimBold" w:hAnsi="NassimBold" w:cs="B Nazanin" w:hint="cs"/>
          <w:sz w:val="24"/>
          <w:szCs w:val="24"/>
          <w:rtl/>
          <w:lang w:bidi="fa-IR"/>
        </w:rPr>
        <w:t>نژاد،1391،22).</w:t>
      </w:r>
      <w:r w:rsidRPr="00386CCD">
        <w:rPr>
          <w:rFonts w:cs="B Nazanin" w:hint="cs"/>
          <w:b/>
          <w:bCs/>
          <w:sz w:val="24"/>
          <w:szCs w:val="24"/>
          <w:rtl/>
        </w:rPr>
        <w:t xml:space="preserve"> </w:t>
      </w:r>
      <w:r w:rsidRPr="00386CCD">
        <w:rPr>
          <w:rFonts w:cs="B Nazanin" w:hint="cs"/>
          <w:sz w:val="24"/>
          <w:szCs w:val="24"/>
          <w:rtl/>
          <w:lang w:bidi="fa-IR"/>
        </w:rPr>
        <w:t>ذخایر ارزشمند و متراکم فانوس</w:t>
      </w:r>
      <w:r w:rsidRPr="00386CCD">
        <w:rPr>
          <w:rFonts w:cs="B Nazanin"/>
          <w:sz w:val="24"/>
          <w:szCs w:val="24"/>
          <w:rtl/>
          <w:lang w:bidi="fa-IR"/>
        </w:rPr>
        <w:softHyphen/>
      </w:r>
      <w:r w:rsidRPr="00386CCD">
        <w:rPr>
          <w:rFonts w:cs="B Nazanin" w:hint="cs"/>
          <w:sz w:val="24"/>
          <w:szCs w:val="24"/>
          <w:rtl/>
          <w:lang w:bidi="fa-IR"/>
        </w:rPr>
        <w:t>ماهیان در دریای عمان (از روبروی جاسک در استان هرمزگان به سمت غرب اقیانوس هند) از جمله ذخایر دست</w:t>
      </w:r>
      <w:r w:rsidRPr="00386CCD">
        <w:rPr>
          <w:rFonts w:cs="B Nazanin"/>
          <w:sz w:val="24"/>
          <w:szCs w:val="24"/>
          <w:rtl/>
          <w:lang w:bidi="fa-IR"/>
        </w:rPr>
        <w:softHyphen/>
      </w:r>
      <w:r w:rsidRPr="00386CCD">
        <w:rPr>
          <w:rFonts w:cs="B Nazanin" w:hint="cs"/>
          <w:sz w:val="24"/>
          <w:szCs w:val="24"/>
          <w:rtl/>
          <w:lang w:bidi="fa-IR"/>
        </w:rPr>
        <w:t>نخورده دریایی است که خوشبختانه بخش عمده</w:t>
      </w:r>
      <w:r w:rsidRPr="00386CCD">
        <w:rPr>
          <w:rFonts w:cs="B Nazanin"/>
          <w:sz w:val="24"/>
          <w:szCs w:val="24"/>
          <w:rtl/>
          <w:lang w:bidi="fa-IR"/>
        </w:rPr>
        <w:softHyphen/>
      </w:r>
      <w:r w:rsidRPr="00386CCD">
        <w:rPr>
          <w:rFonts w:cs="B Nazanin" w:hint="cs"/>
          <w:sz w:val="24"/>
          <w:szCs w:val="24"/>
          <w:rtl/>
          <w:lang w:bidi="fa-IR"/>
        </w:rPr>
        <w:t>ای از آن در آب</w:t>
      </w:r>
      <w:r w:rsidRPr="00386CCD">
        <w:rPr>
          <w:rFonts w:cs="B Nazanin"/>
          <w:sz w:val="24"/>
          <w:szCs w:val="24"/>
          <w:rtl/>
          <w:lang w:bidi="fa-IR"/>
        </w:rPr>
        <w:softHyphen/>
      </w:r>
      <w:r w:rsidRPr="00386CCD">
        <w:rPr>
          <w:rFonts w:cs="B Nazanin" w:hint="cs"/>
          <w:sz w:val="24"/>
          <w:szCs w:val="24"/>
          <w:rtl/>
          <w:lang w:bidi="fa-IR"/>
        </w:rPr>
        <w:t>های ایران قرار دارد. بهره</w:t>
      </w:r>
      <w:r w:rsidRPr="00386CCD">
        <w:rPr>
          <w:rFonts w:cs="B Nazanin"/>
          <w:sz w:val="24"/>
          <w:szCs w:val="24"/>
          <w:rtl/>
          <w:lang w:bidi="fa-IR"/>
        </w:rPr>
        <w:softHyphen/>
      </w:r>
      <w:r w:rsidRPr="00386CCD">
        <w:rPr>
          <w:rFonts w:cs="B Nazanin" w:hint="cs"/>
          <w:sz w:val="24"/>
          <w:szCs w:val="24"/>
          <w:rtl/>
          <w:lang w:bidi="fa-IR"/>
        </w:rPr>
        <w:t>گیری از این منبع ارزشمنداز اواسط دهه 1370 به صورت آزمایشی و تحقیقاتی آغاز شد و اکنون بخش خصوصی فعالیت مناسبی را برای برداشت از این منبع شروع نموده که برای گسترش آن پشتیبانی دولت از این حرکت الزامی می</w:t>
      </w:r>
      <w:r w:rsidRPr="00386CCD">
        <w:rPr>
          <w:rFonts w:cs="B Nazanin"/>
          <w:sz w:val="24"/>
          <w:szCs w:val="24"/>
          <w:rtl/>
          <w:lang w:bidi="fa-IR"/>
        </w:rPr>
        <w:softHyphen/>
      </w:r>
      <w:r w:rsidRPr="00386CCD">
        <w:rPr>
          <w:rFonts w:cs="B Nazanin" w:hint="cs"/>
          <w:sz w:val="24"/>
          <w:szCs w:val="24"/>
          <w:rtl/>
          <w:lang w:bidi="fa-IR"/>
        </w:rPr>
        <w:t>باشد. همچنین بخش</w:t>
      </w:r>
      <w:r w:rsidRPr="00386CCD">
        <w:rPr>
          <w:rFonts w:cs="B Nazanin"/>
          <w:sz w:val="24"/>
          <w:szCs w:val="24"/>
          <w:rtl/>
          <w:lang w:bidi="fa-IR"/>
        </w:rPr>
        <w:t xml:space="preserve"> </w:t>
      </w:r>
      <w:r w:rsidRPr="00386CCD">
        <w:rPr>
          <w:rFonts w:cs="B Nazanin" w:hint="cs"/>
          <w:sz w:val="24"/>
          <w:szCs w:val="24"/>
          <w:rtl/>
          <w:lang w:bidi="fa-IR"/>
        </w:rPr>
        <w:t>وسيعي</w:t>
      </w:r>
      <w:r w:rsidRPr="00386CCD">
        <w:rPr>
          <w:rFonts w:cs="B Nazanin"/>
          <w:sz w:val="24"/>
          <w:szCs w:val="24"/>
          <w:rtl/>
          <w:lang w:bidi="fa-IR"/>
        </w:rPr>
        <w:t xml:space="preserve"> </w:t>
      </w:r>
      <w:r w:rsidRPr="00386CCD">
        <w:rPr>
          <w:rFonts w:cs="B Nazanin" w:hint="cs"/>
          <w:sz w:val="24"/>
          <w:szCs w:val="24"/>
          <w:rtl/>
          <w:lang w:bidi="fa-IR"/>
        </w:rPr>
        <w:t>از</w:t>
      </w:r>
      <w:r w:rsidRPr="00386CCD">
        <w:rPr>
          <w:rFonts w:cs="B Nazanin"/>
          <w:sz w:val="24"/>
          <w:szCs w:val="24"/>
          <w:rtl/>
          <w:lang w:bidi="fa-IR"/>
        </w:rPr>
        <w:t xml:space="preserve"> </w:t>
      </w:r>
      <w:r w:rsidRPr="00386CCD">
        <w:rPr>
          <w:rFonts w:cs="B Nazanin" w:hint="cs"/>
          <w:sz w:val="24"/>
          <w:szCs w:val="24"/>
          <w:rtl/>
          <w:lang w:bidi="fa-IR"/>
        </w:rPr>
        <w:t>اراضي</w:t>
      </w:r>
      <w:r w:rsidRPr="00386CCD">
        <w:rPr>
          <w:rFonts w:cs="B Nazanin"/>
          <w:sz w:val="24"/>
          <w:szCs w:val="24"/>
          <w:rtl/>
          <w:lang w:bidi="fa-IR"/>
        </w:rPr>
        <w:t xml:space="preserve"> </w:t>
      </w:r>
      <w:r w:rsidRPr="00386CCD">
        <w:rPr>
          <w:rFonts w:cs="B Nazanin" w:hint="cs"/>
          <w:sz w:val="24"/>
          <w:szCs w:val="24"/>
          <w:rtl/>
          <w:lang w:bidi="fa-IR"/>
        </w:rPr>
        <w:t>استان‌هاي</w:t>
      </w:r>
      <w:r w:rsidRPr="00386CCD">
        <w:rPr>
          <w:rFonts w:cs="B Nazanin"/>
          <w:sz w:val="24"/>
          <w:szCs w:val="24"/>
          <w:rtl/>
          <w:lang w:bidi="fa-IR"/>
        </w:rPr>
        <w:t xml:space="preserve"> </w:t>
      </w:r>
      <w:r w:rsidRPr="00386CCD">
        <w:rPr>
          <w:rFonts w:cs="B Nazanin" w:hint="cs"/>
          <w:sz w:val="24"/>
          <w:szCs w:val="24"/>
          <w:rtl/>
          <w:lang w:bidi="fa-IR"/>
        </w:rPr>
        <w:t>سيستان</w:t>
      </w:r>
      <w:r w:rsidRPr="00386CCD">
        <w:rPr>
          <w:rFonts w:cs="B Nazanin"/>
          <w:sz w:val="24"/>
          <w:szCs w:val="24"/>
          <w:rtl/>
          <w:lang w:bidi="fa-IR"/>
        </w:rPr>
        <w:t xml:space="preserve"> </w:t>
      </w:r>
      <w:r w:rsidRPr="00386CCD">
        <w:rPr>
          <w:rFonts w:cs="B Nazanin" w:hint="cs"/>
          <w:sz w:val="24"/>
          <w:szCs w:val="24"/>
          <w:rtl/>
          <w:lang w:bidi="fa-IR"/>
        </w:rPr>
        <w:t>و</w:t>
      </w:r>
      <w:r w:rsidRPr="00386CCD">
        <w:rPr>
          <w:rFonts w:cs="B Nazanin"/>
          <w:sz w:val="24"/>
          <w:szCs w:val="24"/>
          <w:rtl/>
          <w:lang w:bidi="fa-IR"/>
        </w:rPr>
        <w:t xml:space="preserve"> </w:t>
      </w:r>
      <w:r w:rsidRPr="00386CCD">
        <w:rPr>
          <w:rFonts w:cs="B Nazanin" w:hint="cs"/>
          <w:sz w:val="24"/>
          <w:szCs w:val="24"/>
          <w:rtl/>
          <w:lang w:bidi="fa-IR"/>
        </w:rPr>
        <w:t>بلوچستان،</w:t>
      </w:r>
      <w:r w:rsidRPr="00386CCD">
        <w:rPr>
          <w:rFonts w:cs="B Nazanin"/>
          <w:sz w:val="24"/>
          <w:szCs w:val="24"/>
          <w:rtl/>
          <w:lang w:bidi="fa-IR"/>
        </w:rPr>
        <w:t xml:space="preserve"> </w:t>
      </w:r>
      <w:r w:rsidRPr="00386CCD">
        <w:rPr>
          <w:rFonts w:cs="B Nazanin" w:hint="cs"/>
          <w:sz w:val="24"/>
          <w:szCs w:val="24"/>
          <w:rtl/>
          <w:lang w:bidi="fa-IR"/>
        </w:rPr>
        <w:t>خراسان</w:t>
      </w:r>
      <w:r w:rsidRPr="00386CCD">
        <w:rPr>
          <w:rFonts w:cs="B Nazanin"/>
          <w:sz w:val="24"/>
          <w:szCs w:val="24"/>
          <w:rtl/>
          <w:lang w:bidi="fa-IR"/>
        </w:rPr>
        <w:t xml:space="preserve"> </w:t>
      </w:r>
      <w:r w:rsidRPr="00386CCD">
        <w:rPr>
          <w:rFonts w:cs="B Nazanin" w:hint="cs"/>
          <w:sz w:val="24"/>
          <w:szCs w:val="24"/>
          <w:rtl/>
          <w:lang w:bidi="fa-IR"/>
        </w:rPr>
        <w:t>جنوبي،</w:t>
      </w:r>
      <w:r w:rsidRPr="00386CCD">
        <w:rPr>
          <w:rFonts w:cs="B Nazanin"/>
          <w:sz w:val="24"/>
          <w:szCs w:val="24"/>
          <w:rtl/>
          <w:lang w:bidi="fa-IR"/>
        </w:rPr>
        <w:t xml:space="preserve"> </w:t>
      </w:r>
      <w:r w:rsidRPr="00386CCD">
        <w:rPr>
          <w:rFonts w:cs="B Nazanin" w:hint="cs"/>
          <w:sz w:val="24"/>
          <w:szCs w:val="24"/>
          <w:rtl/>
          <w:lang w:bidi="fa-IR"/>
        </w:rPr>
        <w:t>هرمزگان</w:t>
      </w:r>
      <w:r w:rsidRPr="00386CCD">
        <w:rPr>
          <w:rFonts w:cs="B Nazanin"/>
          <w:sz w:val="24"/>
          <w:szCs w:val="24"/>
          <w:rtl/>
          <w:lang w:bidi="fa-IR"/>
        </w:rPr>
        <w:t xml:space="preserve"> </w:t>
      </w:r>
      <w:r w:rsidRPr="00386CCD">
        <w:rPr>
          <w:rFonts w:cs="B Nazanin" w:hint="cs"/>
          <w:sz w:val="24"/>
          <w:szCs w:val="24"/>
          <w:rtl/>
          <w:lang w:bidi="fa-IR"/>
        </w:rPr>
        <w:t>و</w:t>
      </w:r>
      <w:r w:rsidRPr="00386CCD">
        <w:rPr>
          <w:rFonts w:cs="B Nazanin"/>
          <w:sz w:val="24"/>
          <w:szCs w:val="24"/>
          <w:rtl/>
          <w:lang w:bidi="fa-IR"/>
        </w:rPr>
        <w:t xml:space="preserve"> </w:t>
      </w:r>
      <w:r w:rsidRPr="00386CCD">
        <w:rPr>
          <w:rFonts w:cs="B Nazanin" w:hint="cs"/>
          <w:sz w:val="24"/>
          <w:szCs w:val="24"/>
          <w:rtl/>
          <w:lang w:bidi="fa-IR"/>
        </w:rPr>
        <w:t>بوشهر</w:t>
      </w:r>
      <w:r w:rsidRPr="00386CCD">
        <w:rPr>
          <w:rFonts w:cs="B Nazanin"/>
          <w:sz w:val="24"/>
          <w:szCs w:val="24"/>
          <w:rtl/>
          <w:lang w:bidi="fa-IR"/>
        </w:rPr>
        <w:t xml:space="preserve"> </w:t>
      </w:r>
      <w:r w:rsidRPr="00386CCD">
        <w:rPr>
          <w:rFonts w:cs="B Nazanin" w:hint="cs"/>
          <w:sz w:val="24"/>
          <w:szCs w:val="24"/>
          <w:rtl/>
          <w:lang w:bidi="fa-IR"/>
        </w:rPr>
        <w:t>از</w:t>
      </w:r>
      <w:r w:rsidRPr="00386CCD">
        <w:rPr>
          <w:rFonts w:cs="B Nazanin"/>
          <w:sz w:val="24"/>
          <w:szCs w:val="24"/>
          <w:rtl/>
          <w:lang w:bidi="fa-IR"/>
        </w:rPr>
        <w:t xml:space="preserve"> </w:t>
      </w:r>
      <w:r w:rsidRPr="00386CCD">
        <w:rPr>
          <w:rFonts w:cs="B Nazanin" w:hint="cs"/>
          <w:sz w:val="24"/>
          <w:szCs w:val="24"/>
          <w:rtl/>
          <w:lang w:bidi="fa-IR"/>
        </w:rPr>
        <w:t>آنجا</w:t>
      </w:r>
      <w:r w:rsidRPr="00386CCD">
        <w:rPr>
          <w:rFonts w:cs="B Nazanin"/>
          <w:sz w:val="24"/>
          <w:szCs w:val="24"/>
          <w:rtl/>
          <w:lang w:bidi="fa-IR"/>
        </w:rPr>
        <w:t xml:space="preserve"> </w:t>
      </w:r>
      <w:r w:rsidRPr="00386CCD">
        <w:rPr>
          <w:rFonts w:cs="B Nazanin" w:hint="cs"/>
          <w:sz w:val="24"/>
          <w:szCs w:val="24"/>
          <w:rtl/>
          <w:lang w:bidi="fa-IR"/>
        </w:rPr>
        <w:t>كه</w:t>
      </w:r>
      <w:r w:rsidRPr="00386CCD">
        <w:rPr>
          <w:rFonts w:cs="B Nazanin"/>
          <w:sz w:val="24"/>
          <w:szCs w:val="24"/>
          <w:rtl/>
          <w:lang w:bidi="fa-IR"/>
        </w:rPr>
        <w:t xml:space="preserve"> </w:t>
      </w:r>
      <w:r w:rsidRPr="00386CCD">
        <w:rPr>
          <w:rFonts w:cs="B Nazanin" w:hint="cs"/>
          <w:sz w:val="24"/>
          <w:szCs w:val="24"/>
          <w:rtl/>
          <w:lang w:bidi="fa-IR"/>
        </w:rPr>
        <w:t>با</w:t>
      </w:r>
      <w:r w:rsidRPr="00386CCD">
        <w:rPr>
          <w:rFonts w:cs="B Nazanin"/>
          <w:sz w:val="24"/>
          <w:szCs w:val="24"/>
          <w:rtl/>
          <w:lang w:bidi="fa-IR"/>
        </w:rPr>
        <w:t xml:space="preserve"> </w:t>
      </w:r>
      <w:r w:rsidRPr="00386CCD">
        <w:rPr>
          <w:rFonts w:cs="B Nazanin" w:hint="cs"/>
          <w:sz w:val="24"/>
          <w:szCs w:val="24"/>
          <w:rtl/>
          <w:lang w:bidi="fa-IR"/>
        </w:rPr>
        <w:t>وجود</w:t>
      </w:r>
      <w:r w:rsidRPr="00386CCD">
        <w:rPr>
          <w:rFonts w:cs="B Nazanin"/>
          <w:sz w:val="24"/>
          <w:szCs w:val="24"/>
          <w:rtl/>
          <w:lang w:bidi="fa-IR"/>
        </w:rPr>
        <w:t xml:space="preserve"> </w:t>
      </w:r>
      <w:r w:rsidRPr="00386CCD">
        <w:rPr>
          <w:rFonts w:cs="B Nazanin" w:hint="cs"/>
          <w:sz w:val="24"/>
          <w:szCs w:val="24"/>
          <w:rtl/>
          <w:lang w:bidi="fa-IR"/>
        </w:rPr>
        <w:t>دسترسي</w:t>
      </w:r>
      <w:r w:rsidRPr="00386CCD">
        <w:rPr>
          <w:rFonts w:cs="B Nazanin"/>
          <w:sz w:val="24"/>
          <w:szCs w:val="24"/>
          <w:rtl/>
          <w:lang w:bidi="fa-IR"/>
        </w:rPr>
        <w:t xml:space="preserve"> </w:t>
      </w:r>
      <w:r w:rsidRPr="00386CCD">
        <w:rPr>
          <w:rFonts w:cs="B Nazanin" w:hint="cs"/>
          <w:sz w:val="24"/>
          <w:szCs w:val="24"/>
          <w:rtl/>
          <w:lang w:bidi="fa-IR"/>
        </w:rPr>
        <w:t>به</w:t>
      </w:r>
      <w:r w:rsidRPr="00386CCD">
        <w:rPr>
          <w:rFonts w:cs="B Nazanin"/>
          <w:sz w:val="24"/>
          <w:szCs w:val="24"/>
          <w:rtl/>
          <w:lang w:bidi="fa-IR"/>
        </w:rPr>
        <w:t xml:space="preserve"> </w:t>
      </w:r>
      <w:r w:rsidRPr="00386CCD">
        <w:rPr>
          <w:rFonts w:cs="B Nazanin" w:hint="cs"/>
          <w:sz w:val="24"/>
          <w:szCs w:val="24"/>
          <w:rtl/>
          <w:lang w:bidi="fa-IR"/>
        </w:rPr>
        <w:t>منابع</w:t>
      </w:r>
      <w:r w:rsidRPr="00386CCD">
        <w:rPr>
          <w:rFonts w:cs="B Nazanin"/>
          <w:sz w:val="24"/>
          <w:szCs w:val="24"/>
          <w:rtl/>
          <w:lang w:bidi="fa-IR"/>
        </w:rPr>
        <w:t xml:space="preserve"> </w:t>
      </w:r>
      <w:r w:rsidRPr="00386CCD">
        <w:rPr>
          <w:rFonts w:cs="B Nazanin" w:hint="cs"/>
          <w:sz w:val="24"/>
          <w:szCs w:val="24"/>
          <w:rtl/>
          <w:lang w:bidi="fa-IR"/>
        </w:rPr>
        <w:t>آبي،</w:t>
      </w:r>
      <w:r w:rsidRPr="00386CCD">
        <w:rPr>
          <w:rFonts w:cs="B Nazanin"/>
          <w:sz w:val="24"/>
          <w:szCs w:val="24"/>
          <w:rtl/>
          <w:lang w:bidi="fa-IR"/>
        </w:rPr>
        <w:t xml:space="preserve"> </w:t>
      </w:r>
      <w:r w:rsidRPr="00386CCD">
        <w:rPr>
          <w:rFonts w:cs="B Nazanin" w:hint="cs"/>
          <w:sz w:val="24"/>
          <w:szCs w:val="24"/>
          <w:rtl/>
          <w:lang w:bidi="fa-IR"/>
        </w:rPr>
        <w:t>قابليت</w:t>
      </w:r>
      <w:r w:rsidRPr="00386CCD">
        <w:rPr>
          <w:rFonts w:cs="B Nazanin"/>
          <w:sz w:val="24"/>
          <w:szCs w:val="24"/>
          <w:rtl/>
          <w:lang w:bidi="fa-IR"/>
        </w:rPr>
        <w:t xml:space="preserve"> </w:t>
      </w:r>
      <w:r w:rsidRPr="00386CCD">
        <w:rPr>
          <w:rFonts w:cs="B Nazanin" w:hint="cs"/>
          <w:sz w:val="24"/>
          <w:szCs w:val="24"/>
          <w:rtl/>
          <w:lang w:bidi="fa-IR"/>
        </w:rPr>
        <w:t>كشت</w:t>
      </w:r>
      <w:r w:rsidRPr="00386CCD">
        <w:rPr>
          <w:rFonts w:cs="B Nazanin"/>
          <w:sz w:val="24"/>
          <w:szCs w:val="24"/>
          <w:rtl/>
          <w:lang w:bidi="fa-IR"/>
        </w:rPr>
        <w:t xml:space="preserve"> </w:t>
      </w:r>
      <w:r w:rsidRPr="00386CCD">
        <w:rPr>
          <w:rFonts w:cs="B Nazanin" w:hint="cs"/>
          <w:sz w:val="24"/>
          <w:szCs w:val="24"/>
          <w:rtl/>
          <w:lang w:bidi="fa-IR"/>
        </w:rPr>
        <w:t>محصولاتي</w:t>
      </w:r>
      <w:r w:rsidRPr="00386CCD">
        <w:rPr>
          <w:rFonts w:cs="B Nazanin"/>
          <w:sz w:val="24"/>
          <w:szCs w:val="24"/>
          <w:rtl/>
          <w:lang w:bidi="fa-IR"/>
        </w:rPr>
        <w:t xml:space="preserve"> </w:t>
      </w:r>
      <w:r w:rsidRPr="00386CCD">
        <w:rPr>
          <w:rFonts w:cs="B Nazanin" w:hint="cs"/>
          <w:sz w:val="24"/>
          <w:szCs w:val="24"/>
          <w:rtl/>
          <w:lang w:bidi="fa-IR"/>
        </w:rPr>
        <w:t>مانند</w:t>
      </w:r>
      <w:r w:rsidRPr="00386CCD">
        <w:rPr>
          <w:rFonts w:cs="B Nazanin"/>
          <w:sz w:val="24"/>
          <w:szCs w:val="24"/>
          <w:rtl/>
          <w:lang w:bidi="fa-IR"/>
        </w:rPr>
        <w:t xml:space="preserve"> </w:t>
      </w:r>
      <w:r w:rsidRPr="00386CCD">
        <w:rPr>
          <w:rFonts w:cs="B Nazanin" w:hint="cs"/>
          <w:sz w:val="24"/>
          <w:szCs w:val="24"/>
          <w:rtl/>
          <w:lang w:bidi="fa-IR"/>
        </w:rPr>
        <w:t>برنج</w:t>
      </w:r>
      <w:r w:rsidRPr="00386CCD">
        <w:rPr>
          <w:rFonts w:cs="B Nazanin"/>
          <w:sz w:val="24"/>
          <w:szCs w:val="24"/>
          <w:rtl/>
          <w:lang w:bidi="fa-IR"/>
        </w:rPr>
        <w:t xml:space="preserve"> </w:t>
      </w:r>
      <w:r w:rsidRPr="00386CCD">
        <w:rPr>
          <w:rFonts w:cs="B Nazanin" w:hint="cs"/>
          <w:sz w:val="24"/>
          <w:szCs w:val="24"/>
          <w:rtl/>
          <w:lang w:bidi="fa-IR"/>
        </w:rPr>
        <w:t>و</w:t>
      </w:r>
      <w:r w:rsidRPr="00386CCD">
        <w:rPr>
          <w:rFonts w:cs="B Nazanin"/>
          <w:sz w:val="24"/>
          <w:szCs w:val="24"/>
          <w:rtl/>
          <w:lang w:bidi="fa-IR"/>
        </w:rPr>
        <w:t xml:space="preserve"> </w:t>
      </w:r>
      <w:r w:rsidRPr="00386CCD">
        <w:rPr>
          <w:rFonts w:cs="B Nazanin" w:hint="cs"/>
          <w:sz w:val="24"/>
          <w:szCs w:val="24"/>
          <w:rtl/>
          <w:lang w:bidi="fa-IR"/>
        </w:rPr>
        <w:t>گندم</w:t>
      </w:r>
      <w:r w:rsidRPr="00386CCD">
        <w:rPr>
          <w:rFonts w:cs="B Nazanin"/>
          <w:sz w:val="24"/>
          <w:szCs w:val="24"/>
          <w:rtl/>
          <w:lang w:bidi="fa-IR"/>
        </w:rPr>
        <w:t xml:space="preserve"> </w:t>
      </w:r>
      <w:r w:rsidRPr="00386CCD">
        <w:rPr>
          <w:rFonts w:cs="B Nazanin" w:hint="cs"/>
          <w:sz w:val="24"/>
          <w:szCs w:val="24"/>
          <w:rtl/>
          <w:lang w:bidi="fa-IR"/>
        </w:rPr>
        <w:t>و</w:t>
      </w:r>
      <w:r w:rsidRPr="00386CCD">
        <w:rPr>
          <w:rFonts w:cs="B Nazanin"/>
          <w:sz w:val="24"/>
          <w:szCs w:val="24"/>
          <w:rtl/>
          <w:lang w:bidi="fa-IR"/>
        </w:rPr>
        <w:t xml:space="preserve"> </w:t>
      </w:r>
      <w:r w:rsidRPr="00386CCD">
        <w:rPr>
          <w:rFonts w:cs="B Nazanin" w:hint="cs"/>
          <w:sz w:val="24"/>
          <w:szCs w:val="24"/>
          <w:rtl/>
          <w:lang w:bidi="fa-IR"/>
        </w:rPr>
        <w:t>ديگر</w:t>
      </w:r>
      <w:r w:rsidRPr="00386CCD">
        <w:rPr>
          <w:rFonts w:cs="B Nazanin"/>
          <w:sz w:val="24"/>
          <w:szCs w:val="24"/>
          <w:rtl/>
          <w:lang w:bidi="fa-IR"/>
        </w:rPr>
        <w:t xml:space="preserve"> </w:t>
      </w:r>
      <w:r w:rsidRPr="00386CCD">
        <w:rPr>
          <w:rFonts w:cs="B Nazanin" w:hint="cs"/>
          <w:sz w:val="24"/>
          <w:szCs w:val="24"/>
          <w:rtl/>
          <w:lang w:bidi="fa-IR"/>
        </w:rPr>
        <w:t>محصولات</w:t>
      </w:r>
      <w:r w:rsidRPr="00386CCD">
        <w:rPr>
          <w:rFonts w:cs="B Nazanin"/>
          <w:sz w:val="24"/>
          <w:szCs w:val="24"/>
          <w:rtl/>
          <w:lang w:bidi="fa-IR"/>
        </w:rPr>
        <w:t xml:space="preserve"> </w:t>
      </w:r>
      <w:r w:rsidRPr="00386CCD">
        <w:rPr>
          <w:rFonts w:cs="B Nazanin" w:hint="cs"/>
          <w:sz w:val="24"/>
          <w:szCs w:val="24"/>
          <w:rtl/>
          <w:lang w:bidi="fa-IR"/>
        </w:rPr>
        <w:t>ارزشمند</w:t>
      </w:r>
      <w:r w:rsidRPr="00386CCD">
        <w:rPr>
          <w:rFonts w:cs="B Nazanin"/>
          <w:sz w:val="24"/>
          <w:szCs w:val="24"/>
          <w:rtl/>
          <w:lang w:bidi="fa-IR"/>
        </w:rPr>
        <w:t xml:space="preserve"> </w:t>
      </w:r>
      <w:r w:rsidRPr="00386CCD">
        <w:rPr>
          <w:rFonts w:cs="B Nazanin" w:hint="cs"/>
          <w:sz w:val="24"/>
          <w:szCs w:val="24"/>
          <w:rtl/>
          <w:lang w:bidi="fa-IR"/>
        </w:rPr>
        <w:t>كشاورزي</w:t>
      </w:r>
      <w:r w:rsidRPr="00386CCD">
        <w:rPr>
          <w:rFonts w:cs="B Nazanin"/>
          <w:sz w:val="24"/>
          <w:szCs w:val="24"/>
          <w:rtl/>
          <w:lang w:bidi="fa-IR"/>
        </w:rPr>
        <w:t xml:space="preserve"> </w:t>
      </w:r>
      <w:r w:rsidRPr="00386CCD">
        <w:rPr>
          <w:rFonts w:cs="B Nazanin" w:hint="cs"/>
          <w:sz w:val="24"/>
          <w:szCs w:val="24"/>
          <w:rtl/>
          <w:lang w:bidi="fa-IR"/>
        </w:rPr>
        <w:t>را</w:t>
      </w:r>
      <w:r w:rsidRPr="00386CCD">
        <w:rPr>
          <w:rFonts w:cs="B Nazanin"/>
          <w:sz w:val="24"/>
          <w:szCs w:val="24"/>
          <w:rtl/>
          <w:lang w:bidi="fa-IR"/>
        </w:rPr>
        <w:t xml:space="preserve"> </w:t>
      </w:r>
      <w:r w:rsidRPr="00386CCD">
        <w:rPr>
          <w:rFonts w:cs="B Nazanin" w:hint="cs"/>
          <w:sz w:val="24"/>
          <w:szCs w:val="24"/>
          <w:rtl/>
          <w:lang w:bidi="fa-IR"/>
        </w:rPr>
        <w:t>ندارند،</w:t>
      </w:r>
      <w:r w:rsidRPr="00386CCD">
        <w:rPr>
          <w:rFonts w:cs="B Nazanin"/>
          <w:sz w:val="24"/>
          <w:szCs w:val="24"/>
          <w:rtl/>
          <w:lang w:bidi="fa-IR"/>
        </w:rPr>
        <w:t xml:space="preserve"> </w:t>
      </w:r>
      <w:r w:rsidRPr="00386CCD">
        <w:rPr>
          <w:rFonts w:cs="B Nazanin" w:hint="cs"/>
          <w:sz w:val="24"/>
          <w:szCs w:val="24"/>
          <w:rtl/>
          <w:lang w:bidi="fa-IR"/>
        </w:rPr>
        <w:t>ولي</w:t>
      </w:r>
      <w:r w:rsidRPr="00386CCD">
        <w:rPr>
          <w:rFonts w:cs="B Nazanin"/>
          <w:sz w:val="24"/>
          <w:szCs w:val="24"/>
          <w:rtl/>
          <w:lang w:bidi="fa-IR"/>
        </w:rPr>
        <w:t xml:space="preserve"> </w:t>
      </w:r>
      <w:r w:rsidRPr="00386CCD">
        <w:rPr>
          <w:rFonts w:cs="B Nazanin" w:hint="cs"/>
          <w:sz w:val="24"/>
          <w:szCs w:val="24"/>
          <w:rtl/>
          <w:lang w:bidi="fa-IR"/>
        </w:rPr>
        <w:t>در</w:t>
      </w:r>
      <w:r w:rsidRPr="00386CCD">
        <w:rPr>
          <w:rFonts w:cs="B Nazanin"/>
          <w:sz w:val="24"/>
          <w:szCs w:val="24"/>
          <w:rtl/>
          <w:lang w:bidi="fa-IR"/>
        </w:rPr>
        <w:t xml:space="preserve"> </w:t>
      </w:r>
      <w:r w:rsidRPr="00386CCD">
        <w:rPr>
          <w:rFonts w:cs="B Nazanin" w:hint="cs"/>
          <w:sz w:val="24"/>
          <w:szCs w:val="24"/>
          <w:rtl/>
          <w:lang w:bidi="fa-IR"/>
        </w:rPr>
        <w:t>مقابل</w:t>
      </w:r>
      <w:r w:rsidRPr="00386CCD">
        <w:rPr>
          <w:rFonts w:cs="B Nazanin"/>
          <w:sz w:val="24"/>
          <w:szCs w:val="24"/>
          <w:rtl/>
          <w:lang w:bidi="fa-IR"/>
        </w:rPr>
        <w:t xml:space="preserve"> </w:t>
      </w:r>
      <w:r w:rsidRPr="00386CCD">
        <w:rPr>
          <w:rFonts w:cs="B Nazanin" w:hint="cs"/>
          <w:sz w:val="24"/>
          <w:szCs w:val="24"/>
          <w:rtl/>
          <w:lang w:bidi="fa-IR"/>
        </w:rPr>
        <w:t>پتانسيل</w:t>
      </w:r>
      <w:r w:rsidRPr="00386CCD">
        <w:rPr>
          <w:rFonts w:cs="B Nazanin"/>
          <w:sz w:val="24"/>
          <w:szCs w:val="24"/>
          <w:rtl/>
          <w:lang w:bidi="fa-IR"/>
        </w:rPr>
        <w:t xml:space="preserve"> </w:t>
      </w:r>
      <w:r w:rsidRPr="00386CCD">
        <w:rPr>
          <w:rFonts w:cs="B Nazanin" w:hint="cs"/>
          <w:sz w:val="24"/>
          <w:szCs w:val="24"/>
          <w:rtl/>
          <w:lang w:bidi="fa-IR"/>
        </w:rPr>
        <w:t>بسيار</w:t>
      </w:r>
      <w:r w:rsidRPr="00386CCD">
        <w:rPr>
          <w:rFonts w:cs="B Nazanin"/>
          <w:sz w:val="24"/>
          <w:szCs w:val="24"/>
          <w:rtl/>
          <w:lang w:bidi="fa-IR"/>
        </w:rPr>
        <w:t xml:space="preserve"> </w:t>
      </w:r>
      <w:r w:rsidRPr="00386CCD">
        <w:rPr>
          <w:rFonts w:cs="B Nazanin" w:hint="cs"/>
          <w:sz w:val="24"/>
          <w:szCs w:val="24"/>
          <w:rtl/>
          <w:lang w:bidi="fa-IR"/>
        </w:rPr>
        <w:t>بالايي</w:t>
      </w:r>
      <w:r w:rsidRPr="00386CCD">
        <w:rPr>
          <w:rFonts w:cs="B Nazanin"/>
          <w:sz w:val="24"/>
          <w:szCs w:val="24"/>
          <w:rtl/>
          <w:lang w:bidi="fa-IR"/>
        </w:rPr>
        <w:t xml:space="preserve"> </w:t>
      </w:r>
      <w:r w:rsidRPr="00386CCD">
        <w:rPr>
          <w:rFonts w:cs="B Nazanin" w:hint="cs"/>
          <w:sz w:val="24"/>
          <w:szCs w:val="24"/>
          <w:rtl/>
          <w:lang w:bidi="fa-IR"/>
        </w:rPr>
        <w:t>براي</w:t>
      </w:r>
      <w:r w:rsidRPr="00386CCD">
        <w:rPr>
          <w:rFonts w:cs="B Nazanin"/>
          <w:sz w:val="24"/>
          <w:szCs w:val="24"/>
          <w:rtl/>
          <w:lang w:bidi="fa-IR"/>
        </w:rPr>
        <w:t xml:space="preserve"> </w:t>
      </w:r>
      <w:r w:rsidRPr="00386CCD">
        <w:rPr>
          <w:rFonts w:cs="B Nazanin" w:hint="cs"/>
          <w:sz w:val="24"/>
          <w:szCs w:val="24"/>
          <w:rtl/>
          <w:lang w:bidi="fa-IR"/>
        </w:rPr>
        <w:t>بهره</w:t>
      </w:r>
      <w:r w:rsidRPr="00386CCD">
        <w:rPr>
          <w:rFonts w:cs="B Nazanin"/>
          <w:sz w:val="24"/>
          <w:szCs w:val="24"/>
          <w:rtl/>
          <w:lang w:bidi="fa-IR"/>
        </w:rPr>
        <w:t xml:space="preserve"> </w:t>
      </w:r>
      <w:r w:rsidRPr="00386CCD">
        <w:rPr>
          <w:rFonts w:cs="B Nazanin" w:hint="cs"/>
          <w:sz w:val="24"/>
          <w:szCs w:val="24"/>
          <w:rtl/>
          <w:lang w:bidi="fa-IR"/>
        </w:rPr>
        <w:t>گيري</w:t>
      </w:r>
      <w:r w:rsidRPr="00386CCD">
        <w:rPr>
          <w:rFonts w:cs="B Nazanin"/>
          <w:sz w:val="24"/>
          <w:szCs w:val="24"/>
          <w:rtl/>
          <w:lang w:bidi="fa-IR"/>
        </w:rPr>
        <w:t xml:space="preserve"> </w:t>
      </w:r>
      <w:r w:rsidRPr="00386CCD">
        <w:rPr>
          <w:rFonts w:cs="B Nazanin" w:hint="cs"/>
          <w:sz w:val="24"/>
          <w:szCs w:val="24"/>
          <w:rtl/>
          <w:lang w:bidi="fa-IR"/>
        </w:rPr>
        <w:t>در</w:t>
      </w:r>
      <w:r w:rsidRPr="00386CCD">
        <w:rPr>
          <w:rFonts w:cs="B Nazanin"/>
          <w:sz w:val="24"/>
          <w:szCs w:val="24"/>
          <w:rtl/>
          <w:lang w:bidi="fa-IR"/>
        </w:rPr>
        <w:t xml:space="preserve"> </w:t>
      </w:r>
      <w:r w:rsidRPr="00386CCD">
        <w:rPr>
          <w:rFonts w:cs="B Nazanin" w:hint="cs"/>
          <w:sz w:val="24"/>
          <w:szCs w:val="24"/>
          <w:rtl/>
          <w:lang w:bidi="fa-IR"/>
        </w:rPr>
        <w:t>بخش</w:t>
      </w:r>
      <w:r w:rsidRPr="00386CCD">
        <w:rPr>
          <w:rFonts w:cs="B Nazanin"/>
          <w:sz w:val="24"/>
          <w:szCs w:val="24"/>
          <w:rtl/>
          <w:lang w:bidi="fa-IR"/>
        </w:rPr>
        <w:t xml:space="preserve"> </w:t>
      </w:r>
      <w:r w:rsidRPr="00386CCD">
        <w:rPr>
          <w:rFonts w:cs="B Nazanin" w:hint="cs"/>
          <w:sz w:val="24"/>
          <w:szCs w:val="24"/>
          <w:rtl/>
          <w:lang w:bidi="fa-IR"/>
        </w:rPr>
        <w:t>آبزي‌پروري</w:t>
      </w:r>
      <w:r w:rsidRPr="00386CCD">
        <w:rPr>
          <w:rFonts w:cs="B Nazanin"/>
          <w:sz w:val="24"/>
          <w:szCs w:val="24"/>
          <w:rtl/>
          <w:lang w:bidi="fa-IR"/>
        </w:rPr>
        <w:t xml:space="preserve"> </w:t>
      </w:r>
      <w:r w:rsidRPr="00386CCD">
        <w:rPr>
          <w:rFonts w:cs="B Nazanin" w:hint="cs"/>
          <w:sz w:val="24"/>
          <w:szCs w:val="24"/>
          <w:rtl/>
          <w:lang w:bidi="fa-IR"/>
        </w:rPr>
        <w:t>دارند</w:t>
      </w:r>
      <w:r w:rsidRPr="00386CCD">
        <w:rPr>
          <w:rFonts w:cs="B Nazanin"/>
          <w:sz w:val="24"/>
          <w:szCs w:val="24"/>
          <w:rtl/>
          <w:lang w:bidi="fa-IR"/>
        </w:rPr>
        <w:t xml:space="preserve">. </w:t>
      </w:r>
      <w:r w:rsidRPr="00386CCD">
        <w:rPr>
          <w:rFonts w:cs="B Nazanin" w:hint="cs"/>
          <w:sz w:val="24"/>
          <w:szCs w:val="24"/>
          <w:rtl/>
          <w:lang w:bidi="fa-IR"/>
        </w:rPr>
        <w:t>هدف</w:t>
      </w:r>
      <w:r w:rsidRPr="00386CCD">
        <w:rPr>
          <w:rFonts w:cs="B Nazanin"/>
          <w:sz w:val="24"/>
          <w:szCs w:val="24"/>
          <w:rtl/>
          <w:lang w:bidi="fa-IR"/>
        </w:rPr>
        <w:t xml:space="preserve"> </w:t>
      </w:r>
      <w:r w:rsidRPr="00386CCD">
        <w:rPr>
          <w:rFonts w:cs="B Nazanin" w:hint="cs"/>
          <w:sz w:val="24"/>
          <w:szCs w:val="24"/>
          <w:rtl/>
          <w:lang w:bidi="fa-IR"/>
        </w:rPr>
        <w:t>گذاري</w:t>
      </w:r>
      <w:r w:rsidRPr="00386CCD">
        <w:rPr>
          <w:rFonts w:cs="B Nazanin"/>
          <w:sz w:val="24"/>
          <w:szCs w:val="24"/>
          <w:rtl/>
          <w:lang w:bidi="fa-IR"/>
        </w:rPr>
        <w:t xml:space="preserve"> </w:t>
      </w:r>
      <w:r w:rsidRPr="00386CCD">
        <w:rPr>
          <w:rFonts w:cs="B Nazanin" w:hint="cs"/>
          <w:sz w:val="24"/>
          <w:szCs w:val="24"/>
          <w:rtl/>
          <w:lang w:bidi="fa-IR"/>
        </w:rPr>
        <w:t>اصولي</w:t>
      </w:r>
      <w:r w:rsidRPr="00386CCD">
        <w:rPr>
          <w:rFonts w:cs="B Nazanin"/>
          <w:sz w:val="24"/>
          <w:szCs w:val="24"/>
          <w:rtl/>
          <w:lang w:bidi="fa-IR"/>
        </w:rPr>
        <w:t xml:space="preserve"> </w:t>
      </w:r>
      <w:r w:rsidRPr="00386CCD">
        <w:rPr>
          <w:rFonts w:cs="B Nazanin" w:hint="cs"/>
          <w:sz w:val="24"/>
          <w:szCs w:val="24"/>
          <w:rtl/>
          <w:lang w:bidi="fa-IR"/>
        </w:rPr>
        <w:t>مديران</w:t>
      </w:r>
      <w:r w:rsidRPr="00386CCD">
        <w:rPr>
          <w:rFonts w:cs="B Nazanin"/>
          <w:sz w:val="24"/>
          <w:szCs w:val="24"/>
          <w:rtl/>
          <w:lang w:bidi="fa-IR"/>
        </w:rPr>
        <w:t xml:space="preserve"> </w:t>
      </w:r>
      <w:r w:rsidRPr="00386CCD">
        <w:rPr>
          <w:rFonts w:cs="B Nazanin" w:hint="cs"/>
          <w:sz w:val="24"/>
          <w:szCs w:val="24"/>
          <w:rtl/>
          <w:lang w:bidi="fa-IR"/>
        </w:rPr>
        <w:t>براي</w:t>
      </w:r>
      <w:r w:rsidRPr="00386CCD">
        <w:rPr>
          <w:rFonts w:cs="B Nazanin"/>
          <w:sz w:val="24"/>
          <w:szCs w:val="24"/>
          <w:rtl/>
          <w:lang w:bidi="fa-IR"/>
        </w:rPr>
        <w:t xml:space="preserve"> </w:t>
      </w:r>
      <w:r w:rsidRPr="00386CCD">
        <w:rPr>
          <w:rFonts w:cs="B Nazanin" w:hint="cs"/>
          <w:sz w:val="24"/>
          <w:szCs w:val="24"/>
          <w:rtl/>
          <w:lang w:bidi="fa-IR"/>
        </w:rPr>
        <w:t>افزايش</w:t>
      </w:r>
      <w:r w:rsidRPr="00386CCD">
        <w:rPr>
          <w:rFonts w:cs="B Nazanin"/>
          <w:sz w:val="24"/>
          <w:szCs w:val="24"/>
          <w:rtl/>
          <w:lang w:bidi="fa-IR"/>
        </w:rPr>
        <w:t xml:space="preserve"> </w:t>
      </w:r>
      <w:r w:rsidRPr="00386CCD">
        <w:rPr>
          <w:rFonts w:cs="B Nazanin" w:hint="cs"/>
          <w:sz w:val="24"/>
          <w:szCs w:val="24"/>
          <w:rtl/>
          <w:lang w:bidi="fa-IR"/>
        </w:rPr>
        <w:t>سطح</w:t>
      </w:r>
      <w:r w:rsidRPr="00386CCD">
        <w:rPr>
          <w:rFonts w:cs="B Nazanin"/>
          <w:sz w:val="24"/>
          <w:szCs w:val="24"/>
          <w:rtl/>
          <w:lang w:bidi="fa-IR"/>
        </w:rPr>
        <w:t xml:space="preserve"> </w:t>
      </w:r>
      <w:r w:rsidRPr="00386CCD">
        <w:rPr>
          <w:rFonts w:cs="B Nazanin" w:hint="cs"/>
          <w:sz w:val="24"/>
          <w:szCs w:val="24"/>
          <w:rtl/>
          <w:lang w:bidi="fa-IR"/>
        </w:rPr>
        <w:t>مصرف</w:t>
      </w:r>
      <w:r w:rsidRPr="00386CCD">
        <w:rPr>
          <w:rFonts w:cs="B Nazanin"/>
          <w:sz w:val="24"/>
          <w:szCs w:val="24"/>
          <w:rtl/>
          <w:lang w:bidi="fa-IR"/>
        </w:rPr>
        <w:t xml:space="preserve"> </w:t>
      </w:r>
      <w:r w:rsidRPr="00386CCD">
        <w:rPr>
          <w:rFonts w:cs="B Nazanin" w:hint="cs"/>
          <w:sz w:val="24"/>
          <w:szCs w:val="24"/>
          <w:rtl/>
          <w:lang w:bidi="fa-IR"/>
        </w:rPr>
        <w:t>پروتئين</w:t>
      </w:r>
      <w:r w:rsidRPr="00386CCD">
        <w:rPr>
          <w:rFonts w:cs="B Nazanin"/>
          <w:sz w:val="24"/>
          <w:szCs w:val="24"/>
          <w:rtl/>
          <w:lang w:bidi="fa-IR"/>
        </w:rPr>
        <w:t xml:space="preserve"> </w:t>
      </w:r>
      <w:r w:rsidRPr="00386CCD">
        <w:rPr>
          <w:rFonts w:cs="B Nazanin" w:hint="cs"/>
          <w:sz w:val="24"/>
          <w:szCs w:val="24"/>
          <w:rtl/>
          <w:lang w:bidi="fa-IR"/>
        </w:rPr>
        <w:t>و</w:t>
      </w:r>
      <w:r w:rsidRPr="00386CCD">
        <w:rPr>
          <w:rFonts w:cs="B Nazanin"/>
          <w:sz w:val="24"/>
          <w:szCs w:val="24"/>
          <w:rtl/>
          <w:lang w:bidi="fa-IR"/>
        </w:rPr>
        <w:t xml:space="preserve"> </w:t>
      </w:r>
      <w:r w:rsidRPr="00386CCD">
        <w:rPr>
          <w:rFonts w:cs="B Nazanin" w:hint="cs"/>
          <w:sz w:val="24"/>
          <w:szCs w:val="24"/>
          <w:rtl/>
          <w:lang w:bidi="fa-IR"/>
        </w:rPr>
        <w:t>تامين</w:t>
      </w:r>
      <w:r w:rsidRPr="00386CCD">
        <w:rPr>
          <w:rFonts w:cs="B Nazanin"/>
          <w:sz w:val="24"/>
          <w:szCs w:val="24"/>
          <w:rtl/>
          <w:lang w:bidi="fa-IR"/>
        </w:rPr>
        <w:t xml:space="preserve"> </w:t>
      </w:r>
      <w:r w:rsidRPr="00386CCD">
        <w:rPr>
          <w:rFonts w:cs="B Nazanin" w:hint="cs"/>
          <w:sz w:val="24"/>
          <w:szCs w:val="24"/>
          <w:rtl/>
          <w:lang w:bidi="fa-IR"/>
        </w:rPr>
        <w:t>آن</w:t>
      </w:r>
      <w:r w:rsidRPr="00386CCD">
        <w:rPr>
          <w:rFonts w:cs="B Nazanin"/>
          <w:sz w:val="24"/>
          <w:szCs w:val="24"/>
          <w:rtl/>
          <w:lang w:bidi="fa-IR"/>
        </w:rPr>
        <w:t xml:space="preserve"> </w:t>
      </w:r>
      <w:r w:rsidRPr="00386CCD">
        <w:rPr>
          <w:rFonts w:cs="B Nazanin" w:hint="cs"/>
          <w:sz w:val="24"/>
          <w:szCs w:val="24"/>
          <w:rtl/>
          <w:lang w:bidi="fa-IR"/>
        </w:rPr>
        <w:t>بر</w:t>
      </w:r>
      <w:r w:rsidRPr="00386CCD">
        <w:rPr>
          <w:rFonts w:cs="B Nazanin"/>
          <w:sz w:val="24"/>
          <w:szCs w:val="24"/>
          <w:rtl/>
          <w:lang w:bidi="fa-IR"/>
        </w:rPr>
        <w:t xml:space="preserve"> </w:t>
      </w:r>
      <w:r w:rsidRPr="00386CCD">
        <w:rPr>
          <w:rFonts w:cs="B Nazanin" w:hint="cs"/>
          <w:sz w:val="24"/>
          <w:szCs w:val="24"/>
          <w:rtl/>
          <w:lang w:bidi="fa-IR"/>
        </w:rPr>
        <w:t>اساس</w:t>
      </w:r>
      <w:r w:rsidRPr="00386CCD">
        <w:rPr>
          <w:rFonts w:cs="B Nazanin"/>
          <w:sz w:val="24"/>
          <w:szCs w:val="24"/>
          <w:rtl/>
          <w:lang w:bidi="fa-IR"/>
        </w:rPr>
        <w:t xml:space="preserve"> </w:t>
      </w:r>
      <w:r w:rsidRPr="00386CCD">
        <w:rPr>
          <w:rFonts w:cs="B Nazanin" w:hint="cs"/>
          <w:sz w:val="24"/>
          <w:szCs w:val="24"/>
          <w:rtl/>
          <w:lang w:bidi="fa-IR"/>
        </w:rPr>
        <w:t>برنامه</w:t>
      </w:r>
      <w:r w:rsidRPr="00386CCD">
        <w:rPr>
          <w:rFonts w:cs="B Nazanin"/>
          <w:sz w:val="24"/>
          <w:szCs w:val="24"/>
          <w:rtl/>
          <w:lang w:bidi="fa-IR"/>
        </w:rPr>
        <w:t xml:space="preserve"> </w:t>
      </w:r>
      <w:r w:rsidRPr="00386CCD">
        <w:rPr>
          <w:rFonts w:cs="B Nazanin" w:hint="cs"/>
          <w:sz w:val="24"/>
          <w:szCs w:val="24"/>
          <w:rtl/>
          <w:lang w:bidi="fa-IR"/>
        </w:rPr>
        <w:t>پنجم</w:t>
      </w:r>
      <w:r w:rsidRPr="00386CCD">
        <w:rPr>
          <w:rFonts w:cs="B Nazanin"/>
          <w:sz w:val="24"/>
          <w:szCs w:val="24"/>
          <w:rtl/>
          <w:lang w:bidi="fa-IR"/>
        </w:rPr>
        <w:t xml:space="preserve"> </w:t>
      </w:r>
      <w:r w:rsidRPr="00386CCD">
        <w:rPr>
          <w:rFonts w:cs="B Nazanin" w:hint="cs"/>
          <w:sz w:val="24"/>
          <w:szCs w:val="24"/>
          <w:rtl/>
          <w:lang w:bidi="fa-IR"/>
        </w:rPr>
        <w:t>توسعه</w:t>
      </w:r>
      <w:r w:rsidRPr="00386CCD">
        <w:rPr>
          <w:rFonts w:cs="B Nazanin"/>
          <w:sz w:val="24"/>
          <w:szCs w:val="24"/>
          <w:rtl/>
          <w:lang w:bidi="fa-IR"/>
        </w:rPr>
        <w:t xml:space="preserve"> </w:t>
      </w:r>
      <w:r w:rsidRPr="00386CCD">
        <w:rPr>
          <w:rFonts w:cs="B Nazanin" w:hint="cs"/>
          <w:sz w:val="24"/>
          <w:szCs w:val="24"/>
          <w:rtl/>
          <w:lang w:bidi="fa-IR"/>
        </w:rPr>
        <w:t>و</w:t>
      </w:r>
      <w:r w:rsidRPr="00386CCD">
        <w:rPr>
          <w:rFonts w:cs="B Nazanin"/>
          <w:sz w:val="24"/>
          <w:szCs w:val="24"/>
          <w:rtl/>
          <w:lang w:bidi="fa-IR"/>
        </w:rPr>
        <w:t xml:space="preserve"> </w:t>
      </w:r>
      <w:r w:rsidRPr="00386CCD">
        <w:rPr>
          <w:rFonts w:cs="B Nazanin" w:hint="cs"/>
          <w:sz w:val="24"/>
          <w:szCs w:val="24"/>
          <w:rtl/>
          <w:lang w:bidi="fa-IR"/>
        </w:rPr>
        <w:t>از</w:t>
      </w:r>
      <w:r w:rsidRPr="00386CCD">
        <w:rPr>
          <w:rFonts w:cs="B Nazanin"/>
          <w:sz w:val="24"/>
          <w:szCs w:val="24"/>
          <w:rtl/>
          <w:lang w:bidi="fa-IR"/>
        </w:rPr>
        <w:t xml:space="preserve"> </w:t>
      </w:r>
      <w:r w:rsidRPr="00386CCD">
        <w:rPr>
          <w:rFonts w:cs="B Nazanin" w:hint="cs"/>
          <w:sz w:val="24"/>
          <w:szCs w:val="24"/>
          <w:rtl/>
          <w:lang w:bidi="fa-IR"/>
        </w:rPr>
        <w:t>طرف</w:t>
      </w:r>
      <w:r w:rsidRPr="00386CCD">
        <w:rPr>
          <w:rFonts w:cs="B Nazanin"/>
          <w:sz w:val="24"/>
          <w:szCs w:val="24"/>
          <w:rtl/>
          <w:lang w:bidi="fa-IR"/>
        </w:rPr>
        <w:t xml:space="preserve"> </w:t>
      </w:r>
      <w:r w:rsidRPr="00386CCD">
        <w:rPr>
          <w:rFonts w:cs="B Nazanin" w:hint="cs"/>
          <w:sz w:val="24"/>
          <w:szCs w:val="24"/>
          <w:rtl/>
          <w:lang w:bidi="fa-IR"/>
        </w:rPr>
        <w:t>ديگر</w:t>
      </w:r>
      <w:r w:rsidRPr="00386CCD">
        <w:rPr>
          <w:rFonts w:cs="B Nazanin"/>
          <w:sz w:val="24"/>
          <w:szCs w:val="24"/>
          <w:rtl/>
          <w:lang w:bidi="fa-IR"/>
        </w:rPr>
        <w:t xml:space="preserve"> </w:t>
      </w:r>
      <w:r w:rsidRPr="00386CCD">
        <w:rPr>
          <w:rFonts w:cs="B Nazanin" w:hint="cs"/>
          <w:sz w:val="24"/>
          <w:szCs w:val="24"/>
          <w:rtl/>
          <w:lang w:bidi="fa-IR"/>
        </w:rPr>
        <w:t>سياست‌گذاري</w:t>
      </w:r>
      <w:r w:rsidRPr="00386CCD">
        <w:rPr>
          <w:rFonts w:cs="B Nazanin"/>
          <w:sz w:val="24"/>
          <w:szCs w:val="24"/>
          <w:rtl/>
          <w:lang w:bidi="fa-IR"/>
        </w:rPr>
        <w:t xml:space="preserve"> </w:t>
      </w:r>
      <w:r w:rsidRPr="00386CCD">
        <w:rPr>
          <w:rFonts w:cs="B Nazanin" w:hint="cs"/>
          <w:sz w:val="24"/>
          <w:szCs w:val="24"/>
          <w:rtl/>
          <w:lang w:bidi="fa-IR"/>
        </w:rPr>
        <w:t>در</w:t>
      </w:r>
      <w:r w:rsidRPr="00386CCD">
        <w:rPr>
          <w:rFonts w:cs="B Nazanin"/>
          <w:sz w:val="24"/>
          <w:szCs w:val="24"/>
          <w:rtl/>
          <w:lang w:bidi="fa-IR"/>
        </w:rPr>
        <w:t xml:space="preserve"> </w:t>
      </w:r>
      <w:r w:rsidRPr="00386CCD">
        <w:rPr>
          <w:rFonts w:cs="B Nazanin" w:hint="cs"/>
          <w:sz w:val="24"/>
          <w:szCs w:val="24"/>
          <w:rtl/>
          <w:lang w:bidi="fa-IR"/>
        </w:rPr>
        <w:t>زمينه</w:t>
      </w:r>
      <w:r w:rsidRPr="00386CCD">
        <w:rPr>
          <w:rFonts w:cs="B Nazanin"/>
          <w:sz w:val="24"/>
          <w:szCs w:val="24"/>
          <w:rtl/>
          <w:lang w:bidi="fa-IR"/>
        </w:rPr>
        <w:t xml:space="preserve"> </w:t>
      </w:r>
      <w:r w:rsidRPr="00386CCD">
        <w:rPr>
          <w:rFonts w:cs="B Nazanin" w:hint="cs"/>
          <w:sz w:val="24"/>
          <w:szCs w:val="24"/>
          <w:rtl/>
          <w:lang w:bidi="fa-IR"/>
        </w:rPr>
        <w:t>اشتغالزايي</w:t>
      </w:r>
      <w:r w:rsidRPr="00386CCD">
        <w:rPr>
          <w:rFonts w:cs="B Nazanin"/>
          <w:sz w:val="24"/>
          <w:szCs w:val="24"/>
          <w:rtl/>
          <w:lang w:bidi="fa-IR"/>
        </w:rPr>
        <w:t xml:space="preserve"> </w:t>
      </w:r>
      <w:r w:rsidRPr="00386CCD">
        <w:rPr>
          <w:rFonts w:cs="B Nazanin" w:hint="cs"/>
          <w:sz w:val="24"/>
          <w:szCs w:val="24"/>
          <w:rtl/>
          <w:lang w:bidi="fa-IR"/>
        </w:rPr>
        <w:t>در</w:t>
      </w:r>
      <w:r w:rsidRPr="00386CCD">
        <w:rPr>
          <w:rFonts w:cs="B Nazanin"/>
          <w:sz w:val="24"/>
          <w:szCs w:val="24"/>
          <w:rtl/>
          <w:lang w:bidi="fa-IR"/>
        </w:rPr>
        <w:t xml:space="preserve"> </w:t>
      </w:r>
      <w:r w:rsidRPr="00386CCD">
        <w:rPr>
          <w:rFonts w:cs="B Nazanin" w:hint="cs"/>
          <w:sz w:val="24"/>
          <w:szCs w:val="24"/>
          <w:rtl/>
          <w:lang w:bidi="fa-IR"/>
        </w:rPr>
        <w:t>مناطق</w:t>
      </w:r>
      <w:r w:rsidRPr="00386CCD">
        <w:rPr>
          <w:rFonts w:cs="B Nazanin"/>
          <w:sz w:val="24"/>
          <w:szCs w:val="24"/>
          <w:rtl/>
          <w:lang w:bidi="fa-IR"/>
        </w:rPr>
        <w:t xml:space="preserve"> </w:t>
      </w:r>
      <w:r w:rsidRPr="00386CCD">
        <w:rPr>
          <w:rFonts w:cs="B Nazanin" w:hint="cs"/>
          <w:sz w:val="24"/>
          <w:szCs w:val="24"/>
          <w:rtl/>
          <w:lang w:bidi="fa-IR"/>
        </w:rPr>
        <w:t>محروم</w:t>
      </w:r>
      <w:r w:rsidRPr="00386CCD">
        <w:rPr>
          <w:rFonts w:cs="B Nazanin"/>
          <w:sz w:val="24"/>
          <w:szCs w:val="24"/>
          <w:rtl/>
          <w:lang w:bidi="fa-IR"/>
        </w:rPr>
        <w:t xml:space="preserve"> </w:t>
      </w:r>
      <w:r w:rsidRPr="00386CCD">
        <w:rPr>
          <w:rFonts w:cs="B Nazanin" w:hint="cs"/>
          <w:sz w:val="24"/>
          <w:szCs w:val="24"/>
          <w:rtl/>
          <w:lang w:bidi="fa-IR"/>
        </w:rPr>
        <w:t>و</w:t>
      </w:r>
      <w:r w:rsidRPr="00386CCD">
        <w:rPr>
          <w:rFonts w:cs="B Nazanin"/>
          <w:sz w:val="24"/>
          <w:szCs w:val="24"/>
          <w:rtl/>
          <w:lang w:bidi="fa-IR"/>
        </w:rPr>
        <w:t xml:space="preserve"> </w:t>
      </w:r>
      <w:r w:rsidRPr="00386CCD">
        <w:rPr>
          <w:rFonts w:cs="B Nazanin" w:hint="cs"/>
          <w:sz w:val="24"/>
          <w:szCs w:val="24"/>
          <w:rtl/>
          <w:lang w:bidi="fa-IR"/>
        </w:rPr>
        <w:t>جلوگيري</w:t>
      </w:r>
      <w:r w:rsidRPr="00386CCD">
        <w:rPr>
          <w:rFonts w:cs="B Nazanin"/>
          <w:sz w:val="24"/>
          <w:szCs w:val="24"/>
          <w:rtl/>
          <w:lang w:bidi="fa-IR"/>
        </w:rPr>
        <w:t xml:space="preserve"> </w:t>
      </w:r>
      <w:r w:rsidRPr="00386CCD">
        <w:rPr>
          <w:rFonts w:cs="B Nazanin" w:hint="cs"/>
          <w:sz w:val="24"/>
          <w:szCs w:val="24"/>
          <w:rtl/>
          <w:lang w:bidi="fa-IR"/>
        </w:rPr>
        <w:t>از</w:t>
      </w:r>
      <w:r w:rsidRPr="00386CCD">
        <w:rPr>
          <w:rFonts w:cs="B Nazanin"/>
          <w:sz w:val="24"/>
          <w:szCs w:val="24"/>
          <w:rtl/>
          <w:lang w:bidi="fa-IR"/>
        </w:rPr>
        <w:t xml:space="preserve"> </w:t>
      </w:r>
      <w:r w:rsidRPr="00386CCD">
        <w:rPr>
          <w:rFonts w:cs="B Nazanin" w:hint="cs"/>
          <w:sz w:val="24"/>
          <w:szCs w:val="24"/>
          <w:rtl/>
          <w:lang w:bidi="fa-IR"/>
        </w:rPr>
        <w:t>مهاجرت</w:t>
      </w:r>
      <w:r w:rsidRPr="00386CCD">
        <w:rPr>
          <w:rFonts w:cs="B Nazanin"/>
          <w:sz w:val="24"/>
          <w:szCs w:val="24"/>
          <w:rtl/>
          <w:lang w:bidi="fa-IR"/>
        </w:rPr>
        <w:t xml:space="preserve"> </w:t>
      </w:r>
      <w:r w:rsidRPr="00386CCD">
        <w:rPr>
          <w:rFonts w:cs="B Nazanin" w:hint="cs"/>
          <w:sz w:val="24"/>
          <w:szCs w:val="24"/>
          <w:rtl/>
          <w:lang w:bidi="fa-IR"/>
        </w:rPr>
        <w:t>به</w:t>
      </w:r>
      <w:r w:rsidRPr="00386CCD">
        <w:rPr>
          <w:rFonts w:cs="B Nazanin"/>
          <w:sz w:val="24"/>
          <w:szCs w:val="24"/>
          <w:rtl/>
          <w:lang w:bidi="fa-IR"/>
        </w:rPr>
        <w:t xml:space="preserve"> </w:t>
      </w:r>
      <w:r w:rsidRPr="00386CCD">
        <w:rPr>
          <w:rFonts w:cs="B Nazanin" w:hint="cs"/>
          <w:sz w:val="24"/>
          <w:szCs w:val="24"/>
          <w:rtl/>
          <w:lang w:bidi="fa-IR"/>
        </w:rPr>
        <w:t>شهرهاي</w:t>
      </w:r>
      <w:r w:rsidRPr="00386CCD">
        <w:rPr>
          <w:rFonts w:cs="B Nazanin"/>
          <w:sz w:val="24"/>
          <w:szCs w:val="24"/>
          <w:rtl/>
          <w:lang w:bidi="fa-IR"/>
        </w:rPr>
        <w:t xml:space="preserve"> </w:t>
      </w:r>
      <w:r w:rsidRPr="00386CCD">
        <w:rPr>
          <w:rFonts w:cs="B Nazanin" w:hint="cs"/>
          <w:sz w:val="24"/>
          <w:szCs w:val="24"/>
          <w:rtl/>
          <w:lang w:bidi="fa-IR"/>
        </w:rPr>
        <w:t>بزرگ،</w:t>
      </w:r>
      <w:r w:rsidRPr="00386CCD">
        <w:rPr>
          <w:rFonts w:cs="B Nazanin"/>
          <w:sz w:val="24"/>
          <w:szCs w:val="24"/>
          <w:rtl/>
          <w:lang w:bidi="fa-IR"/>
        </w:rPr>
        <w:t xml:space="preserve"> </w:t>
      </w:r>
      <w:r w:rsidRPr="00386CCD">
        <w:rPr>
          <w:rFonts w:cs="B Nazanin" w:hint="cs"/>
          <w:sz w:val="24"/>
          <w:szCs w:val="24"/>
          <w:rtl/>
          <w:lang w:bidi="fa-IR"/>
        </w:rPr>
        <w:t>از</w:t>
      </w:r>
      <w:r w:rsidRPr="00386CCD">
        <w:rPr>
          <w:rFonts w:cs="B Nazanin"/>
          <w:sz w:val="24"/>
          <w:szCs w:val="24"/>
          <w:rtl/>
          <w:lang w:bidi="fa-IR"/>
        </w:rPr>
        <w:t xml:space="preserve"> </w:t>
      </w:r>
      <w:r w:rsidRPr="00386CCD">
        <w:rPr>
          <w:rFonts w:cs="B Nazanin" w:hint="cs"/>
          <w:sz w:val="24"/>
          <w:szCs w:val="24"/>
          <w:rtl/>
          <w:lang w:bidi="fa-IR"/>
        </w:rPr>
        <w:t>دلايلي</w:t>
      </w:r>
      <w:r w:rsidRPr="00386CCD">
        <w:rPr>
          <w:rFonts w:cs="B Nazanin"/>
          <w:sz w:val="24"/>
          <w:szCs w:val="24"/>
          <w:rtl/>
          <w:lang w:bidi="fa-IR"/>
        </w:rPr>
        <w:t xml:space="preserve"> </w:t>
      </w:r>
      <w:r w:rsidRPr="00386CCD">
        <w:rPr>
          <w:rFonts w:cs="B Nazanin" w:hint="cs"/>
          <w:sz w:val="24"/>
          <w:szCs w:val="24"/>
          <w:rtl/>
          <w:lang w:bidi="fa-IR"/>
        </w:rPr>
        <w:t>است</w:t>
      </w:r>
      <w:r w:rsidRPr="00386CCD">
        <w:rPr>
          <w:rFonts w:cs="B Nazanin"/>
          <w:sz w:val="24"/>
          <w:szCs w:val="24"/>
          <w:rtl/>
          <w:lang w:bidi="fa-IR"/>
        </w:rPr>
        <w:t xml:space="preserve"> </w:t>
      </w:r>
      <w:r w:rsidRPr="00386CCD">
        <w:rPr>
          <w:rFonts w:cs="B Nazanin" w:hint="cs"/>
          <w:sz w:val="24"/>
          <w:szCs w:val="24"/>
          <w:rtl/>
          <w:lang w:bidi="fa-IR"/>
        </w:rPr>
        <w:t>كه</w:t>
      </w:r>
      <w:r w:rsidRPr="00386CCD">
        <w:rPr>
          <w:rFonts w:cs="B Nazanin"/>
          <w:sz w:val="24"/>
          <w:szCs w:val="24"/>
          <w:rtl/>
          <w:lang w:bidi="fa-IR"/>
        </w:rPr>
        <w:t xml:space="preserve"> </w:t>
      </w:r>
      <w:r w:rsidRPr="00386CCD">
        <w:rPr>
          <w:rFonts w:cs="B Nazanin" w:hint="cs"/>
          <w:sz w:val="24"/>
          <w:szCs w:val="24"/>
          <w:rtl/>
          <w:lang w:bidi="fa-IR"/>
        </w:rPr>
        <w:t>نگاه</w:t>
      </w:r>
      <w:r w:rsidRPr="00386CCD">
        <w:rPr>
          <w:rFonts w:cs="B Nazanin"/>
          <w:sz w:val="24"/>
          <w:szCs w:val="24"/>
          <w:rtl/>
          <w:lang w:bidi="fa-IR"/>
        </w:rPr>
        <w:t xml:space="preserve"> </w:t>
      </w:r>
      <w:r w:rsidRPr="00386CCD">
        <w:rPr>
          <w:rFonts w:cs="B Nazanin" w:hint="cs"/>
          <w:sz w:val="24"/>
          <w:szCs w:val="24"/>
          <w:rtl/>
          <w:lang w:bidi="fa-IR"/>
        </w:rPr>
        <w:t>جدي</w:t>
      </w:r>
      <w:r w:rsidRPr="00386CCD">
        <w:rPr>
          <w:rFonts w:cs="B Nazanin"/>
          <w:sz w:val="24"/>
          <w:szCs w:val="24"/>
          <w:rtl/>
          <w:lang w:bidi="fa-IR"/>
        </w:rPr>
        <w:t xml:space="preserve"> </w:t>
      </w:r>
      <w:r w:rsidRPr="00386CCD">
        <w:rPr>
          <w:rFonts w:cs="B Nazanin" w:hint="cs"/>
          <w:sz w:val="24"/>
          <w:szCs w:val="24"/>
          <w:rtl/>
          <w:lang w:bidi="fa-IR"/>
        </w:rPr>
        <w:t>تر</w:t>
      </w:r>
      <w:r w:rsidRPr="00386CCD">
        <w:rPr>
          <w:rFonts w:cs="B Nazanin"/>
          <w:sz w:val="24"/>
          <w:szCs w:val="24"/>
          <w:rtl/>
          <w:lang w:bidi="fa-IR"/>
        </w:rPr>
        <w:t xml:space="preserve"> </w:t>
      </w:r>
      <w:r w:rsidRPr="00386CCD">
        <w:rPr>
          <w:rFonts w:cs="B Nazanin" w:hint="cs"/>
          <w:sz w:val="24"/>
          <w:szCs w:val="24"/>
          <w:rtl/>
          <w:lang w:bidi="fa-IR"/>
        </w:rPr>
        <w:t>مسئولان</w:t>
      </w:r>
      <w:r w:rsidRPr="00386CCD">
        <w:rPr>
          <w:rFonts w:cs="B Nazanin"/>
          <w:sz w:val="24"/>
          <w:szCs w:val="24"/>
          <w:rtl/>
          <w:lang w:bidi="fa-IR"/>
        </w:rPr>
        <w:t xml:space="preserve"> </w:t>
      </w:r>
      <w:r w:rsidRPr="00386CCD">
        <w:rPr>
          <w:rFonts w:cs="B Nazanin" w:hint="cs"/>
          <w:sz w:val="24"/>
          <w:szCs w:val="24"/>
          <w:rtl/>
          <w:lang w:bidi="fa-IR"/>
        </w:rPr>
        <w:t>به</w:t>
      </w:r>
      <w:r w:rsidRPr="00386CCD">
        <w:rPr>
          <w:rFonts w:cs="B Nazanin"/>
          <w:sz w:val="24"/>
          <w:szCs w:val="24"/>
          <w:rtl/>
          <w:lang w:bidi="fa-IR"/>
        </w:rPr>
        <w:t xml:space="preserve"> </w:t>
      </w:r>
      <w:r w:rsidRPr="00386CCD">
        <w:rPr>
          <w:rFonts w:cs="B Nazanin" w:hint="cs"/>
          <w:sz w:val="24"/>
          <w:szCs w:val="24"/>
          <w:rtl/>
          <w:lang w:bidi="fa-IR"/>
        </w:rPr>
        <w:t>استان‌هاي</w:t>
      </w:r>
      <w:r w:rsidRPr="00386CCD">
        <w:rPr>
          <w:rFonts w:cs="B Nazanin"/>
          <w:sz w:val="24"/>
          <w:szCs w:val="24"/>
          <w:rtl/>
          <w:lang w:bidi="fa-IR"/>
        </w:rPr>
        <w:t xml:space="preserve"> </w:t>
      </w:r>
      <w:r w:rsidRPr="00386CCD">
        <w:rPr>
          <w:rFonts w:cs="B Nazanin" w:hint="cs"/>
          <w:sz w:val="24"/>
          <w:szCs w:val="24"/>
          <w:rtl/>
          <w:lang w:bidi="fa-IR"/>
        </w:rPr>
        <w:t>مذكور</w:t>
      </w:r>
      <w:r w:rsidRPr="00386CCD">
        <w:rPr>
          <w:rFonts w:cs="B Nazanin"/>
          <w:sz w:val="24"/>
          <w:szCs w:val="24"/>
          <w:rtl/>
          <w:lang w:bidi="fa-IR"/>
        </w:rPr>
        <w:t xml:space="preserve"> </w:t>
      </w:r>
      <w:r w:rsidRPr="00386CCD">
        <w:rPr>
          <w:rFonts w:cs="B Nazanin" w:hint="cs"/>
          <w:sz w:val="24"/>
          <w:szCs w:val="24"/>
          <w:rtl/>
          <w:lang w:bidi="fa-IR"/>
        </w:rPr>
        <w:t>براي</w:t>
      </w:r>
      <w:r w:rsidRPr="00386CCD">
        <w:rPr>
          <w:rFonts w:cs="B Nazanin"/>
          <w:sz w:val="24"/>
          <w:szCs w:val="24"/>
          <w:rtl/>
          <w:lang w:bidi="fa-IR"/>
        </w:rPr>
        <w:t xml:space="preserve"> </w:t>
      </w:r>
      <w:r w:rsidRPr="00386CCD">
        <w:rPr>
          <w:rFonts w:cs="B Nazanin" w:hint="cs"/>
          <w:sz w:val="24"/>
          <w:szCs w:val="24"/>
          <w:rtl/>
          <w:lang w:bidi="fa-IR"/>
        </w:rPr>
        <w:t>فعالسازي</w:t>
      </w:r>
      <w:r w:rsidRPr="00386CCD">
        <w:rPr>
          <w:rFonts w:cs="B Nazanin"/>
          <w:sz w:val="24"/>
          <w:szCs w:val="24"/>
          <w:rtl/>
          <w:lang w:bidi="fa-IR"/>
        </w:rPr>
        <w:t xml:space="preserve"> </w:t>
      </w:r>
      <w:r w:rsidRPr="00386CCD">
        <w:rPr>
          <w:rFonts w:cs="B Nazanin" w:hint="cs"/>
          <w:sz w:val="24"/>
          <w:szCs w:val="24"/>
          <w:rtl/>
          <w:lang w:bidi="fa-IR"/>
        </w:rPr>
        <w:t>توان</w:t>
      </w:r>
      <w:r w:rsidRPr="00386CCD">
        <w:rPr>
          <w:rFonts w:cs="B Nazanin"/>
          <w:sz w:val="24"/>
          <w:szCs w:val="24"/>
          <w:rtl/>
          <w:lang w:bidi="fa-IR"/>
        </w:rPr>
        <w:t xml:space="preserve"> </w:t>
      </w:r>
      <w:r w:rsidRPr="00386CCD">
        <w:rPr>
          <w:rFonts w:cs="B Nazanin" w:hint="cs"/>
          <w:sz w:val="24"/>
          <w:szCs w:val="24"/>
          <w:rtl/>
          <w:lang w:bidi="fa-IR"/>
        </w:rPr>
        <w:t>عظيم</w:t>
      </w:r>
      <w:r w:rsidRPr="00386CCD">
        <w:rPr>
          <w:rFonts w:cs="B Nazanin"/>
          <w:sz w:val="24"/>
          <w:szCs w:val="24"/>
          <w:rtl/>
          <w:lang w:bidi="fa-IR"/>
        </w:rPr>
        <w:t xml:space="preserve"> </w:t>
      </w:r>
      <w:r w:rsidRPr="00386CCD">
        <w:rPr>
          <w:rFonts w:cs="B Nazanin" w:hint="cs"/>
          <w:sz w:val="24"/>
          <w:szCs w:val="24"/>
          <w:rtl/>
          <w:lang w:bidi="fa-IR"/>
        </w:rPr>
        <w:t>آنها</w:t>
      </w:r>
      <w:r w:rsidRPr="00386CCD">
        <w:rPr>
          <w:rFonts w:cs="B Nazanin"/>
          <w:sz w:val="24"/>
          <w:szCs w:val="24"/>
          <w:rtl/>
          <w:lang w:bidi="fa-IR"/>
        </w:rPr>
        <w:t xml:space="preserve"> </w:t>
      </w:r>
      <w:r w:rsidRPr="00386CCD">
        <w:rPr>
          <w:rFonts w:cs="B Nazanin" w:hint="cs"/>
          <w:sz w:val="24"/>
          <w:szCs w:val="24"/>
          <w:rtl/>
          <w:lang w:bidi="fa-IR"/>
        </w:rPr>
        <w:t>در</w:t>
      </w:r>
      <w:r w:rsidRPr="00386CCD">
        <w:rPr>
          <w:rFonts w:cs="B Nazanin"/>
          <w:sz w:val="24"/>
          <w:szCs w:val="24"/>
          <w:rtl/>
          <w:lang w:bidi="fa-IR"/>
        </w:rPr>
        <w:t xml:space="preserve"> </w:t>
      </w:r>
      <w:r w:rsidRPr="00386CCD">
        <w:rPr>
          <w:rFonts w:cs="B Nazanin" w:hint="cs"/>
          <w:sz w:val="24"/>
          <w:szCs w:val="24"/>
          <w:rtl/>
          <w:lang w:bidi="fa-IR"/>
        </w:rPr>
        <w:t>توليد</w:t>
      </w:r>
      <w:r w:rsidRPr="00386CCD">
        <w:rPr>
          <w:rFonts w:cs="B Nazanin"/>
          <w:sz w:val="24"/>
          <w:szCs w:val="24"/>
          <w:rtl/>
          <w:lang w:bidi="fa-IR"/>
        </w:rPr>
        <w:t xml:space="preserve"> </w:t>
      </w:r>
      <w:r w:rsidRPr="00386CCD">
        <w:rPr>
          <w:rFonts w:cs="B Nazanin" w:hint="cs"/>
          <w:sz w:val="24"/>
          <w:szCs w:val="24"/>
          <w:rtl/>
          <w:lang w:bidi="fa-IR"/>
        </w:rPr>
        <w:t>محصولات</w:t>
      </w:r>
      <w:r w:rsidRPr="00386CCD">
        <w:rPr>
          <w:rFonts w:cs="B Nazanin"/>
          <w:sz w:val="24"/>
          <w:szCs w:val="24"/>
          <w:rtl/>
          <w:lang w:bidi="fa-IR"/>
        </w:rPr>
        <w:t xml:space="preserve"> </w:t>
      </w:r>
      <w:r w:rsidRPr="00386CCD">
        <w:rPr>
          <w:rFonts w:cs="B Nazanin" w:hint="cs"/>
          <w:sz w:val="24"/>
          <w:szCs w:val="24"/>
          <w:rtl/>
          <w:lang w:bidi="fa-IR"/>
        </w:rPr>
        <w:t>شيلاتي</w:t>
      </w:r>
      <w:r w:rsidRPr="00386CCD">
        <w:rPr>
          <w:rFonts w:cs="B Nazanin"/>
          <w:sz w:val="24"/>
          <w:szCs w:val="24"/>
          <w:rtl/>
          <w:lang w:bidi="fa-IR"/>
        </w:rPr>
        <w:t xml:space="preserve"> </w:t>
      </w:r>
      <w:r w:rsidRPr="00386CCD">
        <w:rPr>
          <w:rFonts w:cs="B Nazanin" w:hint="cs"/>
          <w:sz w:val="24"/>
          <w:szCs w:val="24"/>
          <w:rtl/>
          <w:lang w:bidi="fa-IR"/>
        </w:rPr>
        <w:t>در</w:t>
      </w:r>
      <w:r w:rsidRPr="00386CCD">
        <w:rPr>
          <w:rFonts w:cs="B Nazanin"/>
          <w:sz w:val="24"/>
          <w:szCs w:val="24"/>
          <w:rtl/>
          <w:lang w:bidi="fa-IR"/>
        </w:rPr>
        <w:t xml:space="preserve"> </w:t>
      </w:r>
      <w:r w:rsidRPr="00386CCD">
        <w:rPr>
          <w:rFonts w:cs="B Nazanin" w:hint="cs"/>
          <w:sz w:val="24"/>
          <w:szCs w:val="24"/>
          <w:rtl/>
          <w:lang w:bidi="fa-IR"/>
        </w:rPr>
        <w:t>بخش</w:t>
      </w:r>
      <w:r w:rsidRPr="00386CCD">
        <w:rPr>
          <w:rFonts w:cs="B Nazanin"/>
          <w:sz w:val="24"/>
          <w:szCs w:val="24"/>
          <w:rtl/>
          <w:lang w:bidi="fa-IR"/>
        </w:rPr>
        <w:t xml:space="preserve"> </w:t>
      </w:r>
      <w:r w:rsidRPr="00386CCD">
        <w:rPr>
          <w:rFonts w:cs="B Nazanin" w:hint="cs"/>
          <w:sz w:val="24"/>
          <w:szCs w:val="24"/>
          <w:rtl/>
          <w:lang w:bidi="fa-IR"/>
        </w:rPr>
        <w:t>آبزي</w:t>
      </w:r>
      <w:r w:rsidRPr="00386CCD">
        <w:rPr>
          <w:rFonts w:cs="B Nazanin"/>
          <w:sz w:val="24"/>
          <w:szCs w:val="24"/>
          <w:rtl/>
          <w:lang w:bidi="fa-IR"/>
        </w:rPr>
        <w:t xml:space="preserve"> </w:t>
      </w:r>
      <w:r w:rsidRPr="00386CCD">
        <w:rPr>
          <w:rFonts w:cs="B Nazanin" w:hint="cs"/>
          <w:sz w:val="24"/>
          <w:szCs w:val="24"/>
          <w:rtl/>
          <w:lang w:bidi="fa-IR"/>
        </w:rPr>
        <w:t>پروري</w:t>
      </w:r>
      <w:r w:rsidRPr="00386CCD">
        <w:rPr>
          <w:rFonts w:cs="B Nazanin"/>
          <w:sz w:val="24"/>
          <w:szCs w:val="24"/>
          <w:rtl/>
          <w:lang w:bidi="fa-IR"/>
        </w:rPr>
        <w:t xml:space="preserve"> </w:t>
      </w:r>
      <w:r w:rsidRPr="00386CCD">
        <w:rPr>
          <w:rFonts w:cs="B Nazanin" w:hint="cs"/>
          <w:sz w:val="24"/>
          <w:szCs w:val="24"/>
          <w:rtl/>
          <w:lang w:bidi="fa-IR"/>
        </w:rPr>
        <w:t>با</w:t>
      </w:r>
      <w:r w:rsidRPr="00386CCD">
        <w:rPr>
          <w:rFonts w:cs="B Nazanin"/>
          <w:sz w:val="24"/>
          <w:szCs w:val="24"/>
          <w:rtl/>
          <w:lang w:bidi="fa-IR"/>
        </w:rPr>
        <w:t xml:space="preserve"> </w:t>
      </w:r>
      <w:r w:rsidRPr="00386CCD">
        <w:rPr>
          <w:rFonts w:cs="B Nazanin" w:hint="cs"/>
          <w:sz w:val="24"/>
          <w:szCs w:val="24"/>
          <w:rtl/>
          <w:lang w:bidi="fa-IR"/>
        </w:rPr>
        <w:t>اتكا</w:t>
      </w:r>
      <w:r w:rsidRPr="00386CCD">
        <w:rPr>
          <w:rFonts w:cs="B Nazanin"/>
          <w:sz w:val="24"/>
          <w:szCs w:val="24"/>
          <w:rtl/>
          <w:lang w:bidi="fa-IR"/>
        </w:rPr>
        <w:t xml:space="preserve"> </w:t>
      </w:r>
      <w:r w:rsidRPr="00386CCD">
        <w:rPr>
          <w:rFonts w:cs="B Nazanin" w:hint="cs"/>
          <w:sz w:val="24"/>
          <w:szCs w:val="24"/>
          <w:rtl/>
          <w:lang w:bidi="fa-IR"/>
        </w:rPr>
        <w:t>به</w:t>
      </w:r>
      <w:r w:rsidRPr="00386CCD">
        <w:rPr>
          <w:rFonts w:cs="B Nazanin"/>
          <w:sz w:val="24"/>
          <w:szCs w:val="24"/>
          <w:rtl/>
          <w:lang w:bidi="fa-IR"/>
        </w:rPr>
        <w:t xml:space="preserve"> </w:t>
      </w:r>
      <w:r w:rsidRPr="00386CCD">
        <w:rPr>
          <w:rFonts w:cs="B Nazanin" w:hint="cs"/>
          <w:sz w:val="24"/>
          <w:szCs w:val="24"/>
          <w:rtl/>
          <w:lang w:bidi="fa-IR"/>
        </w:rPr>
        <w:t>منابع</w:t>
      </w:r>
      <w:r w:rsidRPr="00386CCD">
        <w:rPr>
          <w:rFonts w:cs="B Nazanin"/>
          <w:sz w:val="24"/>
          <w:szCs w:val="24"/>
          <w:rtl/>
          <w:lang w:bidi="fa-IR"/>
        </w:rPr>
        <w:t xml:space="preserve"> </w:t>
      </w:r>
      <w:r w:rsidRPr="00386CCD">
        <w:rPr>
          <w:rFonts w:cs="B Nazanin" w:hint="cs"/>
          <w:sz w:val="24"/>
          <w:szCs w:val="24"/>
          <w:rtl/>
          <w:lang w:bidi="fa-IR"/>
        </w:rPr>
        <w:t>آبي</w:t>
      </w:r>
      <w:r w:rsidRPr="00386CCD">
        <w:rPr>
          <w:rFonts w:cs="B Nazanin"/>
          <w:sz w:val="24"/>
          <w:szCs w:val="24"/>
          <w:rtl/>
          <w:lang w:bidi="fa-IR"/>
        </w:rPr>
        <w:t xml:space="preserve"> </w:t>
      </w:r>
      <w:r w:rsidRPr="00386CCD">
        <w:rPr>
          <w:rFonts w:cs="B Nazanin" w:hint="cs"/>
          <w:sz w:val="24"/>
          <w:szCs w:val="24"/>
          <w:rtl/>
          <w:lang w:bidi="fa-IR"/>
        </w:rPr>
        <w:t>محدود</w:t>
      </w:r>
      <w:r w:rsidRPr="00386CCD">
        <w:rPr>
          <w:rFonts w:cs="B Nazanin"/>
          <w:sz w:val="24"/>
          <w:szCs w:val="24"/>
          <w:rtl/>
          <w:lang w:bidi="fa-IR"/>
        </w:rPr>
        <w:t xml:space="preserve"> </w:t>
      </w:r>
      <w:r w:rsidRPr="00386CCD">
        <w:rPr>
          <w:rFonts w:cs="B Nazanin" w:hint="cs"/>
          <w:sz w:val="24"/>
          <w:szCs w:val="24"/>
          <w:rtl/>
          <w:lang w:bidi="fa-IR"/>
        </w:rPr>
        <w:t>و</w:t>
      </w:r>
      <w:r w:rsidRPr="00386CCD">
        <w:rPr>
          <w:rFonts w:cs="B Nazanin"/>
          <w:sz w:val="24"/>
          <w:szCs w:val="24"/>
          <w:rtl/>
          <w:lang w:bidi="fa-IR"/>
        </w:rPr>
        <w:t xml:space="preserve"> </w:t>
      </w:r>
      <w:r w:rsidRPr="00386CCD">
        <w:rPr>
          <w:rFonts w:cs="B Nazanin" w:hint="cs"/>
          <w:sz w:val="24"/>
          <w:szCs w:val="24"/>
          <w:rtl/>
          <w:lang w:bidi="fa-IR"/>
        </w:rPr>
        <w:t>نامحدود</w:t>
      </w:r>
      <w:r w:rsidRPr="00386CCD">
        <w:rPr>
          <w:rFonts w:cs="B Nazanin"/>
          <w:sz w:val="24"/>
          <w:szCs w:val="24"/>
          <w:rtl/>
          <w:lang w:bidi="fa-IR"/>
        </w:rPr>
        <w:t xml:space="preserve"> </w:t>
      </w:r>
      <w:r w:rsidRPr="00386CCD">
        <w:rPr>
          <w:rFonts w:cs="B Nazanin" w:hint="cs"/>
          <w:sz w:val="24"/>
          <w:szCs w:val="24"/>
          <w:rtl/>
          <w:lang w:bidi="fa-IR"/>
        </w:rPr>
        <w:t>آنها</w:t>
      </w:r>
      <w:r w:rsidRPr="00386CCD">
        <w:rPr>
          <w:rFonts w:cs="B Nazanin"/>
          <w:sz w:val="24"/>
          <w:szCs w:val="24"/>
          <w:rtl/>
          <w:lang w:bidi="fa-IR"/>
        </w:rPr>
        <w:t xml:space="preserve"> </w:t>
      </w:r>
      <w:r w:rsidRPr="00386CCD">
        <w:rPr>
          <w:rFonts w:cs="B Nazanin" w:hint="cs"/>
          <w:sz w:val="24"/>
          <w:szCs w:val="24"/>
          <w:rtl/>
          <w:lang w:bidi="fa-IR"/>
        </w:rPr>
        <w:t>را</w:t>
      </w:r>
      <w:r w:rsidRPr="00386CCD">
        <w:rPr>
          <w:rFonts w:cs="B Nazanin"/>
          <w:sz w:val="24"/>
          <w:szCs w:val="24"/>
          <w:rtl/>
          <w:lang w:bidi="fa-IR"/>
        </w:rPr>
        <w:t xml:space="preserve"> </w:t>
      </w:r>
      <w:r w:rsidRPr="00386CCD">
        <w:rPr>
          <w:rFonts w:cs="B Nazanin" w:hint="cs"/>
          <w:sz w:val="24"/>
          <w:szCs w:val="24"/>
          <w:rtl/>
          <w:lang w:bidi="fa-IR"/>
        </w:rPr>
        <w:t>مي‌طلبد</w:t>
      </w:r>
      <w:r w:rsidRPr="00386CCD">
        <w:rPr>
          <w:rFonts w:cs="B Nazanin"/>
          <w:sz w:val="24"/>
          <w:szCs w:val="24"/>
          <w:rtl/>
          <w:lang w:bidi="fa-IR"/>
        </w:rPr>
        <w:t>.</w:t>
      </w:r>
    </w:p>
    <w:p w:rsidR="008805F9" w:rsidRPr="00291093" w:rsidRDefault="008805F9" w:rsidP="007D30E4">
      <w:pPr>
        <w:bidi/>
        <w:spacing w:line="276" w:lineRule="auto"/>
        <w:jc w:val="both"/>
        <w:rPr>
          <w:rFonts w:cs="B Nazanin"/>
          <w:b/>
          <w:bCs/>
          <w:sz w:val="26"/>
          <w:szCs w:val="26"/>
          <w:rtl/>
          <w:lang w:bidi="fa-IR"/>
        </w:rPr>
      </w:pPr>
      <w:r w:rsidRPr="00291093">
        <w:rPr>
          <w:rFonts w:cs="B Nazanin" w:hint="cs"/>
          <w:b/>
          <w:bCs/>
          <w:sz w:val="26"/>
          <w:szCs w:val="26"/>
          <w:rtl/>
          <w:lang w:bidi="fa-IR"/>
        </w:rPr>
        <w:t>نتیجه</w:t>
      </w:r>
      <w:r w:rsidRPr="00291093">
        <w:rPr>
          <w:rFonts w:cs="B Nazanin"/>
          <w:b/>
          <w:bCs/>
          <w:sz w:val="26"/>
          <w:szCs w:val="26"/>
          <w:rtl/>
          <w:lang w:bidi="fa-IR"/>
        </w:rPr>
        <w:softHyphen/>
      </w:r>
      <w:r w:rsidRPr="00291093">
        <w:rPr>
          <w:rFonts w:cs="B Nazanin" w:hint="cs"/>
          <w:b/>
          <w:bCs/>
          <w:sz w:val="26"/>
          <w:szCs w:val="26"/>
          <w:rtl/>
          <w:lang w:bidi="fa-IR"/>
        </w:rPr>
        <w:t>گیری و پیشنهادات</w:t>
      </w:r>
    </w:p>
    <w:p w:rsidR="008805F9" w:rsidRPr="00386CCD" w:rsidRDefault="008805F9" w:rsidP="007D30E4">
      <w:pPr>
        <w:bidi/>
        <w:spacing w:line="276" w:lineRule="auto"/>
        <w:jc w:val="both"/>
        <w:rPr>
          <w:rFonts w:cs="B Nazanin"/>
          <w:sz w:val="24"/>
          <w:szCs w:val="24"/>
          <w:rtl/>
          <w:lang w:bidi="fa-IR"/>
        </w:rPr>
      </w:pPr>
      <w:r w:rsidRPr="00386CCD">
        <w:rPr>
          <w:rFonts w:cs="B Nazanin" w:hint="cs"/>
          <w:sz w:val="24"/>
          <w:szCs w:val="24"/>
          <w:rtl/>
          <w:lang w:bidi="fa-IR"/>
        </w:rPr>
        <w:t>در چند دهه اخیر میزان رشد تولیدات آبزیان برای مصرف مستقیم انسانی بیش از رشد جمعیت بوده است که در نتیجه</w:t>
      </w:r>
      <w:r w:rsidRPr="00386CCD">
        <w:rPr>
          <w:rFonts w:cs="B Nazanin" w:hint="cs"/>
          <w:sz w:val="24"/>
          <w:szCs w:val="24"/>
          <w:rtl/>
          <w:lang w:bidi="fa-IR"/>
        </w:rPr>
        <w:softHyphen/>
        <w:t>ی آن سهم سرانه جهانی مصرف آبزیان افزایش یافته است.آبزیان خوراکی در بسیاری از کشورهای جهان به خصوص کشورهای توسعه</w:t>
      </w:r>
      <w:r w:rsidRPr="00386CCD">
        <w:rPr>
          <w:rFonts w:cs="B Nazanin" w:hint="cs"/>
          <w:sz w:val="24"/>
          <w:szCs w:val="24"/>
          <w:rtl/>
          <w:lang w:bidi="fa-IR"/>
        </w:rPr>
        <w:softHyphen/>
        <w:t>یافته و صنعتی، نقش مهمی را در رژیم غذایی مردم ایفا می</w:t>
      </w:r>
      <w:r w:rsidRPr="00386CCD">
        <w:rPr>
          <w:rFonts w:cs="B Nazanin" w:hint="cs"/>
          <w:sz w:val="24"/>
          <w:szCs w:val="24"/>
          <w:rtl/>
          <w:lang w:bidi="fa-IR"/>
        </w:rPr>
        <w:softHyphen/>
        <w:t xml:space="preserve">کنند. </w:t>
      </w:r>
    </w:p>
    <w:p w:rsidR="008805F9" w:rsidRPr="00386CCD" w:rsidRDefault="008805F9" w:rsidP="007D30E4">
      <w:pPr>
        <w:bidi/>
        <w:spacing w:line="276" w:lineRule="auto"/>
        <w:jc w:val="both"/>
        <w:rPr>
          <w:rFonts w:cs="B Nazanin"/>
          <w:sz w:val="24"/>
          <w:szCs w:val="24"/>
          <w:rtl/>
          <w:lang w:bidi="fa-IR"/>
        </w:rPr>
      </w:pPr>
      <w:r w:rsidRPr="00386CCD">
        <w:rPr>
          <w:rFonts w:cs="B Nazanin" w:hint="cs"/>
          <w:sz w:val="24"/>
          <w:szCs w:val="24"/>
          <w:rtl/>
          <w:lang w:bidi="fa-IR"/>
        </w:rPr>
        <w:t>ایران</w:t>
      </w:r>
      <w:r w:rsidRPr="00386CCD">
        <w:rPr>
          <w:rFonts w:cs="B Nazanin"/>
          <w:sz w:val="24"/>
          <w:szCs w:val="24"/>
          <w:rtl/>
          <w:lang w:bidi="fa-IR"/>
        </w:rPr>
        <w:t xml:space="preserve"> </w:t>
      </w:r>
      <w:r w:rsidRPr="00386CCD">
        <w:rPr>
          <w:rFonts w:cs="B Nazanin" w:hint="cs"/>
          <w:sz w:val="24"/>
          <w:szCs w:val="24"/>
          <w:rtl/>
          <w:lang w:bidi="fa-IR"/>
        </w:rPr>
        <w:t>با</w:t>
      </w:r>
      <w:r w:rsidRPr="00386CCD">
        <w:rPr>
          <w:rFonts w:cs="B Nazanin"/>
          <w:sz w:val="24"/>
          <w:szCs w:val="24"/>
          <w:rtl/>
          <w:lang w:bidi="fa-IR"/>
        </w:rPr>
        <w:t xml:space="preserve"> </w:t>
      </w:r>
      <w:r w:rsidRPr="00386CCD">
        <w:rPr>
          <w:rFonts w:cs="B Nazanin" w:hint="cs"/>
          <w:sz w:val="24"/>
          <w:szCs w:val="24"/>
          <w:rtl/>
          <w:lang w:bidi="fa-IR"/>
        </w:rPr>
        <w:t>داشتن</w:t>
      </w:r>
      <w:r w:rsidRPr="00386CCD">
        <w:rPr>
          <w:rFonts w:cs="B Nazanin"/>
          <w:sz w:val="24"/>
          <w:szCs w:val="24"/>
          <w:rtl/>
          <w:lang w:bidi="fa-IR"/>
        </w:rPr>
        <w:t xml:space="preserve"> </w:t>
      </w:r>
      <w:r w:rsidRPr="00386CCD">
        <w:rPr>
          <w:rFonts w:cs="B Nazanin" w:hint="cs"/>
          <w:sz w:val="24"/>
          <w:szCs w:val="24"/>
          <w:rtl/>
          <w:lang w:bidi="fa-IR"/>
        </w:rPr>
        <w:t>آب</w:t>
      </w:r>
      <w:r w:rsidRPr="00386CCD">
        <w:rPr>
          <w:rFonts w:cs="B Nazanin" w:hint="cs"/>
          <w:sz w:val="24"/>
          <w:szCs w:val="24"/>
          <w:rtl/>
          <w:lang w:bidi="fa-IR"/>
        </w:rPr>
        <w:softHyphen/>
        <w:t>های داخلی</w:t>
      </w:r>
      <w:r w:rsidRPr="00386CCD">
        <w:rPr>
          <w:rFonts w:cs="B Nazanin"/>
          <w:sz w:val="24"/>
          <w:szCs w:val="24"/>
          <w:rtl/>
          <w:lang w:bidi="fa-IR"/>
        </w:rPr>
        <w:t xml:space="preserve"> </w:t>
      </w:r>
      <w:r w:rsidRPr="00386CCD">
        <w:rPr>
          <w:rFonts w:cs="B Nazanin" w:hint="cs"/>
          <w:sz w:val="24"/>
          <w:szCs w:val="24"/>
          <w:rtl/>
          <w:lang w:bidi="fa-IR"/>
        </w:rPr>
        <w:t>و</w:t>
      </w:r>
      <w:r w:rsidRPr="00386CCD">
        <w:rPr>
          <w:rFonts w:cs="B Nazanin"/>
          <w:sz w:val="24"/>
          <w:szCs w:val="24"/>
          <w:rtl/>
          <w:lang w:bidi="fa-IR"/>
        </w:rPr>
        <w:t xml:space="preserve"> </w:t>
      </w:r>
      <w:r w:rsidRPr="00386CCD">
        <w:rPr>
          <w:rFonts w:cs="B Nazanin" w:hint="cs"/>
          <w:sz w:val="24"/>
          <w:szCs w:val="24"/>
          <w:rtl/>
          <w:lang w:bidi="fa-IR"/>
        </w:rPr>
        <w:t>دریایی فراوان،</w:t>
      </w:r>
      <w:r w:rsidRPr="00386CCD">
        <w:rPr>
          <w:rFonts w:cs="B Nazanin"/>
          <w:sz w:val="24"/>
          <w:szCs w:val="24"/>
          <w:rtl/>
          <w:lang w:bidi="fa-IR"/>
        </w:rPr>
        <w:t xml:space="preserve"> </w:t>
      </w:r>
      <w:r w:rsidRPr="00386CCD">
        <w:rPr>
          <w:rFonts w:cs="B Nazanin" w:hint="cs"/>
          <w:sz w:val="24"/>
          <w:szCs w:val="24"/>
          <w:rtl/>
          <w:lang w:bidi="fa-IR"/>
        </w:rPr>
        <w:t>دارای</w:t>
      </w:r>
      <w:r w:rsidRPr="00386CCD">
        <w:rPr>
          <w:rFonts w:cs="B Nazanin"/>
          <w:sz w:val="24"/>
          <w:szCs w:val="24"/>
          <w:rtl/>
          <w:lang w:bidi="fa-IR"/>
        </w:rPr>
        <w:t xml:space="preserve"> </w:t>
      </w:r>
      <w:r w:rsidRPr="00386CCD">
        <w:rPr>
          <w:rFonts w:cs="B Nazanin" w:hint="cs"/>
          <w:sz w:val="24"/>
          <w:szCs w:val="24"/>
          <w:rtl/>
          <w:lang w:bidi="fa-IR"/>
        </w:rPr>
        <w:t>پتانسیل</w:t>
      </w:r>
      <w:r w:rsidRPr="00386CCD">
        <w:rPr>
          <w:rFonts w:cs="B Nazanin"/>
          <w:sz w:val="24"/>
          <w:szCs w:val="24"/>
          <w:rtl/>
          <w:lang w:bidi="fa-IR"/>
        </w:rPr>
        <w:t xml:space="preserve"> </w:t>
      </w:r>
      <w:r w:rsidRPr="00386CCD">
        <w:rPr>
          <w:rFonts w:cs="B Nazanin" w:hint="cs"/>
          <w:sz w:val="24"/>
          <w:szCs w:val="24"/>
          <w:rtl/>
          <w:lang w:bidi="fa-IR"/>
        </w:rPr>
        <w:t>خوبی</w:t>
      </w:r>
      <w:r w:rsidRPr="00386CCD">
        <w:rPr>
          <w:rFonts w:cs="B Nazanin"/>
          <w:sz w:val="24"/>
          <w:szCs w:val="24"/>
          <w:rtl/>
          <w:lang w:bidi="fa-IR"/>
        </w:rPr>
        <w:t xml:space="preserve"> </w:t>
      </w:r>
      <w:r w:rsidRPr="00386CCD">
        <w:rPr>
          <w:rFonts w:cs="B Nazanin" w:hint="cs"/>
          <w:sz w:val="24"/>
          <w:szCs w:val="24"/>
          <w:rtl/>
          <w:lang w:bidi="fa-IR"/>
        </w:rPr>
        <w:t>برای</w:t>
      </w:r>
      <w:r w:rsidRPr="00386CCD">
        <w:rPr>
          <w:rFonts w:cs="B Nazanin"/>
          <w:sz w:val="24"/>
          <w:szCs w:val="24"/>
          <w:rtl/>
          <w:lang w:bidi="fa-IR"/>
        </w:rPr>
        <w:t xml:space="preserve"> </w:t>
      </w:r>
      <w:r w:rsidRPr="00386CCD">
        <w:rPr>
          <w:rFonts w:cs="B Nazanin" w:hint="cs"/>
          <w:sz w:val="24"/>
          <w:szCs w:val="24"/>
          <w:rtl/>
          <w:lang w:bidi="fa-IR"/>
        </w:rPr>
        <w:t>آبزی</w:t>
      </w:r>
      <w:r w:rsidRPr="00386CCD">
        <w:rPr>
          <w:rFonts w:cs="B Nazanin"/>
          <w:sz w:val="24"/>
          <w:szCs w:val="24"/>
          <w:rtl/>
          <w:lang w:bidi="fa-IR"/>
        </w:rPr>
        <w:t xml:space="preserve"> </w:t>
      </w:r>
      <w:r w:rsidRPr="00386CCD">
        <w:rPr>
          <w:rFonts w:cs="B Nazanin" w:hint="cs"/>
          <w:sz w:val="24"/>
          <w:szCs w:val="24"/>
          <w:rtl/>
          <w:lang w:bidi="fa-IR"/>
        </w:rPr>
        <w:t>پروری است،</w:t>
      </w:r>
      <w:r w:rsidRPr="00386CCD">
        <w:rPr>
          <w:rFonts w:cs="B Nazanin"/>
          <w:sz w:val="24"/>
          <w:szCs w:val="24"/>
          <w:rtl/>
          <w:lang w:bidi="fa-IR"/>
        </w:rPr>
        <w:t xml:space="preserve"> </w:t>
      </w:r>
      <w:r w:rsidRPr="00386CCD">
        <w:rPr>
          <w:rFonts w:cs="B Nazanin" w:hint="cs"/>
          <w:sz w:val="24"/>
          <w:szCs w:val="24"/>
          <w:rtl/>
          <w:lang w:bidi="fa-IR"/>
        </w:rPr>
        <w:t>همانطور</w:t>
      </w:r>
      <w:r w:rsidRPr="00386CCD">
        <w:rPr>
          <w:rFonts w:cs="B Nazanin"/>
          <w:sz w:val="24"/>
          <w:szCs w:val="24"/>
          <w:rtl/>
          <w:lang w:bidi="fa-IR"/>
        </w:rPr>
        <w:t xml:space="preserve"> </w:t>
      </w:r>
      <w:r w:rsidRPr="00386CCD">
        <w:rPr>
          <w:rFonts w:cs="B Nazanin" w:hint="cs"/>
          <w:sz w:val="24"/>
          <w:szCs w:val="24"/>
          <w:rtl/>
          <w:lang w:bidi="fa-IR"/>
        </w:rPr>
        <w:t>که</w:t>
      </w:r>
      <w:r w:rsidRPr="00386CCD">
        <w:rPr>
          <w:rFonts w:cs="B Nazanin"/>
          <w:sz w:val="24"/>
          <w:szCs w:val="24"/>
          <w:rtl/>
          <w:lang w:bidi="fa-IR"/>
        </w:rPr>
        <w:t xml:space="preserve"> </w:t>
      </w:r>
      <w:r w:rsidRPr="00386CCD">
        <w:rPr>
          <w:rFonts w:cs="B Nazanin" w:hint="cs"/>
          <w:sz w:val="24"/>
          <w:szCs w:val="24"/>
          <w:rtl/>
          <w:lang w:bidi="fa-IR"/>
        </w:rPr>
        <w:t>در</w:t>
      </w:r>
      <w:r w:rsidRPr="00386CCD">
        <w:rPr>
          <w:rFonts w:cs="B Nazanin"/>
          <w:sz w:val="24"/>
          <w:szCs w:val="24"/>
          <w:rtl/>
          <w:lang w:bidi="fa-IR"/>
        </w:rPr>
        <w:t xml:space="preserve"> </w:t>
      </w:r>
      <w:r w:rsidRPr="00386CCD">
        <w:rPr>
          <w:rFonts w:cs="B Nazanin" w:hint="cs"/>
          <w:sz w:val="24"/>
          <w:szCs w:val="24"/>
          <w:rtl/>
          <w:lang w:bidi="fa-IR"/>
        </w:rPr>
        <w:t>بالا</w:t>
      </w:r>
      <w:r w:rsidRPr="00386CCD">
        <w:rPr>
          <w:rFonts w:cs="B Nazanin"/>
          <w:sz w:val="24"/>
          <w:szCs w:val="24"/>
          <w:rtl/>
          <w:lang w:bidi="fa-IR"/>
        </w:rPr>
        <w:t xml:space="preserve"> </w:t>
      </w:r>
      <w:r w:rsidRPr="00386CCD">
        <w:rPr>
          <w:rFonts w:cs="B Nazanin" w:hint="cs"/>
          <w:sz w:val="24"/>
          <w:szCs w:val="24"/>
          <w:rtl/>
          <w:lang w:bidi="fa-IR"/>
        </w:rPr>
        <w:t>نشان</w:t>
      </w:r>
      <w:r w:rsidRPr="00386CCD">
        <w:rPr>
          <w:rFonts w:cs="B Nazanin"/>
          <w:sz w:val="24"/>
          <w:szCs w:val="24"/>
          <w:rtl/>
          <w:lang w:bidi="fa-IR"/>
        </w:rPr>
        <w:t xml:space="preserve"> </w:t>
      </w:r>
      <w:r w:rsidRPr="00386CCD">
        <w:rPr>
          <w:rFonts w:cs="B Nazanin" w:hint="cs"/>
          <w:sz w:val="24"/>
          <w:szCs w:val="24"/>
          <w:rtl/>
          <w:lang w:bidi="fa-IR"/>
        </w:rPr>
        <w:t>داده</w:t>
      </w:r>
      <w:r w:rsidRPr="00386CCD">
        <w:rPr>
          <w:rFonts w:cs="B Nazanin"/>
          <w:sz w:val="24"/>
          <w:szCs w:val="24"/>
          <w:rtl/>
          <w:lang w:bidi="fa-IR"/>
        </w:rPr>
        <w:t xml:space="preserve"> </w:t>
      </w:r>
      <w:r w:rsidRPr="00386CCD">
        <w:rPr>
          <w:rFonts w:cs="B Nazanin" w:hint="cs"/>
          <w:sz w:val="24"/>
          <w:szCs w:val="24"/>
          <w:rtl/>
          <w:lang w:bidi="fa-IR"/>
        </w:rPr>
        <w:t>شد،</w:t>
      </w:r>
      <w:r w:rsidRPr="00386CCD">
        <w:rPr>
          <w:rFonts w:cs="B Nazanin"/>
          <w:sz w:val="24"/>
          <w:szCs w:val="24"/>
          <w:rtl/>
          <w:lang w:bidi="fa-IR"/>
        </w:rPr>
        <w:t xml:space="preserve"> </w:t>
      </w:r>
      <w:r w:rsidRPr="00386CCD">
        <w:rPr>
          <w:rFonts w:cs="B Nazanin" w:hint="cs"/>
          <w:sz w:val="24"/>
          <w:szCs w:val="24"/>
          <w:rtl/>
          <w:lang w:bidi="fa-IR"/>
        </w:rPr>
        <w:t>در</w:t>
      </w:r>
      <w:r w:rsidRPr="00386CCD">
        <w:rPr>
          <w:rFonts w:cs="B Nazanin"/>
          <w:sz w:val="24"/>
          <w:szCs w:val="24"/>
          <w:rtl/>
          <w:lang w:bidi="fa-IR"/>
        </w:rPr>
        <w:t xml:space="preserve"> </w:t>
      </w:r>
      <w:r w:rsidRPr="00386CCD">
        <w:rPr>
          <w:rFonts w:cs="B Nazanin" w:hint="cs"/>
          <w:sz w:val="24"/>
          <w:szCs w:val="24"/>
          <w:rtl/>
          <w:lang w:bidi="fa-IR"/>
        </w:rPr>
        <w:t>دهه</w:t>
      </w:r>
      <w:r w:rsidRPr="00386CCD">
        <w:rPr>
          <w:rFonts w:cs="B Nazanin"/>
          <w:sz w:val="24"/>
          <w:szCs w:val="24"/>
          <w:rtl/>
          <w:lang w:bidi="fa-IR"/>
        </w:rPr>
        <w:t xml:space="preserve"> </w:t>
      </w:r>
      <w:r w:rsidRPr="00386CCD">
        <w:rPr>
          <w:rFonts w:cs="B Nazanin" w:hint="cs"/>
          <w:sz w:val="24"/>
          <w:szCs w:val="24"/>
          <w:rtl/>
          <w:lang w:bidi="fa-IR"/>
        </w:rPr>
        <w:t>های</w:t>
      </w:r>
      <w:r w:rsidRPr="00386CCD">
        <w:rPr>
          <w:rFonts w:cs="B Nazanin"/>
          <w:sz w:val="24"/>
          <w:szCs w:val="24"/>
          <w:rtl/>
          <w:lang w:bidi="fa-IR"/>
        </w:rPr>
        <w:t xml:space="preserve"> </w:t>
      </w:r>
      <w:r w:rsidRPr="00386CCD">
        <w:rPr>
          <w:rFonts w:cs="B Nazanin" w:hint="cs"/>
          <w:sz w:val="24"/>
          <w:szCs w:val="24"/>
          <w:rtl/>
          <w:lang w:bidi="fa-IR"/>
        </w:rPr>
        <w:t>اخیر،</w:t>
      </w:r>
      <w:r w:rsidRPr="00386CCD">
        <w:rPr>
          <w:rFonts w:cs="B Nazanin"/>
          <w:sz w:val="24"/>
          <w:szCs w:val="24"/>
          <w:rtl/>
          <w:lang w:bidi="fa-IR"/>
        </w:rPr>
        <w:t xml:space="preserve"> </w:t>
      </w:r>
      <w:r w:rsidRPr="00386CCD">
        <w:rPr>
          <w:rFonts w:cs="B Nazanin" w:hint="cs"/>
          <w:sz w:val="24"/>
          <w:szCs w:val="24"/>
          <w:rtl/>
          <w:lang w:bidi="fa-IR"/>
        </w:rPr>
        <w:t>شیلات</w:t>
      </w:r>
      <w:r w:rsidRPr="00386CCD">
        <w:rPr>
          <w:rFonts w:cs="B Nazanin"/>
          <w:sz w:val="24"/>
          <w:szCs w:val="24"/>
          <w:rtl/>
          <w:lang w:bidi="fa-IR"/>
        </w:rPr>
        <w:t xml:space="preserve"> </w:t>
      </w:r>
      <w:r w:rsidRPr="00386CCD">
        <w:rPr>
          <w:rFonts w:cs="B Nazanin" w:hint="cs"/>
          <w:sz w:val="24"/>
          <w:szCs w:val="24"/>
          <w:rtl/>
          <w:lang w:bidi="fa-IR"/>
        </w:rPr>
        <w:t>ایران</w:t>
      </w:r>
      <w:r w:rsidRPr="00386CCD">
        <w:rPr>
          <w:rFonts w:cs="B Nazanin"/>
          <w:sz w:val="24"/>
          <w:szCs w:val="24"/>
          <w:rtl/>
          <w:lang w:bidi="fa-IR"/>
        </w:rPr>
        <w:t xml:space="preserve"> </w:t>
      </w:r>
      <w:r w:rsidRPr="00386CCD">
        <w:rPr>
          <w:rFonts w:cs="B Nazanin" w:hint="cs"/>
          <w:sz w:val="24"/>
          <w:szCs w:val="24"/>
          <w:rtl/>
          <w:lang w:bidi="fa-IR"/>
        </w:rPr>
        <w:t>رشد</w:t>
      </w:r>
      <w:r w:rsidRPr="00386CCD">
        <w:rPr>
          <w:rFonts w:cs="B Nazanin"/>
          <w:sz w:val="24"/>
          <w:szCs w:val="24"/>
          <w:rtl/>
          <w:lang w:bidi="fa-IR"/>
        </w:rPr>
        <w:t xml:space="preserve"> </w:t>
      </w:r>
      <w:r w:rsidRPr="00386CCD">
        <w:rPr>
          <w:rFonts w:cs="B Nazanin" w:hint="cs"/>
          <w:sz w:val="24"/>
          <w:szCs w:val="24"/>
          <w:rtl/>
          <w:lang w:bidi="fa-IR"/>
        </w:rPr>
        <w:t>خوبی</w:t>
      </w:r>
      <w:r w:rsidRPr="00386CCD">
        <w:rPr>
          <w:rFonts w:cs="B Nazanin"/>
          <w:sz w:val="24"/>
          <w:szCs w:val="24"/>
          <w:rtl/>
          <w:lang w:bidi="fa-IR"/>
        </w:rPr>
        <w:t xml:space="preserve"> </w:t>
      </w:r>
      <w:r w:rsidRPr="00386CCD">
        <w:rPr>
          <w:rFonts w:cs="B Nazanin" w:hint="cs"/>
          <w:sz w:val="24"/>
          <w:szCs w:val="24"/>
          <w:rtl/>
          <w:lang w:bidi="fa-IR"/>
        </w:rPr>
        <w:t>داشته</w:t>
      </w:r>
      <w:r w:rsidRPr="00386CCD">
        <w:rPr>
          <w:rFonts w:cs="B Nazanin"/>
          <w:sz w:val="24"/>
          <w:szCs w:val="24"/>
          <w:rtl/>
          <w:lang w:bidi="fa-IR"/>
        </w:rPr>
        <w:t xml:space="preserve"> </w:t>
      </w:r>
      <w:r w:rsidRPr="00386CCD">
        <w:rPr>
          <w:rFonts w:cs="B Nazanin" w:hint="cs"/>
          <w:sz w:val="24"/>
          <w:szCs w:val="24"/>
          <w:rtl/>
          <w:lang w:bidi="fa-IR"/>
        </w:rPr>
        <w:t>است</w:t>
      </w:r>
      <w:r w:rsidRPr="00386CCD">
        <w:rPr>
          <w:rFonts w:cs="B Nazanin"/>
          <w:sz w:val="24"/>
          <w:szCs w:val="24"/>
          <w:rtl/>
          <w:lang w:bidi="fa-IR"/>
        </w:rPr>
        <w:t>.</w:t>
      </w:r>
      <w:r w:rsidRPr="00386CCD">
        <w:rPr>
          <w:rFonts w:cs="B Nazanin" w:hint="cs"/>
          <w:sz w:val="24"/>
          <w:szCs w:val="24"/>
          <w:rtl/>
          <w:lang w:bidi="fa-IR"/>
        </w:rPr>
        <w:t xml:space="preserve"> سهم</w:t>
      </w:r>
      <w:r w:rsidRPr="00386CCD">
        <w:rPr>
          <w:rFonts w:cs="B Nazanin"/>
          <w:sz w:val="24"/>
          <w:szCs w:val="24"/>
          <w:rtl/>
          <w:lang w:bidi="fa-IR"/>
        </w:rPr>
        <w:t xml:space="preserve"> </w:t>
      </w:r>
      <w:r w:rsidRPr="00386CCD">
        <w:rPr>
          <w:rFonts w:cs="B Nazanin" w:hint="cs"/>
          <w:sz w:val="24"/>
          <w:szCs w:val="24"/>
          <w:rtl/>
          <w:lang w:bidi="fa-IR"/>
        </w:rPr>
        <w:t>آبزی</w:t>
      </w:r>
      <w:r w:rsidRPr="00386CCD">
        <w:rPr>
          <w:rFonts w:cs="B Nazanin"/>
          <w:sz w:val="24"/>
          <w:szCs w:val="24"/>
          <w:rtl/>
          <w:lang w:bidi="fa-IR"/>
        </w:rPr>
        <w:t xml:space="preserve"> </w:t>
      </w:r>
      <w:r w:rsidRPr="00386CCD">
        <w:rPr>
          <w:rFonts w:cs="B Nazanin" w:hint="cs"/>
          <w:sz w:val="24"/>
          <w:szCs w:val="24"/>
          <w:rtl/>
          <w:lang w:bidi="fa-IR"/>
        </w:rPr>
        <w:t>پروری</w:t>
      </w:r>
      <w:r w:rsidRPr="00386CCD">
        <w:rPr>
          <w:rFonts w:cs="B Nazanin"/>
          <w:sz w:val="24"/>
          <w:szCs w:val="24"/>
          <w:rtl/>
          <w:lang w:bidi="fa-IR"/>
        </w:rPr>
        <w:t xml:space="preserve"> </w:t>
      </w:r>
      <w:r w:rsidRPr="00386CCD">
        <w:rPr>
          <w:rFonts w:cs="B Nazanin" w:hint="cs"/>
          <w:sz w:val="24"/>
          <w:szCs w:val="24"/>
          <w:rtl/>
          <w:lang w:bidi="fa-IR"/>
        </w:rPr>
        <w:t>در</w:t>
      </w:r>
      <w:r w:rsidRPr="00386CCD">
        <w:rPr>
          <w:rFonts w:cs="B Nazanin"/>
          <w:sz w:val="24"/>
          <w:szCs w:val="24"/>
          <w:rtl/>
          <w:lang w:bidi="fa-IR"/>
        </w:rPr>
        <w:t xml:space="preserve"> </w:t>
      </w:r>
      <w:r w:rsidRPr="00386CCD">
        <w:rPr>
          <w:rFonts w:cs="B Nazanin" w:hint="cs"/>
          <w:sz w:val="24"/>
          <w:szCs w:val="24"/>
          <w:rtl/>
          <w:lang w:bidi="fa-IR"/>
        </w:rPr>
        <w:t>سال</w:t>
      </w:r>
      <w:r w:rsidRPr="00386CCD">
        <w:rPr>
          <w:rFonts w:cs="B Nazanin"/>
          <w:sz w:val="24"/>
          <w:szCs w:val="24"/>
          <w:rtl/>
          <w:lang w:bidi="fa-IR"/>
        </w:rPr>
        <w:softHyphen/>
      </w:r>
      <w:r w:rsidRPr="00386CCD">
        <w:rPr>
          <w:rFonts w:cs="B Nazanin" w:hint="cs"/>
          <w:sz w:val="24"/>
          <w:szCs w:val="24"/>
          <w:rtl/>
          <w:lang w:bidi="fa-IR"/>
        </w:rPr>
        <w:t>های</w:t>
      </w:r>
      <w:r w:rsidRPr="00386CCD">
        <w:rPr>
          <w:rFonts w:cs="B Nazanin"/>
          <w:sz w:val="24"/>
          <w:szCs w:val="24"/>
          <w:rtl/>
          <w:lang w:bidi="fa-IR"/>
        </w:rPr>
        <w:t xml:space="preserve"> </w:t>
      </w:r>
      <w:r w:rsidRPr="00386CCD">
        <w:rPr>
          <w:rFonts w:cs="B Nazanin" w:hint="cs"/>
          <w:sz w:val="24"/>
          <w:szCs w:val="24"/>
          <w:rtl/>
          <w:lang w:bidi="fa-IR"/>
        </w:rPr>
        <w:t>گذشته</w:t>
      </w:r>
      <w:r w:rsidRPr="00386CCD">
        <w:rPr>
          <w:rFonts w:cs="B Nazanin"/>
          <w:sz w:val="24"/>
          <w:szCs w:val="24"/>
          <w:rtl/>
          <w:lang w:bidi="fa-IR"/>
        </w:rPr>
        <w:t xml:space="preserve"> </w:t>
      </w:r>
      <w:r w:rsidRPr="00386CCD">
        <w:rPr>
          <w:rFonts w:cs="B Nazanin" w:hint="cs"/>
          <w:sz w:val="24"/>
          <w:szCs w:val="24"/>
          <w:rtl/>
          <w:lang w:bidi="fa-IR"/>
        </w:rPr>
        <w:t>به</w:t>
      </w:r>
      <w:r w:rsidRPr="00386CCD">
        <w:rPr>
          <w:rFonts w:cs="B Nazanin"/>
          <w:sz w:val="24"/>
          <w:szCs w:val="24"/>
          <w:rtl/>
          <w:lang w:bidi="fa-IR"/>
        </w:rPr>
        <w:t xml:space="preserve"> </w:t>
      </w:r>
      <w:r w:rsidRPr="00386CCD">
        <w:rPr>
          <w:rFonts w:cs="B Nazanin" w:hint="cs"/>
          <w:sz w:val="24"/>
          <w:szCs w:val="24"/>
          <w:rtl/>
          <w:lang w:bidi="fa-IR"/>
        </w:rPr>
        <w:t>طرز</w:t>
      </w:r>
      <w:r w:rsidRPr="00386CCD">
        <w:rPr>
          <w:rFonts w:cs="B Nazanin"/>
          <w:sz w:val="24"/>
          <w:szCs w:val="24"/>
          <w:rtl/>
          <w:lang w:bidi="fa-IR"/>
        </w:rPr>
        <w:t xml:space="preserve"> </w:t>
      </w:r>
      <w:r w:rsidRPr="00386CCD">
        <w:rPr>
          <w:rFonts w:cs="B Nazanin" w:hint="cs"/>
          <w:sz w:val="24"/>
          <w:szCs w:val="24"/>
          <w:rtl/>
          <w:lang w:bidi="fa-IR"/>
        </w:rPr>
        <w:t>محسوسی</w:t>
      </w:r>
      <w:r w:rsidRPr="00386CCD">
        <w:rPr>
          <w:rFonts w:cs="B Nazanin"/>
          <w:sz w:val="24"/>
          <w:szCs w:val="24"/>
          <w:rtl/>
          <w:lang w:bidi="fa-IR"/>
        </w:rPr>
        <w:t xml:space="preserve"> </w:t>
      </w:r>
      <w:r w:rsidRPr="00386CCD">
        <w:rPr>
          <w:rFonts w:cs="B Nazanin" w:hint="cs"/>
          <w:sz w:val="24"/>
          <w:szCs w:val="24"/>
          <w:rtl/>
          <w:lang w:bidi="fa-IR"/>
        </w:rPr>
        <w:t>افزایش</w:t>
      </w:r>
      <w:r w:rsidRPr="00386CCD">
        <w:rPr>
          <w:rFonts w:cs="B Nazanin"/>
          <w:sz w:val="24"/>
          <w:szCs w:val="24"/>
          <w:rtl/>
          <w:lang w:bidi="fa-IR"/>
        </w:rPr>
        <w:t xml:space="preserve"> </w:t>
      </w:r>
      <w:r w:rsidRPr="00386CCD">
        <w:rPr>
          <w:rFonts w:cs="B Nazanin" w:hint="cs"/>
          <w:sz w:val="24"/>
          <w:szCs w:val="24"/>
          <w:rtl/>
          <w:lang w:bidi="fa-IR"/>
        </w:rPr>
        <w:t>یافته</w:t>
      </w:r>
      <w:r w:rsidRPr="00386CCD">
        <w:rPr>
          <w:rFonts w:cs="B Nazanin"/>
          <w:sz w:val="24"/>
          <w:szCs w:val="24"/>
          <w:rtl/>
          <w:lang w:bidi="fa-IR"/>
        </w:rPr>
        <w:t xml:space="preserve"> </w:t>
      </w:r>
      <w:r w:rsidRPr="00386CCD">
        <w:rPr>
          <w:rFonts w:cs="B Nazanin" w:hint="cs"/>
          <w:sz w:val="24"/>
          <w:szCs w:val="24"/>
          <w:rtl/>
          <w:lang w:bidi="fa-IR"/>
        </w:rPr>
        <w:t>است</w:t>
      </w:r>
      <w:r w:rsidRPr="00386CCD">
        <w:rPr>
          <w:rFonts w:cs="B Nazanin"/>
          <w:sz w:val="24"/>
          <w:szCs w:val="24"/>
          <w:rtl/>
          <w:lang w:bidi="fa-IR"/>
        </w:rPr>
        <w:t xml:space="preserve">. </w:t>
      </w:r>
      <w:r w:rsidRPr="00386CCD">
        <w:rPr>
          <w:rFonts w:cs="B Nazanin" w:hint="cs"/>
          <w:sz w:val="24"/>
          <w:szCs w:val="24"/>
          <w:rtl/>
          <w:lang w:bidi="fa-IR"/>
        </w:rPr>
        <w:t>امروزه،</w:t>
      </w:r>
      <w:r w:rsidRPr="00386CCD">
        <w:rPr>
          <w:rFonts w:cs="B Nazanin"/>
          <w:sz w:val="24"/>
          <w:szCs w:val="24"/>
          <w:rtl/>
          <w:lang w:bidi="fa-IR"/>
        </w:rPr>
        <w:t xml:space="preserve"> </w:t>
      </w:r>
      <w:r w:rsidRPr="00386CCD">
        <w:rPr>
          <w:rFonts w:cs="B Nazanin" w:hint="cs"/>
          <w:sz w:val="24"/>
          <w:szCs w:val="24"/>
          <w:rtl/>
          <w:lang w:bidi="fa-IR"/>
        </w:rPr>
        <w:t>ایران</w:t>
      </w:r>
      <w:r w:rsidRPr="00386CCD">
        <w:rPr>
          <w:rFonts w:cs="B Nazanin"/>
          <w:sz w:val="24"/>
          <w:szCs w:val="24"/>
          <w:rtl/>
          <w:lang w:bidi="fa-IR"/>
        </w:rPr>
        <w:t xml:space="preserve"> </w:t>
      </w:r>
      <w:r w:rsidRPr="00386CCD">
        <w:rPr>
          <w:rFonts w:cs="B Nazanin" w:hint="cs"/>
          <w:sz w:val="24"/>
          <w:szCs w:val="24"/>
          <w:rtl/>
          <w:lang w:bidi="fa-IR"/>
        </w:rPr>
        <w:t>در</w:t>
      </w:r>
      <w:r w:rsidRPr="00386CCD">
        <w:rPr>
          <w:rFonts w:cs="B Nazanin"/>
          <w:sz w:val="24"/>
          <w:szCs w:val="24"/>
          <w:rtl/>
          <w:lang w:bidi="fa-IR"/>
        </w:rPr>
        <w:t xml:space="preserve"> </w:t>
      </w:r>
      <w:r w:rsidRPr="00386CCD">
        <w:rPr>
          <w:rFonts w:cs="B Nazanin" w:hint="cs"/>
          <w:sz w:val="24"/>
          <w:szCs w:val="24"/>
          <w:rtl/>
          <w:lang w:bidi="fa-IR"/>
        </w:rPr>
        <w:t>کشت</w:t>
      </w:r>
      <w:r w:rsidRPr="00386CCD">
        <w:rPr>
          <w:rFonts w:cs="B Nazanin"/>
          <w:sz w:val="24"/>
          <w:szCs w:val="24"/>
          <w:rtl/>
          <w:lang w:bidi="fa-IR"/>
        </w:rPr>
        <w:t xml:space="preserve"> </w:t>
      </w:r>
      <w:r w:rsidRPr="00386CCD">
        <w:rPr>
          <w:rFonts w:cs="B Nazanin" w:hint="cs"/>
          <w:sz w:val="24"/>
          <w:szCs w:val="24"/>
          <w:rtl/>
          <w:lang w:bidi="fa-IR"/>
        </w:rPr>
        <w:t>قزل</w:t>
      </w:r>
      <w:r w:rsidRPr="00386CCD">
        <w:rPr>
          <w:rFonts w:cs="B Nazanin"/>
          <w:sz w:val="24"/>
          <w:szCs w:val="24"/>
          <w:rtl/>
          <w:lang w:bidi="fa-IR"/>
        </w:rPr>
        <w:t xml:space="preserve"> </w:t>
      </w:r>
      <w:r w:rsidRPr="00386CCD">
        <w:rPr>
          <w:rFonts w:cs="B Nazanin" w:hint="cs"/>
          <w:sz w:val="24"/>
          <w:szCs w:val="24"/>
          <w:rtl/>
          <w:lang w:bidi="fa-IR"/>
        </w:rPr>
        <w:t>آلای</w:t>
      </w:r>
      <w:r w:rsidRPr="00386CCD">
        <w:rPr>
          <w:rFonts w:cs="B Nazanin"/>
          <w:sz w:val="24"/>
          <w:szCs w:val="24"/>
          <w:rtl/>
          <w:lang w:bidi="fa-IR"/>
        </w:rPr>
        <w:t xml:space="preserve"> </w:t>
      </w:r>
      <w:r w:rsidRPr="00386CCD">
        <w:rPr>
          <w:rFonts w:cs="B Nazanin" w:hint="cs"/>
          <w:sz w:val="24"/>
          <w:szCs w:val="24"/>
          <w:rtl/>
          <w:lang w:bidi="fa-IR"/>
        </w:rPr>
        <w:t>رنگین</w:t>
      </w:r>
      <w:r w:rsidRPr="00386CCD">
        <w:rPr>
          <w:rFonts w:cs="B Nazanin"/>
          <w:sz w:val="24"/>
          <w:szCs w:val="24"/>
          <w:rtl/>
          <w:lang w:bidi="fa-IR"/>
        </w:rPr>
        <w:t xml:space="preserve"> </w:t>
      </w:r>
      <w:r w:rsidRPr="00386CCD">
        <w:rPr>
          <w:rFonts w:cs="B Nazanin" w:hint="cs"/>
          <w:sz w:val="24"/>
          <w:szCs w:val="24"/>
          <w:rtl/>
          <w:lang w:bidi="fa-IR"/>
        </w:rPr>
        <w:t>کمان</w:t>
      </w:r>
      <w:r w:rsidRPr="00386CCD">
        <w:rPr>
          <w:rFonts w:cs="B Nazanin"/>
          <w:sz w:val="24"/>
          <w:szCs w:val="24"/>
          <w:rtl/>
          <w:lang w:bidi="fa-IR"/>
        </w:rPr>
        <w:t xml:space="preserve"> </w:t>
      </w:r>
      <w:r w:rsidRPr="00386CCD">
        <w:rPr>
          <w:rFonts w:cs="B Nazanin" w:hint="cs"/>
          <w:sz w:val="24"/>
          <w:szCs w:val="24"/>
          <w:rtl/>
          <w:lang w:bidi="fa-IR"/>
        </w:rPr>
        <w:t>آب</w:t>
      </w:r>
      <w:r w:rsidRPr="00386CCD">
        <w:rPr>
          <w:rFonts w:cs="B Nazanin"/>
          <w:sz w:val="24"/>
          <w:szCs w:val="24"/>
          <w:rtl/>
          <w:lang w:bidi="fa-IR"/>
        </w:rPr>
        <w:t xml:space="preserve"> </w:t>
      </w:r>
      <w:r w:rsidRPr="00386CCD">
        <w:rPr>
          <w:rFonts w:cs="B Nazanin" w:hint="cs"/>
          <w:sz w:val="24"/>
          <w:szCs w:val="24"/>
          <w:rtl/>
          <w:lang w:bidi="fa-IR"/>
        </w:rPr>
        <w:t>شیرین</w:t>
      </w:r>
      <w:r w:rsidRPr="00386CCD">
        <w:rPr>
          <w:rFonts w:cs="B Nazanin"/>
          <w:sz w:val="24"/>
          <w:szCs w:val="24"/>
          <w:rtl/>
          <w:lang w:bidi="fa-IR"/>
        </w:rPr>
        <w:t xml:space="preserve"> </w:t>
      </w:r>
      <w:r w:rsidRPr="00386CCD">
        <w:rPr>
          <w:rFonts w:cs="B Nazanin" w:hint="cs"/>
          <w:sz w:val="24"/>
          <w:szCs w:val="24"/>
          <w:rtl/>
          <w:lang w:bidi="fa-IR"/>
        </w:rPr>
        <w:t>دارای مقام سوم</w:t>
      </w:r>
      <w:r w:rsidRPr="00386CCD">
        <w:rPr>
          <w:rFonts w:cs="B Nazanin"/>
          <w:sz w:val="24"/>
          <w:szCs w:val="24"/>
          <w:rtl/>
          <w:lang w:bidi="fa-IR"/>
        </w:rPr>
        <w:t xml:space="preserve"> </w:t>
      </w:r>
      <w:r w:rsidRPr="00386CCD">
        <w:rPr>
          <w:rFonts w:cs="B Nazanin" w:hint="cs"/>
          <w:sz w:val="24"/>
          <w:szCs w:val="24"/>
          <w:rtl/>
          <w:lang w:bidi="fa-IR"/>
        </w:rPr>
        <w:t>در</w:t>
      </w:r>
      <w:r w:rsidRPr="00386CCD">
        <w:rPr>
          <w:rFonts w:cs="B Nazanin"/>
          <w:sz w:val="24"/>
          <w:szCs w:val="24"/>
          <w:rtl/>
          <w:lang w:bidi="fa-IR"/>
        </w:rPr>
        <w:t xml:space="preserve"> </w:t>
      </w:r>
      <w:r w:rsidRPr="00386CCD">
        <w:rPr>
          <w:rFonts w:cs="B Nazanin" w:hint="cs"/>
          <w:sz w:val="24"/>
          <w:szCs w:val="24"/>
          <w:rtl/>
          <w:lang w:bidi="fa-IR"/>
        </w:rPr>
        <w:t>جهان</w:t>
      </w:r>
      <w:r w:rsidRPr="00386CCD">
        <w:rPr>
          <w:rFonts w:cs="B Nazanin"/>
          <w:sz w:val="24"/>
          <w:szCs w:val="24"/>
          <w:rtl/>
          <w:lang w:bidi="fa-IR"/>
        </w:rPr>
        <w:t xml:space="preserve"> </w:t>
      </w:r>
      <w:r w:rsidRPr="00386CCD">
        <w:rPr>
          <w:rFonts w:cs="B Nazanin" w:hint="cs"/>
          <w:sz w:val="24"/>
          <w:szCs w:val="24"/>
          <w:rtl/>
          <w:lang w:bidi="fa-IR"/>
        </w:rPr>
        <w:t>است</w:t>
      </w:r>
      <w:r w:rsidRPr="00386CCD">
        <w:rPr>
          <w:rFonts w:cs="B Nazanin"/>
          <w:sz w:val="24"/>
          <w:szCs w:val="24"/>
          <w:rtl/>
          <w:lang w:bidi="fa-IR"/>
        </w:rPr>
        <w:t xml:space="preserve">. </w:t>
      </w:r>
      <w:r w:rsidRPr="00386CCD">
        <w:rPr>
          <w:rFonts w:cs="B Nazanin" w:hint="cs"/>
          <w:sz w:val="24"/>
          <w:szCs w:val="24"/>
          <w:rtl/>
          <w:lang w:bidi="fa-IR"/>
        </w:rPr>
        <w:t>با</w:t>
      </w:r>
      <w:r w:rsidRPr="00386CCD">
        <w:rPr>
          <w:rFonts w:cs="B Nazanin"/>
          <w:sz w:val="24"/>
          <w:szCs w:val="24"/>
          <w:rtl/>
          <w:lang w:bidi="fa-IR"/>
        </w:rPr>
        <w:t xml:space="preserve"> </w:t>
      </w:r>
      <w:r w:rsidRPr="00386CCD">
        <w:rPr>
          <w:rFonts w:cs="B Nazanin" w:hint="cs"/>
          <w:sz w:val="24"/>
          <w:szCs w:val="24"/>
          <w:rtl/>
          <w:lang w:bidi="fa-IR"/>
        </w:rPr>
        <w:t>این</w:t>
      </w:r>
      <w:r w:rsidRPr="00386CCD">
        <w:rPr>
          <w:rFonts w:cs="B Nazanin"/>
          <w:sz w:val="24"/>
          <w:szCs w:val="24"/>
          <w:rtl/>
          <w:lang w:bidi="fa-IR"/>
        </w:rPr>
        <w:t xml:space="preserve"> </w:t>
      </w:r>
      <w:r w:rsidRPr="00386CCD">
        <w:rPr>
          <w:rFonts w:cs="B Nazanin" w:hint="cs"/>
          <w:sz w:val="24"/>
          <w:szCs w:val="24"/>
          <w:rtl/>
          <w:lang w:bidi="fa-IR"/>
        </w:rPr>
        <w:t>حال،</w:t>
      </w:r>
      <w:r w:rsidRPr="00386CCD">
        <w:rPr>
          <w:rFonts w:cs="B Nazanin"/>
          <w:sz w:val="24"/>
          <w:szCs w:val="24"/>
          <w:rtl/>
          <w:lang w:bidi="fa-IR"/>
        </w:rPr>
        <w:t xml:space="preserve"> </w:t>
      </w:r>
      <w:r w:rsidRPr="00386CCD">
        <w:rPr>
          <w:rFonts w:cs="B Nazanin" w:hint="cs"/>
          <w:sz w:val="24"/>
          <w:szCs w:val="24"/>
          <w:rtl/>
          <w:lang w:bidi="fa-IR"/>
        </w:rPr>
        <w:t>آبزی</w:t>
      </w:r>
      <w:r w:rsidRPr="00386CCD">
        <w:rPr>
          <w:rFonts w:cs="B Nazanin"/>
          <w:sz w:val="24"/>
          <w:szCs w:val="24"/>
          <w:rtl/>
          <w:lang w:bidi="fa-IR"/>
        </w:rPr>
        <w:t xml:space="preserve"> </w:t>
      </w:r>
      <w:r w:rsidRPr="00386CCD">
        <w:rPr>
          <w:rFonts w:cs="B Nazanin" w:hint="cs"/>
          <w:sz w:val="24"/>
          <w:szCs w:val="24"/>
          <w:rtl/>
          <w:lang w:bidi="fa-IR"/>
        </w:rPr>
        <w:t>پروری</w:t>
      </w:r>
      <w:r w:rsidRPr="00386CCD">
        <w:rPr>
          <w:rFonts w:cs="B Nazanin"/>
          <w:sz w:val="24"/>
          <w:szCs w:val="24"/>
          <w:rtl/>
          <w:lang w:bidi="fa-IR"/>
        </w:rPr>
        <w:t xml:space="preserve"> </w:t>
      </w:r>
      <w:r w:rsidRPr="00386CCD">
        <w:rPr>
          <w:rFonts w:cs="B Nazanin" w:hint="cs"/>
          <w:sz w:val="24"/>
          <w:szCs w:val="24"/>
          <w:rtl/>
          <w:lang w:bidi="fa-IR"/>
        </w:rPr>
        <w:t>در</w:t>
      </w:r>
      <w:r w:rsidRPr="00386CCD">
        <w:rPr>
          <w:rFonts w:cs="B Nazanin"/>
          <w:sz w:val="24"/>
          <w:szCs w:val="24"/>
          <w:rtl/>
          <w:lang w:bidi="fa-IR"/>
        </w:rPr>
        <w:t xml:space="preserve"> </w:t>
      </w:r>
      <w:r w:rsidRPr="00386CCD">
        <w:rPr>
          <w:rFonts w:cs="B Nazanin" w:hint="cs"/>
          <w:sz w:val="24"/>
          <w:szCs w:val="24"/>
          <w:rtl/>
          <w:lang w:bidi="fa-IR"/>
        </w:rPr>
        <w:t>ایران</w:t>
      </w:r>
      <w:r w:rsidRPr="00386CCD">
        <w:rPr>
          <w:rFonts w:cs="B Nazanin"/>
          <w:sz w:val="24"/>
          <w:szCs w:val="24"/>
          <w:rtl/>
          <w:lang w:bidi="fa-IR"/>
        </w:rPr>
        <w:t xml:space="preserve"> </w:t>
      </w:r>
      <w:r w:rsidRPr="00386CCD">
        <w:rPr>
          <w:rFonts w:cs="B Nazanin" w:hint="cs"/>
          <w:sz w:val="24"/>
          <w:szCs w:val="24"/>
          <w:rtl/>
          <w:lang w:bidi="fa-IR"/>
        </w:rPr>
        <w:t>با</w:t>
      </w:r>
      <w:r w:rsidRPr="00386CCD">
        <w:rPr>
          <w:rFonts w:cs="B Nazanin"/>
          <w:sz w:val="24"/>
          <w:szCs w:val="24"/>
          <w:rtl/>
          <w:lang w:bidi="fa-IR"/>
        </w:rPr>
        <w:t xml:space="preserve"> </w:t>
      </w:r>
      <w:r w:rsidRPr="00386CCD">
        <w:rPr>
          <w:rFonts w:cs="B Nazanin" w:hint="cs"/>
          <w:sz w:val="24"/>
          <w:szCs w:val="24"/>
          <w:rtl/>
          <w:lang w:bidi="fa-IR"/>
        </w:rPr>
        <w:t>مشکلات</w:t>
      </w:r>
      <w:r w:rsidRPr="00386CCD">
        <w:rPr>
          <w:rFonts w:cs="B Nazanin"/>
          <w:sz w:val="24"/>
          <w:szCs w:val="24"/>
          <w:rtl/>
          <w:lang w:bidi="fa-IR"/>
        </w:rPr>
        <w:t xml:space="preserve"> </w:t>
      </w:r>
      <w:r w:rsidRPr="00386CCD">
        <w:rPr>
          <w:rFonts w:cs="B Nazanin" w:hint="cs"/>
          <w:sz w:val="24"/>
          <w:szCs w:val="24"/>
          <w:rtl/>
          <w:lang w:bidi="fa-IR"/>
        </w:rPr>
        <w:t>مختلفی</w:t>
      </w:r>
      <w:r w:rsidRPr="00386CCD">
        <w:rPr>
          <w:rFonts w:cs="B Nazanin"/>
          <w:sz w:val="24"/>
          <w:szCs w:val="24"/>
          <w:rtl/>
          <w:lang w:bidi="fa-IR"/>
        </w:rPr>
        <w:t xml:space="preserve"> </w:t>
      </w:r>
      <w:r w:rsidRPr="00386CCD">
        <w:rPr>
          <w:rFonts w:cs="B Nazanin" w:hint="cs"/>
          <w:sz w:val="24"/>
          <w:szCs w:val="24"/>
          <w:rtl/>
          <w:lang w:bidi="fa-IR"/>
        </w:rPr>
        <w:t>از</w:t>
      </w:r>
      <w:r w:rsidRPr="00386CCD">
        <w:rPr>
          <w:rFonts w:cs="B Nazanin"/>
          <w:sz w:val="24"/>
          <w:szCs w:val="24"/>
          <w:rtl/>
          <w:lang w:bidi="fa-IR"/>
        </w:rPr>
        <w:t xml:space="preserve"> </w:t>
      </w:r>
      <w:r w:rsidRPr="00386CCD">
        <w:rPr>
          <w:rFonts w:cs="B Nazanin" w:hint="cs"/>
          <w:sz w:val="24"/>
          <w:szCs w:val="24"/>
          <w:rtl/>
          <w:lang w:bidi="fa-IR"/>
        </w:rPr>
        <w:t>جمله</w:t>
      </w:r>
      <w:r w:rsidRPr="00386CCD">
        <w:rPr>
          <w:rFonts w:cs="B Nazanin"/>
          <w:sz w:val="24"/>
          <w:szCs w:val="24"/>
          <w:rtl/>
          <w:lang w:bidi="fa-IR"/>
        </w:rPr>
        <w:t xml:space="preserve"> </w:t>
      </w:r>
      <w:r w:rsidRPr="00386CCD">
        <w:rPr>
          <w:rFonts w:cs="B Nazanin" w:hint="cs"/>
          <w:sz w:val="24"/>
          <w:szCs w:val="24"/>
          <w:rtl/>
          <w:lang w:bidi="fa-IR"/>
        </w:rPr>
        <w:t>تراکم پایین</w:t>
      </w:r>
      <w:r w:rsidRPr="00386CCD">
        <w:rPr>
          <w:rFonts w:cs="B Nazanin"/>
          <w:sz w:val="24"/>
          <w:szCs w:val="24"/>
          <w:rtl/>
          <w:lang w:bidi="fa-IR"/>
        </w:rPr>
        <w:t xml:space="preserve"> </w:t>
      </w:r>
      <w:r w:rsidRPr="00386CCD">
        <w:rPr>
          <w:rFonts w:cs="B Nazanin" w:hint="cs"/>
          <w:sz w:val="24"/>
          <w:szCs w:val="24"/>
          <w:rtl/>
          <w:lang w:bidi="fa-IR"/>
        </w:rPr>
        <w:t>درپرورش</w:t>
      </w:r>
      <w:r w:rsidRPr="00386CCD">
        <w:rPr>
          <w:rFonts w:cs="B Nazanin"/>
          <w:sz w:val="24"/>
          <w:szCs w:val="24"/>
          <w:rtl/>
          <w:lang w:bidi="fa-IR"/>
        </w:rPr>
        <w:t xml:space="preserve"> </w:t>
      </w:r>
      <w:r w:rsidRPr="00386CCD">
        <w:rPr>
          <w:rFonts w:cs="B Nazanin" w:hint="cs"/>
          <w:sz w:val="24"/>
          <w:szCs w:val="24"/>
          <w:rtl/>
          <w:lang w:bidi="fa-IR"/>
        </w:rPr>
        <w:t>ماهی</w:t>
      </w:r>
      <w:r w:rsidRPr="00386CCD">
        <w:rPr>
          <w:rFonts w:cs="B Nazanin"/>
          <w:sz w:val="24"/>
          <w:szCs w:val="24"/>
          <w:rtl/>
          <w:lang w:bidi="fa-IR"/>
        </w:rPr>
        <w:t xml:space="preserve"> </w:t>
      </w:r>
      <w:r w:rsidRPr="00386CCD">
        <w:rPr>
          <w:rFonts w:cs="B Nazanin" w:hint="cs"/>
          <w:sz w:val="24"/>
          <w:szCs w:val="24"/>
          <w:rtl/>
          <w:lang w:bidi="fa-IR"/>
        </w:rPr>
        <w:t>و</w:t>
      </w:r>
      <w:r w:rsidRPr="00386CCD">
        <w:rPr>
          <w:rFonts w:cs="B Nazanin"/>
          <w:sz w:val="24"/>
          <w:szCs w:val="24"/>
          <w:rtl/>
          <w:lang w:bidi="fa-IR"/>
        </w:rPr>
        <w:t xml:space="preserve"> </w:t>
      </w:r>
      <w:r w:rsidRPr="00386CCD">
        <w:rPr>
          <w:rFonts w:cs="B Nazanin" w:hint="cs"/>
          <w:sz w:val="24"/>
          <w:szCs w:val="24"/>
          <w:rtl/>
          <w:lang w:bidi="fa-IR"/>
        </w:rPr>
        <w:t>میگو،</w:t>
      </w:r>
      <w:r w:rsidRPr="00386CCD">
        <w:rPr>
          <w:rFonts w:cs="B Nazanin"/>
          <w:sz w:val="24"/>
          <w:szCs w:val="24"/>
          <w:rtl/>
          <w:lang w:bidi="fa-IR"/>
        </w:rPr>
        <w:t xml:space="preserve"> </w:t>
      </w:r>
      <w:r w:rsidRPr="00386CCD">
        <w:rPr>
          <w:rFonts w:cs="B Nazanin" w:hint="cs"/>
          <w:sz w:val="24"/>
          <w:szCs w:val="24"/>
          <w:rtl/>
          <w:lang w:bidi="fa-IR"/>
        </w:rPr>
        <w:t>نبود</w:t>
      </w:r>
      <w:r w:rsidRPr="00386CCD">
        <w:rPr>
          <w:rFonts w:cs="B Nazanin"/>
          <w:sz w:val="24"/>
          <w:szCs w:val="24"/>
          <w:rtl/>
          <w:lang w:bidi="fa-IR"/>
        </w:rPr>
        <w:t xml:space="preserve"> </w:t>
      </w:r>
      <w:r w:rsidRPr="00386CCD">
        <w:rPr>
          <w:rFonts w:cs="B Nazanin" w:hint="cs"/>
          <w:sz w:val="24"/>
          <w:szCs w:val="24"/>
          <w:rtl/>
          <w:lang w:bidi="fa-IR"/>
        </w:rPr>
        <w:t>دانش</w:t>
      </w:r>
      <w:r w:rsidRPr="00386CCD">
        <w:rPr>
          <w:rFonts w:cs="B Nazanin"/>
          <w:sz w:val="24"/>
          <w:szCs w:val="24"/>
          <w:rtl/>
          <w:lang w:bidi="fa-IR"/>
        </w:rPr>
        <w:t xml:space="preserve"> </w:t>
      </w:r>
      <w:r w:rsidRPr="00386CCD">
        <w:rPr>
          <w:rFonts w:cs="B Nazanin" w:hint="cs"/>
          <w:sz w:val="24"/>
          <w:szCs w:val="24"/>
          <w:rtl/>
          <w:lang w:bidi="fa-IR"/>
        </w:rPr>
        <w:t>فنی</w:t>
      </w:r>
      <w:r w:rsidRPr="00386CCD">
        <w:rPr>
          <w:rFonts w:cs="B Nazanin"/>
          <w:sz w:val="24"/>
          <w:szCs w:val="24"/>
          <w:rtl/>
          <w:lang w:bidi="fa-IR"/>
        </w:rPr>
        <w:t xml:space="preserve"> </w:t>
      </w:r>
      <w:r w:rsidRPr="00386CCD">
        <w:rPr>
          <w:rFonts w:cs="B Nazanin" w:hint="cs"/>
          <w:sz w:val="24"/>
          <w:szCs w:val="24"/>
          <w:rtl/>
          <w:lang w:bidi="fa-IR"/>
        </w:rPr>
        <w:t>در</w:t>
      </w:r>
      <w:r w:rsidRPr="00386CCD">
        <w:rPr>
          <w:rFonts w:cs="B Nazanin"/>
          <w:sz w:val="24"/>
          <w:szCs w:val="24"/>
          <w:rtl/>
          <w:lang w:bidi="fa-IR"/>
        </w:rPr>
        <w:t xml:space="preserve"> </w:t>
      </w:r>
      <w:r w:rsidRPr="00386CCD">
        <w:rPr>
          <w:rFonts w:cs="B Nazanin" w:hint="cs"/>
          <w:sz w:val="24"/>
          <w:szCs w:val="24"/>
          <w:rtl/>
          <w:lang w:bidi="fa-IR"/>
        </w:rPr>
        <w:t>میان</w:t>
      </w:r>
      <w:r w:rsidRPr="00386CCD">
        <w:rPr>
          <w:rFonts w:cs="B Nazanin"/>
          <w:sz w:val="24"/>
          <w:szCs w:val="24"/>
          <w:rtl/>
          <w:lang w:bidi="fa-IR"/>
        </w:rPr>
        <w:t xml:space="preserve"> </w:t>
      </w:r>
      <w:r w:rsidRPr="00386CCD">
        <w:rPr>
          <w:rFonts w:cs="B Nazanin" w:hint="cs"/>
          <w:sz w:val="24"/>
          <w:szCs w:val="24"/>
          <w:rtl/>
          <w:lang w:bidi="fa-IR"/>
        </w:rPr>
        <w:t>کشاورزان،</w:t>
      </w:r>
      <w:r w:rsidRPr="00386CCD">
        <w:rPr>
          <w:rFonts w:cs="B Nazanin"/>
          <w:sz w:val="24"/>
          <w:szCs w:val="24"/>
          <w:rtl/>
          <w:lang w:bidi="fa-IR"/>
        </w:rPr>
        <w:t xml:space="preserve"> </w:t>
      </w:r>
      <w:r w:rsidRPr="00386CCD">
        <w:rPr>
          <w:rFonts w:cs="B Nazanin" w:hint="cs"/>
          <w:sz w:val="24"/>
          <w:szCs w:val="24"/>
          <w:rtl/>
          <w:lang w:bidi="fa-IR"/>
        </w:rPr>
        <w:t>بیماری واگیر</w:t>
      </w:r>
      <w:r w:rsidRPr="00386CCD">
        <w:rPr>
          <w:rFonts w:cs="B Nazanin"/>
          <w:sz w:val="24"/>
          <w:szCs w:val="24"/>
          <w:rtl/>
          <w:lang w:bidi="fa-IR"/>
        </w:rPr>
        <w:t xml:space="preserve"> </w:t>
      </w:r>
      <w:r w:rsidRPr="00386CCD">
        <w:rPr>
          <w:rFonts w:cs="B Nazanin" w:hint="cs"/>
          <w:sz w:val="24"/>
          <w:szCs w:val="24"/>
          <w:rtl/>
          <w:lang w:bidi="fa-IR"/>
        </w:rPr>
        <w:t>لکه</w:t>
      </w:r>
      <w:r w:rsidRPr="00386CCD">
        <w:rPr>
          <w:rFonts w:cs="B Nazanin"/>
          <w:sz w:val="24"/>
          <w:szCs w:val="24"/>
          <w:rtl/>
          <w:lang w:bidi="fa-IR"/>
        </w:rPr>
        <w:t xml:space="preserve"> </w:t>
      </w:r>
      <w:r w:rsidRPr="00386CCD">
        <w:rPr>
          <w:rFonts w:cs="B Nazanin" w:hint="cs"/>
          <w:sz w:val="24"/>
          <w:szCs w:val="24"/>
          <w:rtl/>
          <w:lang w:bidi="fa-IR"/>
        </w:rPr>
        <w:t>سفید</w:t>
      </w:r>
      <w:r w:rsidRPr="00386CCD">
        <w:rPr>
          <w:rFonts w:cs="B Nazanin"/>
          <w:sz w:val="24"/>
          <w:szCs w:val="24"/>
          <w:rtl/>
          <w:lang w:bidi="fa-IR"/>
        </w:rPr>
        <w:t xml:space="preserve"> </w:t>
      </w:r>
      <w:r w:rsidRPr="00386CCD">
        <w:rPr>
          <w:rFonts w:cs="B Nazanin" w:hint="cs"/>
          <w:sz w:val="24"/>
          <w:szCs w:val="24"/>
          <w:rtl/>
          <w:lang w:bidi="fa-IR"/>
        </w:rPr>
        <w:t>به</w:t>
      </w:r>
      <w:r w:rsidRPr="00386CCD">
        <w:rPr>
          <w:rFonts w:cs="B Nazanin"/>
          <w:sz w:val="24"/>
          <w:szCs w:val="24"/>
          <w:rtl/>
          <w:lang w:bidi="fa-IR"/>
        </w:rPr>
        <w:t xml:space="preserve"> </w:t>
      </w:r>
      <w:r w:rsidRPr="00386CCD">
        <w:rPr>
          <w:rFonts w:cs="B Nazanin" w:hint="cs"/>
          <w:sz w:val="24"/>
          <w:szCs w:val="24"/>
          <w:rtl/>
          <w:lang w:bidi="fa-IR"/>
        </w:rPr>
        <w:t>خصوص</w:t>
      </w:r>
      <w:r w:rsidRPr="00386CCD">
        <w:rPr>
          <w:rFonts w:cs="B Nazanin"/>
          <w:sz w:val="24"/>
          <w:szCs w:val="24"/>
          <w:rtl/>
          <w:lang w:bidi="fa-IR"/>
        </w:rPr>
        <w:t xml:space="preserve"> </w:t>
      </w:r>
      <w:r w:rsidRPr="00386CCD">
        <w:rPr>
          <w:rFonts w:cs="B Nazanin" w:hint="cs"/>
          <w:sz w:val="24"/>
          <w:szCs w:val="24"/>
          <w:rtl/>
          <w:lang w:bidi="fa-IR"/>
        </w:rPr>
        <w:t>در</w:t>
      </w:r>
      <w:r w:rsidRPr="00386CCD">
        <w:rPr>
          <w:rFonts w:cs="B Nazanin"/>
          <w:sz w:val="24"/>
          <w:szCs w:val="24"/>
          <w:rtl/>
          <w:lang w:bidi="fa-IR"/>
        </w:rPr>
        <w:t xml:space="preserve"> </w:t>
      </w:r>
      <w:r w:rsidRPr="00386CCD">
        <w:rPr>
          <w:rFonts w:cs="B Nazanin" w:hint="cs"/>
          <w:sz w:val="24"/>
          <w:szCs w:val="24"/>
          <w:rtl/>
          <w:lang w:bidi="fa-IR"/>
        </w:rPr>
        <w:t>پرورش</w:t>
      </w:r>
      <w:r w:rsidRPr="00386CCD">
        <w:rPr>
          <w:rFonts w:cs="B Nazanin"/>
          <w:sz w:val="24"/>
          <w:szCs w:val="24"/>
          <w:rtl/>
          <w:lang w:bidi="fa-IR"/>
        </w:rPr>
        <w:t xml:space="preserve"> </w:t>
      </w:r>
      <w:r w:rsidRPr="00386CCD">
        <w:rPr>
          <w:rFonts w:cs="B Nazanin" w:hint="cs"/>
          <w:sz w:val="24"/>
          <w:szCs w:val="24"/>
          <w:rtl/>
          <w:lang w:bidi="fa-IR"/>
        </w:rPr>
        <w:t>میگو،</w:t>
      </w:r>
      <w:r w:rsidRPr="00386CCD">
        <w:rPr>
          <w:rFonts w:cs="B Nazanin"/>
          <w:sz w:val="24"/>
          <w:szCs w:val="24"/>
          <w:rtl/>
          <w:lang w:bidi="fa-IR"/>
        </w:rPr>
        <w:t xml:space="preserve"> </w:t>
      </w:r>
      <w:r w:rsidRPr="00386CCD">
        <w:rPr>
          <w:rFonts w:cs="B Nazanin" w:hint="cs"/>
          <w:sz w:val="24"/>
          <w:szCs w:val="24"/>
          <w:rtl/>
          <w:lang w:bidi="fa-IR"/>
        </w:rPr>
        <w:t>کیفیت</w:t>
      </w:r>
      <w:r w:rsidRPr="00386CCD">
        <w:rPr>
          <w:rFonts w:cs="B Nazanin"/>
          <w:sz w:val="24"/>
          <w:szCs w:val="24"/>
          <w:rtl/>
          <w:lang w:bidi="fa-IR"/>
        </w:rPr>
        <w:t xml:space="preserve"> </w:t>
      </w:r>
      <w:r w:rsidRPr="00386CCD">
        <w:rPr>
          <w:rFonts w:cs="B Nazanin" w:hint="cs"/>
          <w:sz w:val="24"/>
          <w:szCs w:val="24"/>
          <w:rtl/>
          <w:lang w:bidi="fa-IR"/>
        </w:rPr>
        <w:t>نامناسب غذا به</w:t>
      </w:r>
      <w:r w:rsidRPr="00386CCD">
        <w:rPr>
          <w:rFonts w:cs="B Nazanin"/>
          <w:sz w:val="24"/>
          <w:szCs w:val="24"/>
          <w:rtl/>
          <w:lang w:bidi="fa-IR"/>
        </w:rPr>
        <w:t xml:space="preserve"> </w:t>
      </w:r>
      <w:r w:rsidRPr="00386CCD">
        <w:rPr>
          <w:rFonts w:cs="B Nazanin" w:hint="cs"/>
          <w:sz w:val="24"/>
          <w:szCs w:val="24"/>
          <w:rtl/>
          <w:lang w:bidi="fa-IR"/>
        </w:rPr>
        <w:t>خصوص</w:t>
      </w:r>
      <w:r w:rsidRPr="00386CCD">
        <w:rPr>
          <w:rFonts w:cs="B Nazanin"/>
          <w:sz w:val="24"/>
          <w:szCs w:val="24"/>
          <w:rtl/>
          <w:lang w:bidi="fa-IR"/>
        </w:rPr>
        <w:t xml:space="preserve"> </w:t>
      </w:r>
      <w:r w:rsidRPr="00386CCD">
        <w:rPr>
          <w:rFonts w:cs="B Nazanin" w:hint="cs"/>
          <w:sz w:val="24"/>
          <w:szCs w:val="24"/>
          <w:rtl/>
          <w:lang w:bidi="fa-IR"/>
        </w:rPr>
        <w:t>برای</w:t>
      </w:r>
      <w:r w:rsidRPr="00386CCD">
        <w:rPr>
          <w:rFonts w:cs="B Nazanin"/>
          <w:sz w:val="24"/>
          <w:szCs w:val="24"/>
          <w:rtl/>
          <w:lang w:bidi="fa-IR"/>
        </w:rPr>
        <w:t xml:space="preserve"> </w:t>
      </w:r>
      <w:r w:rsidRPr="00386CCD">
        <w:rPr>
          <w:rFonts w:cs="B Nazanin" w:hint="cs"/>
          <w:sz w:val="24"/>
          <w:szCs w:val="24"/>
          <w:rtl/>
          <w:lang w:bidi="fa-IR"/>
        </w:rPr>
        <w:t>رژیم</w:t>
      </w:r>
      <w:r w:rsidRPr="00386CCD">
        <w:rPr>
          <w:rFonts w:cs="B Nazanin"/>
          <w:sz w:val="24"/>
          <w:szCs w:val="24"/>
          <w:rtl/>
          <w:lang w:bidi="fa-IR"/>
        </w:rPr>
        <w:t xml:space="preserve"> </w:t>
      </w:r>
      <w:r w:rsidRPr="00386CCD">
        <w:rPr>
          <w:rFonts w:cs="B Nazanin" w:hint="cs"/>
          <w:sz w:val="24"/>
          <w:szCs w:val="24"/>
          <w:rtl/>
          <w:lang w:bidi="fa-IR"/>
        </w:rPr>
        <w:t>های</w:t>
      </w:r>
      <w:r w:rsidRPr="00386CCD">
        <w:rPr>
          <w:rFonts w:cs="B Nazanin"/>
          <w:sz w:val="24"/>
          <w:szCs w:val="24"/>
          <w:rtl/>
          <w:lang w:bidi="fa-IR"/>
        </w:rPr>
        <w:t xml:space="preserve"> </w:t>
      </w:r>
      <w:r w:rsidRPr="00386CCD">
        <w:rPr>
          <w:rFonts w:cs="B Nazanin" w:hint="cs"/>
          <w:sz w:val="24"/>
          <w:szCs w:val="24"/>
          <w:rtl/>
          <w:lang w:bidi="fa-IR"/>
        </w:rPr>
        <w:t>غذایی</w:t>
      </w:r>
      <w:r w:rsidRPr="00386CCD">
        <w:rPr>
          <w:rFonts w:cs="B Nazanin"/>
          <w:sz w:val="24"/>
          <w:szCs w:val="24"/>
          <w:rtl/>
          <w:lang w:bidi="fa-IR"/>
        </w:rPr>
        <w:t xml:space="preserve"> </w:t>
      </w:r>
      <w:r w:rsidRPr="00386CCD">
        <w:rPr>
          <w:rFonts w:cs="B Nazanin" w:hint="cs"/>
          <w:sz w:val="24"/>
          <w:szCs w:val="24"/>
          <w:rtl/>
          <w:lang w:bidi="fa-IR"/>
        </w:rPr>
        <w:t>شروع کننده،</w:t>
      </w:r>
      <w:r w:rsidRPr="00386CCD">
        <w:rPr>
          <w:rFonts w:cs="B Nazanin"/>
          <w:sz w:val="24"/>
          <w:szCs w:val="24"/>
          <w:rtl/>
          <w:lang w:bidi="fa-IR"/>
        </w:rPr>
        <w:t xml:space="preserve"> </w:t>
      </w:r>
      <w:r w:rsidRPr="00386CCD">
        <w:rPr>
          <w:rFonts w:cs="B Nazanin" w:hint="cs"/>
          <w:sz w:val="24"/>
          <w:szCs w:val="24"/>
          <w:rtl/>
          <w:lang w:bidi="fa-IR"/>
        </w:rPr>
        <w:t>مدیریت</w:t>
      </w:r>
      <w:r w:rsidRPr="00386CCD">
        <w:rPr>
          <w:rFonts w:cs="B Nazanin"/>
          <w:sz w:val="24"/>
          <w:szCs w:val="24"/>
          <w:rtl/>
          <w:lang w:bidi="fa-IR"/>
        </w:rPr>
        <w:t xml:space="preserve"> </w:t>
      </w:r>
      <w:r w:rsidRPr="00386CCD">
        <w:rPr>
          <w:rFonts w:cs="B Nazanin" w:hint="cs"/>
          <w:sz w:val="24"/>
          <w:szCs w:val="24"/>
          <w:rtl/>
          <w:lang w:bidi="fa-IR"/>
        </w:rPr>
        <w:t>نامناسب</w:t>
      </w:r>
      <w:r w:rsidRPr="00386CCD">
        <w:rPr>
          <w:rFonts w:cs="B Nazanin"/>
          <w:sz w:val="24"/>
          <w:szCs w:val="24"/>
          <w:rtl/>
          <w:lang w:bidi="fa-IR"/>
        </w:rPr>
        <w:t xml:space="preserve"> </w:t>
      </w:r>
      <w:r w:rsidRPr="00386CCD">
        <w:rPr>
          <w:rFonts w:cs="B Nazanin" w:hint="cs"/>
          <w:sz w:val="24"/>
          <w:szCs w:val="24"/>
          <w:rtl/>
          <w:lang w:bidi="fa-IR"/>
        </w:rPr>
        <w:t>تغذیه ،</w:t>
      </w:r>
      <w:r w:rsidRPr="00386CCD">
        <w:rPr>
          <w:rFonts w:cs="B Nazanin"/>
          <w:sz w:val="24"/>
          <w:szCs w:val="24"/>
          <w:rtl/>
          <w:lang w:bidi="fa-IR"/>
        </w:rPr>
        <w:t xml:space="preserve"> </w:t>
      </w:r>
      <w:r w:rsidRPr="00386CCD">
        <w:rPr>
          <w:rFonts w:cs="B Nazanin" w:hint="cs"/>
          <w:sz w:val="24"/>
          <w:szCs w:val="24"/>
          <w:rtl/>
          <w:lang w:bidi="fa-IR"/>
        </w:rPr>
        <w:t>کیفیت آب پایین</w:t>
      </w:r>
      <w:r w:rsidRPr="00386CCD">
        <w:rPr>
          <w:rFonts w:cs="B Nazanin"/>
          <w:sz w:val="24"/>
          <w:szCs w:val="24"/>
          <w:rtl/>
          <w:lang w:bidi="fa-IR"/>
        </w:rPr>
        <w:t xml:space="preserve"> </w:t>
      </w:r>
      <w:r w:rsidRPr="00386CCD">
        <w:rPr>
          <w:rFonts w:cs="B Nazanin" w:hint="cs"/>
          <w:sz w:val="24"/>
          <w:szCs w:val="24"/>
          <w:rtl/>
          <w:lang w:bidi="fa-IR"/>
        </w:rPr>
        <w:t>در</w:t>
      </w:r>
      <w:r w:rsidRPr="00386CCD">
        <w:rPr>
          <w:rFonts w:cs="B Nazanin"/>
          <w:sz w:val="24"/>
          <w:szCs w:val="24"/>
          <w:rtl/>
          <w:lang w:bidi="fa-IR"/>
        </w:rPr>
        <w:t xml:space="preserve"> </w:t>
      </w:r>
      <w:r w:rsidRPr="00386CCD">
        <w:rPr>
          <w:rFonts w:cs="B Nazanin" w:hint="cs"/>
          <w:sz w:val="24"/>
          <w:szCs w:val="24"/>
          <w:rtl/>
          <w:lang w:bidi="fa-IR"/>
        </w:rPr>
        <w:t>برخی</w:t>
      </w:r>
      <w:r w:rsidRPr="00386CCD">
        <w:rPr>
          <w:rFonts w:cs="B Nazanin"/>
          <w:sz w:val="24"/>
          <w:szCs w:val="24"/>
          <w:rtl/>
          <w:lang w:bidi="fa-IR"/>
        </w:rPr>
        <w:t xml:space="preserve"> </w:t>
      </w:r>
      <w:r w:rsidRPr="00386CCD">
        <w:rPr>
          <w:rFonts w:cs="B Nazanin" w:hint="cs"/>
          <w:sz w:val="24"/>
          <w:szCs w:val="24"/>
          <w:rtl/>
          <w:lang w:bidi="fa-IR"/>
        </w:rPr>
        <w:t>از</w:t>
      </w:r>
      <w:r w:rsidRPr="00386CCD">
        <w:rPr>
          <w:rFonts w:cs="B Nazanin"/>
          <w:sz w:val="24"/>
          <w:szCs w:val="24"/>
          <w:rtl/>
          <w:lang w:bidi="fa-IR"/>
        </w:rPr>
        <w:t xml:space="preserve"> </w:t>
      </w:r>
      <w:r w:rsidRPr="00386CCD">
        <w:rPr>
          <w:rFonts w:cs="B Nazanin" w:hint="cs"/>
          <w:sz w:val="24"/>
          <w:szCs w:val="24"/>
          <w:rtl/>
          <w:lang w:bidi="fa-IR"/>
        </w:rPr>
        <w:t>سایت</w:t>
      </w:r>
      <w:r w:rsidRPr="00386CCD">
        <w:rPr>
          <w:rFonts w:cs="B Nazanin"/>
          <w:sz w:val="24"/>
          <w:szCs w:val="24"/>
          <w:rtl/>
          <w:lang w:bidi="fa-IR"/>
        </w:rPr>
        <w:t xml:space="preserve"> </w:t>
      </w:r>
      <w:r w:rsidRPr="00386CCD">
        <w:rPr>
          <w:rFonts w:cs="B Nazanin" w:hint="cs"/>
          <w:sz w:val="24"/>
          <w:szCs w:val="24"/>
          <w:rtl/>
          <w:lang w:bidi="fa-IR"/>
        </w:rPr>
        <w:t>های</w:t>
      </w:r>
      <w:r w:rsidRPr="00386CCD">
        <w:rPr>
          <w:rFonts w:cs="B Nazanin"/>
          <w:sz w:val="24"/>
          <w:szCs w:val="24"/>
          <w:rtl/>
          <w:lang w:bidi="fa-IR"/>
        </w:rPr>
        <w:t xml:space="preserve"> </w:t>
      </w:r>
      <w:r w:rsidRPr="00386CCD">
        <w:rPr>
          <w:rFonts w:cs="B Nazanin" w:hint="cs"/>
          <w:sz w:val="24"/>
          <w:szCs w:val="24"/>
          <w:rtl/>
          <w:lang w:bidi="fa-IR"/>
        </w:rPr>
        <w:t>آبزی</w:t>
      </w:r>
      <w:r w:rsidRPr="00386CCD">
        <w:rPr>
          <w:rFonts w:cs="B Nazanin"/>
          <w:sz w:val="24"/>
          <w:szCs w:val="24"/>
          <w:rtl/>
          <w:lang w:bidi="fa-IR"/>
        </w:rPr>
        <w:t xml:space="preserve"> </w:t>
      </w:r>
      <w:r w:rsidRPr="00386CCD">
        <w:rPr>
          <w:rFonts w:cs="B Nazanin" w:hint="cs"/>
          <w:sz w:val="24"/>
          <w:szCs w:val="24"/>
          <w:rtl/>
          <w:lang w:bidi="fa-IR"/>
        </w:rPr>
        <w:t>پروری،</w:t>
      </w:r>
      <w:r w:rsidRPr="00386CCD">
        <w:rPr>
          <w:rFonts w:cs="B Nazanin"/>
          <w:sz w:val="24"/>
          <w:szCs w:val="24"/>
          <w:rtl/>
          <w:lang w:bidi="fa-IR"/>
        </w:rPr>
        <w:t xml:space="preserve"> </w:t>
      </w:r>
      <w:r w:rsidRPr="00386CCD">
        <w:rPr>
          <w:rFonts w:cs="B Nazanin" w:hint="cs"/>
          <w:sz w:val="24"/>
          <w:szCs w:val="24"/>
          <w:rtl/>
          <w:lang w:bidi="fa-IR"/>
        </w:rPr>
        <w:t>نرخ</w:t>
      </w:r>
      <w:r w:rsidRPr="00386CCD">
        <w:rPr>
          <w:rFonts w:cs="B Nazanin"/>
          <w:sz w:val="24"/>
          <w:szCs w:val="24"/>
          <w:rtl/>
          <w:lang w:bidi="fa-IR"/>
        </w:rPr>
        <w:t xml:space="preserve"> </w:t>
      </w:r>
      <w:r w:rsidRPr="00386CCD">
        <w:rPr>
          <w:rFonts w:cs="B Nazanin" w:hint="cs"/>
          <w:sz w:val="24"/>
          <w:szCs w:val="24"/>
          <w:rtl/>
          <w:lang w:bidi="fa-IR"/>
        </w:rPr>
        <w:t>پایین</w:t>
      </w:r>
      <w:r w:rsidRPr="00386CCD">
        <w:rPr>
          <w:rFonts w:cs="B Nazanin"/>
          <w:sz w:val="24"/>
          <w:szCs w:val="24"/>
          <w:rtl/>
          <w:lang w:bidi="fa-IR"/>
        </w:rPr>
        <w:t xml:space="preserve"> </w:t>
      </w:r>
      <w:r w:rsidRPr="00386CCD">
        <w:rPr>
          <w:rFonts w:cs="B Nazanin" w:hint="cs"/>
          <w:sz w:val="24"/>
          <w:szCs w:val="24"/>
          <w:rtl/>
          <w:lang w:bidi="fa-IR"/>
        </w:rPr>
        <w:t>از</w:t>
      </w:r>
      <w:r w:rsidRPr="00386CCD">
        <w:rPr>
          <w:rFonts w:cs="B Nazanin"/>
          <w:sz w:val="24"/>
          <w:szCs w:val="24"/>
          <w:rtl/>
          <w:lang w:bidi="fa-IR"/>
        </w:rPr>
        <w:t xml:space="preserve"> </w:t>
      </w:r>
      <w:r w:rsidRPr="00386CCD">
        <w:rPr>
          <w:rFonts w:cs="B Nazanin" w:hint="cs"/>
          <w:sz w:val="24"/>
          <w:szCs w:val="24"/>
          <w:rtl/>
          <w:lang w:bidi="fa-IR"/>
        </w:rPr>
        <w:t>تخم</w:t>
      </w:r>
      <w:r w:rsidRPr="00386CCD">
        <w:rPr>
          <w:rFonts w:cs="B Nazanin"/>
          <w:sz w:val="24"/>
          <w:szCs w:val="24"/>
          <w:rtl/>
          <w:lang w:bidi="fa-IR"/>
        </w:rPr>
        <w:t xml:space="preserve"> </w:t>
      </w:r>
      <w:r w:rsidRPr="00386CCD">
        <w:rPr>
          <w:rFonts w:cs="B Nazanin" w:hint="cs"/>
          <w:sz w:val="24"/>
          <w:szCs w:val="24"/>
          <w:rtl/>
          <w:lang w:bidi="fa-IR"/>
        </w:rPr>
        <w:t xml:space="preserve">خارج شدن در </w:t>
      </w:r>
      <w:r w:rsidRPr="00386CCD">
        <w:rPr>
          <w:rFonts w:cs="B Nazanin"/>
          <w:sz w:val="24"/>
          <w:szCs w:val="24"/>
          <w:rtl/>
          <w:lang w:bidi="fa-IR"/>
        </w:rPr>
        <w:t xml:space="preserve"> </w:t>
      </w:r>
      <w:r w:rsidRPr="00386CCD">
        <w:rPr>
          <w:rFonts w:cs="B Nazanin" w:hint="cs"/>
          <w:sz w:val="24"/>
          <w:szCs w:val="24"/>
          <w:rtl/>
          <w:lang w:bidi="fa-IR"/>
        </w:rPr>
        <w:t>بخش</w:t>
      </w:r>
      <w:r w:rsidRPr="00386CCD">
        <w:rPr>
          <w:rFonts w:cs="B Nazanin"/>
          <w:sz w:val="24"/>
          <w:szCs w:val="24"/>
          <w:rtl/>
          <w:lang w:bidi="fa-IR"/>
        </w:rPr>
        <w:t xml:space="preserve"> </w:t>
      </w:r>
      <w:r w:rsidRPr="00386CCD">
        <w:rPr>
          <w:rFonts w:cs="B Nazanin" w:hint="cs"/>
          <w:sz w:val="24"/>
          <w:szCs w:val="24"/>
          <w:rtl/>
          <w:lang w:bidi="fa-IR"/>
        </w:rPr>
        <w:t>تولید</w:t>
      </w:r>
      <w:r w:rsidRPr="00386CCD">
        <w:rPr>
          <w:rFonts w:cs="B Nazanin"/>
          <w:sz w:val="24"/>
          <w:szCs w:val="24"/>
          <w:rtl/>
          <w:lang w:bidi="fa-IR"/>
        </w:rPr>
        <w:t xml:space="preserve"> </w:t>
      </w:r>
      <w:r w:rsidRPr="00386CCD">
        <w:rPr>
          <w:rFonts w:cs="B Nazanin" w:hint="cs"/>
          <w:sz w:val="24"/>
          <w:szCs w:val="24"/>
          <w:rtl/>
          <w:lang w:bidi="fa-IR"/>
        </w:rPr>
        <w:t>لارو،</w:t>
      </w:r>
      <w:r w:rsidRPr="00386CCD">
        <w:rPr>
          <w:rFonts w:cs="B Nazanin"/>
          <w:sz w:val="24"/>
          <w:szCs w:val="24"/>
          <w:rtl/>
          <w:lang w:bidi="fa-IR"/>
        </w:rPr>
        <w:t xml:space="preserve"> </w:t>
      </w:r>
      <w:r w:rsidRPr="00386CCD">
        <w:rPr>
          <w:rFonts w:cs="B Nazanin" w:hint="cs"/>
          <w:sz w:val="24"/>
          <w:szCs w:val="24"/>
          <w:rtl/>
          <w:lang w:bidi="fa-IR"/>
        </w:rPr>
        <w:t>تخم</w:t>
      </w:r>
      <w:r w:rsidRPr="00386CCD">
        <w:rPr>
          <w:rFonts w:cs="B Nazanin" w:hint="cs"/>
          <w:sz w:val="24"/>
          <w:szCs w:val="24"/>
          <w:rtl/>
          <w:lang w:bidi="fa-IR"/>
        </w:rPr>
        <w:softHyphen/>
        <w:t>ریزی</w:t>
      </w:r>
      <w:r w:rsidRPr="00386CCD">
        <w:rPr>
          <w:rFonts w:cs="B Nazanin"/>
          <w:sz w:val="24"/>
          <w:szCs w:val="24"/>
          <w:rtl/>
          <w:lang w:bidi="fa-IR"/>
        </w:rPr>
        <w:t xml:space="preserve"> </w:t>
      </w:r>
      <w:r w:rsidRPr="00386CCD">
        <w:rPr>
          <w:rFonts w:cs="B Nazanin" w:hint="cs"/>
          <w:sz w:val="24"/>
          <w:szCs w:val="24"/>
          <w:rtl/>
          <w:lang w:bidi="fa-IR"/>
        </w:rPr>
        <w:t>با</w:t>
      </w:r>
      <w:r w:rsidRPr="00386CCD">
        <w:rPr>
          <w:rFonts w:cs="B Nazanin"/>
          <w:sz w:val="24"/>
          <w:szCs w:val="24"/>
          <w:rtl/>
          <w:lang w:bidi="fa-IR"/>
        </w:rPr>
        <w:t xml:space="preserve"> </w:t>
      </w:r>
      <w:r w:rsidRPr="00386CCD">
        <w:rPr>
          <w:rFonts w:cs="B Nazanin" w:hint="cs"/>
          <w:sz w:val="24"/>
          <w:szCs w:val="24"/>
          <w:rtl/>
          <w:lang w:bidi="fa-IR"/>
        </w:rPr>
        <w:t>کیفیت</w:t>
      </w:r>
      <w:r w:rsidRPr="00386CCD">
        <w:rPr>
          <w:rFonts w:cs="B Nazanin"/>
          <w:sz w:val="24"/>
          <w:szCs w:val="24"/>
          <w:rtl/>
          <w:lang w:bidi="fa-IR"/>
        </w:rPr>
        <w:t xml:space="preserve"> </w:t>
      </w:r>
      <w:r w:rsidRPr="00386CCD">
        <w:rPr>
          <w:rFonts w:cs="B Nazanin" w:hint="cs"/>
          <w:sz w:val="24"/>
          <w:szCs w:val="24"/>
          <w:rtl/>
          <w:lang w:bidi="fa-IR"/>
        </w:rPr>
        <w:t>پایین،</w:t>
      </w:r>
      <w:r w:rsidRPr="00386CCD">
        <w:rPr>
          <w:rFonts w:cs="B Nazanin"/>
          <w:sz w:val="24"/>
          <w:szCs w:val="24"/>
          <w:rtl/>
          <w:lang w:bidi="fa-IR"/>
        </w:rPr>
        <w:t xml:space="preserve"> </w:t>
      </w:r>
      <w:r w:rsidRPr="00386CCD">
        <w:rPr>
          <w:rFonts w:cs="B Nazanin" w:hint="cs"/>
          <w:sz w:val="24"/>
          <w:szCs w:val="24"/>
          <w:rtl/>
          <w:lang w:bidi="fa-IR"/>
        </w:rPr>
        <w:t>نگهداری نامناسب لاروهای تازه به دنیا آمده به</w:t>
      </w:r>
      <w:r w:rsidRPr="00386CCD">
        <w:rPr>
          <w:rFonts w:cs="B Nazanin"/>
          <w:sz w:val="24"/>
          <w:szCs w:val="24"/>
          <w:rtl/>
          <w:lang w:bidi="fa-IR"/>
        </w:rPr>
        <w:t xml:space="preserve"> </w:t>
      </w:r>
      <w:r w:rsidRPr="00386CCD">
        <w:rPr>
          <w:rFonts w:cs="B Nazanin" w:hint="cs"/>
          <w:sz w:val="24"/>
          <w:szCs w:val="24"/>
          <w:rtl/>
          <w:lang w:bidi="fa-IR"/>
        </w:rPr>
        <w:t>خصوص</w:t>
      </w:r>
      <w:r w:rsidRPr="00386CCD">
        <w:rPr>
          <w:rFonts w:cs="B Nazanin"/>
          <w:sz w:val="24"/>
          <w:szCs w:val="24"/>
          <w:rtl/>
          <w:lang w:bidi="fa-IR"/>
        </w:rPr>
        <w:t xml:space="preserve"> </w:t>
      </w:r>
      <w:r w:rsidRPr="00386CCD">
        <w:rPr>
          <w:rFonts w:cs="B Nazanin" w:hint="cs"/>
          <w:sz w:val="24"/>
          <w:szCs w:val="24"/>
          <w:rtl/>
          <w:lang w:bidi="fa-IR"/>
        </w:rPr>
        <w:t>در</w:t>
      </w:r>
      <w:r w:rsidRPr="00386CCD">
        <w:rPr>
          <w:rFonts w:cs="B Nazanin"/>
          <w:sz w:val="24"/>
          <w:szCs w:val="24"/>
          <w:rtl/>
          <w:lang w:bidi="fa-IR"/>
        </w:rPr>
        <w:t xml:space="preserve"> </w:t>
      </w:r>
      <w:r w:rsidRPr="00386CCD">
        <w:rPr>
          <w:rFonts w:cs="B Nazanin" w:hint="cs"/>
          <w:sz w:val="24"/>
          <w:szCs w:val="24"/>
          <w:rtl/>
          <w:lang w:bidi="fa-IR"/>
        </w:rPr>
        <w:t>صنعت</w:t>
      </w:r>
      <w:r w:rsidRPr="00386CCD">
        <w:rPr>
          <w:rFonts w:cs="B Nazanin"/>
          <w:sz w:val="24"/>
          <w:szCs w:val="24"/>
          <w:rtl/>
          <w:lang w:bidi="fa-IR"/>
        </w:rPr>
        <w:t xml:space="preserve"> </w:t>
      </w:r>
      <w:r w:rsidRPr="00386CCD">
        <w:rPr>
          <w:rFonts w:cs="B Nazanin" w:hint="cs"/>
          <w:sz w:val="24"/>
          <w:szCs w:val="24"/>
          <w:rtl/>
          <w:lang w:bidi="fa-IR"/>
        </w:rPr>
        <w:t>پرورش</w:t>
      </w:r>
      <w:r w:rsidRPr="00386CCD">
        <w:rPr>
          <w:rFonts w:cs="B Nazanin"/>
          <w:sz w:val="24"/>
          <w:szCs w:val="24"/>
          <w:rtl/>
          <w:lang w:bidi="fa-IR"/>
        </w:rPr>
        <w:t xml:space="preserve"> </w:t>
      </w:r>
      <w:r w:rsidRPr="00386CCD">
        <w:rPr>
          <w:rFonts w:cs="B Nazanin" w:hint="cs"/>
          <w:sz w:val="24"/>
          <w:szCs w:val="24"/>
          <w:rtl/>
          <w:lang w:bidi="fa-IR"/>
        </w:rPr>
        <w:t>میگو،</w:t>
      </w:r>
      <w:r w:rsidRPr="00386CCD">
        <w:rPr>
          <w:rFonts w:cs="B Nazanin"/>
          <w:sz w:val="24"/>
          <w:szCs w:val="24"/>
          <w:rtl/>
          <w:lang w:bidi="fa-IR"/>
        </w:rPr>
        <w:t xml:space="preserve"> </w:t>
      </w:r>
      <w:r w:rsidRPr="00386CCD">
        <w:rPr>
          <w:rFonts w:cs="B Nazanin" w:hint="cs"/>
          <w:sz w:val="24"/>
          <w:szCs w:val="24"/>
          <w:rtl/>
          <w:lang w:bidi="fa-IR"/>
        </w:rPr>
        <w:t>مشکلات</w:t>
      </w:r>
      <w:r w:rsidRPr="00386CCD">
        <w:rPr>
          <w:rFonts w:cs="B Nazanin"/>
          <w:sz w:val="24"/>
          <w:szCs w:val="24"/>
          <w:rtl/>
          <w:lang w:bidi="fa-IR"/>
        </w:rPr>
        <w:t xml:space="preserve"> </w:t>
      </w:r>
      <w:r w:rsidRPr="00386CCD">
        <w:rPr>
          <w:rFonts w:cs="B Nazanin" w:hint="cs"/>
          <w:sz w:val="24"/>
          <w:szCs w:val="24"/>
          <w:rtl/>
          <w:lang w:bidi="fa-IR"/>
        </w:rPr>
        <w:t>مالی،</w:t>
      </w:r>
      <w:r w:rsidRPr="00386CCD">
        <w:rPr>
          <w:rFonts w:cs="B Nazanin"/>
          <w:sz w:val="24"/>
          <w:szCs w:val="24"/>
          <w:rtl/>
          <w:lang w:bidi="fa-IR"/>
        </w:rPr>
        <w:t xml:space="preserve"> </w:t>
      </w:r>
      <w:r w:rsidRPr="00386CCD">
        <w:rPr>
          <w:rFonts w:cs="B Nazanin" w:hint="cs"/>
          <w:sz w:val="24"/>
          <w:szCs w:val="24"/>
          <w:rtl/>
          <w:lang w:bidi="fa-IR"/>
        </w:rPr>
        <w:t>و</w:t>
      </w:r>
      <w:r w:rsidRPr="00386CCD">
        <w:rPr>
          <w:rFonts w:cs="B Nazanin"/>
          <w:sz w:val="24"/>
          <w:szCs w:val="24"/>
          <w:rtl/>
          <w:lang w:bidi="fa-IR"/>
        </w:rPr>
        <w:t xml:space="preserve"> </w:t>
      </w:r>
      <w:r w:rsidRPr="00386CCD">
        <w:rPr>
          <w:rFonts w:cs="B Nazanin" w:hint="cs"/>
          <w:sz w:val="24"/>
          <w:szCs w:val="24"/>
          <w:rtl/>
          <w:lang w:bidi="fa-IR"/>
        </w:rPr>
        <w:t>تنوع</w:t>
      </w:r>
      <w:r w:rsidRPr="00386CCD">
        <w:rPr>
          <w:rFonts w:cs="B Nazanin"/>
          <w:sz w:val="24"/>
          <w:szCs w:val="24"/>
          <w:rtl/>
          <w:lang w:bidi="fa-IR"/>
        </w:rPr>
        <w:t xml:space="preserve"> </w:t>
      </w:r>
      <w:r w:rsidRPr="00386CCD">
        <w:rPr>
          <w:rFonts w:cs="B Nazanin" w:hint="cs"/>
          <w:sz w:val="24"/>
          <w:szCs w:val="24"/>
          <w:rtl/>
          <w:lang w:bidi="fa-IR"/>
        </w:rPr>
        <w:t>پایین گونه</w:t>
      </w:r>
      <w:r w:rsidRPr="00386CCD">
        <w:rPr>
          <w:rFonts w:cs="B Nazanin"/>
          <w:sz w:val="24"/>
          <w:szCs w:val="24"/>
          <w:rtl/>
          <w:lang w:bidi="fa-IR"/>
        </w:rPr>
        <w:t xml:space="preserve"> </w:t>
      </w:r>
      <w:r w:rsidRPr="00386CCD">
        <w:rPr>
          <w:rFonts w:cs="B Nazanin" w:hint="cs"/>
          <w:sz w:val="24"/>
          <w:szCs w:val="24"/>
          <w:rtl/>
          <w:lang w:bidi="fa-IR"/>
        </w:rPr>
        <w:t>های</w:t>
      </w:r>
      <w:r w:rsidRPr="00386CCD">
        <w:rPr>
          <w:rFonts w:cs="B Nazanin"/>
          <w:sz w:val="24"/>
          <w:szCs w:val="24"/>
          <w:rtl/>
          <w:lang w:bidi="fa-IR"/>
        </w:rPr>
        <w:t xml:space="preserve"> </w:t>
      </w:r>
      <w:r w:rsidRPr="00386CCD">
        <w:rPr>
          <w:rFonts w:cs="B Nazanin" w:hint="cs"/>
          <w:sz w:val="24"/>
          <w:szCs w:val="24"/>
          <w:rtl/>
          <w:lang w:bidi="fa-IR"/>
        </w:rPr>
        <w:t>پرورشی</w:t>
      </w:r>
      <w:r w:rsidRPr="00386CCD">
        <w:rPr>
          <w:rFonts w:cs="B Nazanin"/>
          <w:sz w:val="24"/>
          <w:szCs w:val="24"/>
          <w:rtl/>
          <w:lang w:bidi="fa-IR"/>
        </w:rPr>
        <w:t xml:space="preserve"> </w:t>
      </w:r>
      <w:r w:rsidRPr="00386CCD">
        <w:rPr>
          <w:rFonts w:cs="B Nazanin" w:hint="cs"/>
          <w:sz w:val="24"/>
          <w:szCs w:val="24"/>
          <w:rtl/>
          <w:lang w:bidi="fa-IR"/>
        </w:rPr>
        <w:t>روبرو است</w:t>
      </w:r>
      <w:r w:rsidRPr="00386CCD">
        <w:rPr>
          <w:rFonts w:cs="B Nazanin"/>
          <w:sz w:val="24"/>
          <w:szCs w:val="24"/>
          <w:lang w:bidi="fa-IR"/>
        </w:rPr>
        <w:t xml:space="preserve"> </w:t>
      </w:r>
      <w:r w:rsidRPr="00386CCD">
        <w:rPr>
          <w:rFonts w:cs="B Nazanin" w:hint="cs"/>
          <w:sz w:val="24"/>
          <w:szCs w:val="24"/>
          <w:rtl/>
          <w:lang w:bidi="fa-IR"/>
        </w:rPr>
        <w:t>(</w:t>
      </w:r>
      <w:r w:rsidRPr="005F1D47">
        <w:rPr>
          <w:rFonts w:asciiTheme="majorBidi" w:hAnsiTheme="majorBidi" w:cs="B Nazanin"/>
          <w:sz w:val="20"/>
          <w:szCs w:val="20"/>
          <w:lang w:bidi="fa-IR"/>
        </w:rPr>
        <w:t>kalbassi, 2013,172</w:t>
      </w:r>
      <w:r w:rsidRPr="00386CCD">
        <w:rPr>
          <w:rFonts w:cs="B Nazanin" w:hint="cs"/>
          <w:sz w:val="24"/>
          <w:szCs w:val="24"/>
          <w:rtl/>
          <w:lang w:bidi="fa-IR"/>
        </w:rPr>
        <w:t>)</w:t>
      </w:r>
      <w:r w:rsidRPr="00386CCD">
        <w:rPr>
          <w:rFonts w:cs="B Nazanin"/>
          <w:sz w:val="24"/>
          <w:szCs w:val="24"/>
          <w:rtl/>
          <w:lang w:bidi="fa-IR"/>
        </w:rPr>
        <w:t>.</w:t>
      </w:r>
      <w:r w:rsidRPr="00386CCD">
        <w:rPr>
          <w:rFonts w:cs="B Nazanin" w:hint="cs"/>
          <w:sz w:val="24"/>
          <w:szCs w:val="24"/>
          <w:rtl/>
          <w:lang w:bidi="fa-IR"/>
        </w:rPr>
        <w:t xml:space="preserve"> </w:t>
      </w:r>
    </w:p>
    <w:p w:rsidR="008805F9" w:rsidRPr="00386CCD" w:rsidRDefault="008805F9" w:rsidP="007D30E4">
      <w:pPr>
        <w:bidi/>
        <w:spacing w:line="276" w:lineRule="auto"/>
        <w:jc w:val="both"/>
        <w:rPr>
          <w:rFonts w:cs="B Nazanin"/>
          <w:sz w:val="24"/>
          <w:szCs w:val="24"/>
          <w:rtl/>
          <w:lang w:bidi="fa-IR"/>
        </w:rPr>
      </w:pPr>
      <w:r w:rsidRPr="00386CCD">
        <w:rPr>
          <w:rFonts w:cs="B Nazanin" w:hint="cs"/>
          <w:sz w:val="24"/>
          <w:szCs w:val="24"/>
          <w:rtl/>
          <w:lang w:bidi="fa-IR"/>
        </w:rPr>
        <w:t>علاوه بر آن ایران در منطقه خشک و نیمه خشک واقع شده و حیات آبزیان نیز به آب وابسته است. در بخش آبزی</w:t>
      </w:r>
      <w:r w:rsidRPr="00386CCD">
        <w:rPr>
          <w:rFonts w:cs="B Nazanin" w:hint="cs"/>
          <w:sz w:val="24"/>
          <w:szCs w:val="24"/>
          <w:rtl/>
          <w:lang w:bidi="fa-IR"/>
        </w:rPr>
        <w:softHyphen/>
        <w:t>پروری هر چند با محدودیت منابع آبی قابل بهره</w:t>
      </w:r>
      <w:r w:rsidRPr="00386CCD">
        <w:rPr>
          <w:rFonts w:cs="B Nazanin" w:hint="cs"/>
          <w:sz w:val="24"/>
          <w:szCs w:val="24"/>
          <w:rtl/>
          <w:lang w:bidi="fa-IR"/>
        </w:rPr>
        <w:softHyphen/>
        <w:t>برداری برای این فعالیت مواجه می</w:t>
      </w:r>
      <w:r w:rsidRPr="00386CCD">
        <w:rPr>
          <w:rFonts w:cs="B Nazanin" w:hint="cs"/>
          <w:sz w:val="24"/>
          <w:szCs w:val="24"/>
          <w:rtl/>
          <w:lang w:bidi="fa-IR"/>
        </w:rPr>
        <w:softHyphen/>
        <w:t>باشیم ولی افزایش بهره</w:t>
      </w:r>
      <w:r w:rsidRPr="00386CCD">
        <w:rPr>
          <w:rFonts w:cs="B Nazanin" w:hint="cs"/>
          <w:sz w:val="24"/>
          <w:szCs w:val="24"/>
          <w:rtl/>
          <w:lang w:bidi="fa-IR"/>
        </w:rPr>
        <w:softHyphen/>
        <w:t>وری از طریق آموزش و ترویج کاربردی، همدلی و هماهنگی میان دست</w:t>
      </w:r>
      <w:r w:rsidRPr="00386CCD">
        <w:rPr>
          <w:rFonts w:cs="B Nazanin" w:hint="cs"/>
          <w:sz w:val="24"/>
          <w:szCs w:val="24"/>
          <w:rtl/>
          <w:lang w:bidi="fa-IR"/>
        </w:rPr>
        <w:softHyphen/>
        <w:t>اندرکاران و سازمان</w:t>
      </w:r>
      <w:r w:rsidRPr="00386CCD">
        <w:rPr>
          <w:rFonts w:cs="B Nazanin" w:hint="cs"/>
          <w:sz w:val="24"/>
          <w:szCs w:val="24"/>
          <w:rtl/>
          <w:lang w:bidi="fa-IR"/>
        </w:rPr>
        <w:softHyphen/>
        <w:t>های ذیربط و پشتیبانی از این فعالیت می</w:t>
      </w:r>
      <w:r w:rsidRPr="00386CCD">
        <w:rPr>
          <w:rFonts w:cs="B Nazanin" w:hint="cs"/>
          <w:sz w:val="24"/>
          <w:szCs w:val="24"/>
          <w:rtl/>
          <w:lang w:bidi="fa-IR"/>
        </w:rPr>
        <w:softHyphen/>
        <w:t>تواند نقش امیدبخشی در افزایش تولید آبزی</w:t>
      </w:r>
      <w:r w:rsidRPr="00386CCD">
        <w:rPr>
          <w:rFonts w:cs="B Nazanin" w:hint="cs"/>
          <w:sz w:val="24"/>
          <w:szCs w:val="24"/>
          <w:rtl/>
          <w:lang w:bidi="fa-IR"/>
        </w:rPr>
        <w:softHyphen/>
        <w:t>پروری داشته باشد (میگلی</w:t>
      </w:r>
      <w:r w:rsidRPr="00386CCD">
        <w:rPr>
          <w:rFonts w:cs="B Nazanin" w:hint="cs"/>
          <w:sz w:val="24"/>
          <w:szCs w:val="24"/>
          <w:rtl/>
          <w:lang w:bidi="fa-IR"/>
        </w:rPr>
        <w:softHyphen/>
        <w:t>نژاد،91،18). مشکل بازاریابی و کاهش کارایی اقتصادی موجب می</w:t>
      </w:r>
      <w:r w:rsidRPr="00386CCD">
        <w:rPr>
          <w:rFonts w:cs="B Nazanin" w:hint="cs"/>
          <w:sz w:val="24"/>
          <w:szCs w:val="24"/>
          <w:rtl/>
          <w:lang w:bidi="fa-IR"/>
        </w:rPr>
        <w:softHyphen/>
        <w:t>گردد تا حتی با استفاده از فضاهای موجود و بدون توجه به کم</w:t>
      </w:r>
      <w:r w:rsidRPr="00386CCD">
        <w:rPr>
          <w:rFonts w:cs="B Nazanin" w:hint="cs"/>
          <w:sz w:val="24"/>
          <w:szCs w:val="24"/>
          <w:rtl/>
          <w:lang w:bidi="fa-IR"/>
        </w:rPr>
        <w:softHyphen/>
        <w:t>آبی</w:t>
      </w:r>
      <w:r w:rsidRPr="00386CCD">
        <w:rPr>
          <w:rFonts w:cs="B Nazanin" w:hint="cs"/>
          <w:sz w:val="24"/>
          <w:szCs w:val="24"/>
          <w:rtl/>
          <w:lang w:bidi="fa-IR"/>
        </w:rPr>
        <w:softHyphen/>
        <w:t>ها در آب</w:t>
      </w:r>
      <w:r w:rsidRPr="00386CCD">
        <w:rPr>
          <w:rFonts w:cs="B Nazanin" w:hint="cs"/>
          <w:sz w:val="24"/>
          <w:szCs w:val="24"/>
          <w:rtl/>
          <w:lang w:bidi="fa-IR"/>
        </w:rPr>
        <w:softHyphen/>
        <w:t>های داخلی رشد چشم</w:t>
      </w:r>
      <w:r w:rsidRPr="00386CCD">
        <w:rPr>
          <w:rFonts w:cs="B Nazanin" w:hint="cs"/>
          <w:sz w:val="24"/>
          <w:szCs w:val="24"/>
          <w:rtl/>
          <w:lang w:bidi="fa-IR"/>
        </w:rPr>
        <w:softHyphen/>
        <w:t>گیری در افزایش تولید تا رفع معضلات فعلی نداشته باشیم تا زمانی که برنامه تولید را با بازار تطبیق دهیم (</w:t>
      </w:r>
      <w:r w:rsidRPr="005F1D47">
        <w:rPr>
          <w:rFonts w:asciiTheme="majorBidi" w:hAnsiTheme="majorBidi" w:cs="B Nazanin"/>
          <w:sz w:val="20"/>
          <w:szCs w:val="20"/>
          <w:lang w:bidi="fa-IR"/>
        </w:rPr>
        <w:t>Adeli, 2003</w:t>
      </w:r>
      <w:r w:rsidRPr="00386CCD">
        <w:rPr>
          <w:rFonts w:cs="B Nazanin" w:hint="cs"/>
          <w:sz w:val="24"/>
          <w:szCs w:val="24"/>
          <w:rtl/>
          <w:lang w:bidi="fa-IR"/>
        </w:rPr>
        <w:t>). بنابراین هماهنگی در تأمین سرمایه</w:t>
      </w:r>
      <w:r w:rsidRPr="00386CCD">
        <w:rPr>
          <w:rFonts w:cs="B Nazanin" w:hint="cs"/>
          <w:sz w:val="24"/>
          <w:szCs w:val="24"/>
          <w:rtl/>
          <w:lang w:bidi="fa-IR"/>
        </w:rPr>
        <w:softHyphen/>
        <w:t>های جاری و مدیریت و برنامه</w:t>
      </w:r>
      <w:r w:rsidRPr="00386CCD">
        <w:rPr>
          <w:rFonts w:cs="B Nazanin" w:hint="cs"/>
          <w:sz w:val="24"/>
          <w:szCs w:val="24"/>
          <w:rtl/>
          <w:lang w:bidi="fa-IR"/>
        </w:rPr>
        <w:softHyphen/>
        <w:t>ریزی تولید با بخش خصوصی خواهد توانست ظرفیت</w:t>
      </w:r>
      <w:r w:rsidRPr="00386CCD">
        <w:rPr>
          <w:rFonts w:cs="B Nazanin" w:hint="cs"/>
          <w:sz w:val="24"/>
          <w:szCs w:val="24"/>
          <w:rtl/>
          <w:lang w:bidi="fa-IR"/>
        </w:rPr>
        <w:softHyphen/>
        <w:t>های بالفعل نشده سال</w:t>
      </w:r>
      <w:r w:rsidRPr="00386CCD">
        <w:rPr>
          <w:rFonts w:cs="B Nazanin" w:hint="cs"/>
          <w:sz w:val="24"/>
          <w:szCs w:val="24"/>
          <w:rtl/>
          <w:lang w:bidi="fa-IR"/>
        </w:rPr>
        <w:softHyphen/>
        <w:t>های گذشته را به</w:t>
      </w:r>
      <w:r w:rsidRPr="00386CCD">
        <w:rPr>
          <w:rFonts w:cs="B Nazanin" w:hint="cs"/>
          <w:sz w:val="24"/>
          <w:szCs w:val="24"/>
          <w:rtl/>
          <w:lang w:bidi="fa-IR"/>
        </w:rPr>
        <w:softHyphen/>
        <w:t>ثمر نشاند. هرچند سیاست</w:t>
      </w:r>
      <w:r w:rsidRPr="00386CCD">
        <w:rPr>
          <w:rFonts w:cs="B Nazanin" w:hint="cs"/>
          <w:sz w:val="24"/>
          <w:szCs w:val="24"/>
          <w:rtl/>
          <w:lang w:bidi="fa-IR"/>
        </w:rPr>
        <w:softHyphen/>
        <w:t>گذاری</w:t>
      </w:r>
      <w:r w:rsidRPr="00386CCD">
        <w:rPr>
          <w:rFonts w:cs="B Nazanin"/>
          <w:sz w:val="24"/>
          <w:szCs w:val="24"/>
          <w:rtl/>
          <w:lang w:bidi="fa-IR"/>
        </w:rPr>
        <w:softHyphen/>
      </w:r>
      <w:r w:rsidRPr="00386CCD">
        <w:rPr>
          <w:rFonts w:cs="B Nazanin" w:hint="cs"/>
          <w:sz w:val="24"/>
          <w:szCs w:val="24"/>
          <w:rtl/>
          <w:lang w:bidi="fa-IR"/>
        </w:rPr>
        <w:t>های برنامه</w:t>
      </w:r>
      <w:r w:rsidRPr="00386CCD">
        <w:rPr>
          <w:rFonts w:cs="B Nazanin" w:hint="cs"/>
          <w:sz w:val="24"/>
          <w:szCs w:val="24"/>
          <w:rtl/>
          <w:lang w:bidi="fa-IR"/>
        </w:rPr>
        <w:softHyphen/>
        <w:t>های پنج</w:t>
      </w:r>
      <w:r w:rsidRPr="00386CCD">
        <w:rPr>
          <w:rFonts w:cs="B Nazanin" w:hint="cs"/>
          <w:sz w:val="24"/>
          <w:szCs w:val="24"/>
          <w:rtl/>
          <w:lang w:bidi="fa-IR"/>
        </w:rPr>
        <w:softHyphen/>
        <w:t>ساله نشان</w:t>
      </w:r>
      <w:r w:rsidRPr="00386CCD">
        <w:rPr>
          <w:rFonts w:cs="B Nazanin" w:hint="cs"/>
          <w:sz w:val="24"/>
          <w:szCs w:val="24"/>
          <w:rtl/>
          <w:lang w:bidi="fa-IR"/>
        </w:rPr>
        <w:softHyphen/>
        <w:t xml:space="preserve">دهنده حرکت از سمت صید </w:t>
      </w:r>
      <w:r w:rsidRPr="00386CCD">
        <w:rPr>
          <w:rFonts w:cs="B Nazanin" w:hint="cs"/>
          <w:sz w:val="24"/>
          <w:szCs w:val="24"/>
          <w:rtl/>
          <w:lang w:bidi="fa-IR"/>
        </w:rPr>
        <w:lastRenderedPageBreak/>
        <w:t>مسئولانه و پایدار به</w:t>
      </w:r>
      <w:r w:rsidRPr="00386CCD">
        <w:rPr>
          <w:rFonts w:cs="B Nazanin" w:hint="cs"/>
          <w:sz w:val="24"/>
          <w:szCs w:val="24"/>
          <w:rtl/>
          <w:lang w:bidi="fa-IR"/>
        </w:rPr>
        <w:softHyphen/>
        <w:t>سوی توسعه آبزی</w:t>
      </w:r>
      <w:r w:rsidRPr="00386CCD">
        <w:rPr>
          <w:rFonts w:cs="B Nazanin" w:hint="cs"/>
          <w:sz w:val="24"/>
          <w:szCs w:val="24"/>
          <w:rtl/>
          <w:lang w:bidi="fa-IR"/>
        </w:rPr>
        <w:softHyphen/>
        <w:t>پروری پایدار است (</w:t>
      </w:r>
      <w:r w:rsidRPr="005F1D47">
        <w:rPr>
          <w:rFonts w:asciiTheme="majorBidi" w:hAnsiTheme="majorBidi" w:cs="B Nazanin"/>
          <w:sz w:val="20"/>
          <w:szCs w:val="20"/>
          <w:lang w:bidi="fa-IR"/>
        </w:rPr>
        <w:t>Esmailnia and</w:t>
      </w:r>
      <w:r w:rsidRPr="00386CCD">
        <w:rPr>
          <w:rFonts w:asciiTheme="majorBidi" w:hAnsiTheme="majorBidi" w:cs="B Nazanin"/>
          <w:sz w:val="24"/>
          <w:szCs w:val="24"/>
          <w:lang w:bidi="fa-IR"/>
        </w:rPr>
        <w:t xml:space="preserve"> </w:t>
      </w:r>
      <w:r w:rsidRPr="005F1D47">
        <w:rPr>
          <w:rFonts w:asciiTheme="majorBidi" w:hAnsiTheme="majorBidi" w:cs="B Nazanin"/>
          <w:sz w:val="20"/>
          <w:szCs w:val="20"/>
          <w:lang w:bidi="fa-IR"/>
        </w:rPr>
        <w:t>Adeli, 2002</w:t>
      </w:r>
      <w:r w:rsidRPr="00386CCD">
        <w:rPr>
          <w:rFonts w:cs="B Nazanin" w:hint="cs"/>
          <w:sz w:val="24"/>
          <w:szCs w:val="24"/>
          <w:rtl/>
          <w:lang w:bidi="fa-IR"/>
        </w:rPr>
        <w:t>). برای نمونه امکان</w:t>
      </w:r>
      <w:r w:rsidRPr="00386CCD">
        <w:rPr>
          <w:rFonts w:cs="B Nazanin" w:hint="cs"/>
          <w:sz w:val="24"/>
          <w:szCs w:val="24"/>
          <w:rtl/>
          <w:lang w:bidi="fa-IR"/>
        </w:rPr>
        <w:softHyphen/>
        <w:t>پذیری توسعه آبزی</w:t>
      </w:r>
      <w:r w:rsidRPr="00386CCD">
        <w:rPr>
          <w:rFonts w:cs="B Nazanin"/>
          <w:sz w:val="24"/>
          <w:szCs w:val="24"/>
          <w:rtl/>
          <w:lang w:bidi="fa-IR"/>
        </w:rPr>
        <w:softHyphen/>
      </w:r>
      <w:r w:rsidRPr="00386CCD">
        <w:rPr>
          <w:rFonts w:cs="B Nazanin" w:hint="cs"/>
          <w:sz w:val="24"/>
          <w:szCs w:val="24"/>
          <w:rtl/>
          <w:lang w:bidi="fa-IR"/>
        </w:rPr>
        <w:t>پروری وابسته به شرایط بازار محلی، وجود منابع طبیعی به</w:t>
      </w:r>
      <w:r w:rsidRPr="00386CCD">
        <w:rPr>
          <w:rFonts w:cs="B Nazanin"/>
          <w:sz w:val="24"/>
          <w:szCs w:val="24"/>
          <w:rtl/>
          <w:lang w:bidi="fa-IR"/>
        </w:rPr>
        <w:softHyphen/>
      </w:r>
      <w:r w:rsidRPr="00386CCD">
        <w:rPr>
          <w:rFonts w:cs="B Nazanin" w:hint="cs"/>
          <w:sz w:val="24"/>
          <w:szCs w:val="24"/>
          <w:rtl/>
          <w:lang w:bidi="fa-IR"/>
        </w:rPr>
        <w:t>خصوص آب و علاقه</w:t>
      </w:r>
      <w:r w:rsidRPr="00386CCD">
        <w:rPr>
          <w:rFonts w:cs="B Nazanin"/>
          <w:sz w:val="24"/>
          <w:szCs w:val="24"/>
          <w:rtl/>
          <w:lang w:bidi="fa-IR"/>
        </w:rPr>
        <w:softHyphen/>
      </w:r>
      <w:r w:rsidRPr="00386CCD">
        <w:rPr>
          <w:rFonts w:cs="B Nazanin" w:hint="cs"/>
          <w:sz w:val="24"/>
          <w:szCs w:val="24"/>
          <w:rtl/>
          <w:lang w:bidi="fa-IR"/>
        </w:rPr>
        <w:t>مندی مردم منطقه است و سیاست برنامه</w:t>
      </w:r>
      <w:r w:rsidRPr="00386CCD">
        <w:rPr>
          <w:rFonts w:cs="B Nazanin" w:hint="cs"/>
          <w:sz w:val="24"/>
          <w:szCs w:val="24"/>
          <w:rtl/>
          <w:lang w:bidi="fa-IR"/>
        </w:rPr>
        <w:softHyphen/>
        <w:t>ریزی دولت</w:t>
      </w:r>
      <w:r w:rsidRPr="00386CCD">
        <w:rPr>
          <w:rFonts w:cs="B Nazanin" w:hint="cs"/>
          <w:sz w:val="24"/>
          <w:szCs w:val="24"/>
          <w:rtl/>
          <w:lang w:bidi="fa-IR"/>
        </w:rPr>
        <w:softHyphen/>
        <w:t>ها برای اشتغال</w:t>
      </w:r>
      <w:r w:rsidRPr="00386CCD">
        <w:rPr>
          <w:rFonts w:cs="B Nazanin" w:hint="cs"/>
          <w:sz w:val="24"/>
          <w:szCs w:val="24"/>
          <w:rtl/>
          <w:lang w:bidi="fa-IR"/>
        </w:rPr>
        <w:softHyphen/>
        <w:t>زایی، افزایش تولید آبزیان برای جبران کاهش صید دریاها و افزایش صادرات و درآمد ارزی است (</w:t>
      </w:r>
      <w:r w:rsidRPr="005F1D47">
        <w:rPr>
          <w:rFonts w:asciiTheme="majorBidi" w:hAnsiTheme="majorBidi" w:cs="B Nazanin"/>
          <w:sz w:val="20"/>
          <w:szCs w:val="20"/>
          <w:lang w:bidi="fa-IR"/>
        </w:rPr>
        <w:t>Salehi,2010</w:t>
      </w:r>
      <w:r w:rsidRPr="00386CCD">
        <w:rPr>
          <w:rFonts w:cs="B Nazanin" w:hint="cs"/>
          <w:sz w:val="24"/>
          <w:szCs w:val="24"/>
          <w:rtl/>
          <w:lang w:bidi="fa-IR"/>
        </w:rPr>
        <w:t>). بالاخص تطابق برنامه</w:t>
      </w:r>
      <w:r w:rsidRPr="00386CCD">
        <w:rPr>
          <w:rFonts w:cs="B Nazanin"/>
          <w:sz w:val="24"/>
          <w:szCs w:val="24"/>
          <w:rtl/>
          <w:lang w:bidi="fa-IR"/>
        </w:rPr>
        <w:softHyphen/>
      </w:r>
      <w:r w:rsidRPr="00386CCD">
        <w:rPr>
          <w:rFonts w:cs="B Nazanin" w:hint="cs"/>
          <w:sz w:val="24"/>
          <w:szCs w:val="24"/>
          <w:rtl/>
          <w:lang w:bidi="fa-IR"/>
        </w:rPr>
        <w:t>ریزی</w:t>
      </w:r>
      <w:r w:rsidRPr="00386CCD">
        <w:rPr>
          <w:rFonts w:cs="B Nazanin"/>
          <w:sz w:val="24"/>
          <w:szCs w:val="24"/>
          <w:rtl/>
          <w:lang w:bidi="fa-IR"/>
        </w:rPr>
        <w:softHyphen/>
      </w:r>
      <w:r w:rsidRPr="00386CCD">
        <w:rPr>
          <w:rFonts w:cs="B Nazanin" w:hint="cs"/>
          <w:sz w:val="24"/>
          <w:szCs w:val="24"/>
          <w:rtl/>
          <w:lang w:bidi="fa-IR"/>
        </w:rPr>
        <w:t>های شیلات کشور با اسناد فرادستی چون سند چشم</w:t>
      </w:r>
      <w:r w:rsidRPr="00386CCD">
        <w:rPr>
          <w:rFonts w:cs="B Nazanin"/>
          <w:sz w:val="24"/>
          <w:szCs w:val="24"/>
          <w:rtl/>
          <w:lang w:bidi="fa-IR"/>
        </w:rPr>
        <w:softHyphen/>
      </w:r>
      <w:r w:rsidRPr="00386CCD">
        <w:rPr>
          <w:rFonts w:cs="B Nazanin" w:hint="cs"/>
          <w:sz w:val="24"/>
          <w:szCs w:val="24"/>
          <w:rtl/>
          <w:lang w:bidi="fa-IR"/>
        </w:rPr>
        <w:t>انداز کشور و بالاخص بهره</w:t>
      </w:r>
      <w:r w:rsidRPr="00386CCD">
        <w:rPr>
          <w:rFonts w:cs="B Nazanin"/>
          <w:sz w:val="24"/>
          <w:szCs w:val="24"/>
          <w:rtl/>
          <w:lang w:bidi="fa-IR"/>
        </w:rPr>
        <w:softHyphen/>
      </w:r>
      <w:r w:rsidRPr="00386CCD">
        <w:rPr>
          <w:rFonts w:cs="B Nazanin" w:hint="cs"/>
          <w:sz w:val="24"/>
          <w:szCs w:val="24"/>
          <w:rtl/>
          <w:lang w:bidi="fa-IR"/>
        </w:rPr>
        <w:t>گیری از راهبردهای پانزده</w:t>
      </w:r>
      <w:r w:rsidRPr="00386CCD">
        <w:rPr>
          <w:rFonts w:cs="B Nazanin"/>
          <w:sz w:val="24"/>
          <w:szCs w:val="24"/>
          <w:rtl/>
          <w:lang w:bidi="fa-IR"/>
        </w:rPr>
        <w:softHyphen/>
      </w:r>
      <w:r w:rsidRPr="00386CCD">
        <w:rPr>
          <w:rFonts w:cs="B Nazanin" w:hint="cs"/>
          <w:sz w:val="24"/>
          <w:szCs w:val="24"/>
          <w:rtl/>
          <w:lang w:bidi="fa-IR"/>
        </w:rPr>
        <w:t>گانه توسعه آبزی</w:t>
      </w:r>
      <w:r w:rsidRPr="00386CCD">
        <w:rPr>
          <w:rFonts w:cs="B Nazanin"/>
          <w:sz w:val="24"/>
          <w:szCs w:val="24"/>
          <w:rtl/>
          <w:lang w:bidi="fa-IR"/>
        </w:rPr>
        <w:softHyphen/>
      </w:r>
      <w:r w:rsidRPr="00386CCD">
        <w:rPr>
          <w:rFonts w:cs="B Nazanin" w:hint="cs"/>
          <w:sz w:val="24"/>
          <w:szCs w:val="24"/>
          <w:rtl/>
          <w:lang w:bidi="fa-IR"/>
        </w:rPr>
        <w:t>پروری در هزاره سوم الزامی است(</w:t>
      </w:r>
      <w:r w:rsidRPr="005F1D47">
        <w:rPr>
          <w:rFonts w:asciiTheme="majorBidi" w:hAnsiTheme="majorBidi" w:cs="B Nazanin"/>
          <w:sz w:val="20"/>
          <w:szCs w:val="20"/>
          <w:lang w:bidi="fa-IR"/>
        </w:rPr>
        <w:t>Subasinghe et al,. 2000</w:t>
      </w:r>
      <w:r w:rsidRPr="00386CCD">
        <w:rPr>
          <w:rFonts w:cs="B Nazanin" w:hint="cs"/>
          <w:sz w:val="24"/>
          <w:szCs w:val="24"/>
          <w:rtl/>
          <w:lang w:bidi="fa-IR"/>
        </w:rPr>
        <w:t>). در بخش آبزی</w:t>
      </w:r>
      <w:r w:rsidRPr="00386CCD">
        <w:rPr>
          <w:rFonts w:cs="B Nazanin"/>
          <w:sz w:val="24"/>
          <w:szCs w:val="24"/>
          <w:rtl/>
          <w:lang w:bidi="fa-IR"/>
        </w:rPr>
        <w:softHyphen/>
      </w:r>
      <w:r w:rsidRPr="00386CCD">
        <w:rPr>
          <w:rFonts w:cs="B Nazanin" w:hint="cs"/>
          <w:sz w:val="24"/>
          <w:szCs w:val="24"/>
          <w:rtl/>
          <w:lang w:bidi="fa-IR"/>
        </w:rPr>
        <w:t>پروری آگاهی دقیق از سطح فضاهای ایجاد شده و سیاست</w:t>
      </w:r>
      <w:r w:rsidRPr="00386CCD">
        <w:rPr>
          <w:rFonts w:cs="B Nazanin"/>
          <w:sz w:val="24"/>
          <w:szCs w:val="24"/>
          <w:rtl/>
          <w:lang w:bidi="fa-IR"/>
        </w:rPr>
        <w:softHyphen/>
      </w:r>
      <w:r w:rsidRPr="00386CCD">
        <w:rPr>
          <w:rFonts w:cs="B Nazanin" w:hint="cs"/>
          <w:sz w:val="24"/>
          <w:szCs w:val="24"/>
          <w:rtl/>
          <w:lang w:bidi="fa-IR"/>
        </w:rPr>
        <w:t>های دولت تعیین</w:t>
      </w:r>
      <w:r w:rsidRPr="00386CCD">
        <w:rPr>
          <w:rFonts w:cs="B Nazanin"/>
          <w:sz w:val="24"/>
          <w:szCs w:val="24"/>
          <w:rtl/>
          <w:lang w:bidi="fa-IR"/>
        </w:rPr>
        <w:softHyphen/>
      </w:r>
      <w:r w:rsidRPr="00386CCD">
        <w:rPr>
          <w:rFonts w:cs="B Nazanin" w:hint="cs"/>
          <w:sz w:val="24"/>
          <w:szCs w:val="24"/>
          <w:rtl/>
          <w:lang w:bidi="fa-IR"/>
        </w:rPr>
        <w:t>کننده خواهد بود، بنابراین یکی از سیاست</w:t>
      </w:r>
      <w:r w:rsidRPr="00386CCD">
        <w:rPr>
          <w:rFonts w:cs="B Nazanin"/>
          <w:sz w:val="24"/>
          <w:szCs w:val="24"/>
          <w:rtl/>
          <w:lang w:bidi="fa-IR"/>
        </w:rPr>
        <w:softHyphen/>
      </w:r>
      <w:r w:rsidRPr="00386CCD">
        <w:rPr>
          <w:rFonts w:cs="B Nazanin" w:hint="cs"/>
          <w:sz w:val="24"/>
          <w:szCs w:val="24"/>
          <w:rtl/>
          <w:lang w:bidi="fa-IR"/>
        </w:rPr>
        <w:t>های مهم در آینده بازگرداندن ذخایر ماهیان به حجمی خواهد بود که امکان بهره</w:t>
      </w:r>
      <w:r w:rsidRPr="00386CCD">
        <w:rPr>
          <w:rFonts w:cs="B Nazanin"/>
          <w:sz w:val="24"/>
          <w:szCs w:val="24"/>
          <w:rtl/>
          <w:lang w:bidi="fa-IR"/>
        </w:rPr>
        <w:softHyphen/>
      </w:r>
      <w:r w:rsidRPr="00386CCD">
        <w:rPr>
          <w:rFonts w:cs="B Nazanin" w:hint="cs"/>
          <w:sz w:val="24"/>
          <w:szCs w:val="24"/>
          <w:rtl/>
          <w:lang w:bidi="fa-IR"/>
        </w:rPr>
        <w:t>برداری پایدار فراهم باشد(</w:t>
      </w:r>
      <w:r w:rsidRPr="005F1D47">
        <w:rPr>
          <w:rFonts w:asciiTheme="majorBidi" w:hAnsiTheme="majorBidi" w:cs="B Nazanin"/>
          <w:sz w:val="20"/>
          <w:szCs w:val="20"/>
          <w:lang w:bidi="fa-IR"/>
        </w:rPr>
        <w:t>Fathi,</w:t>
      </w:r>
      <w:r w:rsidRPr="00386CCD">
        <w:rPr>
          <w:rFonts w:asciiTheme="majorBidi" w:hAnsiTheme="majorBidi" w:cs="B Nazanin"/>
          <w:sz w:val="24"/>
          <w:szCs w:val="24"/>
          <w:lang w:bidi="fa-IR"/>
        </w:rPr>
        <w:t xml:space="preserve"> </w:t>
      </w:r>
      <w:r w:rsidRPr="005F1D47">
        <w:rPr>
          <w:rFonts w:asciiTheme="majorBidi" w:hAnsiTheme="majorBidi" w:cs="B Nazanin"/>
          <w:sz w:val="20"/>
          <w:szCs w:val="20"/>
          <w:lang w:bidi="fa-IR"/>
        </w:rPr>
        <w:t>2004</w:t>
      </w:r>
      <w:r w:rsidRPr="00386CCD">
        <w:rPr>
          <w:rFonts w:cs="B Nazanin" w:hint="cs"/>
          <w:sz w:val="24"/>
          <w:szCs w:val="24"/>
          <w:rtl/>
          <w:lang w:bidi="fa-IR"/>
        </w:rPr>
        <w:t>)</w:t>
      </w:r>
      <w:r w:rsidRPr="00386CCD">
        <w:rPr>
          <w:rFonts w:cs="B Nazanin"/>
          <w:sz w:val="24"/>
          <w:szCs w:val="24"/>
          <w:lang w:bidi="fa-IR"/>
        </w:rPr>
        <w:t>.</w:t>
      </w:r>
      <w:r w:rsidRPr="00386CCD">
        <w:rPr>
          <w:rFonts w:cs="B Nazanin" w:hint="cs"/>
          <w:sz w:val="24"/>
          <w:szCs w:val="24"/>
          <w:rtl/>
          <w:lang w:bidi="fa-IR"/>
        </w:rPr>
        <w:t xml:space="preserve"> بنابراین توجه به اداره و بهره</w:t>
      </w:r>
      <w:r w:rsidRPr="00386CCD">
        <w:rPr>
          <w:rFonts w:cs="B Nazanin"/>
          <w:sz w:val="24"/>
          <w:szCs w:val="24"/>
          <w:rtl/>
          <w:lang w:bidi="fa-IR"/>
        </w:rPr>
        <w:softHyphen/>
      </w:r>
      <w:r w:rsidRPr="00386CCD">
        <w:rPr>
          <w:rFonts w:cs="B Nazanin" w:hint="cs"/>
          <w:sz w:val="24"/>
          <w:szCs w:val="24"/>
          <w:rtl/>
          <w:lang w:bidi="fa-IR"/>
        </w:rPr>
        <w:t>برداری صحیح و کارا از منابع پایه، منابع طبیعی، منابع مالی و منابع انسانی قابل یادآوری است (</w:t>
      </w:r>
      <w:r w:rsidRPr="005F1D47">
        <w:rPr>
          <w:rFonts w:asciiTheme="majorBidi" w:hAnsiTheme="majorBidi" w:cs="B Nazanin"/>
          <w:sz w:val="20"/>
          <w:szCs w:val="20"/>
          <w:lang w:bidi="fa-IR"/>
        </w:rPr>
        <w:t>Adeli, 2006</w:t>
      </w:r>
      <w:r w:rsidRPr="00386CCD">
        <w:rPr>
          <w:rFonts w:cs="B Nazanin" w:hint="cs"/>
          <w:sz w:val="24"/>
          <w:szCs w:val="24"/>
          <w:rtl/>
          <w:lang w:bidi="fa-IR"/>
        </w:rPr>
        <w:t>).</w:t>
      </w:r>
      <w:r w:rsidRPr="00386CCD">
        <w:rPr>
          <w:rFonts w:cs="B Nazanin" w:hint="cs"/>
          <w:color w:val="538135" w:themeColor="accent6" w:themeShade="BF"/>
          <w:sz w:val="24"/>
          <w:szCs w:val="24"/>
          <w:rtl/>
          <w:lang w:bidi="fa-IR"/>
        </w:rPr>
        <w:t xml:space="preserve"> </w:t>
      </w:r>
      <w:r w:rsidRPr="00386CCD">
        <w:rPr>
          <w:rFonts w:cs="B Nazanin" w:hint="cs"/>
          <w:sz w:val="24"/>
          <w:szCs w:val="24"/>
          <w:rtl/>
          <w:lang w:bidi="fa-IR"/>
        </w:rPr>
        <w:t>در محدوده شمال با صید بی</w:t>
      </w:r>
      <w:r w:rsidRPr="00386CCD">
        <w:rPr>
          <w:rFonts w:cs="B Nazanin" w:hint="cs"/>
          <w:sz w:val="24"/>
          <w:szCs w:val="24"/>
          <w:rtl/>
          <w:lang w:bidi="fa-IR"/>
        </w:rPr>
        <w:softHyphen/>
        <w:t>رویه، آلودگی</w:t>
      </w:r>
      <w:r w:rsidRPr="00386CCD">
        <w:rPr>
          <w:rFonts w:cs="B Nazanin" w:hint="cs"/>
          <w:sz w:val="24"/>
          <w:szCs w:val="24"/>
          <w:rtl/>
          <w:lang w:bidi="fa-IR"/>
        </w:rPr>
        <w:softHyphen/>
        <w:t>ها و کاهش ذخایر کیلکا ماهیان و ورود شانه</w:t>
      </w:r>
      <w:r w:rsidRPr="00386CCD">
        <w:rPr>
          <w:rFonts w:cs="B Nazanin" w:hint="cs"/>
          <w:sz w:val="24"/>
          <w:szCs w:val="24"/>
          <w:rtl/>
          <w:lang w:bidi="fa-IR"/>
        </w:rPr>
        <w:softHyphen/>
        <w:t>دار و انفکاک ساختار مدیریت ماهیان خاویاری از سازمان شیلات شاهد کاهش بیشتر ذخایر، بالاخص ماهیان خاویاری خواهیم بود که با وجود رشد مطلوب بازسازی ذخایر سال</w:t>
      </w:r>
      <w:r w:rsidRPr="00386CCD">
        <w:rPr>
          <w:rFonts w:cs="B Nazanin" w:hint="cs"/>
          <w:sz w:val="24"/>
          <w:szCs w:val="24"/>
          <w:rtl/>
          <w:lang w:bidi="fa-IR"/>
        </w:rPr>
        <w:softHyphen/>
        <w:t>های دور، نزول صید در این آب</w:t>
      </w:r>
      <w:r w:rsidRPr="00386CCD">
        <w:rPr>
          <w:rFonts w:cs="B Nazanin" w:hint="cs"/>
          <w:sz w:val="24"/>
          <w:szCs w:val="24"/>
          <w:rtl/>
          <w:lang w:bidi="fa-IR"/>
        </w:rPr>
        <w:softHyphen/>
        <w:t>ها بدیهی است و تبیین مدیریت و برنامه</w:t>
      </w:r>
      <w:r w:rsidRPr="00386CCD">
        <w:rPr>
          <w:rFonts w:cs="B Nazanin" w:hint="cs"/>
          <w:sz w:val="24"/>
          <w:szCs w:val="24"/>
          <w:rtl/>
          <w:lang w:bidi="fa-IR"/>
        </w:rPr>
        <w:softHyphen/>
        <w:t>ریزی یکپارچه و جامع آن ضروری است. با توجه به عدم اتخاذ سیاست برداشت از منابع کم برداشت</w:t>
      </w:r>
      <w:r w:rsidRPr="00386CCD">
        <w:rPr>
          <w:rFonts w:cs="B Nazanin" w:hint="cs"/>
          <w:sz w:val="24"/>
          <w:szCs w:val="24"/>
          <w:rtl/>
          <w:lang w:bidi="fa-IR"/>
        </w:rPr>
        <w:softHyphen/>
        <w:t>شده یا برداشت</w:t>
      </w:r>
      <w:r w:rsidRPr="00386CCD">
        <w:rPr>
          <w:rFonts w:cs="B Nazanin" w:hint="cs"/>
          <w:sz w:val="24"/>
          <w:szCs w:val="24"/>
          <w:rtl/>
          <w:lang w:bidi="fa-IR"/>
        </w:rPr>
        <w:softHyphen/>
        <w:t>نشده و عدم توان کافی در رقابت صید از منابع آب</w:t>
      </w:r>
      <w:r w:rsidRPr="00386CCD">
        <w:rPr>
          <w:rFonts w:cs="B Nazanin" w:hint="cs"/>
          <w:sz w:val="24"/>
          <w:szCs w:val="24"/>
          <w:rtl/>
          <w:lang w:bidi="fa-IR"/>
        </w:rPr>
        <w:softHyphen/>
        <w:t>های دور به دلیل کاهش ذخایر ماهیان کفزی و احتمالاً سطح زیان و عدم بهینه</w:t>
      </w:r>
      <w:r w:rsidRPr="00386CCD">
        <w:rPr>
          <w:rFonts w:cs="B Nazanin" w:hint="cs"/>
          <w:sz w:val="24"/>
          <w:szCs w:val="24"/>
          <w:rtl/>
          <w:lang w:bidi="fa-IR"/>
        </w:rPr>
        <w:softHyphen/>
        <w:t>سازی ناوگان صیادی با کاهش صید در آب</w:t>
      </w:r>
      <w:r w:rsidRPr="00386CCD">
        <w:rPr>
          <w:rFonts w:cs="B Nazanin" w:hint="cs"/>
          <w:sz w:val="24"/>
          <w:szCs w:val="24"/>
          <w:rtl/>
          <w:lang w:bidi="fa-IR"/>
        </w:rPr>
        <w:softHyphen/>
        <w:t>های جنوب مواجه</w:t>
      </w:r>
      <w:r w:rsidRPr="00386CCD">
        <w:rPr>
          <w:rFonts w:cs="B Nazanin" w:hint="cs"/>
          <w:sz w:val="24"/>
          <w:szCs w:val="24"/>
          <w:rtl/>
          <w:lang w:bidi="fa-IR"/>
        </w:rPr>
        <w:softHyphen/>
        <w:t>ایم و افزایش قیمت ماهیان دریایی بدیهی است</w:t>
      </w:r>
      <w:r w:rsidRPr="00386CCD">
        <w:rPr>
          <w:rFonts w:cs="B Nazanin"/>
          <w:sz w:val="24"/>
          <w:szCs w:val="24"/>
          <w:lang w:bidi="fa-IR"/>
        </w:rPr>
        <w:t xml:space="preserve"> </w:t>
      </w:r>
      <w:r w:rsidRPr="00386CCD">
        <w:rPr>
          <w:rFonts w:cs="B Nazanin" w:hint="cs"/>
          <w:sz w:val="24"/>
          <w:szCs w:val="24"/>
          <w:rtl/>
          <w:lang w:bidi="fa-IR"/>
        </w:rPr>
        <w:t>(عادلی،92،68).</w:t>
      </w:r>
      <w:r w:rsidRPr="00386CCD">
        <w:rPr>
          <w:rFonts w:cs="B Nazanin" w:hint="cs"/>
          <w:sz w:val="24"/>
          <w:szCs w:val="24"/>
          <w:rtl/>
        </w:rPr>
        <w:t xml:space="preserve"> </w:t>
      </w:r>
      <w:r w:rsidRPr="00386CCD">
        <w:rPr>
          <w:rFonts w:cs="B Nazanin" w:hint="cs"/>
          <w:sz w:val="24"/>
          <w:szCs w:val="24"/>
          <w:rtl/>
          <w:lang w:bidi="fa-IR"/>
        </w:rPr>
        <w:t>برای توسعه بخش شیلات و به خصوص افزایش تولیدات آبزی</w:t>
      </w:r>
      <w:r w:rsidRPr="00386CCD">
        <w:rPr>
          <w:rFonts w:cs="B Nazanin" w:hint="cs"/>
          <w:sz w:val="24"/>
          <w:szCs w:val="24"/>
          <w:rtl/>
          <w:lang w:bidi="fa-IR"/>
        </w:rPr>
        <w:softHyphen/>
        <w:t>پروری و همچنین ارتقاء فرهنگ مصرف آبزیان،</w:t>
      </w:r>
      <w:r w:rsidRPr="00386CCD">
        <w:rPr>
          <w:rFonts w:cs="B Nazanin"/>
          <w:sz w:val="24"/>
          <w:szCs w:val="24"/>
          <w:rtl/>
          <w:lang w:bidi="fa-IR"/>
        </w:rPr>
        <w:t xml:space="preserve"> </w:t>
      </w:r>
      <w:r w:rsidRPr="00386CCD">
        <w:rPr>
          <w:rFonts w:cs="B Nazanin" w:hint="cs"/>
          <w:sz w:val="24"/>
          <w:szCs w:val="24"/>
          <w:rtl/>
          <w:lang w:bidi="fa-IR"/>
        </w:rPr>
        <w:t>غلبه</w:t>
      </w:r>
      <w:r w:rsidRPr="00386CCD">
        <w:rPr>
          <w:rFonts w:cs="B Nazanin"/>
          <w:sz w:val="24"/>
          <w:szCs w:val="24"/>
          <w:rtl/>
          <w:lang w:bidi="fa-IR"/>
        </w:rPr>
        <w:t xml:space="preserve"> </w:t>
      </w:r>
      <w:r w:rsidRPr="00386CCD">
        <w:rPr>
          <w:rFonts w:cs="B Nazanin" w:hint="cs"/>
          <w:sz w:val="24"/>
          <w:szCs w:val="24"/>
          <w:rtl/>
          <w:lang w:bidi="fa-IR"/>
        </w:rPr>
        <w:t>بر</w:t>
      </w:r>
      <w:r w:rsidRPr="00386CCD">
        <w:rPr>
          <w:rFonts w:cs="B Nazanin"/>
          <w:sz w:val="24"/>
          <w:szCs w:val="24"/>
          <w:rtl/>
          <w:lang w:bidi="fa-IR"/>
        </w:rPr>
        <w:t xml:space="preserve"> </w:t>
      </w:r>
      <w:r w:rsidRPr="00386CCD">
        <w:rPr>
          <w:rFonts w:cs="B Nazanin" w:hint="cs"/>
          <w:sz w:val="24"/>
          <w:szCs w:val="24"/>
          <w:rtl/>
          <w:lang w:bidi="fa-IR"/>
        </w:rPr>
        <w:t>مشکلات</w:t>
      </w:r>
      <w:r w:rsidRPr="00386CCD">
        <w:rPr>
          <w:rFonts w:cs="B Nazanin"/>
          <w:sz w:val="24"/>
          <w:szCs w:val="24"/>
          <w:rtl/>
          <w:lang w:bidi="fa-IR"/>
        </w:rPr>
        <w:t xml:space="preserve"> </w:t>
      </w:r>
      <w:r w:rsidRPr="00386CCD">
        <w:rPr>
          <w:rFonts w:cs="B Nazanin" w:hint="cs"/>
          <w:sz w:val="24"/>
          <w:szCs w:val="24"/>
          <w:rtl/>
          <w:lang w:bidi="fa-IR"/>
        </w:rPr>
        <w:t>ذکر</w:t>
      </w:r>
      <w:r w:rsidRPr="00386CCD">
        <w:rPr>
          <w:rFonts w:cs="B Nazanin"/>
          <w:sz w:val="24"/>
          <w:szCs w:val="24"/>
          <w:rtl/>
          <w:lang w:bidi="fa-IR"/>
        </w:rPr>
        <w:t xml:space="preserve"> </w:t>
      </w:r>
      <w:r w:rsidRPr="00386CCD">
        <w:rPr>
          <w:rFonts w:cs="B Nazanin" w:hint="cs"/>
          <w:sz w:val="24"/>
          <w:szCs w:val="24"/>
          <w:rtl/>
          <w:lang w:bidi="fa-IR"/>
        </w:rPr>
        <w:t>شده</w:t>
      </w:r>
      <w:r w:rsidRPr="00386CCD">
        <w:rPr>
          <w:rFonts w:cs="B Nazanin"/>
          <w:sz w:val="24"/>
          <w:szCs w:val="24"/>
          <w:rtl/>
          <w:lang w:bidi="fa-IR"/>
        </w:rPr>
        <w:t xml:space="preserve"> </w:t>
      </w:r>
      <w:r w:rsidRPr="00386CCD">
        <w:rPr>
          <w:rFonts w:cs="B Nazanin" w:hint="cs"/>
          <w:sz w:val="24"/>
          <w:szCs w:val="24"/>
          <w:rtl/>
          <w:lang w:bidi="fa-IR"/>
        </w:rPr>
        <w:t>در</w:t>
      </w:r>
      <w:r w:rsidRPr="00386CCD">
        <w:rPr>
          <w:rFonts w:cs="B Nazanin"/>
          <w:sz w:val="24"/>
          <w:szCs w:val="24"/>
          <w:rtl/>
          <w:lang w:bidi="fa-IR"/>
        </w:rPr>
        <w:t xml:space="preserve"> </w:t>
      </w:r>
      <w:r w:rsidRPr="00386CCD">
        <w:rPr>
          <w:rFonts w:cs="B Nazanin" w:hint="cs"/>
          <w:sz w:val="24"/>
          <w:szCs w:val="24"/>
          <w:rtl/>
          <w:lang w:bidi="fa-IR"/>
        </w:rPr>
        <w:t>بالا</w:t>
      </w:r>
      <w:r w:rsidRPr="00386CCD">
        <w:rPr>
          <w:rFonts w:cs="B Nazanin"/>
          <w:sz w:val="24"/>
          <w:szCs w:val="24"/>
          <w:rtl/>
          <w:lang w:bidi="fa-IR"/>
        </w:rPr>
        <w:t xml:space="preserve"> </w:t>
      </w:r>
      <w:r w:rsidRPr="00386CCD">
        <w:rPr>
          <w:rFonts w:cs="B Nazanin" w:hint="cs"/>
          <w:sz w:val="24"/>
          <w:szCs w:val="24"/>
          <w:rtl/>
          <w:lang w:bidi="fa-IR"/>
        </w:rPr>
        <w:t>لازم</w:t>
      </w:r>
      <w:r w:rsidRPr="00386CCD">
        <w:rPr>
          <w:rFonts w:cs="B Nazanin"/>
          <w:sz w:val="24"/>
          <w:szCs w:val="24"/>
          <w:rtl/>
          <w:lang w:bidi="fa-IR"/>
        </w:rPr>
        <w:t xml:space="preserve"> </w:t>
      </w:r>
      <w:r w:rsidRPr="00386CCD">
        <w:rPr>
          <w:rFonts w:cs="B Nazanin" w:hint="cs"/>
          <w:sz w:val="24"/>
          <w:szCs w:val="24"/>
          <w:rtl/>
          <w:lang w:bidi="fa-IR"/>
        </w:rPr>
        <w:t>است</w:t>
      </w:r>
      <w:r w:rsidRPr="00386CCD">
        <w:rPr>
          <w:rFonts w:cs="B Nazanin" w:hint="cs"/>
          <w:color w:val="C00000"/>
          <w:sz w:val="24"/>
          <w:szCs w:val="24"/>
          <w:rtl/>
          <w:lang w:bidi="fa-IR"/>
        </w:rPr>
        <w:t>.</w:t>
      </w:r>
      <w:r w:rsidRPr="00386CCD">
        <w:rPr>
          <w:rFonts w:cs="B Nazanin"/>
          <w:sz w:val="24"/>
          <w:szCs w:val="24"/>
          <w:rtl/>
          <w:lang w:bidi="fa-IR"/>
        </w:rPr>
        <w:t xml:space="preserve"> </w:t>
      </w:r>
      <w:r w:rsidRPr="00386CCD">
        <w:rPr>
          <w:rFonts w:cs="B Nazanin" w:hint="cs"/>
          <w:sz w:val="24"/>
          <w:szCs w:val="24"/>
          <w:rtl/>
          <w:lang w:bidi="fa-IR"/>
        </w:rPr>
        <w:t>نرخ</w:t>
      </w:r>
      <w:r w:rsidRPr="00386CCD">
        <w:rPr>
          <w:rFonts w:cs="B Nazanin"/>
          <w:sz w:val="24"/>
          <w:szCs w:val="24"/>
          <w:rtl/>
          <w:lang w:bidi="fa-IR"/>
        </w:rPr>
        <w:t xml:space="preserve"> </w:t>
      </w:r>
      <w:r w:rsidRPr="00386CCD">
        <w:rPr>
          <w:rFonts w:cs="B Nazanin" w:hint="cs"/>
          <w:sz w:val="24"/>
          <w:szCs w:val="24"/>
          <w:rtl/>
          <w:lang w:bidi="fa-IR"/>
        </w:rPr>
        <w:t>رشد</w:t>
      </w:r>
      <w:r w:rsidRPr="00386CCD">
        <w:rPr>
          <w:rFonts w:cs="B Nazanin"/>
          <w:sz w:val="24"/>
          <w:szCs w:val="24"/>
          <w:rtl/>
          <w:lang w:bidi="fa-IR"/>
        </w:rPr>
        <w:t xml:space="preserve"> </w:t>
      </w:r>
      <w:r w:rsidRPr="00386CCD">
        <w:rPr>
          <w:rFonts w:cs="B Nazanin" w:hint="cs"/>
          <w:sz w:val="24"/>
          <w:szCs w:val="24"/>
          <w:rtl/>
          <w:lang w:bidi="fa-IR"/>
        </w:rPr>
        <w:t>آهسته</w:t>
      </w:r>
      <w:r w:rsidRPr="00386CCD">
        <w:rPr>
          <w:rFonts w:cs="B Nazanin"/>
          <w:sz w:val="24"/>
          <w:szCs w:val="24"/>
          <w:rtl/>
          <w:lang w:bidi="fa-IR"/>
        </w:rPr>
        <w:t xml:space="preserve"> </w:t>
      </w:r>
      <w:r w:rsidRPr="00386CCD">
        <w:rPr>
          <w:rFonts w:cs="B Nazanin" w:hint="cs"/>
          <w:sz w:val="24"/>
          <w:szCs w:val="24"/>
          <w:rtl/>
          <w:lang w:bidi="fa-IR"/>
        </w:rPr>
        <w:t>برخی</w:t>
      </w:r>
      <w:r w:rsidRPr="00386CCD">
        <w:rPr>
          <w:rFonts w:cs="B Nazanin"/>
          <w:sz w:val="24"/>
          <w:szCs w:val="24"/>
          <w:rtl/>
          <w:lang w:bidi="fa-IR"/>
        </w:rPr>
        <w:t xml:space="preserve"> </w:t>
      </w:r>
      <w:r w:rsidRPr="00386CCD">
        <w:rPr>
          <w:rFonts w:cs="B Nazanin" w:hint="cs"/>
          <w:sz w:val="24"/>
          <w:szCs w:val="24"/>
          <w:rtl/>
          <w:lang w:bidi="fa-IR"/>
        </w:rPr>
        <w:t>از</w:t>
      </w:r>
      <w:r w:rsidRPr="00386CCD">
        <w:rPr>
          <w:rFonts w:cs="B Nazanin"/>
          <w:sz w:val="24"/>
          <w:szCs w:val="24"/>
          <w:rtl/>
          <w:lang w:bidi="fa-IR"/>
        </w:rPr>
        <w:t xml:space="preserve"> </w:t>
      </w:r>
      <w:r w:rsidRPr="00386CCD">
        <w:rPr>
          <w:rFonts w:cs="B Nazanin" w:hint="cs"/>
          <w:sz w:val="24"/>
          <w:szCs w:val="24"/>
          <w:rtl/>
          <w:lang w:bidi="fa-IR"/>
        </w:rPr>
        <w:t>گونه</w:t>
      </w:r>
      <w:r w:rsidRPr="00386CCD">
        <w:rPr>
          <w:rFonts w:cs="B Nazanin"/>
          <w:sz w:val="24"/>
          <w:szCs w:val="24"/>
          <w:rtl/>
          <w:lang w:bidi="fa-IR"/>
        </w:rPr>
        <w:t xml:space="preserve"> </w:t>
      </w:r>
      <w:r w:rsidRPr="00386CCD">
        <w:rPr>
          <w:rFonts w:cs="B Nazanin" w:hint="cs"/>
          <w:sz w:val="24"/>
          <w:szCs w:val="24"/>
          <w:rtl/>
          <w:lang w:bidi="fa-IR"/>
        </w:rPr>
        <w:t>های</w:t>
      </w:r>
      <w:r w:rsidRPr="00386CCD">
        <w:rPr>
          <w:rFonts w:cs="B Nazanin"/>
          <w:sz w:val="24"/>
          <w:szCs w:val="24"/>
          <w:rtl/>
          <w:lang w:bidi="fa-IR"/>
        </w:rPr>
        <w:t xml:space="preserve"> </w:t>
      </w:r>
      <w:r w:rsidRPr="00386CCD">
        <w:rPr>
          <w:rFonts w:cs="B Nazanin" w:hint="cs"/>
          <w:sz w:val="24"/>
          <w:szCs w:val="24"/>
          <w:rtl/>
          <w:lang w:bidi="fa-IR"/>
        </w:rPr>
        <w:t>ماهی</w:t>
      </w:r>
      <w:r w:rsidRPr="00386CCD">
        <w:rPr>
          <w:rFonts w:cs="B Nazanin"/>
          <w:sz w:val="24"/>
          <w:szCs w:val="24"/>
          <w:rtl/>
          <w:lang w:bidi="fa-IR"/>
        </w:rPr>
        <w:t xml:space="preserve"> </w:t>
      </w:r>
      <w:r w:rsidRPr="00386CCD">
        <w:rPr>
          <w:rFonts w:cs="B Nazanin" w:hint="cs"/>
          <w:sz w:val="24"/>
          <w:szCs w:val="24"/>
          <w:rtl/>
          <w:lang w:bidi="fa-IR"/>
        </w:rPr>
        <w:t>و</w:t>
      </w:r>
      <w:r w:rsidRPr="00386CCD">
        <w:rPr>
          <w:rFonts w:cs="B Nazanin"/>
          <w:sz w:val="24"/>
          <w:szCs w:val="24"/>
          <w:rtl/>
          <w:lang w:bidi="fa-IR"/>
        </w:rPr>
        <w:t xml:space="preserve"> </w:t>
      </w:r>
      <w:r w:rsidRPr="00386CCD">
        <w:rPr>
          <w:rFonts w:cs="B Nazanin" w:hint="cs"/>
          <w:sz w:val="24"/>
          <w:szCs w:val="24"/>
          <w:rtl/>
          <w:lang w:bidi="fa-IR"/>
        </w:rPr>
        <w:t>تلفات</w:t>
      </w:r>
      <w:r w:rsidRPr="00386CCD">
        <w:rPr>
          <w:rFonts w:cs="B Nazanin"/>
          <w:sz w:val="24"/>
          <w:szCs w:val="24"/>
          <w:rtl/>
          <w:lang w:bidi="fa-IR"/>
        </w:rPr>
        <w:t xml:space="preserve"> </w:t>
      </w:r>
      <w:r w:rsidRPr="00386CCD">
        <w:rPr>
          <w:rFonts w:cs="B Nazanin" w:hint="cs"/>
          <w:sz w:val="24"/>
          <w:szCs w:val="24"/>
          <w:rtl/>
          <w:lang w:bidi="fa-IR"/>
        </w:rPr>
        <w:t>ناشی</w:t>
      </w:r>
      <w:r w:rsidRPr="00386CCD">
        <w:rPr>
          <w:rFonts w:cs="B Nazanin"/>
          <w:sz w:val="24"/>
          <w:szCs w:val="24"/>
          <w:rtl/>
          <w:lang w:bidi="fa-IR"/>
        </w:rPr>
        <w:t xml:space="preserve"> </w:t>
      </w:r>
      <w:r w:rsidRPr="00386CCD">
        <w:rPr>
          <w:rFonts w:cs="B Nazanin" w:hint="cs"/>
          <w:sz w:val="24"/>
          <w:szCs w:val="24"/>
          <w:rtl/>
          <w:lang w:bidi="fa-IR"/>
        </w:rPr>
        <w:t>از</w:t>
      </w:r>
      <w:r w:rsidRPr="00386CCD">
        <w:rPr>
          <w:rFonts w:cs="B Nazanin"/>
          <w:sz w:val="24"/>
          <w:szCs w:val="24"/>
          <w:rtl/>
          <w:lang w:bidi="fa-IR"/>
        </w:rPr>
        <w:t xml:space="preserve"> </w:t>
      </w:r>
      <w:r w:rsidRPr="00386CCD">
        <w:rPr>
          <w:rFonts w:cs="B Nazanin" w:hint="cs"/>
          <w:sz w:val="24"/>
          <w:szCs w:val="24"/>
          <w:rtl/>
          <w:lang w:bidi="fa-IR"/>
        </w:rPr>
        <w:t>بیماری</w:t>
      </w:r>
      <w:r w:rsidRPr="00386CCD">
        <w:rPr>
          <w:rFonts w:cs="B Nazanin"/>
          <w:sz w:val="24"/>
          <w:szCs w:val="24"/>
          <w:rtl/>
          <w:lang w:bidi="fa-IR"/>
        </w:rPr>
        <w:softHyphen/>
      </w:r>
      <w:r w:rsidRPr="00386CCD">
        <w:rPr>
          <w:rFonts w:cs="B Nazanin" w:hint="cs"/>
          <w:sz w:val="24"/>
          <w:szCs w:val="24"/>
          <w:rtl/>
          <w:lang w:bidi="fa-IR"/>
        </w:rPr>
        <w:t>ها</w:t>
      </w:r>
      <w:r w:rsidRPr="00386CCD">
        <w:rPr>
          <w:rFonts w:cs="B Nazanin"/>
          <w:sz w:val="24"/>
          <w:szCs w:val="24"/>
          <w:rtl/>
          <w:lang w:bidi="fa-IR"/>
        </w:rPr>
        <w:t xml:space="preserve"> </w:t>
      </w:r>
      <w:r w:rsidRPr="00386CCD">
        <w:rPr>
          <w:rFonts w:cs="B Nazanin" w:hint="cs"/>
          <w:sz w:val="24"/>
          <w:szCs w:val="24"/>
          <w:rtl/>
          <w:lang w:bidi="fa-IR"/>
        </w:rPr>
        <w:t>نیز</w:t>
      </w:r>
      <w:r w:rsidRPr="00386CCD">
        <w:rPr>
          <w:rFonts w:cs="B Nazanin"/>
          <w:sz w:val="24"/>
          <w:szCs w:val="24"/>
          <w:rtl/>
          <w:lang w:bidi="fa-IR"/>
        </w:rPr>
        <w:t xml:space="preserve"> </w:t>
      </w:r>
      <w:r w:rsidRPr="00386CCD">
        <w:rPr>
          <w:rFonts w:cs="B Nazanin" w:hint="cs"/>
          <w:sz w:val="24"/>
          <w:szCs w:val="24"/>
          <w:rtl/>
          <w:lang w:bidi="fa-IR"/>
        </w:rPr>
        <w:t>از مشکلات</w:t>
      </w:r>
      <w:r w:rsidRPr="00386CCD">
        <w:rPr>
          <w:rFonts w:cs="B Nazanin"/>
          <w:sz w:val="24"/>
          <w:szCs w:val="24"/>
          <w:rtl/>
          <w:lang w:bidi="fa-IR"/>
        </w:rPr>
        <w:t xml:space="preserve"> </w:t>
      </w:r>
      <w:r w:rsidRPr="00386CCD">
        <w:rPr>
          <w:rFonts w:cs="B Nazanin" w:hint="cs"/>
          <w:sz w:val="24"/>
          <w:szCs w:val="24"/>
          <w:rtl/>
          <w:lang w:bidi="fa-IR"/>
        </w:rPr>
        <w:t>عمده</w:t>
      </w:r>
      <w:r w:rsidRPr="00386CCD">
        <w:rPr>
          <w:rFonts w:cs="B Nazanin" w:hint="cs"/>
          <w:sz w:val="24"/>
          <w:szCs w:val="24"/>
          <w:rtl/>
          <w:lang w:bidi="fa-IR"/>
        </w:rPr>
        <w:softHyphen/>
        <w:t>ای است که</w:t>
      </w:r>
      <w:r w:rsidRPr="00386CCD">
        <w:rPr>
          <w:rFonts w:cs="B Nazanin"/>
          <w:sz w:val="24"/>
          <w:szCs w:val="24"/>
          <w:rtl/>
          <w:lang w:bidi="fa-IR"/>
        </w:rPr>
        <w:t xml:space="preserve"> </w:t>
      </w:r>
      <w:r w:rsidRPr="00386CCD">
        <w:rPr>
          <w:rFonts w:cs="B Nazanin" w:hint="cs"/>
          <w:sz w:val="24"/>
          <w:szCs w:val="24"/>
          <w:rtl/>
          <w:lang w:bidi="fa-IR"/>
        </w:rPr>
        <w:t>در</w:t>
      </w:r>
      <w:r w:rsidRPr="00386CCD">
        <w:rPr>
          <w:rFonts w:cs="B Nazanin"/>
          <w:sz w:val="24"/>
          <w:szCs w:val="24"/>
          <w:rtl/>
          <w:lang w:bidi="fa-IR"/>
        </w:rPr>
        <w:t xml:space="preserve"> </w:t>
      </w:r>
      <w:r w:rsidRPr="00386CCD">
        <w:rPr>
          <w:rFonts w:cs="B Nazanin" w:hint="cs"/>
          <w:sz w:val="24"/>
          <w:szCs w:val="24"/>
          <w:rtl/>
          <w:lang w:bidi="fa-IR"/>
        </w:rPr>
        <w:t>حال</w:t>
      </w:r>
      <w:r w:rsidRPr="00386CCD">
        <w:rPr>
          <w:rFonts w:cs="B Nazanin"/>
          <w:sz w:val="24"/>
          <w:szCs w:val="24"/>
          <w:rtl/>
          <w:lang w:bidi="fa-IR"/>
        </w:rPr>
        <w:t xml:space="preserve"> </w:t>
      </w:r>
      <w:r w:rsidRPr="00386CCD">
        <w:rPr>
          <w:rFonts w:cs="B Nazanin" w:hint="cs"/>
          <w:sz w:val="24"/>
          <w:szCs w:val="24"/>
          <w:rtl/>
          <w:lang w:bidi="fa-IR"/>
        </w:rPr>
        <w:t>حاضر</w:t>
      </w:r>
      <w:r w:rsidRPr="00386CCD">
        <w:rPr>
          <w:rFonts w:cs="B Nazanin"/>
          <w:sz w:val="24"/>
          <w:szCs w:val="24"/>
          <w:rtl/>
          <w:lang w:bidi="fa-IR"/>
        </w:rPr>
        <w:t xml:space="preserve"> </w:t>
      </w:r>
      <w:r w:rsidRPr="00386CCD">
        <w:rPr>
          <w:rFonts w:cs="B Nazanin" w:hint="cs"/>
          <w:sz w:val="24"/>
          <w:szCs w:val="24"/>
          <w:rtl/>
          <w:lang w:bidi="fa-IR"/>
        </w:rPr>
        <w:t>محدودکننده</w:t>
      </w:r>
      <w:r w:rsidRPr="00386CCD">
        <w:rPr>
          <w:rFonts w:cs="B Nazanin"/>
          <w:sz w:val="24"/>
          <w:szCs w:val="24"/>
          <w:rtl/>
          <w:lang w:bidi="fa-IR"/>
        </w:rPr>
        <w:t xml:space="preserve"> </w:t>
      </w:r>
      <w:r w:rsidRPr="00386CCD">
        <w:rPr>
          <w:rFonts w:cs="B Nazanin" w:hint="cs"/>
          <w:sz w:val="24"/>
          <w:szCs w:val="24"/>
          <w:rtl/>
          <w:lang w:bidi="fa-IR"/>
        </w:rPr>
        <w:t>گسترش</w:t>
      </w:r>
      <w:r w:rsidRPr="00386CCD">
        <w:rPr>
          <w:rFonts w:cs="B Nazanin"/>
          <w:sz w:val="24"/>
          <w:szCs w:val="24"/>
          <w:rtl/>
          <w:lang w:bidi="fa-IR"/>
        </w:rPr>
        <w:t xml:space="preserve"> </w:t>
      </w:r>
      <w:r w:rsidRPr="00386CCD">
        <w:rPr>
          <w:rFonts w:cs="B Nazanin" w:hint="cs"/>
          <w:sz w:val="24"/>
          <w:szCs w:val="24"/>
          <w:rtl/>
          <w:lang w:bidi="fa-IR"/>
        </w:rPr>
        <w:t>تولید</w:t>
      </w:r>
      <w:r w:rsidRPr="00386CCD">
        <w:rPr>
          <w:rFonts w:cs="B Nazanin"/>
          <w:sz w:val="24"/>
          <w:szCs w:val="24"/>
          <w:rtl/>
          <w:lang w:bidi="fa-IR"/>
        </w:rPr>
        <w:t xml:space="preserve"> </w:t>
      </w:r>
      <w:r w:rsidRPr="00386CCD">
        <w:rPr>
          <w:rFonts w:cs="B Nazanin" w:hint="cs"/>
          <w:sz w:val="24"/>
          <w:szCs w:val="24"/>
          <w:rtl/>
          <w:lang w:bidi="fa-IR"/>
        </w:rPr>
        <w:t>آبزی</w:t>
      </w:r>
      <w:r w:rsidRPr="00386CCD">
        <w:rPr>
          <w:rFonts w:cs="B Nazanin"/>
          <w:sz w:val="24"/>
          <w:szCs w:val="24"/>
          <w:rtl/>
          <w:lang w:bidi="fa-IR"/>
        </w:rPr>
        <w:t xml:space="preserve"> </w:t>
      </w:r>
      <w:r w:rsidRPr="00386CCD">
        <w:rPr>
          <w:rFonts w:cs="B Nazanin" w:hint="cs"/>
          <w:sz w:val="24"/>
          <w:szCs w:val="24"/>
          <w:rtl/>
          <w:lang w:bidi="fa-IR"/>
        </w:rPr>
        <w:t>پروری</w:t>
      </w:r>
      <w:r w:rsidRPr="00386CCD">
        <w:rPr>
          <w:rFonts w:cs="B Nazanin"/>
          <w:sz w:val="24"/>
          <w:szCs w:val="24"/>
          <w:rtl/>
          <w:lang w:bidi="fa-IR"/>
        </w:rPr>
        <w:t xml:space="preserve"> </w:t>
      </w:r>
      <w:r w:rsidRPr="00386CCD">
        <w:rPr>
          <w:rFonts w:cs="B Nazanin" w:hint="cs"/>
          <w:sz w:val="24"/>
          <w:szCs w:val="24"/>
          <w:rtl/>
          <w:lang w:bidi="fa-IR"/>
        </w:rPr>
        <w:t>در</w:t>
      </w:r>
      <w:r w:rsidRPr="00386CCD">
        <w:rPr>
          <w:rFonts w:cs="B Nazanin"/>
          <w:sz w:val="24"/>
          <w:szCs w:val="24"/>
          <w:rtl/>
          <w:lang w:bidi="fa-IR"/>
        </w:rPr>
        <w:t xml:space="preserve"> </w:t>
      </w:r>
      <w:r w:rsidRPr="00386CCD">
        <w:rPr>
          <w:rFonts w:cs="B Nazanin" w:hint="cs"/>
          <w:sz w:val="24"/>
          <w:szCs w:val="24"/>
          <w:rtl/>
          <w:lang w:bidi="fa-IR"/>
        </w:rPr>
        <w:t>ایران</w:t>
      </w:r>
      <w:r w:rsidRPr="00386CCD">
        <w:rPr>
          <w:rFonts w:cs="B Nazanin"/>
          <w:sz w:val="24"/>
          <w:szCs w:val="24"/>
          <w:rtl/>
          <w:lang w:bidi="fa-IR"/>
        </w:rPr>
        <w:t xml:space="preserve"> </w:t>
      </w:r>
      <w:r w:rsidRPr="00386CCD">
        <w:rPr>
          <w:rFonts w:cs="B Nazanin" w:hint="cs"/>
          <w:sz w:val="24"/>
          <w:szCs w:val="24"/>
          <w:rtl/>
          <w:lang w:bidi="fa-IR"/>
        </w:rPr>
        <w:t>می</w:t>
      </w:r>
      <w:r w:rsidRPr="00386CCD">
        <w:rPr>
          <w:rFonts w:cs="B Nazanin"/>
          <w:sz w:val="24"/>
          <w:szCs w:val="24"/>
          <w:rtl/>
          <w:lang w:bidi="fa-IR"/>
        </w:rPr>
        <w:t xml:space="preserve"> </w:t>
      </w:r>
      <w:r w:rsidRPr="00386CCD">
        <w:rPr>
          <w:rFonts w:cs="B Nazanin" w:hint="cs"/>
          <w:sz w:val="24"/>
          <w:szCs w:val="24"/>
          <w:rtl/>
          <w:lang w:bidi="fa-IR"/>
        </w:rPr>
        <w:t>باشد</w:t>
      </w:r>
      <w:r w:rsidRPr="00386CCD">
        <w:rPr>
          <w:rFonts w:cs="B Nazanin"/>
          <w:sz w:val="24"/>
          <w:szCs w:val="24"/>
          <w:rtl/>
          <w:lang w:bidi="fa-IR"/>
        </w:rPr>
        <w:t>.</w:t>
      </w:r>
    </w:p>
    <w:p w:rsidR="008805F9" w:rsidRPr="00386CCD" w:rsidRDefault="008805F9" w:rsidP="007D30E4">
      <w:pPr>
        <w:bidi/>
        <w:spacing w:line="276" w:lineRule="auto"/>
        <w:jc w:val="both"/>
        <w:rPr>
          <w:rFonts w:cs="B Nazanin"/>
          <w:sz w:val="24"/>
          <w:szCs w:val="24"/>
          <w:rtl/>
          <w:lang w:bidi="fa-IR"/>
        </w:rPr>
      </w:pPr>
      <w:r w:rsidRPr="00386CCD">
        <w:rPr>
          <w:rFonts w:cs="B Nazanin" w:hint="cs"/>
          <w:sz w:val="24"/>
          <w:szCs w:val="24"/>
          <w:rtl/>
          <w:lang w:bidi="fa-IR"/>
        </w:rPr>
        <w:t>با توجه به آمار و ارقام ارائه شده و تحلیل وضع موجود و تلاش برای رسیدن به وضع مطلوب و کشورهای پیشرو در بخش آبزی</w:t>
      </w:r>
      <w:r w:rsidRPr="00386CCD">
        <w:rPr>
          <w:rFonts w:cs="B Nazanin"/>
          <w:sz w:val="24"/>
          <w:szCs w:val="24"/>
          <w:rtl/>
          <w:lang w:bidi="fa-IR"/>
        </w:rPr>
        <w:softHyphen/>
      </w:r>
      <w:r w:rsidRPr="00386CCD">
        <w:rPr>
          <w:rFonts w:cs="B Nazanin" w:hint="cs"/>
          <w:sz w:val="24"/>
          <w:szCs w:val="24"/>
          <w:rtl/>
          <w:lang w:bidi="fa-IR"/>
        </w:rPr>
        <w:t>پروری، پیشنهادات زیر ارائه می</w:t>
      </w:r>
      <w:r w:rsidRPr="00386CCD">
        <w:rPr>
          <w:rFonts w:cs="B Nazanin" w:hint="cs"/>
          <w:sz w:val="24"/>
          <w:szCs w:val="24"/>
          <w:rtl/>
          <w:lang w:bidi="fa-IR"/>
        </w:rPr>
        <w:softHyphen/>
        <w:t>شود:</w:t>
      </w:r>
    </w:p>
    <w:p w:rsidR="008805F9" w:rsidRPr="00386CCD" w:rsidRDefault="008805F9" w:rsidP="007D30E4">
      <w:pPr>
        <w:pStyle w:val="ListParagraph"/>
        <w:numPr>
          <w:ilvl w:val="0"/>
          <w:numId w:val="1"/>
        </w:numPr>
        <w:bidi/>
        <w:spacing w:line="276" w:lineRule="auto"/>
        <w:jc w:val="both"/>
        <w:rPr>
          <w:rFonts w:cs="B Nazanin"/>
          <w:sz w:val="24"/>
          <w:szCs w:val="24"/>
          <w:lang w:bidi="fa-IR"/>
        </w:rPr>
      </w:pPr>
      <w:r w:rsidRPr="00386CCD">
        <w:rPr>
          <w:rFonts w:ascii="Tahoma" w:eastAsia="Times New Roman" w:hAnsi="Tahoma" w:cs="B Nazanin"/>
          <w:sz w:val="24"/>
          <w:szCs w:val="24"/>
          <w:rtl/>
        </w:rPr>
        <w:t xml:space="preserve">. </w:t>
      </w:r>
      <w:r w:rsidRPr="00386CCD">
        <w:rPr>
          <w:rFonts w:ascii="Tahoma" w:eastAsia="Times New Roman" w:hAnsi="Tahoma" w:cs="B Nazanin" w:hint="cs"/>
          <w:sz w:val="24"/>
          <w:szCs w:val="24"/>
          <w:rtl/>
        </w:rPr>
        <w:t>توصیه می</w:t>
      </w:r>
      <w:r w:rsidRPr="00386CCD">
        <w:rPr>
          <w:rFonts w:ascii="Tahoma" w:eastAsia="Times New Roman" w:hAnsi="Tahoma" w:cs="B Nazanin" w:hint="cs"/>
          <w:sz w:val="24"/>
          <w:szCs w:val="24"/>
          <w:rtl/>
        </w:rPr>
        <w:softHyphen/>
        <w:t>شود بحث</w:t>
      </w:r>
      <w:r w:rsidRPr="00386CCD">
        <w:rPr>
          <w:rFonts w:ascii="Tahoma" w:eastAsia="Times New Roman" w:hAnsi="Tahoma" w:cs="B Nazanin"/>
          <w:sz w:val="24"/>
          <w:szCs w:val="24"/>
          <w:rtl/>
        </w:rPr>
        <w:t xml:space="preserve"> </w:t>
      </w:r>
      <w:r w:rsidRPr="00386CCD">
        <w:rPr>
          <w:rFonts w:ascii="Tahoma" w:eastAsia="Times New Roman" w:hAnsi="Tahoma" w:cs="B Nazanin" w:hint="cs"/>
          <w:sz w:val="24"/>
          <w:szCs w:val="24"/>
          <w:rtl/>
        </w:rPr>
        <w:t>فرآوری</w:t>
      </w:r>
      <w:r w:rsidRPr="00386CCD">
        <w:rPr>
          <w:rFonts w:ascii="Tahoma" w:eastAsia="Times New Roman" w:hAnsi="Tahoma" w:cs="B Nazanin"/>
          <w:sz w:val="24"/>
          <w:szCs w:val="24"/>
          <w:rtl/>
        </w:rPr>
        <w:t xml:space="preserve"> </w:t>
      </w:r>
      <w:r w:rsidRPr="00386CCD">
        <w:rPr>
          <w:rFonts w:ascii="Tahoma" w:eastAsia="Times New Roman" w:hAnsi="Tahoma" w:cs="B Nazanin" w:hint="cs"/>
          <w:sz w:val="24"/>
          <w:szCs w:val="24"/>
          <w:rtl/>
        </w:rPr>
        <w:t>و</w:t>
      </w:r>
      <w:r w:rsidRPr="00386CCD">
        <w:rPr>
          <w:rFonts w:ascii="Tahoma" w:eastAsia="Times New Roman" w:hAnsi="Tahoma" w:cs="B Nazanin"/>
          <w:sz w:val="24"/>
          <w:szCs w:val="24"/>
          <w:rtl/>
        </w:rPr>
        <w:t xml:space="preserve"> </w:t>
      </w:r>
      <w:r w:rsidRPr="00386CCD">
        <w:rPr>
          <w:rFonts w:ascii="Tahoma" w:eastAsia="Times New Roman" w:hAnsi="Tahoma" w:cs="B Nazanin" w:hint="cs"/>
          <w:sz w:val="24"/>
          <w:szCs w:val="24"/>
          <w:rtl/>
        </w:rPr>
        <w:t>بسته</w:t>
      </w:r>
      <w:r w:rsidRPr="00386CCD">
        <w:rPr>
          <w:rFonts w:ascii="Tahoma" w:eastAsia="Times New Roman" w:hAnsi="Tahoma" w:cs="B Nazanin"/>
          <w:sz w:val="24"/>
          <w:szCs w:val="24"/>
          <w:rtl/>
        </w:rPr>
        <w:t xml:space="preserve"> </w:t>
      </w:r>
      <w:r w:rsidRPr="00386CCD">
        <w:rPr>
          <w:rFonts w:ascii="Tahoma" w:eastAsia="Times New Roman" w:hAnsi="Tahoma" w:cs="B Nazanin" w:hint="cs"/>
          <w:sz w:val="24"/>
          <w:szCs w:val="24"/>
          <w:rtl/>
        </w:rPr>
        <w:t>بندی</w:t>
      </w:r>
      <w:r w:rsidRPr="00386CCD">
        <w:rPr>
          <w:rFonts w:ascii="Tahoma" w:eastAsia="Times New Roman" w:hAnsi="Tahoma" w:cs="B Nazanin"/>
          <w:sz w:val="24"/>
          <w:szCs w:val="24"/>
          <w:rtl/>
        </w:rPr>
        <w:t xml:space="preserve"> </w:t>
      </w:r>
      <w:r w:rsidRPr="00386CCD">
        <w:rPr>
          <w:rFonts w:ascii="Tahoma" w:eastAsia="Times New Roman" w:hAnsi="Tahoma" w:cs="B Nazanin" w:hint="cs"/>
          <w:sz w:val="24"/>
          <w:szCs w:val="24"/>
          <w:rtl/>
        </w:rPr>
        <w:t>ماهی</w:t>
      </w:r>
      <w:r w:rsidRPr="00386CCD">
        <w:rPr>
          <w:rFonts w:ascii="Tahoma" w:eastAsia="Times New Roman" w:hAnsi="Tahoma" w:cs="B Nazanin"/>
          <w:sz w:val="24"/>
          <w:szCs w:val="24"/>
          <w:rtl/>
        </w:rPr>
        <w:t xml:space="preserve"> </w:t>
      </w:r>
      <w:r w:rsidRPr="00386CCD">
        <w:rPr>
          <w:rFonts w:ascii="Tahoma" w:eastAsia="Times New Roman" w:hAnsi="Tahoma" w:cs="B Nazanin" w:hint="cs"/>
          <w:sz w:val="24"/>
          <w:szCs w:val="24"/>
          <w:rtl/>
        </w:rPr>
        <w:t>و</w:t>
      </w:r>
      <w:r w:rsidRPr="00386CCD">
        <w:rPr>
          <w:rFonts w:ascii="Tahoma" w:eastAsia="Times New Roman" w:hAnsi="Tahoma" w:cs="B Nazanin"/>
          <w:sz w:val="24"/>
          <w:szCs w:val="24"/>
          <w:rtl/>
        </w:rPr>
        <w:t xml:space="preserve"> </w:t>
      </w:r>
      <w:r w:rsidRPr="00386CCD">
        <w:rPr>
          <w:rFonts w:ascii="Tahoma" w:eastAsia="Times New Roman" w:hAnsi="Tahoma" w:cs="B Nazanin" w:hint="cs"/>
          <w:sz w:val="24"/>
          <w:szCs w:val="24"/>
          <w:rtl/>
        </w:rPr>
        <w:t>ایجاد</w:t>
      </w:r>
      <w:r w:rsidRPr="00386CCD">
        <w:rPr>
          <w:rFonts w:ascii="Tahoma" w:eastAsia="Times New Roman" w:hAnsi="Tahoma" w:cs="B Nazanin"/>
          <w:sz w:val="24"/>
          <w:szCs w:val="24"/>
          <w:rtl/>
        </w:rPr>
        <w:t xml:space="preserve"> </w:t>
      </w:r>
      <w:r w:rsidRPr="00386CCD">
        <w:rPr>
          <w:rFonts w:ascii="Tahoma" w:eastAsia="Times New Roman" w:hAnsi="Tahoma" w:cs="B Nazanin" w:hint="cs"/>
          <w:sz w:val="24"/>
          <w:szCs w:val="24"/>
          <w:rtl/>
        </w:rPr>
        <w:t>تنوع</w:t>
      </w:r>
      <w:r w:rsidRPr="00386CCD">
        <w:rPr>
          <w:rFonts w:ascii="Tahoma" w:eastAsia="Times New Roman" w:hAnsi="Tahoma" w:cs="B Nazanin"/>
          <w:sz w:val="24"/>
          <w:szCs w:val="24"/>
          <w:rtl/>
        </w:rPr>
        <w:t xml:space="preserve"> </w:t>
      </w:r>
      <w:r w:rsidRPr="00386CCD">
        <w:rPr>
          <w:rFonts w:ascii="Tahoma" w:eastAsia="Times New Roman" w:hAnsi="Tahoma" w:cs="B Nazanin" w:hint="cs"/>
          <w:sz w:val="24"/>
          <w:szCs w:val="24"/>
          <w:rtl/>
        </w:rPr>
        <w:t>در</w:t>
      </w:r>
      <w:r w:rsidRPr="00386CCD">
        <w:rPr>
          <w:rFonts w:ascii="Tahoma" w:eastAsia="Times New Roman" w:hAnsi="Tahoma" w:cs="B Nazanin"/>
          <w:sz w:val="24"/>
          <w:szCs w:val="24"/>
          <w:rtl/>
        </w:rPr>
        <w:t xml:space="preserve"> </w:t>
      </w:r>
      <w:r w:rsidRPr="00386CCD">
        <w:rPr>
          <w:rFonts w:ascii="Tahoma" w:eastAsia="Times New Roman" w:hAnsi="Tahoma" w:cs="B Nazanin" w:hint="cs"/>
          <w:sz w:val="24"/>
          <w:szCs w:val="24"/>
          <w:rtl/>
        </w:rPr>
        <w:t>این</w:t>
      </w:r>
      <w:r w:rsidRPr="00386CCD">
        <w:rPr>
          <w:rFonts w:ascii="Tahoma" w:eastAsia="Times New Roman" w:hAnsi="Tahoma" w:cs="B Nazanin"/>
          <w:sz w:val="24"/>
          <w:szCs w:val="24"/>
          <w:rtl/>
        </w:rPr>
        <w:t xml:space="preserve"> </w:t>
      </w:r>
      <w:r w:rsidRPr="00386CCD">
        <w:rPr>
          <w:rFonts w:ascii="Tahoma" w:eastAsia="Times New Roman" w:hAnsi="Tahoma" w:cs="B Nazanin" w:hint="cs"/>
          <w:sz w:val="24"/>
          <w:szCs w:val="24"/>
          <w:rtl/>
        </w:rPr>
        <w:t>فرآورده</w:t>
      </w:r>
      <w:r w:rsidRPr="00386CCD">
        <w:rPr>
          <w:rFonts w:ascii="Tahoma" w:eastAsia="Times New Roman" w:hAnsi="Tahoma" w:cs="B Nazanin"/>
          <w:sz w:val="24"/>
          <w:szCs w:val="24"/>
          <w:rtl/>
        </w:rPr>
        <w:t xml:space="preserve"> </w:t>
      </w:r>
      <w:r w:rsidRPr="00386CCD">
        <w:rPr>
          <w:rFonts w:ascii="Tahoma" w:eastAsia="Times New Roman" w:hAnsi="Tahoma" w:cs="B Nazanin" w:hint="cs"/>
          <w:sz w:val="24"/>
          <w:szCs w:val="24"/>
          <w:rtl/>
        </w:rPr>
        <w:t>ها</w:t>
      </w:r>
      <w:r w:rsidRPr="00386CCD">
        <w:rPr>
          <w:rFonts w:ascii="Tahoma" w:eastAsia="Times New Roman" w:hAnsi="Tahoma" w:cs="B Nazanin"/>
          <w:sz w:val="24"/>
          <w:szCs w:val="24"/>
          <w:rtl/>
        </w:rPr>
        <w:t xml:space="preserve"> </w:t>
      </w:r>
      <w:r w:rsidRPr="00386CCD">
        <w:rPr>
          <w:rFonts w:ascii="Tahoma" w:eastAsia="Times New Roman" w:hAnsi="Tahoma" w:cs="B Nazanin" w:hint="cs"/>
          <w:sz w:val="24"/>
          <w:szCs w:val="24"/>
          <w:rtl/>
        </w:rPr>
        <w:t>در</w:t>
      </w:r>
      <w:r w:rsidRPr="00386CCD">
        <w:rPr>
          <w:rFonts w:ascii="Tahoma" w:eastAsia="Times New Roman" w:hAnsi="Tahoma" w:cs="B Nazanin"/>
          <w:sz w:val="24"/>
          <w:szCs w:val="24"/>
          <w:rtl/>
        </w:rPr>
        <w:t xml:space="preserve"> </w:t>
      </w:r>
      <w:r w:rsidRPr="00386CCD">
        <w:rPr>
          <w:rFonts w:ascii="Tahoma" w:eastAsia="Times New Roman" w:hAnsi="Tahoma" w:cs="B Nazanin" w:hint="cs"/>
          <w:sz w:val="24"/>
          <w:szCs w:val="24"/>
          <w:rtl/>
        </w:rPr>
        <w:t>دستور</w:t>
      </w:r>
      <w:r w:rsidRPr="00386CCD">
        <w:rPr>
          <w:rFonts w:ascii="Tahoma" w:eastAsia="Times New Roman" w:hAnsi="Tahoma" w:cs="B Nazanin"/>
          <w:sz w:val="24"/>
          <w:szCs w:val="24"/>
          <w:rtl/>
        </w:rPr>
        <w:t xml:space="preserve"> </w:t>
      </w:r>
      <w:r w:rsidRPr="00386CCD">
        <w:rPr>
          <w:rFonts w:ascii="Tahoma" w:eastAsia="Times New Roman" w:hAnsi="Tahoma" w:cs="B Nazanin" w:hint="cs"/>
          <w:sz w:val="24"/>
          <w:szCs w:val="24"/>
          <w:rtl/>
        </w:rPr>
        <w:t>کار</w:t>
      </w:r>
      <w:r w:rsidRPr="00386CCD">
        <w:rPr>
          <w:rFonts w:ascii="Tahoma" w:eastAsia="Times New Roman" w:hAnsi="Tahoma" w:cs="B Nazanin"/>
          <w:sz w:val="24"/>
          <w:szCs w:val="24"/>
          <w:rtl/>
        </w:rPr>
        <w:t xml:space="preserve"> </w:t>
      </w:r>
      <w:r w:rsidRPr="00386CCD">
        <w:rPr>
          <w:rFonts w:ascii="Tahoma" w:eastAsia="Times New Roman" w:hAnsi="Tahoma" w:cs="B Nazanin" w:hint="cs"/>
          <w:sz w:val="24"/>
          <w:szCs w:val="24"/>
          <w:rtl/>
        </w:rPr>
        <w:t>تولیدکنندگان</w:t>
      </w:r>
      <w:r w:rsidRPr="00386CCD">
        <w:rPr>
          <w:rFonts w:ascii="Tahoma" w:eastAsia="Times New Roman" w:hAnsi="Tahoma" w:cs="B Nazanin"/>
          <w:sz w:val="24"/>
          <w:szCs w:val="24"/>
          <w:rtl/>
        </w:rPr>
        <w:t xml:space="preserve"> </w:t>
      </w:r>
      <w:r w:rsidRPr="00386CCD">
        <w:rPr>
          <w:rFonts w:ascii="Tahoma" w:eastAsia="Times New Roman" w:hAnsi="Tahoma" w:cs="B Nazanin" w:hint="cs"/>
          <w:sz w:val="24"/>
          <w:szCs w:val="24"/>
          <w:rtl/>
        </w:rPr>
        <w:t>و</w:t>
      </w:r>
      <w:r w:rsidRPr="00386CCD">
        <w:rPr>
          <w:rFonts w:ascii="Tahoma" w:eastAsia="Times New Roman" w:hAnsi="Tahoma" w:cs="B Nazanin"/>
          <w:sz w:val="24"/>
          <w:szCs w:val="24"/>
          <w:rtl/>
        </w:rPr>
        <w:t xml:space="preserve"> </w:t>
      </w:r>
      <w:r w:rsidRPr="00386CCD">
        <w:rPr>
          <w:rFonts w:ascii="Tahoma" w:eastAsia="Times New Roman" w:hAnsi="Tahoma" w:cs="B Nazanin" w:hint="cs"/>
          <w:sz w:val="24"/>
          <w:szCs w:val="24"/>
          <w:rtl/>
        </w:rPr>
        <w:t>وزارتخانه قرار گیرد</w:t>
      </w:r>
      <w:r w:rsidRPr="00386CCD">
        <w:rPr>
          <w:rFonts w:ascii="Tahoma" w:eastAsia="Times New Roman" w:hAnsi="Tahoma" w:cs="B Nazanin"/>
          <w:sz w:val="24"/>
          <w:szCs w:val="24"/>
          <w:rtl/>
        </w:rPr>
        <w:t xml:space="preserve"> </w:t>
      </w:r>
      <w:r w:rsidRPr="00386CCD">
        <w:rPr>
          <w:rFonts w:ascii="Tahoma" w:eastAsia="Times New Roman" w:hAnsi="Tahoma" w:cs="B Nazanin" w:hint="cs"/>
          <w:sz w:val="24"/>
          <w:szCs w:val="24"/>
          <w:rtl/>
        </w:rPr>
        <w:t>تا</w:t>
      </w:r>
      <w:r w:rsidRPr="00386CCD">
        <w:rPr>
          <w:rFonts w:ascii="Tahoma" w:eastAsia="Times New Roman" w:hAnsi="Tahoma" w:cs="B Nazanin"/>
          <w:sz w:val="24"/>
          <w:szCs w:val="24"/>
          <w:rtl/>
        </w:rPr>
        <w:t xml:space="preserve"> </w:t>
      </w:r>
      <w:r w:rsidRPr="00386CCD">
        <w:rPr>
          <w:rFonts w:ascii="Tahoma" w:eastAsia="Times New Roman" w:hAnsi="Tahoma" w:cs="B Nazanin" w:hint="cs"/>
          <w:sz w:val="24"/>
          <w:szCs w:val="24"/>
          <w:rtl/>
        </w:rPr>
        <w:t>از</w:t>
      </w:r>
      <w:r w:rsidRPr="00386CCD">
        <w:rPr>
          <w:rFonts w:ascii="Tahoma" w:eastAsia="Times New Roman" w:hAnsi="Tahoma" w:cs="B Nazanin"/>
          <w:sz w:val="24"/>
          <w:szCs w:val="24"/>
          <w:rtl/>
        </w:rPr>
        <w:t xml:space="preserve"> </w:t>
      </w:r>
      <w:r w:rsidRPr="00386CCD">
        <w:rPr>
          <w:rFonts w:ascii="Tahoma" w:eastAsia="Times New Roman" w:hAnsi="Tahoma" w:cs="B Nazanin" w:hint="cs"/>
          <w:sz w:val="24"/>
          <w:szCs w:val="24"/>
          <w:rtl/>
        </w:rPr>
        <w:t>این</w:t>
      </w:r>
      <w:r w:rsidRPr="00386CCD">
        <w:rPr>
          <w:rFonts w:ascii="Tahoma" w:eastAsia="Times New Roman" w:hAnsi="Tahoma" w:cs="B Nazanin"/>
          <w:sz w:val="24"/>
          <w:szCs w:val="24"/>
          <w:rtl/>
        </w:rPr>
        <w:t xml:space="preserve"> </w:t>
      </w:r>
      <w:r w:rsidRPr="00386CCD">
        <w:rPr>
          <w:rFonts w:ascii="Tahoma" w:eastAsia="Times New Roman" w:hAnsi="Tahoma" w:cs="B Nazanin" w:hint="cs"/>
          <w:sz w:val="24"/>
          <w:szCs w:val="24"/>
          <w:rtl/>
        </w:rPr>
        <w:t>طریق</w:t>
      </w:r>
      <w:r w:rsidRPr="00386CCD">
        <w:rPr>
          <w:rFonts w:ascii="Tahoma" w:eastAsia="Times New Roman" w:hAnsi="Tahoma" w:cs="B Nazanin"/>
          <w:sz w:val="24"/>
          <w:szCs w:val="24"/>
          <w:rtl/>
        </w:rPr>
        <w:t xml:space="preserve"> </w:t>
      </w:r>
      <w:r w:rsidRPr="00386CCD">
        <w:rPr>
          <w:rFonts w:ascii="Tahoma" w:eastAsia="Times New Roman" w:hAnsi="Tahoma" w:cs="B Nazanin" w:hint="cs"/>
          <w:sz w:val="24"/>
          <w:szCs w:val="24"/>
          <w:rtl/>
        </w:rPr>
        <w:t>تولیدکنندگان</w:t>
      </w:r>
      <w:r w:rsidRPr="00386CCD">
        <w:rPr>
          <w:rFonts w:ascii="Tahoma" w:eastAsia="Times New Roman" w:hAnsi="Tahoma" w:cs="B Nazanin"/>
          <w:sz w:val="24"/>
          <w:szCs w:val="24"/>
          <w:rtl/>
        </w:rPr>
        <w:t xml:space="preserve"> </w:t>
      </w:r>
      <w:r w:rsidRPr="00386CCD">
        <w:rPr>
          <w:rFonts w:ascii="Tahoma" w:eastAsia="Times New Roman" w:hAnsi="Tahoma" w:cs="B Nazanin" w:hint="cs"/>
          <w:sz w:val="24"/>
          <w:szCs w:val="24"/>
          <w:rtl/>
        </w:rPr>
        <w:t>در</w:t>
      </w:r>
      <w:r w:rsidRPr="00386CCD">
        <w:rPr>
          <w:rFonts w:ascii="Tahoma" w:eastAsia="Times New Roman" w:hAnsi="Tahoma" w:cs="B Nazanin"/>
          <w:sz w:val="24"/>
          <w:szCs w:val="24"/>
          <w:rtl/>
        </w:rPr>
        <w:t xml:space="preserve"> </w:t>
      </w:r>
      <w:r w:rsidRPr="00386CCD">
        <w:rPr>
          <w:rFonts w:ascii="Tahoma" w:eastAsia="Times New Roman" w:hAnsi="Tahoma" w:cs="B Nazanin" w:hint="cs"/>
          <w:sz w:val="24"/>
          <w:szCs w:val="24"/>
          <w:rtl/>
        </w:rPr>
        <w:t>عرصه</w:t>
      </w:r>
      <w:r w:rsidRPr="00386CCD">
        <w:rPr>
          <w:rFonts w:ascii="Tahoma" w:eastAsia="Times New Roman" w:hAnsi="Tahoma" w:cs="B Nazanin"/>
          <w:sz w:val="24"/>
          <w:szCs w:val="24"/>
          <w:rtl/>
        </w:rPr>
        <w:t xml:space="preserve"> </w:t>
      </w:r>
      <w:r w:rsidRPr="00386CCD">
        <w:rPr>
          <w:rFonts w:ascii="Tahoma" w:eastAsia="Times New Roman" w:hAnsi="Tahoma" w:cs="B Nazanin" w:hint="cs"/>
          <w:sz w:val="24"/>
          <w:szCs w:val="24"/>
          <w:rtl/>
        </w:rPr>
        <w:t>فرآوری</w:t>
      </w:r>
      <w:r w:rsidRPr="00386CCD">
        <w:rPr>
          <w:rFonts w:ascii="Tahoma" w:eastAsia="Times New Roman" w:hAnsi="Tahoma" w:cs="B Nazanin"/>
          <w:sz w:val="24"/>
          <w:szCs w:val="24"/>
          <w:rtl/>
        </w:rPr>
        <w:t xml:space="preserve"> </w:t>
      </w:r>
      <w:r w:rsidRPr="00386CCD">
        <w:rPr>
          <w:rFonts w:ascii="Tahoma" w:eastAsia="Times New Roman" w:hAnsi="Tahoma" w:cs="B Nazanin" w:hint="cs"/>
          <w:sz w:val="24"/>
          <w:szCs w:val="24"/>
          <w:rtl/>
        </w:rPr>
        <w:t>حضور</w:t>
      </w:r>
      <w:r w:rsidRPr="00386CCD">
        <w:rPr>
          <w:rFonts w:ascii="Tahoma" w:eastAsia="Times New Roman" w:hAnsi="Tahoma" w:cs="B Nazanin"/>
          <w:sz w:val="24"/>
          <w:szCs w:val="24"/>
          <w:rtl/>
        </w:rPr>
        <w:t xml:space="preserve"> </w:t>
      </w:r>
      <w:r w:rsidRPr="00386CCD">
        <w:rPr>
          <w:rFonts w:ascii="Tahoma" w:eastAsia="Times New Roman" w:hAnsi="Tahoma" w:cs="B Nazanin" w:hint="cs"/>
          <w:sz w:val="24"/>
          <w:szCs w:val="24"/>
          <w:rtl/>
        </w:rPr>
        <w:t>داشته</w:t>
      </w:r>
      <w:r w:rsidRPr="00386CCD">
        <w:rPr>
          <w:rFonts w:ascii="Tahoma" w:eastAsia="Times New Roman" w:hAnsi="Tahoma" w:cs="B Nazanin"/>
          <w:sz w:val="24"/>
          <w:szCs w:val="24"/>
          <w:rtl/>
        </w:rPr>
        <w:t xml:space="preserve"> </w:t>
      </w:r>
      <w:r w:rsidRPr="00386CCD">
        <w:rPr>
          <w:rFonts w:ascii="Tahoma" w:eastAsia="Times New Roman" w:hAnsi="Tahoma" w:cs="B Nazanin" w:hint="cs"/>
          <w:sz w:val="24"/>
          <w:szCs w:val="24"/>
          <w:rtl/>
        </w:rPr>
        <w:t>باشند</w:t>
      </w:r>
      <w:r w:rsidRPr="00386CCD">
        <w:rPr>
          <w:rFonts w:ascii="Tahoma" w:eastAsia="Times New Roman" w:hAnsi="Tahoma" w:cs="B Nazanin"/>
          <w:sz w:val="24"/>
          <w:szCs w:val="24"/>
          <w:rtl/>
        </w:rPr>
        <w:t xml:space="preserve"> </w:t>
      </w:r>
      <w:r w:rsidRPr="00386CCD">
        <w:rPr>
          <w:rFonts w:ascii="Tahoma" w:eastAsia="Times New Roman" w:hAnsi="Tahoma" w:cs="B Nazanin" w:hint="cs"/>
          <w:sz w:val="24"/>
          <w:szCs w:val="24"/>
          <w:rtl/>
        </w:rPr>
        <w:t>تا</w:t>
      </w:r>
      <w:r w:rsidRPr="00386CCD">
        <w:rPr>
          <w:rFonts w:ascii="Tahoma" w:eastAsia="Times New Roman" w:hAnsi="Tahoma" w:cs="B Nazanin"/>
          <w:sz w:val="24"/>
          <w:szCs w:val="24"/>
          <w:rtl/>
        </w:rPr>
        <w:t xml:space="preserve"> </w:t>
      </w:r>
      <w:r w:rsidRPr="00386CCD">
        <w:rPr>
          <w:rFonts w:ascii="Tahoma" w:eastAsia="Times New Roman" w:hAnsi="Tahoma" w:cs="B Nazanin" w:hint="cs"/>
          <w:sz w:val="24"/>
          <w:szCs w:val="24"/>
          <w:rtl/>
        </w:rPr>
        <w:t>ارزش</w:t>
      </w:r>
      <w:r w:rsidRPr="00386CCD">
        <w:rPr>
          <w:rFonts w:ascii="Tahoma" w:eastAsia="Times New Roman" w:hAnsi="Tahoma" w:cs="B Nazanin"/>
          <w:sz w:val="24"/>
          <w:szCs w:val="24"/>
          <w:rtl/>
        </w:rPr>
        <w:t xml:space="preserve"> </w:t>
      </w:r>
      <w:r w:rsidRPr="00386CCD">
        <w:rPr>
          <w:rFonts w:ascii="Tahoma" w:eastAsia="Times New Roman" w:hAnsi="Tahoma" w:cs="B Nazanin" w:hint="cs"/>
          <w:sz w:val="24"/>
          <w:szCs w:val="24"/>
          <w:rtl/>
        </w:rPr>
        <w:t>افزوده</w:t>
      </w:r>
      <w:r w:rsidRPr="00386CCD">
        <w:rPr>
          <w:rFonts w:ascii="Tahoma" w:eastAsia="Times New Roman" w:hAnsi="Tahoma" w:cs="B Nazanin"/>
          <w:sz w:val="24"/>
          <w:szCs w:val="24"/>
          <w:rtl/>
        </w:rPr>
        <w:t xml:space="preserve"> </w:t>
      </w:r>
      <w:r w:rsidRPr="00386CCD">
        <w:rPr>
          <w:rFonts w:ascii="Tahoma" w:eastAsia="Times New Roman" w:hAnsi="Tahoma" w:cs="B Nazanin" w:hint="cs"/>
          <w:sz w:val="24"/>
          <w:szCs w:val="24"/>
          <w:rtl/>
        </w:rPr>
        <w:t>بیشتری</w:t>
      </w:r>
      <w:r w:rsidRPr="00386CCD">
        <w:rPr>
          <w:rFonts w:ascii="Tahoma" w:eastAsia="Times New Roman" w:hAnsi="Tahoma" w:cs="B Nazanin"/>
          <w:sz w:val="24"/>
          <w:szCs w:val="24"/>
          <w:rtl/>
        </w:rPr>
        <w:t xml:space="preserve"> </w:t>
      </w:r>
      <w:r w:rsidRPr="00386CCD">
        <w:rPr>
          <w:rFonts w:ascii="Tahoma" w:eastAsia="Times New Roman" w:hAnsi="Tahoma" w:cs="B Nazanin" w:hint="cs"/>
          <w:sz w:val="24"/>
          <w:szCs w:val="24"/>
          <w:rtl/>
        </w:rPr>
        <w:t>نصیب</w:t>
      </w:r>
      <w:r w:rsidRPr="00386CCD">
        <w:rPr>
          <w:rFonts w:ascii="Tahoma" w:eastAsia="Times New Roman" w:hAnsi="Tahoma" w:cs="B Nazanin"/>
          <w:sz w:val="24"/>
          <w:szCs w:val="24"/>
          <w:rtl/>
        </w:rPr>
        <w:t xml:space="preserve"> </w:t>
      </w:r>
      <w:r w:rsidRPr="00386CCD">
        <w:rPr>
          <w:rFonts w:ascii="Tahoma" w:eastAsia="Times New Roman" w:hAnsi="Tahoma" w:cs="B Nazanin" w:hint="cs"/>
          <w:sz w:val="24"/>
          <w:szCs w:val="24"/>
          <w:rtl/>
        </w:rPr>
        <w:t>آنها</w:t>
      </w:r>
      <w:r w:rsidRPr="00386CCD">
        <w:rPr>
          <w:rFonts w:ascii="Tahoma" w:eastAsia="Times New Roman" w:hAnsi="Tahoma" w:cs="B Nazanin"/>
          <w:sz w:val="24"/>
          <w:szCs w:val="24"/>
          <w:rtl/>
        </w:rPr>
        <w:t xml:space="preserve"> </w:t>
      </w:r>
      <w:r w:rsidRPr="00386CCD">
        <w:rPr>
          <w:rFonts w:ascii="Tahoma" w:eastAsia="Times New Roman" w:hAnsi="Tahoma" w:cs="B Nazanin" w:hint="cs"/>
          <w:sz w:val="24"/>
          <w:szCs w:val="24"/>
          <w:rtl/>
        </w:rPr>
        <w:t>شود</w:t>
      </w:r>
      <w:r w:rsidRPr="00386CCD">
        <w:rPr>
          <w:rFonts w:ascii="Tahoma" w:eastAsia="Times New Roman" w:hAnsi="Tahoma" w:cs="B Nazanin"/>
          <w:sz w:val="24"/>
          <w:szCs w:val="24"/>
          <w:rtl/>
        </w:rPr>
        <w:t xml:space="preserve"> </w:t>
      </w:r>
      <w:r w:rsidRPr="00386CCD">
        <w:rPr>
          <w:rFonts w:ascii="Tahoma" w:eastAsia="Times New Roman" w:hAnsi="Tahoma" w:cs="B Nazanin" w:hint="cs"/>
          <w:sz w:val="24"/>
          <w:szCs w:val="24"/>
          <w:rtl/>
        </w:rPr>
        <w:t>و وجود</w:t>
      </w:r>
      <w:r w:rsidRPr="00386CCD">
        <w:rPr>
          <w:rFonts w:ascii="Tahoma" w:eastAsia="Times New Roman" w:hAnsi="Tahoma" w:cs="B Nazanin"/>
          <w:sz w:val="24"/>
          <w:szCs w:val="24"/>
          <w:rtl/>
        </w:rPr>
        <w:t xml:space="preserve"> </w:t>
      </w:r>
      <w:r w:rsidRPr="00386CCD">
        <w:rPr>
          <w:rFonts w:ascii="Tahoma" w:eastAsia="Times New Roman" w:hAnsi="Tahoma" w:cs="B Nazanin" w:hint="cs"/>
          <w:sz w:val="24"/>
          <w:szCs w:val="24"/>
          <w:rtl/>
        </w:rPr>
        <w:t>پشتیبانی</w:t>
      </w:r>
      <w:r w:rsidRPr="00386CCD">
        <w:rPr>
          <w:rFonts w:ascii="Tahoma" w:eastAsia="Times New Roman" w:hAnsi="Tahoma" w:cs="B Nazanin"/>
          <w:sz w:val="24"/>
          <w:szCs w:val="24"/>
          <w:rtl/>
        </w:rPr>
        <w:t xml:space="preserve"> </w:t>
      </w:r>
      <w:r w:rsidRPr="00386CCD">
        <w:rPr>
          <w:rFonts w:ascii="Tahoma" w:eastAsia="Times New Roman" w:hAnsi="Tahoma" w:cs="B Nazanin" w:hint="cs"/>
          <w:sz w:val="24"/>
          <w:szCs w:val="24"/>
          <w:rtl/>
        </w:rPr>
        <w:t>تسهیلاتی</w:t>
      </w:r>
      <w:r w:rsidRPr="00386CCD">
        <w:rPr>
          <w:rFonts w:ascii="Tahoma" w:eastAsia="Times New Roman" w:hAnsi="Tahoma" w:cs="B Nazanin"/>
          <w:sz w:val="24"/>
          <w:szCs w:val="24"/>
          <w:rtl/>
        </w:rPr>
        <w:t xml:space="preserve"> </w:t>
      </w:r>
      <w:r w:rsidRPr="00386CCD">
        <w:rPr>
          <w:rFonts w:ascii="Tahoma" w:eastAsia="Times New Roman" w:hAnsi="Tahoma" w:cs="B Nazanin" w:hint="cs"/>
          <w:sz w:val="24"/>
          <w:szCs w:val="24"/>
          <w:rtl/>
        </w:rPr>
        <w:t>از</w:t>
      </w:r>
      <w:r w:rsidRPr="00386CCD">
        <w:rPr>
          <w:rFonts w:ascii="Tahoma" w:eastAsia="Times New Roman" w:hAnsi="Tahoma" w:cs="B Nazanin"/>
          <w:sz w:val="24"/>
          <w:szCs w:val="24"/>
          <w:rtl/>
        </w:rPr>
        <w:t xml:space="preserve"> </w:t>
      </w:r>
      <w:r w:rsidRPr="00386CCD">
        <w:rPr>
          <w:rFonts w:ascii="Tahoma" w:eastAsia="Times New Roman" w:hAnsi="Tahoma" w:cs="B Nazanin" w:hint="cs"/>
          <w:sz w:val="24"/>
          <w:szCs w:val="24"/>
          <w:rtl/>
        </w:rPr>
        <w:t>طرف</w:t>
      </w:r>
      <w:r w:rsidRPr="00386CCD">
        <w:rPr>
          <w:rFonts w:ascii="Tahoma" w:eastAsia="Times New Roman" w:hAnsi="Tahoma" w:cs="B Nazanin"/>
          <w:sz w:val="24"/>
          <w:szCs w:val="24"/>
          <w:rtl/>
        </w:rPr>
        <w:t xml:space="preserve"> </w:t>
      </w:r>
      <w:r w:rsidRPr="00386CCD">
        <w:rPr>
          <w:rFonts w:ascii="Tahoma" w:eastAsia="Times New Roman" w:hAnsi="Tahoma" w:cs="B Nazanin" w:hint="cs"/>
          <w:sz w:val="24"/>
          <w:szCs w:val="24"/>
          <w:rtl/>
        </w:rPr>
        <w:t>سیاست</w:t>
      </w:r>
      <w:r w:rsidRPr="00386CCD">
        <w:rPr>
          <w:rFonts w:ascii="Times New Roman" w:eastAsia="Times New Roman" w:hAnsi="Times New Roman" w:cs="B Nazanin"/>
          <w:sz w:val="24"/>
          <w:szCs w:val="24"/>
          <w:rtl/>
        </w:rPr>
        <w:softHyphen/>
      </w:r>
      <w:r w:rsidRPr="00386CCD">
        <w:rPr>
          <w:rFonts w:ascii="Tahoma" w:eastAsia="Times New Roman" w:hAnsi="Tahoma" w:cs="B Nazanin" w:hint="cs"/>
          <w:sz w:val="24"/>
          <w:szCs w:val="24"/>
          <w:rtl/>
        </w:rPr>
        <w:t>مداران</w:t>
      </w:r>
      <w:r w:rsidRPr="00386CCD">
        <w:rPr>
          <w:rFonts w:ascii="Tahoma" w:eastAsia="Times New Roman" w:hAnsi="Tahoma" w:cs="B Nazanin"/>
          <w:sz w:val="24"/>
          <w:szCs w:val="24"/>
          <w:rtl/>
        </w:rPr>
        <w:t xml:space="preserve"> </w:t>
      </w:r>
      <w:r w:rsidRPr="00386CCD">
        <w:rPr>
          <w:rFonts w:ascii="Tahoma" w:eastAsia="Times New Roman" w:hAnsi="Tahoma" w:cs="B Nazanin" w:hint="cs"/>
          <w:sz w:val="24"/>
          <w:szCs w:val="24"/>
          <w:rtl/>
        </w:rPr>
        <w:t>از</w:t>
      </w:r>
      <w:r w:rsidRPr="00386CCD">
        <w:rPr>
          <w:rFonts w:ascii="Tahoma" w:eastAsia="Times New Roman" w:hAnsi="Tahoma" w:cs="B Nazanin"/>
          <w:sz w:val="24"/>
          <w:szCs w:val="24"/>
          <w:rtl/>
        </w:rPr>
        <w:t xml:space="preserve"> </w:t>
      </w:r>
      <w:r w:rsidRPr="00386CCD">
        <w:rPr>
          <w:rFonts w:ascii="Tahoma" w:eastAsia="Times New Roman" w:hAnsi="Tahoma" w:cs="B Nazanin" w:hint="cs"/>
          <w:sz w:val="24"/>
          <w:szCs w:val="24"/>
          <w:rtl/>
        </w:rPr>
        <w:t>آنها</w:t>
      </w:r>
      <w:r w:rsidRPr="00386CCD">
        <w:rPr>
          <w:rFonts w:ascii="Tahoma" w:eastAsia="Times New Roman" w:hAnsi="Tahoma" w:cs="B Nazanin"/>
          <w:sz w:val="24"/>
          <w:szCs w:val="24"/>
          <w:rtl/>
        </w:rPr>
        <w:t xml:space="preserve"> </w:t>
      </w:r>
      <w:r w:rsidRPr="00386CCD">
        <w:rPr>
          <w:rFonts w:ascii="Tahoma" w:eastAsia="Times New Roman" w:hAnsi="Tahoma" w:cs="B Nazanin" w:hint="cs"/>
          <w:sz w:val="24"/>
          <w:szCs w:val="24"/>
          <w:rtl/>
        </w:rPr>
        <w:t>لازم است.</w:t>
      </w:r>
    </w:p>
    <w:p w:rsidR="008805F9" w:rsidRPr="00386CCD" w:rsidRDefault="008805F9" w:rsidP="007D30E4">
      <w:pPr>
        <w:pStyle w:val="ListParagraph"/>
        <w:numPr>
          <w:ilvl w:val="0"/>
          <w:numId w:val="1"/>
        </w:numPr>
        <w:bidi/>
        <w:spacing w:line="276" w:lineRule="auto"/>
        <w:jc w:val="both"/>
        <w:rPr>
          <w:rFonts w:cs="B Nazanin"/>
          <w:sz w:val="24"/>
          <w:szCs w:val="24"/>
          <w:rtl/>
          <w:lang w:bidi="fa-IR"/>
        </w:rPr>
      </w:pPr>
      <w:r w:rsidRPr="00386CCD">
        <w:rPr>
          <w:rFonts w:ascii="Tahoma" w:eastAsia="Times New Roman" w:hAnsi="Tahoma" w:cs="B Nazanin" w:hint="cs"/>
          <w:sz w:val="24"/>
          <w:szCs w:val="24"/>
          <w:rtl/>
        </w:rPr>
        <w:t>با توجه به محدودیت ذخایر دریاها و برنامه</w:t>
      </w:r>
      <w:r w:rsidRPr="00386CCD">
        <w:rPr>
          <w:rFonts w:ascii="Tahoma" w:eastAsia="Times New Roman" w:hAnsi="Tahoma" w:cs="B Nazanin" w:hint="cs"/>
          <w:sz w:val="24"/>
          <w:szCs w:val="24"/>
          <w:rtl/>
        </w:rPr>
        <w:softHyphen/>
        <w:t>های بین</w:t>
      </w:r>
      <w:r w:rsidRPr="00386CCD">
        <w:rPr>
          <w:rFonts w:ascii="Tahoma" w:eastAsia="Times New Roman" w:hAnsi="Tahoma" w:cs="B Nazanin" w:hint="cs"/>
          <w:sz w:val="24"/>
          <w:szCs w:val="24"/>
          <w:rtl/>
        </w:rPr>
        <w:softHyphen/>
        <w:t>المللی باید برداشت از ذخایر آبی را کاهش داده و به سمت آبزی</w:t>
      </w:r>
      <w:r w:rsidRPr="00386CCD">
        <w:rPr>
          <w:rFonts w:ascii="Tahoma" w:eastAsia="Times New Roman" w:hAnsi="Tahoma" w:cs="B Nazanin" w:hint="cs"/>
          <w:sz w:val="24"/>
          <w:szCs w:val="24"/>
          <w:rtl/>
        </w:rPr>
        <w:softHyphen/>
        <w:t>پروری حرکت کنیم.</w:t>
      </w:r>
    </w:p>
    <w:p w:rsidR="008805F9" w:rsidRPr="00386CCD" w:rsidRDefault="008805F9" w:rsidP="007D30E4">
      <w:pPr>
        <w:pStyle w:val="ListParagraph"/>
        <w:numPr>
          <w:ilvl w:val="0"/>
          <w:numId w:val="1"/>
        </w:numPr>
        <w:tabs>
          <w:tab w:val="left" w:pos="4095"/>
        </w:tabs>
        <w:bidi/>
        <w:spacing w:line="276" w:lineRule="auto"/>
        <w:jc w:val="both"/>
        <w:rPr>
          <w:rFonts w:ascii="Tahoma" w:eastAsia="Times New Roman" w:hAnsi="Tahoma" w:cs="B Nazanin"/>
          <w:sz w:val="24"/>
          <w:szCs w:val="24"/>
        </w:rPr>
      </w:pPr>
      <w:r w:rsidRPr="00386CCD">
        <w:rPr>
          <w:rFonts w:cs="B Nazanin" w:hint="cs"/>
          <w:sz w:val="24"/>
          <w:szCs w:val="24"/>
          <w:rtl/>
          <w:lang w:bidi="fa-IR"/>
        </w:rPr>
        <w:t>امروزه می</w:t>
      </w:r>
      <w:r w:rsidRPr="00386CCD">
        <w:rPr>
          <w:rFonts w:cs="B Nazanin" w:hint="cs"/>
          <w:sz w:val="24"/>
          <w:szCs w:val="24"/>
          <w:rtl/>
          <w:lang w:bidi="fa-IR"/>
        </w:rPr>
        <w:softHyphen/>
        <w:t>توان با شیوه</w:t>
      </w:r>
      <w:r w:rsidRPr="00386CCD">
        <w:rPr>
          <w:rFonts w:cs="B Nazanin" w:hint="cs"/>
          <w:sz w:val="24"/>
          <w:szCs w:val="24"/>
          <w:rtl/>
          <w:lang w:bidi="fa-IR"/>
        </w:rPr>
        <w:softHyphen/>
        <w:t>های جدید و فناوری روز و استفاده از سیستم</w:t>
      </w:r>
      <w:r w:rsidRPr="00386CCD">
        <w:rPr>
          <w:rFonts w:cs="B Nazanin" w:hint="cs"/>
          <w:sz w:val="24"/>
          <w:szCs w:val="24"/>
          <w:rtl/>
          <w:lang w:bidi="fa-IR"/>
        </w:rPr>
        <w:softHyphen/>
        <w:t>های عمل</w:t>
      </w:r>
      <w:r w:rsidRPr="00386CCD">
        <w:rPr>
          <w:rFonts w:cs="B Nazanin" w:hint="cs"/>
          <w:sz w:val="24"/>
          <w:szCs w:val="24"/>
          <w:rtl/>
          <w:lang w:bidi="fa-IR"/>
        </w:rPr>
        <w:softHyphen/>
        <w:t>آوری یا شست</w:t>
      </w:r>
      <w:r w:rsidRPr="00386CCD">
        <w:rPr>
          <w:rFonts w:cs="B Nazanin" w:hint="cs"/>
          <w:sz w:val="24"/>
          <w:szCs w:val="24"/>
          <w:rtl/>
          <w:lang w:bidi="fa-IR"/>
        </w:rPr>
        <w:softHyphen/>
        <w:t>وشوی مناسب، بوگیری، رعایت موارد بهداشتی، نگهداری و فروش و ساماندهی بازار عرضه در جهت افزایش تقاضای آبزیان کوشید.</w:t>
      </w:r>
    </w:p>
    <w:p w:rsidR="008805F9" w:rsidRPr="00386CCD" w:rsidRDefault="008805F9" w:rsidP="007D30E4">
      <w:pPr>
        <w:tabs>
          <w:tab w:val="left" w:pos="4095"/>
        </w:tabs>
        <w:bidi/>
        <w:spacing w:line="276" w:lineRule="auto"/>
        <w:ind w:left="360"/>
        <w:jc w:val="both"/>
        <w:rPr>
          <w:rFonts w:ascii="Tahoma" w:eastAsia="Times New Roman" w:hAnsi="Tahoma" w:cs="B Nazanin"/>
          <w:sz w:val="24"/>
          <w:szCs w:val="24"/>
        </w:rPr>
      </w:pPr>
      <w:r w:rsidRPr="00386CCD">
        <w:rPr>
          <w:rFonts w:cs="B Nazanin" w:hint="cs"/>
          <w:sz w:val="24"/>
          <w:szCs w:val="24"/>
          <w:rtl/>
          <w:lang w:bidi="fa-IR"/>
        </w:rPr>
        <w:t>- با در نظر گرفتن مشکلات اکولوژیکی عدیده و کمبود ذخیره</w:t>
      </w:r>
      <w:r w:rsidRPr="00386CCD">
        <w:rPr>
          <w:rFonts w:cs="B Nazanin" w:hint="cs"/>
          <w:sz w:val="24"/>
          <w:szCs w:val="24"/>
          <w:rtl/>
          <w:lang w:bidi="fa-IR"/>
        </w:rPr>
        <w:softHyphen/>
        <w:t>ی ماهی، پایین بودن اندازه</w:t>
      </w:r>
      <w:r w:rsidRPr="00386CCD">
        <w:rPr>
          <w:rFonts w:cs="B Nazanin" w:hint="cs"/>
          <w:sz w:val="24"/>
          <w:szCs w:val="24"/>
          <w:rtl/>
          <w:lang w:bidi="fa-IR"/>
        </w:rPr>
        <w:softHyphen/>
        <w:t>ی ماهیان صیدشده و مشکلات تغذیه</w:t>
      </w:r>
      <w:r w:rsidRPr="00386CCD">
        <w:rPr>
          <w:rFonts w:cs="B Nazanin" w:hint="cs"/>
          <w:sz w:val="24"/>
          <w:szCs w:val="24"/>
          <w:rtl/>
          <w:lang w:bidi="fa-IR"/>
        </w:rPr>
        <w:softHyphen/>
        <w:t>ای آبزیان، راه</w:t>
      </w:r>
      <w:r w:rsidRPr="00386CCD">
        <w:rPr>
          <w:rFonts w:cs="B Nazanin" w:hint="cs"/>
          <w:sz w:val="24"/>
          <w:szCs w:val="24"/>
          <w:rtl/>
          <w:lang w:bidi="fa-IR"/>
        </w:rPr>
        <w:softHyphen/>
        <w:t>کارهای نوین افزایش صید و استفاده از تکنولوژی</w:t>
      </w:r>
      <w:r w:rsidRPr="00386CCD">
        <w:rPr>
          <w:rFonts w:cs="B Nazanin" w:hint="cs"/>
          <w:sz w:val="24"/>
          <w:szCs w:val="24"/>
          <w:rtl/>
          <w:lang w:bidi="fa-IR"/>
        </w:rPr>
        <w:softHyphen/>
        <w:t>های جدید از قبیل پرورش ماهی در قفس، گله داری دریایی و آپ</w:t>
      </w:r>
      <w:r w:rsidRPr="00386CCD">
        <w:rPr>
          <w:rFonts w:cs="B Nazanin" w:hint="cs"/>
          <w:sz w:val="24"/>
          <w:szCs w:val="24"/>
          <w:rtl/>
          <w:lang w:bidi="fa-IR"/>
        </w:rPr>
        <w:softHyphen/>
        <w:t>ولینگ مصنوعی توصیه می</w:t>
      </w:r>
      <w:r w:rsidRPr="00386CCD">
        <w:rPr>
          <w:rFonts w:cs="B Nazanin" w:hint="cs"/>
          <w:sz w:val="24"/>
          <w:szCs w:val="24"/>
          <w:rtl/>
          <w:lang w:bidi="fa-IR"/>
        </w:rPr>
        <w:softHyphen/>
        <w:t>شود.</w:t>
      </w:r>
    </w:p>
    <w:p w:rsidR="008805F9" w:rsidRDefault="008805F9" w:rsidP="007D30E4">
      <w:pPr>
        <w:bidi/>
        <w:spacing w:after="0" w:line="276" w:lineRule="auto"/>
        <w:ind w:left="360"/>
        <w:jc w:val="both"/>
        <w:rPr>
          <w:rFonts w:ascii="Tahoma" w:eastAsia="Times New Roman" w:hAnsi="Tahoma" w:cs="B Nazanin"/>
          <w:color w:val="000000"/>
          <w:sz w:val="24"/>
          <w:szCs w:val="24"/>
          <w:rtl/>
          <w:lang w:bidi="fa-IR"/>
        </w:rPr>
      </w:pPr>
      <w:r w:rsidRPr="00386CCD">
        <w:rPr>
          <w:rFonts w:cs="B Nazanin" w:hint="cs"/>
          <w:sz w:val="24"/>
          <w:szCs w:val="24"/>
          <w:rtl/>
          <w:lang w:bidi="fa-IR"/>
        </w:rPr>
        <w:t xml:space="preserve">- </w:t>
      </w:r>
      <w:r w:rsidRPr="00386CCD">
        <w:rPr>
          <w:rFonts w:ascii="Tahoma" w:eastAsia="Times New Roman" w:hAnsi="Tahoma" w:cs="B Nazanin" w:hint="cs"/>
          <w:color w:val="000000"/>
          <w:sz w:val="24"/>
          <w:szCs w:val="24"/>
          <w:rtl/>
          <w:lang w:bidi="fa-IR"/>
        </w:rPr>
        <w:t>به منظور جلوگیری از آلودگی آب</w:t>
      </w:r>
      <w:r w:rsidRPr="00386CCD">
        <w:rPr>
          <w:rFonts w:ascii="Tahoma" w:eastAsia="Times New Roman" w:hAnsi="Tahoma" w:cs="B Nazanin"/>
          <w:color w:val="000000"/>
          <w:sz w:val="24"/>
          <w:szCs w:val="24"/>
          <w:rtl/>
          <w:lang w:bidi="fa-IR"/>
        </w:rPr>
        <w:softHyphen/>
      </w:r>
      <w:r w:rsidRPr="00386CCD">
        <w:rPr>
          <w:rFonts w:ascii="Tahoma" w:eastAsia="Times New Roman" w:hAnsi="Tahoma" w:cs="B Nazanin" w:hint="cs"/>
          <w:color w:val="000000"/>
          <w:sz w:val="24"/>
          <w:szCs w:val="24"/>
          <w:rtl/>
          <w:lang w:bidi="fa-IR"/>
        </w:rPr>
        <w:t>های شیرین و کاهش تعداد مزارع پرورشی (به خصوص ماهیان سردابی و قزل</w:t>
      </w:r>
      <w:r w:rsidRPr="00386CCD">
        <w:rPr>
          <w:rFonts w:ascii="Tahoma" w:eastAsia="Times New Roman" w:hAnsi="Tahoma" w:cs="B Nazanin"/>
          <w:color w:val="000000"/>
          <w:sz w:val="24"/>
          <w:szCs w:val="24"/>
          <w:rtl/>
          <w:lang w:bidi="fa-IR"/>
        </w:rPr>
        <w:softHyphen/>
      </w:r>
      <w:r w:rsidRPr="00386CCD">
        <w:rPr>
          <w:rFonts w:ascii="Tahoma" w:eastAsia="Times New Roman" w:hAnsi="Tahoma" w:cs="B Nazanin" w:hint="cs"/>
          <w:color w:val="000000"/>
          <w:sz w:val="24"/>
          <w:szCs w:val="24"/>
          <w:rtl/>
          <w:lang w:bidi="fa-IR"/>
        </w:rPr>
        <w:t>آلا)، استفاده از مکانیزاسیون به منظور افزایش تولید در واحد سطح و تجدید نظر بر تولیدات کارخانه</w:t>
      </w:r>
      <w:r w:rsidRPr="00386CCD">
        <w:rPr>
          <w:rFonts w:ascii="Tahoma" w:eastAsia="Times New Roman" w:hAnsi="Tahoma" w:cs="B Nazanin"/>
          <w:color w:val="000000"/>
          <w:sz w:val="24"/>
          <w:szCs w:val="24"/>
          <w:rtl/>
          <w:lang w:bidi="fa-IR"/>
        </w:rPr>
        <w:softHyphen/>
      </w:r>
      <w:r w:rsidRPr="00386CCD">
        <w:rPr>
          <w:rFonts w:ascii="Tahoma" w:eastAsia="Times New Roman" w:hAnsi="Tahoma" w:cs="B Nazanin" w:hint="cs"/>
          <w:color w:val="000000"/>
          <w:sz w:val="24"/>
          <w:szCs w:val="24"/>
          <w:rtl/>
          <w:lang w:bidi="fa-IR"/>
        </w:rPr>
        <w:t>های غذای آبزیان و حذف کارخانه</w:t>
      </w:r>
      <w:r w:rsidRPr="00386CCD">
        <w:rPr>
          <w:rFonts w:ascii="Tahoma" w:eastAsia="Times New Roman" w:hAnsi="Tahoma" w:cs="B Nazanin"/>
          <w:color w:val="000000"/>
          <w:sz w:val="24"/>
          <w:szCs w:val="24"/>
          <w:rtl/>
          <w:lang w:bidi="fa-IR"/>
        </w:rPr>
        <w:softHyphen/>
      </w:r>
      <w:r w:rsidRPr="00386CCD">
        <w:rPr>
          <w:rFonts w:ascii="Tahoma" w:eastAsia="Times New Roman" w:hAnsi="Tahoma" w:cs="B Nazanin" w:hint="cs"/>
          <w:color w:val="000000"/>
          <w:sz w:val="24"/>
          <w:szCs w:val="24"/>
          <w:rtl/>
          <w:lang w:bidi="fa-IR"/>
        </w:rPr>
        <w:t>های تولیدکننده غذای بی</w:t>
      </w:r>
      <w:r w:rsidRPr="00386CCD">
        <w:rPr>
          <w:rFonts w:ascii="Tahoma" w:eastAsia="Times New Roman" w:hAnsi="Tahoma" w:cs="B Nazanin"/>
          <w:color w:val="000000"/>
          <w:sz w:val="24"/>
          <w:szCs w:val="24"/>
          <w:rtl/>
          <w:lang w:bidi="fa-IR"/>
        </w:rPr>
        <w:softHyphen/>
      </w:r>
      <w:r w:rsidRPr="00386CCD">
        <w:rPr>
          <w:rFonts w:ascii="Tahoma" w:eastAsia="Times New Roman" w:hAnsi="Tahoma" w:cs="B Nazanin" w:hint="cs"/>
          <w:color w:val="000000"/>
          <w:sz w:val="24"/>
          <w:szCs w:val="24"/>
          <w:rtl/>
          <w:lang w:bidi="fa-IR"/>
        </w:rPr>
        <w:t>کیفیت توصیه می</w:t>
      </w:r>
      <w:r w:rsidRPr="00386CCD">
        <w:rPr>
          <w:rFonts w:ascii="Tahoma" w:eastAsia="Times New Roman" w:hAnsi="Tahoma" w:cs="B Nazanin"/>
          <w:color w:val="000000"/>
          <w:sz w:val="24"/>
          <w:szCs w:val="24"/>
          <w:rtl/>
          <w:lang w:bidi="fa-IR"/>
        </w:rPr>
        <w:softHyphen/>
      </w:r>
      <w:r w:rsidRPr="00386CCD">
        <w:rPr>
          <w:rFonts w:ascii="Tahoma" w:eastAsia="Times New Roman" w:hAnsi="Tahoma" w:cs="B Nazanin" w:hint="cs"/>
          <w:color w:val="000000"/>
          <w:sz w:val="24"/>
          <w:szCs w:val="24"/>
          <w:rtl/>
          <w:lang w:bidi="fa-IR"/>
        </w:rPr>
        <w:t>شود.</w:t>
      </w:r>
    </w:p>
    <w:p w:rsidR="00291093" w:rsidRPr="00386CCD" w:rsidRDefault="00291093" w:rsidP="00291093">
      <w:pPr>
        <w:bidi/>
        <w:spacing w:after="0" w:line="276" w:lineRule="auto"/>
        <w:ind w:left="360"/>
        <w:jc w:val="both"/>
        <w:rPr>
          <w:rFonts w:ascii="Tahoma" w:eastAsia="Times New Roman" w:hAnsi="Tahoma" w:cs="B Nazanin"/>
          <w:color w:val="000000"/>
          <w:sz w:val="24"/>
          <w:szCs w:val="24"/>
          <w:lang w:bidi="fa-IR"/>
        </w:rPr>
      </w:pPr>
    </w:p>
    <w:p w:rsidR="008805F9" w:rsidRPr="00291093" w:rsidRDefault="008805F9" w:rsidP="007D30E4">
      <w:pPr>
        <w:pStyle w:val="ListParagraph"/>
        <w:tabs>
          <w:tab w:val="left" w:pos="4095"/>
        </w:tabs>
        <w:bidi/>
        <w:spacing w:line="276" w:lineRule="auto"/>
        <w:jc w:val="both"/>
        <w:rPr>
          <w:rFonts w:ascii="Tahoma" w:eastAsia="Times New Roman" w:hAnsi="Tahoma" w:cs="B Nazanin"/>
          <w:b/>
          <w:bCs/>
          <w:i/>
          <w:iCs/>
          <w:sz w:val="26"/>
          <w:szCs w:val="26"/>
          <w:rtl/>
        </w:rPr>
      </w:pPr>
      <w:r w:rsidRPr="00291093">
        <w:rPr>
          <w:rFonts w:ascii="Tahoma" w:eastAsia="Times New Roman" w:hAnsi="Tahoma" w:cs="B Nazanin" w:hint="cs"/>
          <w:b/>
          <w:bCs/>
          <w:sz w:val="26"/>
          <w:szCs w:val="26"/>
          <w:rtl/>
        </w:rPr>
        <w:lastRenderedPageBreak/>
        <w:t>فهرست منابع</w:t>
      </w:r>
    </w:p>
    <w:p w:rsidR="008805F9" w:rsidRPr="00E53AC4" w:rsidRDefault="008805F9" w:rsidP="00E53AC4">
      <w:pPr>
        <w:pStyle w:val="ListParagraph"/>
        <w:numPr>
          <w:ilvl w:val="0"/>
          <w:numId w:val="5"/>
        </w:numPr>
        <w:bidi/>
        <w:spacing w:after="0" w:line="276" w:lineRule="auto"/>
        <w:jc w:val="both"/>
        <w:rPr>
          <w:rFonts w:ascii="Times New Roman" w:hAnsi="Times New Roman" w:cs="B Nazanin"/>
          <w:sz w:val="24"/>
          <w:szCs w:val="24"/>
        </w:rPr>
      </w:pPr>
      <w:r w:rsidRPr="00386CCD">
        <w:rPr>
          <w:rFonts w:ascii="Tahoma" w:hAnsi="Tahoma" w:cs="B Nazanin" w:hint="cs"/>
          <w:sz w:val="24"/>
          <w:szCs w:val="24"/>
          <w:shd w:val="clear" w:color="auto" w:fill="FFFFFF"/>
          <w:rtl/>
          <w:lang w:bidi="fa-IR"/>
        </w:rPr>
        <w:t xml:space="preserve">آمارنامه سازمان شیلات ایران. 1392. </w:t>
      </w:r>
      <w:r w:rsidRPr="00386CCD">
        <w:rPr>
          <w:rFonts w:ascii="Times New Roman" w:eastAsia="Calibri" w:hAnsi="Times New Roman" w:cs="B Nazanin" w:hint="cs"/>
          <w:sz w:val="24"/>
          <w:szCs w:val="24"/>
          <w:rtl/>
        </w:rPr>
        <w:t xml:space="preserve">انتشارات </w:t>
      </w:r>
      <w:r w:rsidRPr="00386CCD">
        <w:rPr>
          <w:rFonts w:ascii="Times New Roman" w:hAnsi="Times New Roman" w:cs="B Nazanin" w:hint="cs"/>
          <w:sz w:val="24"/>
          <w:szCs w:val="24"/>
          <w:rtl/>
        </w:rPr>
        <w:t>سازمان شیلات ایران</w:t>
      </w:r>
      <w:r w:rsidRPr="00386CCD">
        <w:rPr>
          <w:rFonts w:ascii="Times New Roman" w:eastAsia="Calibri" w:hAnsi="Times New Roman" w:cs="B Nazanin" w:hint="cs"/>
          <w:sz w:val="24"/>
          <w:szCs w:val="24"/>
          <w:rtl/>
        </w:rPr>
        <w:t xml:space="preserve">، </w:t>
      </w:r>
      <w:r w:rsidRPr="00386CCD">
        <w:rPr>
          <w:rFonts w:cs="B Nazanin"/>
          <w:sz w:val="24"/>
          <w:szCs w:val="24"/>
          <w:rtl/>
        </w:rPr>
        <w:t>معاونت برنامه ریزی و توسعه مدیریت</w:t>
      </w:r>
      <w:r w:rsidRPr="00386CCD">
        <w:rPr>
          <w:rFonts w:cs="B Nazanin" w:hint="cs"/>
          <w:sz w:val="24"/>
          <w:szCs w:val="24"/>
          <w:rtl/>
        </w:rPr>
        <w:t xml:space="preserve">، </w:t>
      </w:r>
      <w:r w:rsidRPr="00386CCD">
        <w:rPr>
          <w:rFonts w:cs="B Nazanin"/>
          <w:sz w:val="24"/>
          <w:szCs w:val="24"/>
          <w:rtl/>
        </w:rPr>
        <w:t>دفتر برنامه و بودجه</w:t>
      </w:r>
      <w:r w:rsidRPr="00386CCD">
        <w:rPr>
          <w:rFonts w:ascii="Times New Roman" w:hAnsi="Times New Roman" w:cs="B Nazanin" w:hint="cs"/>
          <w:sz w:val="24"/>
          <w:szCs w:val="24"/>
          <w:rtl/>
        </w:rPr>
        <w:t xml:space="preserve"> </w:t>
      </w:r>
      <w:r w:rsidRPr="00386CCD">
        <w:rPr>
          <w:rFonts w:ascii="Times New Roman" w:eastAsia="Calibri" w:hAnsi="Times New Roman" w:cs="B Nazanin" w:hint="cs"/>
          <w:sz w:val="24"/>
          <w:szCs w:val="24"/>
          <w:rtl/>
        </w:rPr>
        <w:t xml:space="preserve">، تهران. </w:t>
      </w:r>
      <w:r w:rsidR="00E53AC4">
        <w:rPr>
          <w:rFonts w:ascii="Times New Roman" w:eastAsia="Calibri" w:hAnsi="Times New Roman" w:cs="B Nazanin" w:hint="cs"/>
          <w:sz w:val="24"/>
          <w:szCs w:val="24"/>
          <w:rtl/>
        </w:rPr>
        <w:t>قابل دسترسی در آدرس اینترنتی:</w:t>
      </w:r>
    </w:p>
    <w:p w:rsidR="00E53AC4" w:rsidRPr="001405C9" w:rsidRDefault="00E53AC4" w:rsidP="00E53AC4">
      <w:pPr>
        <w:bidi/>
        <w:spacing w:after="0" w:line="276" w:lineRule="auto"/>
        <w:jc w:val="right"/>
        <w:rPr>
          <w:rFonts w:asciiTheme="majorBidi" w:hAnsiTheme="majorBidi" w:cstheme="majorBidi"/>
          <w:sz w:val="28"/>
          <w:szCs w:val="28"/>
        </w:rPr>
      </w:pPr>
      <w:r w:rsidRPr="001405C9">
        <w:rPr>
          <w:rFonts w:asciiTheme="majorBidi" w:hAnsiTheme="majorBidi" w:cstheme="majorBidi"/>
          <w:sz w:val="20"/>
          <w:szCs w:val="20"/>
          <w:shd w:val="clear" w:color="auto" w:fill="FFFFFF"/>
        </w:rPr>
        <w:t>htpp://www.khzshilat.ir/Content/media/image/.../549_orig.pd</w:t>
      </w:r>
    </w:p>
    <w:p w:rsidR="008805F9" w:rsidRPr="00386CCD" w:rsidRDefault="008805F9" w:rsidP="007D30E4">
      <w:pPr>
        <w:pStyle w:val="col-xs-11"/>
        <w:numPr>
          <w:ilvl w:val="0"/>
          <w:numId w:val="5"/>
        </w:numPr>
        <w:shd w:val="clear" w:color="auto" w:fill="FFFFFF"/>
        <w:bidi/>
        <w:spacing w:after="0" w:line="276" w:lineRule="auto"/>
        <w:rPr>
          <w:rFonts w:ascii="NassimBold" w:hAnsi="NassimBold" w:cs="B Nazanin"/>
        </w:rPr>
      </w:pPr>
      <w:r w:rsidRPr="00386CCD">
        <w:rPr>
          <w:rFonts w:ascii="NassimBold" w:hAnsi="NassimBold" w:cs="B Nazanin" w:hint="cs"/>
          <w:rtl/>
          <w:lang w:bidi="fa-IR"/>
        </w:rPr>
        <w:t>م</w:t>
      </w:r>
      <w:r w:rsidRPr="00386CCD">
        <w:rPr>
          <w:rFonts w:ascii="NassimBold" w:hAnsi="NassimBold" w:cs="B Nazanin" w:hint="cs"/>
          <w:rtl/>
        </w:rPr>
        <w:t>یگلی</w:t>
      </w:r>
      <w:r w:rsidRPr="00386CCD">
        <w:rPr>
          <w:rFonts w:ascii="NassimBold" w:hAnsi="NassimBold" w:cs="B Nazanin"/>
          <w:rtl/>
        </w:rPr>
        <w:softHyphen/>
      </w:r>
      <w:r w:rsidRPr="00386CCD">
        <w:rPr>
          <w:rFonts w:ascii="NassimBold" w:hAnsi="NassimBold" w:cs="B Nazanin" w:hint="cs"/>
          <w:rtl/>
        </w:rPr>
        <w:t xml:space="preserve">نژاد، ا. 1391. </w:t>
      </w:r>
      <w:r w:rsidRPr="00E53AC4">
        <w:rPr>
          <w:rFonts w:ascii="NassimBold" w:hAnsi="NassimBold" w:cs="B Nazanin" w:hint="cs"/>
          <w:i/>
          <w:iCs/>
          <w:rtl/>
        </w:rPr>
        <w:t>شیلات و آبزیان کشور؛ چالش</w:t>
      </w:r>
      <w:r w:rsidRPr="00E53AC4">
        <w:rPr>
          <w:rFonts w:ascii="NassimBold" w:hAnsi="NassimBold" w:cs="B Nazanin"/>
          <w:i/>
          <w:iCs/>
          <w:rtl/>
        </w:rPr>
        <w:softHyphen/>
      </w:r>
      <w:r w:rsidRPr="00E53AC4">
        <w:rPr>
          <w:rFonts w:ascii="NassimBold" w:hAnsi="NassimBold" w:cs="B Nazanin" w:hint="cs"/>
          <w:i/>
          <w:iCs/>
          <w:rtl/>
        </w:rPr>
        <w:t>ها و پتانسیل</w:t>
      </w:r>
      <w:r w:rsidRPr="00E53AC4">
        <w:rPr>
          <w:rFonts w:ascii="NassimBold" w:hAnsi="NassimBold" w:cs="B Nazanin"/>
          <w:i/>
          <w:iCs/>
          <w:rtl/>
        </w:rPr>
        <w:softHyphen/>
      </w:r>
      <w:r w:rsidRPr="00E53AC4">
        <w:rPr>
          <w:rFonts w:ascii="NassimBold" w:hAnsi="NassimBold" w:cs="B Nazanin" w:hint="cs"/>
          <w:i/>
          <w:iCs/>
          <w:rtl/>
        </w:rPr>
        <w:t>ها</w:t>
      </w:r>
      <w:r w:rsidRPr="00386CCD">
        <w:rPr>
          <w:rFonts w:ascii="NassimBold" w:hAnsi="NassimBold" w:cs="B Nazanin" w:hint="cs"/>
          <w:rtl/>
        </w:rPr>
        <w:t>.گزارش راهبردی معاونت پژوهش</w:t>
      </w:r>
      <w:r w:rsidRPr="00386CCD">
        <w:rPr>
          <w:rFonts w:ascii="NassimBold" w:hAnsi="NassimBold" w:cs="B Nazanin"/>
          <w:rtl/>
        </w:rPr>
        <w:softHyphen/>
      </w:r>
      <w:r w:rsidRPr="00386CCD">
        <w:rPr>
          <w:rFonts w:ascii="NassimBold" w:hAnsi="NassimBold" w:cs="B Nazanin" w:hint="cs"/>
          <w:rtl/>
        </w:rPr>
        <w:t>های اقتصادی. (151)، کد گزارش: 13-91-8-04</w:t>
      </w:r>
    </w:p>
    <w:p w:rsidR="008805F9" w:rsidRPr="00386CCD" w:rsidRDefault="008805F9" w:rsidP="007D30E4">
      <w:pPr>
        <w:pStyle w:val="col-xs-11"/>
        <w:numPr>
          <w:ilvl w:val="0"/>
          <w:numId w:val="5"/>
        </w:numPr>
        <w:shd w:val="clear" w:color="auto" w:fill="FFFFFF"/>
        <w:bidi/>
        <w:spacing w:after="0" w:line="276" w:lineRule="auto"/>
        <w:rPr>
          <w:rFonts w:ascii="NassimBold" w:hAnsi="NassimBold" w:cs="B Nazanin"/>
          <w:lang w:bidi="fa-IR"/>
        </w:rPr>
      </w:pPr>
      <w:r w:rsidRPr="00386CCD">
        <w:rPr>
          <w:rFonts w:ascii="NassimBold" w:hAnsi="NassimBold" w:cs="B Nazanin" w:hint="cs"/>
          <w:rtl/>
          <w:lang w:bidi="fa-IR"/>
        </w:rPr>
        <w:t>عادلی، ا. 1381. چالش</w:t>
      </w:r>
      <w:r w:rsidRPr="00386CCD">
        <w:rPr>
          <w:rFonts w:ascii="NassimBold" w:hAnsi="NassimBold" w:cs="B Nazanin"/>
          <w:rtl/>
          <w:lang w:bidi="fa-IR"/>
        </w:rPr>
        <w:t xml:space="preserve"> </w:t>
      </w:r>
      <w:r w:rsidRPr="00386CCD">
        <w:rPr>
          <w:rFonts w:ascii="NassimBold" w:hAnsi="NassimBold" w:cs="B Nazanin" w:hint="cs"/>
          <w:rtl/>
          <w:lang w:bidi="fa-IR"/>
        </w:rPr>
        <w:t>در</w:t>
      </w:r>
      <w:r w:rsidRPr="00386CCD">
        <w:rPr>
          <w:rFonts w:ascii="NassimBold" w:hAnsi="NassimBold" w:cs="B Nazanin"/>
          <w:rtl/>
          <w:lang w:bidi="fa-IR"/>
        </w:rPr>
        <w:t xml:space="preserve"> </w:t>
      </w:r>
      <w:r w:rsidRPr="00386CCD">
        <w:rPr>
          <w:rFonts w:ascii="NassimBold" w:hAnsi="NassimBold" w:cs="B Nazanin" w:hint="cs"/>
          <w:rtl/>
          <w:lang w:bidi="fa-IR"/>
        </w:rPr>
        <w:t>مهاجرت</w:t>
      </w:r>
      <w:r w:rsidRPr="00386CCD">
        <w:rPr>
          <w:rFonts w:ascii="NassimBold" w:hAnsi="NassimBold" w:cs="B Nazanin"/>
          <w:rtl/>
          <w:lang w:bidi="fa-IR"/>
        </w:rPr>
        <w:t xml:space="preserve"> </w:t>
      </w:r>
      <w:r w:rsidRPr="00386CCD">
        <w:rPr>
          <w:rFonts w:ascii="NassimBold" w:hAnsi="NassimBold" w:cs="B Nazanin" w:hint="cs"/>
          <w:rtl/>
          <w:lang w:bidi="fa-IR"/>
        </w:rPr>
        <w:t>پذیری</w:t>
      </w:r>
      <w:r w:rsidRPr="00386CCD">
        <w:rPr>
          <w:rFonts w:ascii="NassimBold" w:hAnsi="NassimBold" w:cs="B Nazanin"/>
          <w:rtl/>
          <w:lang w:bidi="fa-IR"/>
        </w:rPr>
        <w:t xml:space="preserve"> </w:t>
      </w:r>
      <w:r w:rsidRPr="00386CCD">
        <w:rPr>
          <w:rFonts w:ascii="NassimBold" w:hAnsi="NassimBold" w:cs="B Nazanin" w:hint="cs"/>
          <w:rtl/>
          <w:lang w:bidi="fa-IR"/>
        </w:rPr>
        <w:t>و</w:t>
      </w:r>
      <w:r w:rsidRPr="00386CCD">
        <w:rPr>
          <w:rFonts w:ascii="NassimBold" w:hAnsi="NassimBold" w:cs="B Nazanin"/>
          <w:rtl/>
          <w:lang w:bidi="fa-IR"/>
        </w:rPr>
        <w:t xml:space="preserve"> </w:t>
      </w:r>
      <w:r w:rsidRPr="00386CCD">
        <w:rPr>
          <w:rFonts w:ascii="NassimBold" w:hAnsi="NassimBold" w:cs="B Nazanin" w:hint="cs"/>
          <w:rtl/>
          <w:lang w:bidi="fa-IR"/>
        </w:rPr>
        <w:t>تکثیر</w:t>
      </w:r>
      <w:r w:rsidRPr="00386CCD">
        <w:rPr>
          <w:rFonts w:ascii="NassimBold" w:hAnsi="NassimBold" w:cs="B Nazanin"/>
          <w:rtl/>
          <w:lang w:bidi="fa-IR"/>
        </w:rPr>
        <w:t xml:space="preserve"> </w:t>
      </w:r>
      <w:r w:rsidRPr="00386CCD">
        <w:rPr>
          <w:rFonts w:ascii="NassimBold" w:hAnsi="NassimBold" w:cs="B Nazanin" w:hint="cs"/>
          <w:rtl/>
          <w:lang w:bidi="fa-IR"/>
        </w:rPr>
        <w:t>طبیعی</w:t>
      </w:r>
      <w:r w:rsidRPr="00386CCD">
        <w:rPr>
          <w:rFonts w:ascii="NassimBold" w:hAnsi="NassimBold" w:cs="B Nazanin"/>
          <w:rtl/>
          <w:lang w:bidi="fa-IR"/>
        </w:rPr>
        <w:t xml:space="preserve"> </w:t>
      </w:r>
      <w:r w:rsidRPr="00386CCD">
        <w:rPr>
          <w:rFonts w:ascii="NassimBold" w:hAnsi="NassimBold" w:cs="B Nazanin" w:hint="cs"/>
          <w:rtl/>
          <w:lang w:bidi="fa-IR"/>
        </w:rPr>
        <w:t>ماهیان</w:t>
      </w:r>
      <w:r w:rsidRPr="00386CCD">
        <w:rPr>
          <w:rFonts w:ascii="NassimBold" w:hAnsi="NassimBold" w:cs="B Nazanin"/>
          <w:rtl/>
          <w:lang w:bidi="fa-IR"/>
        </w:rPr>
        <w:t xml:space="preserve"> </w:t>
      </w:r>
      <w:r w:rsidRPr="00386CCD">
        <w:rPr>
          <w:rFonts w:ascii="NassimBold" w:hAnsi="NassimBold" w:cs="B Nazanin" w:hint="cs"/>
          <w:rtl/>
          <w:lang w:bidi="fa-IR"/>
        </w:rPr>
        <w:t>خاویاری</w:t>
      </w:r>
      <w:r w:rsidRPr="00386CCD">
        <w:rPr>
          <w:rFonts w:ascii="NassimBold" w:hAnsi="NassimBold" w:cs="B Nazanin"/>
          <w:rtl/>
          <w:lang w:bidi="fa-IR"/>
        </w:rPr>
        <w:t xml:space="preserve"> </w:t>
      </w:r>
      <w:r w:rsidRPr="00386CCD">
        <w:rPr>
          <w:rFonts w:ascii="NassimBold" w:hAnsi="NassimBold" w:cs="B Nazanin" w:hint="cs"/>
          <w:rtl/>
          <w:lang w:bidi="fa-IR"/>
        </w:rPr>
        <w:t xml:space="preserve">خزر. </w:t>
      </w:r>
      <w:r w:rsidRPr="00386CCD">
        <w:rPr>
          <w:rFonts w:ascii="NassimBold" w:hAnsi="NassimBold" w:cs="B Nazanin" w:hint="cs"/>
          <w:i/>
          <w:iCs/>
          <w:rtl/>
          <w:lang w:bidi="fa-IR"/>
        </w:rPr>
        <w:t>مطالعات آسیای مرکزی و قفقاز</w:t>
      </w:r>
      <w:r w:rsidRPr="00386CCD">
        <w:rPr>
          <w:rFonts w:ascii="NassimBold" w:hAnsi="NassimBold" w:cs="B Nazanin" w:hint="cs"/>
          <w:rtl/>
          <w:lang w:bidi="fa-IR"/>
        </w:rPr>
        <w:t>، (37): 72-63.</w:t>
      </w:r>
    </w:p>
    <w:p w:rsidR="008805F9" w:rsidRPr="00386CCD" w:rsidRDefault="008805F9" w:rsidP="007D30E4">
      <w:pPr>
        <w:pStyle w:val="col-xs-11"/>
        <w:numPr>
          <w:ilvl w:val="0"/>
          <w:numId w:val="5"/>
        </w:numPr>
        <w:shd w:val="clear" w:color="auto" w:fill="FFFFFF"/>
        <w:bidi/>
        <w:spacing w:after="0" w:line="276" w:lineRule="auto"/>
        <w:rPr>
          <w:rFonts w:ascii="NassimBold" w:hAnsi="NassimBold" w:cs="B Nazanin"/>
          <w:rtl/>
          <w:lang w:bidi="fa-IR"/>
        </w:rPr>
      </w:pPr>
      <w:r w:rsidRPr="00386CCD">
        <w:rPr>
          <w:rFonts w:ascii="NassimBold" w:hAnsi="NassimBold" w:cs="B Nazanin" w:hint="cs"/>
          <w:rtl/>
          <w:lang w:bidi="fa-IR"/>
        </w:rPr>
        <w:t>عادلی، ا. حسنقلی</w:t>
      </w:r>
      <w:r w:rsidRPr="00386CCD">
        <w:rPr>
          <w:rFonts w:ascii="NassimBold" w:hAnsi="NassimBold" w:cs="B Nazanin"/>
          <w:rtl/>
          <w:lang w:bidi="fa-IR"/>
        </w:rPr>
        <w:softHyphen/>
      </w:r>
      <w:r w:rsidRPr="00386CCD">
        <w:rPr>
          <w:rFonts w:ascii="NassimBold" w:hAnsi="NassimBold" w:cs="B Nazanin" w:hint="cs"/>
          <w:rtl/>
          <w:lang w:bidi="fa-IR"/>
        </w:rPr>
        <w:t>پور، ط. حسینی، س. ع. صالحی، ح. و شعبانپور، پ. 1389. شناسایی عوامل اصلی موثر در گرایش مصرف</w:t>
      </w:r>
      <w:r w:rsidRPr="00386CCD">
        <w:rPr>
          <w:rFonts w:ascii="NassimBold" w:hAnsi="NassimBold" w:cs="B Nazanin"/>
          <w:rtl/>
          <w:lang w:bidi="fa-IR"/>
        </w:rPr>
        <w:softHyphen/>
      </w:r>
      <w:r w:rsidRPr="00386CCD">
        <w:rPr>
          <w:rFonts w:ascii="NassimBold" w:hAnsi="NassimBold" w:cs="B Nazanin" w:hint="cs"/>
          <w:rtl/>
          <w:lang w:bidi="fa-IR"/>
        </w:rPr>
        <w:t xml:space="preserve">کنندگان خانگی به ماهیان پرورشی در تهران. </w:t>
      </w:r>
      <w:r w:rsidRPr="00386CCD">
        <w:rPr>
          <w:rFonts w:ascii="NassimBold" w:hAnsi="NassimBold" w:cs="B Nazanin" w:hint="cs"/>
          <w:i/>
          <w:iCs/>
          <w:rtl/>
          <w:lang w:bidi="fa-IR"/>
        </w:rPr>
        <w:t>مجله علمی شیلات ایران</w:t>
      </w:r>
      <w:r w:rsidRPr="00386CCD">
        <w:rPr>
          <w:rFonts w:ascii="NassimBold" w:hAnsi="NassimBold" w:cs="B Nazanin" w:hint="cs"/>
          <w:rtl/>
          <w:lang w:bidi="fa-IR"/>
        </w:rPr>
        <w:t>، 19(3): 96-87.</w:t>
      </w:r>
    </w:p>
    <w:p w:rsidR="008805F9" w:rsidRPr="00386CCD" w:rsidRDefault="008805F9" w:rsidP="007D30E4">
      <w:pPr>
        <w:pStyle w:val="col-xs-11"/>
        <w:numPr>
          <w:ilvl w:val="0"/>
          <w:numId w:val="5"/>
        </w:numPr>
        <w:shd w:val="clear" w:color="auto" w:fill="FFFFFF"/>
        <w:bidi/>
        <w:spacing w:after="0" w:line="276" w:lineRule="auto"/>
        <w:rPr>
          <w:rFonts w:ascii="NassimBold" w:hAnsi="NassimBold" w:cs="B Nazanin"/>
        </w:rPr>
      </w:pPr>
      <w:r w:rsidRPr="00386CCD">
        <w:rPr>
          <w:rFonts w:ascii="NassimBold" w:hAnsi="NassimBold" w:cs="B Nazanin" w:hint="cs"/>
          <w:rtl/>
        </w:rPr>
        <w:t>عادلی، ا. 1392. ارزیابی و تحلیل سیاست</w:t>
      </w:r>
      <w:r w:rsidRPr="00386CCD">
        <w:rPr>
          <w:rFonts w:ascii="NassimBold" w:hAnsi="NassimBold" w:cs="B Nazanin"/>
          <w:rtl/>
        </w:rPr>
        <w:softHyphen/>
      </w:r>
      <w:r w:rsidRPr="00386CCD">
        <w:rPr>
          <w:rFonts w:ascii="NassimBold" w:hAnsi="NassimBold" w:cs="B Nazanin" w:hint="cs"/>
          <w:rtl/>
        </w:rPr>
        <w:t>های برنامه</w:t>
      </w:r>
      <w:r w:rsidRPr="00386CCD">
        <w:rPr>
          <w:rFonts w:ascii="NassimBold" w:hAnsi="NassimBold" w:cs="B Nazanin"/>
          <w:rtl/>
        </w:rPr>
        <w:softHyphen/>
      </w:r>
      <w:r w:rsidRPr="00386CCD">
        <w:rPr>
          <w:rFonts w:ascii="NassimBold" w:hAnsi="NassimBold" w:cs="B Nazanin" w:hint="cs"/>
          <w:rtl/>
        </w:rPr>
        <w:t>های پنج</w:t>
      </w:r>
      <w:r w:rsidRPr="00386CCD">
        <w:rPr>
          <w:rFonts w:ascii="NassimBold" w:hAnsi="NassimBold" w:cs="B Nazanin"/>
          <w:rtl/>
        </w:rPr>
        <w:softHyphen/>
      </w:r>
      <w:r w:rsidRPr="00386CCD">
        <w:rPr>
          <w:rFonts w:ascii="NassimBold" w:hAnsi="NassimBold" w:cs="B Nazanin" w:hint="cs"/>
          <w:rtl/>
        </w:rPr>
        <w:t>ساله توسعه و چشم</w:t>
      </w:r>
      <w:r w:rsidRPr="00386CCD">
        <w:rPr>
          <w:rFonts w:ascii="NassimBold" w:hAnsi="NassimBold" w:cs="B Nazanin"/>
          <w:rtl/>
        </w:rPr>
        <w:softHyphen/>
      </w:r>
      <w:r w:rsidRPr="00386CCD">
        <w:rPr>
          <w:rFonts w:ascii="NassimBold" w:hAnsi="NassimBold" w:cs="B Nazanin" w:hint="cs"/>
          <w:rtl/>
        </w:rPr>
        <w:t xml:space="preserve">انداز شیلات ایران. </w:t>
      </w:r>
      <w:r w:rsidRPr="00386CCD">
        <w:rPr>
          <w:rFonts w:ascii="NassimBold" w:hAnsi="NassimBold" w:cs="B Nazanin" w:hint="cs"/>
          <w:i/>
          <w:iCs/>
          <w:rtl/>
        </w:rPr>
        <w:t>علوم و فنون شیلات</w:t>
      </w:r>
      <w:r w:rsidRPr="00386CCD">
        <w:rPr>
          <w:rFonts w:ascii="NassimBold" w:hAnsi="NassimBold" w:cs="B Nazanin" w:hint="cs"/>
          <w:rtl/>
        </w:rPr>
        <w:t>، 2(3): 57-.74</w:t>
      </w:r>
    </w:p>
    <w:p w:rsidR="008805F9" w:rsidRPr="005F1D47" w:rsidRDefault="008805F9" w:rsidP="007D30E4">
      <w:pPr>
        <w:pStyle w:val="ListParagraph"/>
        <w:numPr>
          <w:ilvl w:val="0"/>
          <w:numId w:val="5"/>
        </w:numPr>
        <w:autoSpaceDE w:val="0"/>
        <w:autoSpaceDN w:val="0"/>
        <w:adjustRightInd w:val="0"/>
        <w:spacing w:after="0" w:line="276" w:lineRule="auto"/>
        <w:rPr>
          <w:rFonts w:asciiTheme="majorBidi" w:hAnsiTheme="majorBidi" w:cs="B Nazanin"/>
          <w:sz w:val="20"/>
          <w:szCs w:val="20"/>
        </w:rPr>
      </w:pPr>
      <w:r w:rsidRPr="005F1D47">
        <w:rPr>
          <w:rFonts w:asciiTheme="majorBidi" w:hAnsiTheme="majorBidi" w:cs="B Nazanin"/>
          <w:sz w:val="20"/>
          <w:szCs w:val="20"/>
        </w:rPr>
        <w:t xml:space="preserve">Adeli, A. </w:t>
      </w:r>
      <w:r w:rsidR="00E53AC4">
        <w:rPr>
          <w:rFonts w:asciiTheme="majorBidi" w:hAnsiTheme="majorBidi" w:cs="B Nazanin"/>
          <w:sz w:val="20"/>
          <w:szCs w:val="20"/>
        </w:rPr>
        <w:t>(</w:t>
      </w:r>
      <w:r w:rsidRPr="005F1D47">
        <w:rPr>
          <w:rFonts w:asciiTheme="majorBidi" w:hAnsiTheme="majorBidi" w:cs="B Nazanin"/>
          <w:sz w:val="20"/>
          <w:szCs w:val="20"/>
        </w:rPr>
        <w:t>2003</w:t>
      </w:r>
      <w:r w:rsidR="00E53AC4">
        <w:rPr>
          <w:rFonts w:asciiTheme="majorBidi" w:hAnsiTheme="majorBidi" w:cs="B Nazanin"/>
          <w:sz w:val="20"/>
          <w:szCs w:val="20"/>
        </w:rPr>
        <w:t>)</w:t>
      </w:r>
      <w:r w:rsidRPr="005F1D47">
        <w:rPr>
          <w:rFonts w:asciiTheme="majorBidi" w:hAnsiTheme="majorBidi" w:cs="B Nazanin"/>
          <w:sz w:val="20"/>
          <w:szCs w:val="20"/>
        </w:rPr>
        <w:t>. Report of past performance, explanation status quo and the future outlook of Subdivision of Fisheries. Bureau of Agriculture and Natural Resources. Management and Planning Organization. 11p.</w:t>
      </w:r>
    </w:p>
    <w:p w:rsidR="008805F9" w:rsidRPr="005F1D47" w:rsidRDefault="008805F9" w:rsidP="007D30E4">
      <w:pPr>
        <w:pStyle w:val="ListParagraph"/>
        <w:numPr>
          <w:ilvl w:val="0"/>
          <w:numId w:val="5"/>
        </w:numPr>
        <w:autoSpaceDE w:val="0"/>
        <w:autoSpaceDN w:val="0"/>
        <w:adjustRightInd w:val="0"/>
        <w:spacing w:after="0" w:line="276" w:lineRule="auto"/>
        <w:rPr>
          <w:rFonts w:asciiTheme="majorBidi" w:hAnsiTheme="majorBidi" w:cs="B Nazanin"/>
          <w:sz w:val="20"/>
          <w:szCs w:val="20"/>
        </w:rPr>
      </w:pPr>
      <w:r w:rsidRPr="005F1D47">
        <w:rPr>
          <w:rFonts w:asciiTheme="majorBidi" w:hAnsiTheme="majorBidi" w:cs="B Nazanin"/>
          <w:sz w:val="20"/>
          <w:szCs w:val="20"/>
        </w:rPr>
        <w:t>Adeli,A.</w:t>
      </w:r>
      <w:r w:rsidR="00E53AC4">
        <w:rPr>
          <w:rFonts w:asciiTheme="majorBidi" w:hAnsiTheme="majorBidi" w:cs="B Nazanin"/>
          <w:sz w:val="20"/>
          <w:szCs w:val="20"/>
        </w:rPr>
        <w:t>(</w:t>
      </w:r>
      <w:r w:rsidRPr="005F1D47">
        <w:rPr>
          <w:rFonts w:asciiTheme="majorBidi" w:hAnsiTheme="majorBidi" w:cs="B Nazanin"/>
          <w:sz w:val="20"/>
          <w:szCs w:val="20"/>
        </w:rPr>
        <w:t>2006</w:t>
      </w:r>
      <w:r w:rsidR="00E53AC4">
        <w:rPr>
          <w:rFonts w:asciiTheme="majorBidi" w:hAnsiTheme="majorBidi" w:cs="B Nazanin"/>
          <w:sz w:val="20"/>
          <w:szCs w:val="20"/>
        </w:rPr>
        <w:t>)</w:t>
      </w:r>
      <w:r w:rsidRPr="005F1D47">
        <w:rPr>
          <w:rFonts w:asciiTheme="majorBidi" w:hAnsiTheme="majorBidi" w:cs="B Nazanin"/>
          <w:sz w:val="20"/>
          <w:szCs w:val="20"/>
        </w:rPr>
        <w:t xml:space="preserve">. Aquaculture, development food security, poverty reduction. Quarterly of the </w:t>
      </w:r>
      <w:r w:rsidRPr="005F1D47">
        <w:rPr>
          <w:rFonts w:asciiTheme="majorBidi" w:hAnsiTheme="majorBidi" w:cs="B Nazanin"/>
          <w:i/>
          <w:iCs/>
          <w:sz w:val="20"/>
          <w:szCs w:val="20"/>
        </w:rPr>
        <w:t>Agricultural &amp; Natural Resources Engineering Regulation</w:t>
      </w:r>
      <w:r w:rsidRPr="005F1D47">
        <w:rPr>
          <w:rFonts w:asciiTheme="majorBidi" w:hAnsiTheme="majorBidi" w:cs="B Nazanin"/>
          <w:sz w:val="20"/>
          <w:szCs w:val="20"/>
        </w:rPr>
        <w:t>. 3(12):38-44.</w:t>
      </w:r>
    </w:p>
    <w:p w:rsidR="008805F9" w:rsidRPr="005F1D47" w:rsidRDefault="008805F9" w:rsidP="007D30E4">
      <w:pPr>
        <w:pStyle w:val="ListParagraph"/>
        <w:numPr>
          <w:ilvl w:val="0"/>
          <w:numId w:val="5"/>
        </w:numPr>
        <w:spacing w:line="276" w:lineRule="auto"/>
        <w:rPr>
          <w:rFonts w:asciiTheme="majorBidi" w:hAnsiTheme="majorBidi" w:cs="B Nazanin"/>
          <w:sz w:val="20"/>
          <w:szCs w:val="20"/>
        </w:rPr>
      </w:pPr>
      <w:r w:rsidRPr="005F1D47">
        <w:rPr>
          <w:rFonts w:asciiTheme="majorBidi" w:hAnsiTheme="majorBidi" w:cs="B Nazanin"/>
          <w:sz w:val="20"/>
          <w:szCs w:val="20"/>
        </w:rPr>
        <w:t xml:space="preserve">Adeli, A. and Baghaei, F. </w:t>
      </w:r>
      <w:r w:rsidR="00E53AC4">
        <w:rPr>
          <w:rFonts w:asciiTheme="majorBidi" w:hAnsiTheme="majorBidi" w:cs="B Nazanin"/>
          <w:sz w:val="20"/>
          <w:szCs w:val="20"/>
        </w:rPr>
        <w:t>(</w:t>
      </w:r>
      <w:r w:rsidRPr="005F1D47">
        <w:rPr>
          <w:rFonts w:asciiTheme="majorBidi" w:hAnsiTheme="majorBidi" w:cs="B Nazanin"/>
          <w:sz w:val="20"/>
          <w:szCs w:val="20"/>
        </w:rPr>
        <w:t>2013</w:t>
      </w:r>
      <w:r w:rsidR="00E53AC4">
        <w:rPr>
          <w:rFonts w:asciiTheme="majorBidi" w:hAnsiTheme="majorBidi" w:cs="B Nazanin"/>
          <w:sz w:val="20"/>
          <w:szCs w:val="20"/>
        </w:rPr>
        <w:t>)</w:t>
      </w:r>
      <w:r w:rsidRPr="005F1D47">
        <w:rPr>
          <w:rFonts w:asciiTheme="majorBidi" w:hAnsiTheme="majorBidi" w:cs="B Nazanin"/>
          <w:sz w:val="20"/>
          <w:szCs w:val="20"/>
        </w:rPr>
        <w:t xml:space="preserve">. Production and Supply of Rainbow Trout in Iran and the World, </w:t>
      </w:r>
      <w:r w:rsidRPr="005F1D47">
        <w:rPr>
          <w:rFonts w:asciiTheme="majorBidi" w:hAnsiTheme="majorBidi" w:cs="B Nazanin"/>
          <w:i/>
          <w:iCs/>
          <w:sz w:val="20"/>
          <w:szCs w:val="20"/>
        </w:rPr>
        <w:t>World Journal of Fish and Marine Sciences,</w:t>
      </w:r>
      <w:r w:rsidRPr="005F1D47">
        <w:rPr>
          <w:rFonts w:asciiTheme="majorBidi" w:hAnsiTheme="majorBidi" w:cs="B Nazanin"/>
          <w:sz w:val="20"/>
          <w:szCs w:val="20"/>
        </w:rPr>
        <w:t xml:space="preserve"> 5 (3): 335-341.</w:t>
      </w:r>
    </w:p>
    <w:p w:rsidR="008805F9" w:rsidRPr="005F1D47" w:rsidRDefault="008805F9" w:rsidP="007D30E4">
      <w:pPr>
        <w:pStyle w:val="ListParagraph"/>
        <w:numPr>
          <w:ilvl w:val="0"/>
          <w:numId w:val="5"/>
        </w:numPr>
        <w:autoSpaceDE w:val="0"/>
        <w:autoSpaceDN w:val="0"/>
        <w:adjustRightInd w:val="0"/>
        <w:spacing w:after="0" w:line="276" w:lineRule="auto"/>
        <w:rPr>
          <w:rFonts w:asciiTheme="majorBidi" w:hAnsiTheme="majorBidi" w:cs="B Nazanin"/>
          <w:sz w:val="20"/>
          <w:szCs w:val="20"/>
        </w:rPr>
      </w:pPr>
      <w:r w:rsidRPr="005F1D47">
        <w:rPr>
          <w:rFonts w:asciiTheme="majorBidi" w:hAnsiTheme="majorBidi" w:cs="B Nazanin"/>
          <w:sz w:val="20"/>
          <w:szCs w:val="20"/>
        </w:rPr>
        <w:t xml:space="preserve">Esmailnia, A. A. and Adeli, A. </w:t>
      </w:r>
      <w:r w:rsidR="00E53AC4">
        <w:rPr>
          <w:rFonts w:asciiTheme="majorBidi" w:hAnsiTheme="majorBidi" w:cs="B Nazanin"/>
          <w:sz w:val="20"/>
          <w:szCs w:val="20"/>
        </w:rPr>
        <w:t>(</w:t>
      </w:r>
      <w:r w:rsidRPr="005F1D47">
        <w:rPr>
          <w:rFonts w:asciiTheme="majorBidi" w:hAnsiTheme="majorBidi" w:cs="B Nazanin"/>
          <w:sz w:val="20"/>
          <w:szCs w:val="20"/>
        </w:rPr>
        <w:t>2002</w:t>
      </w:r>
      <w:r w:rsidR="00E53AC4">
        <w:rPr>
          <w:rFonts w:asciiTheme="majorBidi" w:hAnsiTheme="majorBidi" w:cs="B Nazanin"/>
          <w:sz w:val="20"/>
          <w:szCs w:val="20"/>
        </w:rPr>
        <w:t>)</w:t>
      </w:r>
      <w:r w:rsidRPr="005F1D47">
        <w:rPr>
          <w:rFonts w:asciiTheme="majorBidi" w:hAnsiTheme="majorBidi" w:cs="B Nazanin"/>
          <w:sz w:val="20"/>
          <w:szCs w:val="20"/>
        </w:rPr>
        <w:t xml:space="preserve">. A Survey on the performance of fisheries in the first and second development plans. </w:t>
      </w:r>
      <w:r w:rsidRPr="005F1D47">
        <w:rPr>
          <w:rFonts w:asciiTheme="majorBidi" w:hAnsiTheme="majorBidi" w:cs="B Nazanin"/>
          <w:i/>
          <w:iCs/>
          <w:sz w:val="20"/>
          <w:szCs w:val="20"/>
        </w:rPr>
        <w:t>The Journal of Planning and</w:t>
      </w:r>
      <w:r w:rsidRPr="005F1D47">
        <w:rPr>
          <w:rFonts w:asciiTheme="majorBidi" w:hAnsiTheme="majorBidi" w:cs="B Nazanin"/>
          <w:sz w:val="20"/>
          <w:szCs w:val="20"/>
        </w:rPr>
        <w:t xml:space="preserve"> </w:t>
      </w:r>
      <w:r w:rsidRPr="005F1D47">
        <w:rPr>
          <w:rFonts w:asciiTheme="majorBidi" w:hAnsiTheme="majorBidi" w:cs="B Nazanin"/>
          <w:i/>
          <w:iCs/>
          <w:sz w:val="20"/>
          <w:szCs w:val="20"/>
        </w:rPr>
        <w:t>Budgeting</w:t>
      </w:r>
      <w:r w:rsidRPr="005F1D47">
        <w:rPr>
          <w:rFonts w:asciiTheme="majorBidi" w:hAnsiTheme="majorBidi" w:cs="B Nazanin"/>
          <w:sz w:val="20"/>
          <w:szCs w:val="20"/>
        </w:rPr>
        <w:t>. 6. (9,10): 83-119.</w:t>
      </w:r>
    </w:p>
    <w:p w:rsidR="008805F9" w:rsidRPr="005F1D47" w:rsidRDefault="008805F9" w:rsidP="007D30E4">
      <w:pPr>
        <w:pStyle w:val="ListParagraph"/>
        <w:numPr>
          <w:ilvl w:val="0"/>
          <w:numId w:val="5"/>
        </w:numPr>
        <w:autoSpaceDE w:val="0"/>
        <w:autoSpaceDN w:val="0"/>
        <w:adjustRightInd w:val="0"/>
        <w:spacing w:after="0" w:line="276" w:lineRule="auto"/>
        <w:rPr>
          <w:rFonts w:asciiTheme="majorBidi" w:hAnsiTheme="majorBidi" w:cs="B Nazanin"/>
          <w:sz w:val="20"/>
          <w:szCs w:val="20"/>
          <w:rtl/>
        </w:rPr>
      </w:pPr>
      <w:r w:rsidRPr="005F1D47">
        <w:rPr>
          <w:rFonts w:asciiTheme="majorBidi" w:hAnsiTheme="majorBidi" w:cs="B Nazanin"/>
          <w:sz w:val="20"/>
          <w:szCs w:val="20"/>
        </w:rPr>
        <w:t xml:space="preserve">Fathi, H. </w:t>
      </w:r>
      <w:r w:rsidR="00E53AC4">
        <w:rPr>
          <w:rFonts w:asciiTheme="majorBidi" w:hAnsiTheme="majorBidi" w:cs="B Nazanin"/>
          <w:sz w:val="20"/>
          <w:szCs w:val="20"/>
        </w:rPr>
        <w:t>(</w:t>
      </w:r>
      <w:r w:rsidRPr="005F1D47">
        <w:rPr>
          <w:rFonts w:asciiTheme="majorBidi" w:hAnsiTheme="majorBidi" w:cs="B Nazanin"/>
          <w:sz w:val="20"/>
          <w:szCs w:val="20"/>
        </w:rPr>
        <w:t>2004</w:t>
      </w:r>
      <w:r w:rsidR="00E53AC4">
        <w:rPr>
          <w:rFonts w:asciiTheme="majorBidi" w:hAnsiTheme="majorBidi" w:cs="B Nazanin"/>
          <w:sz w:val="20"/>
          <w:szCs w:val="20"/>
        </w:rPr>
        <w:t>)</w:t>
      </w:r>
      <w:r w:rsidRPr="005F1D47">
        <w:rPr>
          <w:rFonts w:asciiTheme="majorBidi" w:hAnsiTheme="majorBidi" w:cs="B Nazanin"/>
          <w:sz w:val="20"/>
          <w:szCs w:val="20"/>
        </w:rPr>
        <w:t xml:space="preserve">. Prospects of world fisheries industry. Quarterly of the </w:t>
      </w:r>
      <w:r w:rsidRPr="005F1D47">
        <w:rPr>
          <w:rFonts w:asciiTheme="majorBidi" w:hAnsiTheme="majorBidi" w:cs="B Nazanin"/>
          <w:i/>
          <w:iCs/>
          <w:sz w:val="20"/>
          <w:szCs w:val="20"/>
        </w:rPr>
        <w:t>Agricultural &amp; Natural Resources Engineering Regulation</w:t>
      </w:r>
      <w:r w:rsidRPr="005F1D47">
        <w:rPr>
          <w:rFonts w:asciiTheme="majorBidi" w:hAnsiTheme="majorBidi" w:cs="B Nazanin"/>
          <w:sz w:val="20"/>
          <w:szCs w:val="20"/>
        </w:rPr>
        <w:t>. 4:55-59.</w:t>
      </w:r>
    </w:p>
    <w:p w:rsidR="008805F9" w:rsidRPr="005F1D47" w:rsidRDefault="008805F9" w:rsidP="007D30E4">
      <w:pPr>
        <w:pStyle w:val="col-xs-11"/>
        <w:numPr>
          <w:ilvl w:val="0"/>
          <w:numId w:val="5"/>
        </w:numPr>
        <w:shd w:val="clear" w:color="auto" w:fill="FFFFFF"/>
        <w:spacing w:after="240" w:afterAutospacing="0" w:line="276" w:lineRule="auto"/>
        <w:rPr>
          <w:rFonts w:asciiTheme="majorBidi" w:hAnsiTheme="majorBidi" w:cs="B Nazanin"/>
          <w:sz w:val="20"/>
          <w:szCs w:val="20"/>
        </w:rPr>
      </w:pPr>
      <w:r w:rsidRPr="005F1D47">
        <w:rPr>
          <w:rFonts w:asciiTheme="majorBidi" w:hAnsiTheme="majorBidi" w:cs="B Nazanin"/>
          <w:sz w:val="20"/>
          <w:szCs w:val="20"/>
        </w:rPr>
        <w:t xml:space="preserve">FAO. </w:t>
      </w:r>
      <w:r w:rsidR="00E53AC4">
        <w:rPr>
          <w:rFonts w:asciiTheme="majorBidi" w:hAnsiTheme="majorBidi" w:cs="B Nazanin"/>
          <w:sz w:val="20"/>
          <w:szCs w:val="20"/>
        </w:rPr>
        <w:t>(</w:t>
      </w:r>
      <w:r w:rsidRPr="005F1D47">
        <w:rPr>
          <w:rFonts w:asciiTheme="majorBidi" w:hAnsiTheme="majorBidi" w:cs="B Nazanin"/>
          <w:sz w:val="20"/>
          <w:szCs w:val="20"/>
        </w:rPr>
        <w:t>2014</w:t>
      </w:r>
      <w:r w:rsidR="00E53AC4">
        <w:rPr>
          <w:rFonts w:asciiTheme="majorBidi" w:hAnsiTheme="majorBidi" w:cs="B Nazanin"/>
          <w:sz w:val="20"/>
          <w:szCs w:val="20"/>
        </w:rPr>
        <w:t>)</w:t>
      </w:r>
      <w:r w:rsidRPr="005F1D47">
        <w:rPr>
          <w:rFonts w:asciiTheme="majorBidi" w:hAnsiTheme="majorBidi" w:cs="B Nazanin"/>
          <w:sz w:val="20"/>
          <w:szCs w:val="20"/>
        </w:rPr>
        <w:t xml:space="preserve"> .The State of World Fisheries and Aquaculture Food and Agriculture Organization of the United Nations, Fisheries and Aquaculture Department, ROME, 243P.</w:t>
      </w:r>
    </w:p>
    <w:p w:rsidR="008805F9" w:rsidRPr="005F1D47" w:rsidRDefault="008805F9" w:rsidP="007D30E4">
      <w:pPr>
        <w:pStyle w:val="ListParagraph"/>
        <w:numPr>
          <w:ilvl w:val="0"/>
          <w:numId w:val="5"/>
        </w:numPr>
        <w:autoSpaceDE w:val="0"/>
        <w:autoSpaceDN w:val="0"/>
        <w:adjustRightInd w:val="0"/>
        <w:spacing w:after="240" w:line="276" w:lineRule="auto"/>
        <w:rPr>
          <w:rFonts w:asciiTheme="majorBidi" w:hAnsiTheme="majorBidi" w:cs="B Nazanin"/>
          <w:sz w:val="20"/>
          <w:szCs w:val="20"/>
        </w:rPr>
      </w:pPr>
      <w:r w:rsidRPr="005F1D47">
        <w:rPr>
          <w:rFonts w:asciiTheme="majorBidi" w:hAnsiTheme="majorBidi" w:cs="B Nazanin"/>
          <w:sz w:val="20"/>
          <w:szCs w:val="20"/>
        </w:rPr>
        <w:t xml:space="preserve">FAO yearbook </w:t>
      </w:r>
      <w:r w:rsidR="00E53AC4">
        <w:rPr>
          <w:rFonts w:asciiTheme="majorBidi" w:hAnsiTheme="majorBidi" w:cs="B Nazanin"/>
          <w:sz w:val="20"/>
          <w:szCs w:val="20"/>
        </w:rPr>
        <w:t>(</w:t>
      </w:r>
      <w:r w:rsidRPr="005F1D47">
        <w:rPr>
          <w:rFonts w:asciiTheme="majorBidi" w:hAnsiTheme="majorBidi" w:cs="B Nazanin"/>
          <w:sz w:val="20"/>
          <w:szCs w:val="20"/>
        </w:rPr>
        <w:t>2010.2012</w:t>
      </w:r>
      <w:r w:rsidR="00E53AC4">
        <w:rPr>
          <w:rFonts w:asciiTheme="majorBidi" w:hAnsiTheme="majorBidi" w:cs="B Nazanin"/>
          <w:sz w:val="20"/>
          <w:szCs w:val="20"/>
        </w:rPr>
        <w:t>)</w:t>
      </w:r>
      <w:r w:rsidRPr="005F1D47">
        <w:rPr>
          <w:rFonts w:asciiTheme="majorBidi" w:hAnsiTheme="majorBidi" w:cs="B Nazanin"/>
          <w:sz w:val="20"/>
          <w:szCs w:val="20"/>
        </w:rPr>
        <w:t xml:space="preserve">. Fisheries and Aquaculture Statistics, Aquaculture Food and </w:t>
      </w:r>
      <w:r w:rsidRPr="005F1D47">
        <w:rPr>
          <w:rFonts w:asciiTheme="majorBidi" w:hAnsiTheme="majorBidi" w:cs="B Nazanin" w:hint="cs"/>
          <w:sz w:val="20"/>
          <w:szCs w:val="20"/>
          <w:rtl/>
        </w:rPr>
        <w:t xml:space="preserve">  </w:t>
      </w:r>
      <w:r w:rsidRPr="005F1D47">
        <w:rPr>
          <w:rFonts w:asciiTheme="majorBidi" w:hAnsiTheme="majorBidi" w:cs="B Nazanin"/>
          <w:sz w:val="20"/>
          <w:szCs w:val="20"/>
        </w:rPr>
        <w:t>Agriculture Organization of The United Nations, Rome, 107p.</w:t>
      </w:r>
    </w:p>
    <w:p w:rsidR="008805F9" w:rsidRPr="005F1D47" w:rsidRDefault="008805F9" w:rsidP="007D30E4">
      <w:pPr>
        <w:pStyle w:val="ListParagraph"/>
        <w:numPr>
          <w:ilvl w:val="0"/>
          <w:numId w:val="5"/>
        </w:numPr>
        <w:autoSpaceDE w:val="0"/>
        <w:autoSpaceDN w:val="0"/>
        <w:adjustRightInd w:val="0"/>
        <w:spacing w:after="0" w:line="276" w:lineRule="auto"/>
        <w:rPr>
          <w:rFonts w:asciiTheme="majorBidi" w:hAnsiTheme="majorBidi" w:cs="B Nazanin"/>
          <w:sz w:val="20"/>
          <w:szCs w:val="20"/>
          <w:rtl/>
        </w:rPr>
      </w:pPr>
      <w:r w:rsidRPr="005F1D47">
        <w:rPr>
          <w:rFonts w:asciiTheme="majorBidi" w:hAnsiTheme="majorBidi" w:cs="B Nazanin"/>
          <w:sz w:val="20"/>
          <w:szCs w:val="20"/>
        </w:rPr>
        <w:t>Iran fisheries statistic annual 2001-2011. 2012. Iran Fisheries Organization, Deputy of Planning and Development Management, Office of Budget and Planning, 60p.</w:t>
      </w:r>
    </w:p>
    <w:p w:rsidR="008805F9" w:rsidRPr="005F1D47" w:rsidRDefault="008805F9" w:rsidP="007D30E4">
      <w:pPr>
        <w:pStyle w:val="col-xs-11"/>
        <w:numPr>
          <w:ilvl w:val="0"/>
          <w:numId w:val="5"/>
        </w:numPr>
        <w:shd w:val="clear" w:color="auto" w:fill="FFFFFF"/>
        <w:spacing w:after="240" w:afterAutospacing="0" w:line="276" w:lineRule="auto"/>
        <w:rPr>
          <w:rFonts w:asciiTheme="majorBidi" w:hAnsiTheme="majorBidi" w:cs="B Nazanin"/>
          <w:sz w:val="20"/>
          <w:szCs w:val="20"/>
        </w:rPr>
      </w:pPr>
      <w:r w:rsidRPr="005F1D47">
        <w:rPr>
          <w:rFonts w:asciiTheme="majorBidi" w:hAnsiTheme="majorBidi" w:cs="B Nazanin"/>
          <w:sz w:val="20"/>
          <w:szCs w:val="20"/>
        </w:rPr>
        <w:t xml:space="preserve">Kalbassi, M.R., E. Abdollahzadeh and H. Salari-Joo </w:t>
      </w:r>
      <w:r w:rsidR="00E53AC4">
        <w:rPr>
          <w:rFonts w:asciiTheme="majorBidi" w:hAnsiTheme="majorBidi" w:cs="B Nazanin"/>
          <w:sz w:val="20"/>
          <w:szCs w:val="20"/>
        </w:rPr>
        <w:t>(</w:t>
      </w:r>
      <w:r w:rsidRPr="005F1D47">
        <w:rPr>
          <w:rFonts w:asciiTheme="majorBidi" w:hAnsiTheme="majorBidi" w:cs="B Nazanin"/>
          <w:sz w:val="20"/>
          <w:szCs w:val="20"/>
        </w:rPr>
        <w:t>2013</w:t>
      </w:r>
      <w:r w:rsidR="00E53AC4">
        <w:rPr>
          <w:rFonts w:asciiTheme="majorBidi" w:hAnsiTheme="majorBidi" w:cs="B Nazanin"/>
          <w:sz w:val="20"/>
          <w:szCs w:val="20"/>
        </w:rPr>
        <w:t>)</w:t>
      </w:r>
      <w:r w:rsidRPr="005F1D47">
        <w:rPr>
          <w:rFonts w:asciiTheme="majorBidi" w:hAnsiTheme="majorBidi" w:cs="B Nazanin"/>
          <w:sz w:val="20"/>
          <w:szCs w:val="20"/>
        </w:rPr>
        <w:t xml:space="preserve">. A Review on Aquaculture Development in Iran, </w:t>
      </w:r>
      <w:r w:rsidRPr="005F1D47">
        <w:rPr>
          <w:rFonts w:asciiTheme="majorBidi" w:hAnsiTheme="majorBidi" w:cs="B Nazanin"/>
          <w:i/>
          <w:iCs/>
          <w:sz w:val="20"/>
          <w:szCs w:val="20"/>
        </w:rPr>
        <w:t>Ecopersia,</w:t>
      </w:r>
      <w:r w:rsidRPr="005F1D47">
        <w:rPr>
          <w:rFonts w:asciiTheme="majorBidi" w:hAnsiTheme="majorBidi" w:cs="B Nazanin"/>
          <w:sz w:val="20"/>
          <w:szCs w:val="20"/>
        </w:rPr>
        <w:t xml:space="preserve"> 1 (2):159-178.</w:t>
      </w:r>
    </w:p>
    <w:p w:rsidR="008805F9" w:rsidRPr="005F1D47" w:rsidRDefault="008805F9" w:rsidP="007D30E4">
      <w:pPr>
        <w:pStyle w:val="ListParagraph"/>
        <w:numPr>
          <w:ilvl w:val="0"/>
          <w:numId w:val="5"/>
        </w:numPr>
        <w:autoSpaceDE w:val="0"/>
        <w:autoSpaceDN w:val="0"/>
        <w:adjustRightInd w:val="0"/>
        <w:spacing w:after="0" w:line="276" w:lineRule="auto"/>
        <w:rPr>
          <w:rFonts w:asciiTheme="majorBidi" w:eastAsia="Times New Roman" w:hAnsiTheme="majorBidi" w:cs="B Nazanin"/>
          <w:sz w:val="20"/>
          <w:szCs w:val="20"/>
        </w:rPr>
      </w:pPr>
      <w:r w:rsidRPr="005F1D47">
        <w:rPr>
          <w:rFonts w:asciiTheme="majorBidi" w:eastAsia="Times New Roman" w:hAnsiTheme="majorBidi" w:cs="B Nazanin"/>
          <w:sz w:val="20"/>
          <w:szCs w:val="20"/>
        </w:rPr>
        <w:t xml:space="preserve">Subasinghe, R.P., Bueno, P., Phillips, M.J., Hough, C., McGladdery, S.E. and Arthur, J.E. (Eds.). </w:t>
      </w:r>
      <w:r w:rsidR="00E53AC4">
        <w:rPr>
          <w:rFonts w:asciiTheme="majorBidi" w:eastAsia="Times New Roman" w:hAnsiTheme="majorBidi" w:cs="B Nazanin"/>
          <w:sz w:val="20"/>
          <w:szCs w:val="20"/>
        </w:rPr>
        <w:t>(</w:t>
      </w:r>
      <w:r w:rsidRPr="005F1D47">
        <w:rPr>
          <w:rFonts w:asciiTheme="majorBidi" w:eastAsia="Times New Roman" w:hAnsiTheme="majorBidi" w:cs="B Nazanin"/>
          <w:sz w:val="20"/>
          <w:szCs w:val="20"/>
        </w:rPr>
        <w:t>2000</w:t>
      </w:r>
      <w:r w:rsidR="00E53AC4">
        <w:rPr>
          <w:rFonts w:asciiTheme="majorBidi" w:eastAsia="Times New Roman" w:hAnsiTheme="majorBidi" w:cs="B Nazanin"/>
          <w:sz w:val="20"/>
          <w:szCs w:val="20"/>
        </w:rPr>
        <w:t>)</w:t>
      </w:r>
      <w:r w:rsidRPr="005F1D47">
        <w:rPr>
          <w:rFonts w:asciiTheme="majorBidi" w:eastAsia="Times New Roman" w:hAnsiTheme="majorBidi" w:cs="B Nazanin"/>
          <w:sz w:val="20"/>
          <w:szCs w:val="20"/>
        </w:rPr>
        <w:t>. Aquaculture in the third millennium - Technical Proceedings of the Conference on Aquaculture in the Third Millennium, Bangkok, Thailand. NACA, Bangkok and FAO, Rome, 471 p</w:t>
      </w:r>
    </w:p>
    <w:p w:rsidR="008805F9" w:rsidRPr="005F1D47" w:rsidRDefault="008805F9" w:rsidP="007D30E4">
      <w:pPr>
        <w:pStyle w:val="ListParagraph"/>
        <w:numPr>
          <w:ilvl w:val="0"/>
          <w:numId w:val="5"/>
        </w:numPr>
        <w:autoSpaceDE w:val="0"/>
        <w:autoSpaceDN w:val="0"/>
        <w:adjustRightInd w:val="0"/>
        <w:spacing w:after="0" w:line="276" w:lineRule="auto"/>
        <w:rPr>
          <w:rFonts w:asciiTheme="majorBidi" w:eastAsia="Times New Roman" w:hAnsiTheme="majorBidi" w:cs="B Nazanin"/>
          <w:sz w:val="20"/>
          <w:szCs w:val="20"/>
          <w:rtl/>
        </w:rPr>
      </w:pPr>
      <w:r w:rsidRPr="005F1D47">
        <w:rPr>
          <w:rFonts w:asciiTheme="majorBidi" w:eastAsia="Times New Roman" w:hAnsiTheme="majorBidi" w:cs="B Nazanin"/>
          <w:sz w:val="20"/>
          <w:szCs w:val="20"/>
        </w:rPr>
        <w:t xml:space="preserve">Salehi, H. </w:t>
      </w:r>
      <w:r w:rsidR="00E53AC4">
        <w:rPr>
          <w:rFonts w:asciiTheme="majorBidi" w:eastAsia="Times New Roman" w:hAnsiTheme="majorBidi" w:cs="B Nazanin"/>
          <w:sz w:val="20"/>
          <w:szCs w:val="20"/>
        </w:rPr>
        <w:t>(</w:t>
      </w:r>
      <w:r w:rsidRPr="005F1D47">
        <w:rPr>
          <w:rFonts w:asciiTheme="majorBidi" w:eastAsia="Times New Roman" w:hAnsiTheme="majorBidi" w:cs="B Nazanin"/>
          <w:sz w:val="20"/>
          <w:szCs w:val="20"/>
        </w:rPr>
        <w:t>2010</w:t>
      </w:r>
      <w:r w:rsidR="00E53AC4">
        <w:rPr>
          <w:rFonts w:asciiTheme="majorBidi" w:eastAsia="Times New Roman" w:hAnsiTheme="majorBidi" w:cs="B Nazanin"/>
          <w:sz w:val="20"/>
          <w:szCs w:val="20"/>
        </w:rPr>
        <w:t>)</w:t>
      </w:r>
      <w:r w:rsidRPr="005F1D47">
        <w:rPr>
          <w:rFonts w:asciiTheme="majorBidi" w:eastAsia="Times New Roman" w:hAnsiTheme="majorBidi" w:cs="B Nazanin"/>
          <w:sz w:val="20"/>
          <w:szCs w:val="20"/>
        </w:rPr>
        <w:t>. Fisheries management and</w:t>
      </w:r>
      <w:r w:rsidRPr="005F1D47">
        <w:rPr>
          <w:rFonts w:asciiTheme="majorBidi" w:eastAsia="Times New Roman" w:hAnsiTheme="majorBidi" w:cs="B Nazanin" w:hint="cs"/>
          <w:sz w:val="20"/>
          <w:szCs w:val="20"/>
          <w:rtl/>
        </w:rPr>
        <w:t xml:space="preserve"> </w:t>
      </w:r>
      <w:r w:rsidRPr="005F1D47">
        <w:rPr>
          <w:rFonts w:asciiTheme="majorBidi" w:eastAsia="Times New Roman" w:hAnsiTheme="majorBidi" w:cs="B Nazanin"/>
          <w:sz w:val="20"/>
          <w:szCs w:val="20"/>
        </w:rPr>
        <w:t>planning, Iranian Fisheries Research Organization,</w:t>
      </w:r>
      <w:r w:rsidRPr="005F1D47">
        <w:rPr>
          <w:rFonts w:asciiTheme="majorBidi" w:eastAsia="Times New Roman" w:hAnsiTheme="majorBidi" w:cs="B Nazanin" w:hint="cs"/>
          <w:sz w:val="20"/>
          <w:szCs w:val="20"/>
          <w:rtl/>
        </w:rPr>
        <w:t xml:space="preserve"> </w:t>
      </w:r>
      <w:r w:rsidRPr="005F1D47">
        <w:rPr>
          <w:rFonts w:asciiTheme="majorBidi" w:eastAsia="Times New Roman" w:hAnsiTheme="majorBidi" w:cs="B Nazanin"/>
          <w:sz w:val="20"/>
          <w:szCs w:val="20"/>
        </w:rPr>
        <w:t>Aquatics Scientific Publications, 299p.</w:t>
      </w:r>
    </w:p>
    <w:p w:rsidR="008805F9" w:rsidRPr="005F1D47" w:rsidRDefault="008805F9" w:rsidP="007D30E4">
      <w:pPr>
        <w:pStyle w:val="ListParagraph"/>
        <w:numPr>
          <w:ilvl w:val="0"/>
          <w:numId w:val="5"/>
        </w:numPr>
        <w:autoSpaceDE w:val="0"/>
        <w:autoSpaceDN w:val="0"/>
        <w:adjustRightInd w:val="0"/>
        <w:spacing w:after="0" w:line="276" w:lineRule="auto"/>
        <w:jc w:val="both"/>
        <w:rPr>
          <w:rFonts w:asciiTheme="majorBidi" w:hAnsiTheme="majorBidi" w:cs="B Nazanin"/>
          <w:sz w:val="20"/>
          <w:szCs w:val="20"/>
          <w:lang w:bidi="fa-IR"/>
        </w:rPr>
      </w:pPr>
      <w:r w:rsidRPr="005F1D47">
        <w:rPr>
          <w:rFonts w:asciiTheme="majorBidi" w:hAnsiTheme="majorBidi" w:cs="B Nazanin"/>
          <w:sz w:val="20"/>
          <w:szCs w:val="20"/>
          <w:shd w:val="clear" w:color="auto" w:fill="FFFFFF"/>
        </w:rPr>
        <w:t xml:space="preserve">Wang, Y. </w:t>
      </w:r>
      <w:r w:rsidR="00E53AC4">
        <w:rPr>
          <w:rFonts w:asciiTheme="majorBidi" w:hAnsiTheme="majorBidi" w:cs="B Nazanin"/>
          <w:sz w:val="20"/>
          <w:szCs w:val="20"/>
          <w:shd w:val="clear" w:color="auto" w:fill="FFFFFF"/>
        </w:rPr>
        <w:t>(</w:t>
      </w:r>
      <w:r w:rsidRPr="005F1D47">
        <w:rPr>
          <w:rFonts w:asciiTheme="majorBidi" w:hAnsiTheme="majorBidi" w:cs="B Nazanin"/>
          <w:sz w:val="20"/>
          <w:szCs w:val="20"/>
          <w:shd w:val="clear" w:color="auto" w:fill="FFFFFF"/>
        </w:rPr>
        <w:t>2001</w:t>
      </w:r>
      <w:r w:rsidR="00E53AC4">
        <w:rPr>
          <w:rFonts w:asciiTheme="majorBidi" w:hAnsiTheme="majorBidi" w:cs="B Nazanin"/>
          <w:sz w:val="20"/>
          <w:szCs w:val="20"/>
          <w:shd w:val="clear" w:color="auto" w:fill="FFFFFF"/>
        </w:rPr>
        <w:t>)</w:t>
      </w:r>
      <w:r w:rsidRPr="005F1D47">
        <w:rPr>
          <w:rFonts w:asciiTheme="majorBidi" w:hAnsiTheme="majorBidi" w:cs="B Nazanin"/>
          <w:sz w:val="20"/>
          <w:szCs w:val="20"/>
          <w:shd w:val="clear" w:color="auto" w:fill="FFFFFF"/>
        </w:rPr>
        <w:t xml:space="preserve">. China P.R.: a review of national aquaculture development. In R.P. Subasinghe, P. Bueno, M.J. Phillips, C. Hough, S.E. McGladdery &amp; J.R. Arthur, eds. 25) Aquaculture in the Third Millennium. Technical Proceedings of the Conference on </w:t>
      </w:r>
      <w:r w:rsidRPr="005F1D47">
        <w:rPr>
          <w:rFonts w:asciiTheme="majorBidi" w:hAnsiTheme="majorBidi" w:cs="B Nazanin"/>
          <w:i/>
          <w:iCs/>
          <w:sz w:val="20"/>
          <w:szCs w:val="20"/>
          <w:shd w:val="clear" w:color="auto" w:fill="FFFFFF"/>
        </w:rPr>
        <w:t>Aquaculture in the Third Millennium</w:t>
      </w:r>
      <w:r w:rsidRPr="005F1D47">
        <w:rPr>
          <w:rFonts w:asciiTheme="majorBidi" w:hAnsiTheme="majorBidi" w:cs="B Nazanin"/>
          <w:sz w:val="20"/>
          <w:szCs w:val="20"/>
          <w:shd w:val="clear" w:color="auto" w:fill="FFFFFF"/>
        </w:rPr>
        <w:t>, Bangkok, Thailand, 20-25 February 2000. pp. 307-316. NACA, Bang</w:t>
      </w:r>
    </w:p>
    <w:p w:rsidR="008805F9" w:rsidRPr="005F1D47" w:rsidRDefault="008805F9" w:rsidP="007D30E4">
      <w:pPr>
        <w:pStyle w:val="ListParagraph"/>
        <w:numPr>
          <w:ilvl w:val="0"/>
          <w:numId w:val="5"/>
        </w:numPr>
        <w:autoSpaceDE w:val="0"/>
        <w:autoSpaceDN w:val="0"/>
        <w:adjustRightInd w:val="0"/>
        <w:spacing w:after="0" w:line="276" w:lineRule="auto"/>
        <w:rPr>
          <w:rFonts w:asciiTheme="majorBidi" w:hAnsiTheme="majorBidi" w:cs="B Nazanin"/>
          <w:sz w:val="20"/>
          <w:szCs w:val="20"/>
          <w:shd w:val="clear" w:color="auto" w:fill="FFFFFF"/>
        </w:rPr>
      </w:pPr>
      <w:r w:rsidRPr="005F1D47">
        <w:rPr>
          <w:rFonts w:asciiTheme="majorBidi" w:hAnsiTheme="majorBidi" w:cs="B Nazanin"/>
          <w:sz w:val="20"/>
          <w:szCs w:val="20"/>
          <w:shd w:val="clear" w:color="auto" w:fill="FFFFFF"/>
        </w:rPr>
        <w:lastRenderedPageBreak/>
        <w:t xml:space="preserve">World Aquaculture </w:t>
      </w:r>
      <w:r w:rsidR="00E53AC4">
        <w:rPr>
          <w:rFonts w:asciiTheme="majorBidi" w:hAnsiTheme="majorBidi" w:cs="B Nazanin"/>
          <w:sz w:val="20"/>
          <w:szCs w:val="20"/>
          <w:shd w:val="clear" w:color="auto" w:fill="FFFFFF"/>
        </w:rPr>
        <w:t>(</w:t>
      </w:r>
      <w:r w:rsidRPr="005F1D47">
        <w:rPr>
          <w:rFonts w:asciiTheme="majorBidi" w:hAnsiTheme="majorBidi" w:cs="B Nazanin"/>
          <w:sz w:val="20"/>
          <w:szCs w:val="20"/>
          <w:shd w:val="clear" w:color="auto" w:fill="FFFFFF"/>
        </w:rPr>
        <w:t>2010. 201</w:t>
      </w:r>
      <w:r w:rsidR="00E53AC4">
        <w:rPr>
          <w:rFonts w:asciiTheme="majorBidi" w:hAnsiTheme="majorBidi" w:cs="B Nazanin"/>
          <w:sz w:val="20"/>
          <w:szCs w:val="20"/>
          <w:shd w:val="clear" w:color="auto" w:fill="FFFFFF"/>
        </w:rPr>
        <w:t>)</w:t>
      </w:r>
      <w:r w:rsidRPr="005F1D47">
        <w:rPr>
          <w:rFonts w:asciiTheme="majorBidi" w:hAnsiTheme="majorBidi" w:cs="B Nazanin"/>
          <w:sz w:val="20"/>
          <w:szCs w:val="20"/>
          <w:shd w:val="clear" w:color="auto" w:fill="FFFFFF"/>
        </w:rPr>
        <w:t>1. The State of World Fisheries and Aquaculture Food and Agriculture Organization of the United Nations, Fisheries and Aquaculture Department. FAO Fisheries and Aquaculture Technical Paper, ROME, 120 p.</w:t>
      </w:r>
    </w:p>
    <w:p w:rsidR="008805F9" w:rsidRPr="005F1D47" w:rsidRDefault="008805F9" w:rsidP="007D30E4">
      <w:pPr>
        <w:pStyle w:val="ListParagraph"/>
        <w:spacing w:line="276" w:lineRule="auto"/>
        <w:rPr>
          <w:rFonts w:asciiTheme="majorBidi" w:hAnsiTheme="majorBidi" w:cs="B Nazanin"/>
          <w:sz w:val="20"/>
          <w:szCs w:val="20"/>
          <w:shd w:val="clear" w:color="auto" w:fill="FFFFFF"/>
          <w:rtl/>
        </w:rPr>
      </w:pPr>
    </w:p>
    <w:p w:rsidR="008805F9" w:rsidRPr="005F1D47" w:rsidRDefault="008805F9" w:rsidP="007D30E4">
      <w:pPr>
        <w:pStyle w:val="ListParagraph"/>
        <w:spacing w:line="276" w:lineRule="auto"/>
        <w:rPr>
          <w:rFonts w:asciiTheme="majorBidi" w:hAnsiTheme="majorBidi" w:cs="B Nazanin"/>
          <w:sz w:val="20"/>
          <w:szCs w:val="20"/>
          <w:shd w:val="clear" w:color="auto" w:fill="FFFFFF"/>
          <w:rtl/>
        </w:rPr>
      </w:pPr>
    </w:p>
    <w:p w:rsidR="008805F9" w:rsidRPr="005F1D47" w:rsidRDefault="008805F9" w:rsidP="007D30E4">
      <w:pPr>
        <w:pStyle w:val="ListParagraph"/>
        <w:spacing w:line="276" w:lineRule="auto"/>
        <w:rPr>
          <w:rFonts w:asciiTheme="majorBidi" w:hAnsiTheme="majorBidi" w:cs="B Nazanin"/>
          <w:sz w:val="20"/>
          <w:szCs w:val="20"/>
          <w:shd w:val="clear" w:color="auto" w:fill="FFFFFF"/>
          <w:rtl/>
        </w:rPr>
      </w:pPr>
    </w:p>
    <w:p w:rsidR="008805F9" w:rsidRPr="005F1D47" w:rsidRDefault="008805F9" w:rsidP="007D30E4">
      <w:pPr>
        <w:pStyle w:val="ListParagraph"/>
        <w:spacing w:line="276" w:lineRule="auto"/>
        <w:rPr>
          <w:rFonts w:asciiTheme="majorBidi" w:hAnsiTheme="majorBidi" w:cs="B Nazanin"/>
          <w:sz w:val="20"/>
          <w:szCs w:val="20"/>
          <w:shd w:val="clear" w:color="auto" w:fill="FFFFFF"/>
          <w:rtl/>
        </w:rPr>
      </w:pPr>
    </w:p>
    <w:p w:rsidR="008805F9" w:rsidRPr="005F1D47" w:rsidRDefault="008805F9" w:rsidP="007D30E4">
      <w:pPr>
        <w:pStyle w:val="ListParagraph"/>
        <w:spacing w:line="276" w:lineRule="auto"/>
        <w:rPr>
          <w:rFonts w:asciiTheme="majorBidi" w:hAnsiTheme="majorBidi" w:cs="B Nazanin"/>
          <w:sz w:val="20"/>
          <w:szCs w:val="20"/>
          <w:shd w:val="clear" w:color="auto" w:fill="FFFFFF"/>
          <w:rtl/>
        </w:rPr>
      </w:pPr>
    </w:p>
    <w:p w:rsidR="008805F9" w:rsidRPr="005F1D47" w:rsidRDefault="008805F9" w:rsidP="007D30E4">
      <w:pPr>
        <w:pStyle w:val="ListParagraph"/>
        <w:spacing w:line="276" w:lineRule="auto"/>
        <w:rPr>
          <w:rFonts w:asciiTheme="majorBidi" w:hAnsiTheme="majorBidi" w:cs="B Nazanin"/>
          <w:sz w:val="20"/>
          <w:szCs w:val="20"/>
          <w:shd w:val="clear" w:color="auto" w:fill="FFFFFF"/>
        </w:rPr>
      </w:pPr>
    </w:p>
    <w:p w:rsidR="00966D20" w:rsidRPr="005F1D47" w:rsidRDefault="00966D20" w:rsidP="007D30E4">
      <w:pPr>
        <w:spacing w:line="276" w:lineRule="auto"/>
        <w:rPr>
          <w:rFonts w:cs="B Nazanin"/>
          <w:sz w:val="20"/>
          <w:szCs w:val="20"/>
        </w:rPr>
      </w:pPr>
    </w:p>
    <w:sectPr w:rsidR="00966D20" w:rsidRPr="005F1D47" w:rsidSect="00291093">
      <w:footerReference w:type="default" r:id="rId18"/>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31DE" w:rsidRDefault="00E531DE" w:rsidP="008805F9">
      <w:pPr>
        <w:spacing w:after="0" w:line="240" w:lineRule="auto"/>
      </w:pPr>
      <w:r>
        <w:separator/>
      </w:r>
    </w:p>
  </w:endnote>
  <w:endnote w:type="continuationSeparator" w:id="0">
    <w:p w:rsidR="00E531DE" w:rsidRDefault="00E531DE" w:rsidP="008805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B Nazanin">
    <w:panose1 w:val="00000400000000000000"/>
    <w:charset w:val="B2"/>
    <w:family w:val="auto"/>
    <w:pitch w:val="variable"/>
    <w:sig w:usb0="00002001" w:usb1="80000000" w:usb2="00000008" w:usb3="00000000" w:csb0="00000040" w:csb1="00000000"/>
  </w:font>
  <w:font w:name="NassimBold">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841895"/>
      <w:docPartObj>
        <w:docPartGallery w:val="Page Numbers (Bottom of Page)"/>
        <w:docPartUnique/>
      </w:docPartObj>
    </w:sdtPr>
    <w:sdtEndPr/>
    <w:sdtContent>
      <w:p w:rsidR="00D07000" w:rsidRDefault="00640D18">
        <w:pPr>
          <w:pStyle w:val="Footer"/>
          <w:jc w:val="center"/>
        </w:pPr>
        <w:r>
          <w:fldChar w:fldCharType="begin"/>
        </w:r>
        <w:r w:rsidR="000A2B79">
          <w:instrText xml:space="preserve"> PAGE   \* MERGEFORMAT </w:instrText>
        </w:r>
        <w:r>
          <w:fldChar w:fldCharType="separate"/>
        </w:r>
        <w:r w:rsidR="00403574">
          <w:rPr>
            <w:noProof/>
          </w:rPr>
          <w:t>1</w:t>
        </w:r>
        <w:r>
          <w:fldChar w:fldCharType="end"/>
        </w:r>
      </w:p>
    </w:sdtContent>
  </w:sdt>
  <w:p w:rsidR="00D07000" w:rsidRDefault="00E531D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31DE" w:rsidRDefault="00E531DE" w:rsidP="008805F9">
      <w:pPr>
        <w:spacing w:after="0" w:line="240" w:lineRule="auto"/>
      </w:pPr>
      <w:r>
        <w:separator/>
      </w:r>
    </w:p>
  </w:footnote>
  <w:footnote w:type="continuationSeparator" w:id="0">
    <w:p w:rsidR="00E531DE" w:rsidRDefault="00E531DE" w:rsidP="008805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217EC4"/>
    <w:multiLevelType w:val="hybridMultilevel"/>
    <w:tmpl w:val="9522DD0A"/>
    <w:lvl w:ilvl="0" w:tplc="2278A1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BE0C4E"/>
    <w:multiLevelType w:val="hybridMultilevel"/>
    <w:tmpl w:val="03AEA4EC"/>
    <w:lvl w:ilvl="0" w:tplc="1B4200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AC171C6"/>
    <w:multiLevelType w:val="hybridMultilevel"/>
    <w:tmpl w:val="03AEA4EC"/>
    <w:lvl w:ilvl="0" w:tplc="1B4200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B916A67"/>
    <w:multiLevelType w:val="hybridMultilevel"/>
    <w:tmpl w:val="B4B8937E"/>
    <w:lvl w:ilvl="0" w:tplc="A7C0200C">
      <w:start w:val="8"/>
      <w:numFmt w:val="arabicAlpha"/>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B4744B"/>
    <w:multiLevelType w:val="hybridMultilevel"/>
    <w:tmpl w:val="8744D404"/>
    <w:lvl w:ilvl="0" w:tplc="BDE8FD4A">
      <w:numFmt w:val="bullet"/>
      <w:lvlText w:val="-"/>
      <w:lvlJc w:val="left"/>
      <w:pPr>
        <w:ind w:left="720" w:hanging="360"/>
      </w:pPr>
      <w:rPr>
        <w:rFonts w:ascii="Tahoma" w:eastAsia="Times New Roman" w:hAnsi="Tahoma"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A903D28"/>
    <w:multiLevelType w:val="hybridMultilevel"/>
    <w:tmpl w:val="60227EEA"/>
    <w:lvl w:ilvl="0" w:tplc="216213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252F5E"/>
    <w:multiLevelType w:val="hybridMultilevel"/>
    <w:tmpl w:val="03AEA4EC"/>
    <w:lvl w:ilvl="0" w:tplc="1B4200D4">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7">
    <w:nsid w:val="562224CA"/>
    <w:multiLevelType w:val="hybridMultilevel"/>
    <w:tmpl w:val="8F1826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7300B81"/>
    <w:multiLevelType w:val="hybridMultilevel"/>
    <w:tmpl w:val="267E3E06"/>
    <w:lvl w:ilvl="0" w:tplc="660C3464">
      <w:start w:val="1"/>
      <w:numFmt w:val="decimal"/>
      <w:lvlText w:val="%1."/>
      <w:lvlJc w:val="left"/>
      <w:pPr>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B437087"/>
    <w:multiLevelType w:val="hybridMultilevel"/>
    <w:tmpl w:val="03AEA4EC"/>
    <w:lvl w:ilvl="0" w:tplc="1B4200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D942ECC"/>
    <w:multiLevelType w:val="hybridMultilevel"/>
    <w:tmpl w:val="1B2020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3B35FF"/>
    <w:multiLevelType w:val="hybridMultilevel"/>
    <w:tmpl w:val="03AEA4EC"/>
    <w:lvl w:ilvl="0" w:tplc="1B4200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05D1751"/>
    <w:multiLevelType w:val="hybridMultilevel"/>
    <w:tmpl w:val="03AEA4EC"/>
    <w:lvl w:ilvl="0" w:tplc="1B4200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3910234"/>
    <w:multiLevelType w:val="hybridMultilevel"/>
    <w:tmpl w:val="7840BC26"/>
    <w:lvl w:ilvl="0" w:tplc="AFB0A228">
      <w:start w:val="1"/>
      <w:numFmt w:val="decimal"/>
      <w:lvlText w:val="%1)"/>
      <w:lvlJc w:val="left"/>
      <w:pPr>
        <w:ind w:left="720" w:hanging="360"/>
      </w:pPr>
      <w:rPr>
        <w:rFonts w:ascii="Tahoma" w:hAnsi="Tahoma" w:cs="B Zar"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8A60037"/>
    <w:multiLevelType w:val="hybridMultilevel"/>
    <w:tmpl w:val="03AEA4EC"/>
    <w:lvl w:ilvl="0" w:tplc="1B4200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10"/>
  </w:num>
  <w:num w:numId="3">
    <w:abstractNumId w:val="5"/>
  </w:num>
  <w:num w:numId="4">
    <w:abstractNumId w:val="0"/>
  </w:num>
  <w:num w:numId="5">
    <w:abstractNumId w:val="11"/>
  </w:num>
  <w:num w:numId="6">
    <w:abstractNumId w:val="13"/>
  </w:num>
  <w:num w:numId="7">
    <w:abstractNumId w:val="7"/>
  </w:num>
  <w:num w:numId="8">
    <w:abstractNumId w:val="6"/>
  </w:num>
  <w:num w:numId="9">
    <w:abstractNumId w:val="1"/>
  </w:num>
  <w:num w:numId="10">
    <w:abstractNumId w:val="14"/>
  </w:num>
  <w:num w:numId="11">
    <w:abstractNumId w:val="2"/>
  </w:num>
  <w:num w:numId="12">
    <w:abstractNumId w:val="9"/>
  </w:num>
  <w:num w:numId="13">
    <w:abstractNumId w:val="12"/>
  </w:num>
  <w:num w:numId="14">
    <w:abstractNumId w:val="3"/>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805F9"/>
    <w:rsid w:val="00087F9B"/>
    <w:rsid w:val="000A2B79"/>
    <w:rsid w:val="001405C9"/>
    <w:rsid w:val="00291093"/>
    <w:rsid w:val="00317975"/>
    <w:rsid w:val="00386CCD"/>
    <w:rsid w:val="00403574"/>
    <w:rsid w:val="00524F28"/>
    <w:rsid w:val="005F1D47"/>
    <w:rsid w:val="00640D18"/>
    <w:rsid w:val="007D30E4"/>
    <w:rsid w:val="008805F9"/>
    <w:rsid w:val="00966D20"/>
    <w:rsid w:val="00A479DF"/>
    <w:rsid w:val="00E531DE"/>
    <w:rsid w:val="00E53AC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55E528-32B9-4AD4-AA16-92493DC9D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6CC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805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05F9"/>
    <w:rPr>
      <w:rFonts w:ascii="Tahoma" w:hAnsi="Tahoma" w:cs="Tahoma"/>
      <w:sz w:val="16"/>
      <w:szCs w:val="16"/>
    </w:rPr>
  </w:style>
  <w:style w:type="paragraph" w:styleId="ListParagraph">
    <w:name w:val="List Paragraph"/>
    <w:basedOn w:val="Normal"/>
    <w:uiPriority w:val="34"/>
    <w:qFormat/>
    <w:rsid w:val="008805F9"/>
    <w:pPr>
      <w:ind w:left="720"/>
      <w:contextualSpacing/>
    </w:pPr>
  </w:style>
  <w:style w:type="paragraph" w:customStyle="1" w:styleId="2">
    <w:name w:val="2"/>
    <w:basedOn w:val="Normal"/>
    <w:qFormat/>
    <w:rsid w:val="008805F9"/>
    <w:pPr>
      <w:shd w:val="clear" w:color="auto" w:fill="FFFFFF"/>
      <w:bidi/>
      <w:spacing w:after="0" w:line="240" w:lineRule="auto"/>
      <w:jc w:val="both"/>
      <w:outlineLvl w:val="0"/>
    </w:pPr>
    <w:rPr>
      <w:rFonts w:ascii="Tahoma" w:eastAsia="Times New Roman" w:hAnsi="Tahoma" w:cs="B Titr"/>
      <w:kern w:val="36"/>
      <w:sz w:val="24"/>
      <w:szCs w:val="24"/>
      <w:bdr w:val="none" w:sz="0" w:space="0" w:color="auto" w:frame="1"/>
      <w:lang w:bidi="fa-IR"/>
    </w:rPr>
  </w:style>
  <w:style w:type="character" w:customStyle="1" w:styleId="apple-converted-space">
    <w:name w:val="apple-converted-space"/>
    <w:basedOn w:val="DefaultParagraphFont"/>
    <w:rsid w:val="008805F9"/>
  </w:style>
  <w:style w:type="paragraph" w:customStyle="1" w:styleId="col-xs-11">
    <w:name w:val="col-xs-11"/>
    <w:basedOn w:val="Normal"/>
    <w:rsid w:val="008805F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805F9"/>
    <w:rPr>
      <w:color w:val="0563C1" w:themeColor="hyperlink"/>
      <w:u w:val="single"/>
    </w:rPr>
  </w:style>
  <w:style w:type="paragraph" w:styleId="Header">
    <w:name w:val="header"/>
    <w:basedOn w:val="Normal"/>
    <w:link w:val="HeaderChar"/>
    <w:uiPriority w:val="99"/>
    <w:unhideWhenUsed/>
    <w:rsid w:val="008805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05F9"/>
  </w:style>
  <w:style w:type="paragraph" w:styleId="Footer">
    <w:name w:val="footer"/>
    <w:basedOn w:val="Normal"/>
    <w:link w:val="FooterChar"/>
    <w:uiPriority w:val="99"/>
    <w:unhideWhenUsed/>
    <w:rsid w:val="008805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05F9"/>
  </w:style>
  <w:style w:type="paragraph" w:styleId="NormalWeb">
    <w:name w:val="Normal (Web)"/>
    <w:basedOn w:val="Normal"/>
    <w:uiPriority w:val="99"/>
    <w:semiHidden/>
    <w:unhideWhenUsed/>
    <w:rsid w:val="008805F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805F9"/>
    <w:rPr>
      <w:b/>
      <w:bCs/>
    </w:rPr>
  </w:style>
  <w:style w:type="paragraph" w:styleId="FootnoteText">
    <w:name w:val="footnote text"/>
    <w:basedOn w:val="Normal"/>
    <w:link w:val="FootnoteTextChar"/>
    <w:uiPriority w:val="99"/>
    <w:unhideWhenUsed/>
    <w:rsid w:val="008805F9"/>
    <w:pPr>
      <w:spacing w:after="0" w:line="240" w:lineRule="auto"/>
      <w:ind w:firstLine="284"/>
      <w:jc w:val="both"/>
    </w:pPr>
    <w:rPr>
      <w:rFonts w:ascii="Times New Roman" w:eastAsia="Times New Roman" w:hAnsi="Times New Roman" w:cs="Traditional Arabic"/>
      <w:sz w:val="20"/>
      <w:szCs w:val="20"/>
    </w:rPr>
  </w:style>
  <w:style w:type="character" w:customStyle="1" w:styleId="FootnoteTextChar">
    <w:name w:val="Footnote Text Char"/>
    <w:basedOn w:val="DefaultParagraphFont"/>
    <w:link w:val="FootnoteText"/>
    <w:uiPriority w:val="99"/>
    <w:rsid w:val="008805F9"/>
    <w:rPr>
      <w:rFonts w:ascii="Times New Roman" w:eastAsia="Times New Roman" w:hAnsi="Times New Roman" w:cs="Traditional Arabic"/>
      <w:sz w:val="20"/>
      <w:szCs w:val="20"/>
    </w:rPr>
  </w:style>
  <w:style w:type="character" w:styleId="FootnoteReference">
    <w:name w:val="footnote reference"/>
    <w:uiPriority w:val="99"/>
    <w:semiHidden/>
    <w:unhideWhenUsed/>
    <w:rsid w:val="00880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chart" Target="charts/chart7.xm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chart" Target="charts/chart6.xml"/><Relationship Id="rId17" Type="http://schemas.openxmlformats.org/officeDocument/2006/relationships/chart" Target="charts/chart11.xml"/><Relationship Id="rId2" Type="http://schemas.openxmlformats.org/officeDocument/2006/relationships/styles" Target="styles.xml"/><Relationship Id="rId16" Type="http://schemas.openxmlformats.org/officeDocument/2006/relationships/chart" Target="charts/chart10.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5.xml"/><Relationship Id="rId5" Type="http://schemas.openxmlformats.org/officeDocument/2006/relationships/footnotes" Target="footnotes.xml"/><Relationship Id="rId15" Type="http://schemas.openxmlformats.org/officeDocument/2006/relationships/chart" Target="charts/chart9.xml"/><Relationship Id="rId10" Type="http://schemas.openxmlformats.org/officeDocument/2006/relationships/chart" Target="charts/chart4.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chart" Target="charts/chart8.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C:\Users\A.%20Sandoghi\Desktop\Book1.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20Sandoghi\Desktop\Book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20Sandoghi\Desktop\Book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A.%20Sandoghi\Desktop\Book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A.%20Sandoghi\Desktop\Book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A.%20Sandoghi\Desktop\Book1.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A.%20Sandoghi\Desktop\Book1.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A.%20Sandoghi\Desktop\Book1.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A.%20Sandoghi\Desktop\Book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view3D>
    <c:floor>
      <c:thickness val="0"/>
    </c:floor>
    <c:sideWall>
      <c:thickness val="0"/>
    </c:sideWall>
    <c:backWall>
      <c:thickness val="0"/>
    </c:backWall>
    <c:plotArea>
      <c:layout>
        <c:manualLayout>
          <c:layoutTarget val="inner"/>
          <c:xMode val="edge"/>
          <c:yMode val="edge"/>
          <c:x val="9.5384814566340653E-2"/>
          <c:y val="0.10955854047655864"/>
          <c:w val="0.77988015648987863"/>
          <c:h val="0.73382409551747596"/>
        </c:manualLayout>
      </c:layout>
      <c:pie3DChart>
        <c:varyColors val="1"/>
        <c:ser>
          <c:idx val="0"/>
          <c:order val="0"/>
          <c:explosion val="25"/>
          <c:dLbls>
            <c:spPr>
              <a:noFill/>
              <a:ln>
                <a:noFill/>
              </a:ln>
              <a:effectLst/>
            </c:spPr>
            <c:showLegendKey val="0"/>
            <c:showVal val="0"/>
            <c:showCatName val="1"/>
            <c:showSerName val="0"/>
            <c:showPercent val="1"/>
            <c:showBubbleSize val="0"/>
            <c:showLeaderLines val="0"/>
            <c:extLst>
              <c:ext xmlns:c15="http://schemas.microsoft.com/office/drawing/2012/chart" uri="{CE6537A1-D6FC-4f65-9D91-7224C49458BB}"/>
            </c:extLst>
          </c:dLbls>
          <c:cat>
            <c:strRef>
              <c:f>Sheet1!$D$1:$F$1</c:f>
              <c:strCache>
                <c:ptCount val="3"/>
                <c:pt idx="0">
                  <c:v>آبزی پروری</c:v>
                </c:pt>
                <c:pt idx="1">
                  <c:v>صید جنوب</c:v>
                </c:pt>
                <c:pt idx="2">
                  <c:v>صید شمال</c:v>
                </c:pt>
              </c:strCache>
            </c:strRef>
          </c:cat>
          <c:val>
            <c:numRef>
              <c:f>Sheet1!$D$2:$F$2</c:f>
              <c:numCache>
                <c:formatCode>General</c:formatCode>
                <c:ptCount val="3"/>
                <c:pt idx="0">
                  <c:v>338877</c:v>
                </c:pt>
                <c:pt idx="1">
                  <c:v>459701</c:v>
                </c:pt>
                <c:pt idx="2">
                  <c:v>40314</c:v>
                </c:pt>
              </c:numCache>
            </c:numRef>
          </c:val>
        </c:ser>
        <c:dLbls>
          <c:showLegendKey val="0"/>
          <c:showVal val="0"/>
          <c:showCatName val="1"/>
          <c:showSerName val="0"/>
          <c:showPercent val="1"/>
          <c:showBubbleSize val="0"/>
          <c:showLeaderLines val="0"/>
        </c:dLbls>
      </c:pie3DChart>
    </c:plotArea>
    <c:plotVisOnly val="1"/>
    <c:dispBlanksAs val="gap"/>
    <c:showDLblsOverMax val="0"/>
  </c:chart>
  <c:spPr>
    <a:ln>
      <a:solidFill>
        <a:schemeClr val="bg1"/>
      </a:solidFill>
    </a:ln>
  </c:sp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0"/>
    </mc:Choice>
    <mc:Fallback>
      <c:style val="10"/>
    </mc:Fallback>
  </mc:AlternateContent>
  <c:chart>
    <c:autoTitleDeleted val="0"/>
    <c:plotArea>
      <c:layout>
        <c:manualLayout>
          <c:layoutTarget val="inner"/>
          <c:xMode val="edge"/>
          <c:yMode val="edge"/>
          <c:x val="0.16748220472440944"/>
          <c:y val="5.7155828494411157E-2"/>
          <c:w val="0.496611233595802"/>
          <c:h val="0.69331590307968272"/>
        </c:manualLayout>
      </c:layout>
      <c:lineChart>
        <c:grouping val="standard"/>
        <c:varyColors val="0"/>
        <c:ser>
          <c:idx val="0"/>
          <c:order val="0"/>
          <c:tx>
            <c:strRef>
              <c:f>Sheet1!$B$78</c:f>
              <c:strCache>
                <c:ptCount val="1"/>
                <c:pt idx="0">
                  <c:v>پرورش ماهیان خاویاری</c:v>
                </c:pt>
              </c:strCache>
            </c:strRef>
          </c:tx>
          <c:marker>
            <c:symbol val="none"/>
          </c:marker>
          <c:cat>
            <c:numRef>
              <c:f>Sheet1!$A$79:$A$89</c:f>
              <c:numCache>
                <c:formatCode>General</c:formatCode>
                <c:ptCount val="11"/>
                <c:pt idx="0">
                  <c:v>81</c:v>
                </c:pt>
                <c:pt idx="1">
                  <c:v>82</c:v>
                </c:pt>
                <c:pt idx="2">
                  <c:v>83</c:v>
                </c:pt>
                <c:pt idx="3">
                  <c:v>84</c:v>
                </c:pt>
                <c:pt idx="4">
                  <c:v>85</c:v>
                </c:pt>
                <c:pt idx="5">
                  <c:v>86</c:v>
                </c:pt>
                <c:pt idx="6">
                  <c:v>87</c:v>
                </c:pt>
                <c:pt idx="7">
                  <c:v>88</c:v>
                </c:pt>
                <c:pt idx="8">
                  <c:v>89</c:v>
                </c:pt>
                <c:pt idx="9">
                  <c:v>90</c:v>
                </c:pt>
                <c:pt idx="10">
                  <c:v>91</c:v>
                </c:pt>
              </c:numCache>
            </c:numRef>
          </c:cat>
          <c:val>
            <c:numRef>
              <c:f>Sheet1!$B$79:$B$89</c:f>
              <c:numCache>
                <c:formatCode>General</c:formatCode>
                <c:ptCount val="11"/>
                <c:pt idx="0">
                  <c:v>0</c:v>
                </c:pt>
                <c:pt idx="1">
                  <c:v>0</c:v>
                </c:pt>
                <c:pt idx="2">
                  <c:v>0</c:v>
                </c:pt>
                <c:pt idx="3">
                  <c:v>0</c:v>
                </c:pt>
                <c:pt idx="4">
                  <c:v>0</c:v>
                </c:pt>
                <c:pt idx="5">
                  <c:v>0</c:v>
                </c:pt>
                <c:pt idx="6">
                  <c:v>0</c:v>
                </c:pt>
                <c:pt idx="7">
                  <c:v>363</c:v>
                </c:pt>
                <c:pt idx="8">
                  <c:v>251</c:v>
                </c:pt>
                <c:pt idx="9">
                  <c:v>312</c:v>
                </c:pt>
                <c:pt idx="10">
                  <c:v>456</c:v>
                </c:pt>
              </c:numCache>
            </c:numRef>
          </c:val>
          <c:smooth val="0"/>
        </c:ser>
        <c:ser>
          <c:idx val="1"/>
          <c:order val="1"/>
          <c:tx>
            <c:strRef>
              <c:f>Sheet1!$C$78</c:f>
              <c:strCache>
                <c:ptCount val="1"/>
                <c:pt idx="0">
                  <c:v>صید ماهیان خاویاری</c:v>
                </c:pt>
              </c:strCache>
            </c:strRef>
          </c:tx>
          <c:marker>
            <c:symbol val="none"/>
          </c:marker>
          <c:cat>
            <c:numRef>
              <c:f>Sheet1!$A$79:$A$89</c:f>
              <c:numCache>
                <c:formatCode>General</c:formatCode>
                <c:ptCount val="11"/>
                <c:pt idx="0">
                  <c:v>81</c:v>
                </c:pt>
                <c:pt idx="1">
                  <c:v>82</c:v>
                </c:pt>
                <c:pt idx="2">
                  <c:v>83</c:v>
                </c:pt>
                <c:pt idx="3">
                  <c:v>84</c:v>
                </c:pt>
                <c:pt idx="4">
                  <c:v>85</c:v>
                </c:pt>
                <c:pt idx="5">
                  <c:v>86</c:v>
                </c:pt>
                <c:pt idx="6">
                  <c:v>87</c:v>
                </c:pt>
                <c:pt idx="7">
                  <c:v>88</c:v>
                </c:pt>
                <c:pt idx="8">
                  <c:v>89</c:v>
                </c:pt>
                <c:pt idx="9">
                  <c:v>90</c:v>
                </c:pt>
                <c:pt idx="10">
                  <c:v>91</c:v>
                </c:pt>
              </c:numCache>
            </c:numRef>
          </c:cat>
          <c:val>
            <c:numRef>
              <c:f>Sheet1!$C$79:$C$89</c:f>
              <c:numCache>
                <c:formatCode>General</c:formatCode>
                <c:ptCount val="11"/>
                <c:pt idx="0">
                  <c:v>643</c:v>
                </c:pt>
                <c:pt idx="1">
                  <c:v>463</c:v>
                </c:pt>
                <c:pt idx="2">
                  <c:v>500</c:v>
                </c:pt>
                <c:pt idx="3">
                  <c:v>416</c:v>
                </c:pt>
                <c:pt idx="4">
                  <c:v>330</c:v>
                </c:pt>
                <c:pt idx="5">
                  <c:v>225</c:v>
                </c:pt>
                <c:pt idx="6">
                  <c:v>178</c:v>
                </c:pt>
                <c:pt idx="7">
                  <c:v>131</c:v>
                </c:pt>
                <c:pt idx="8">
                  <c:v>94</c:v>
                </c:pt>
                <c:pt idx="9">
                  <c:v>80</c:v>
                </c:pt>
                <c:pt idx="10">
                  <c:v>68</c:v>
                </c:pt>
              </c:numCache>
            </c:numRef>
          </c:val>
          <c:smooth val="0"/>
        </c:ser>
        <c:dLbls>
          <c:showLegendKey val="0"/>
          <c:showVal val="0"/>
          <c:showCatName val="0"/>
          <c:showSerName val="0"/>
          <c:showPercent val="0"/>
          <c:showBubbleSize val="0"/>
        </c:dLbls>
        <c:smooth val="0"/>
        <c:axId val="485821976"/>
        <c:axId val="485830600"/>
      </c:lineChart>
      <c:catAx>
        <c:axId val="485821976"/>
        <c:scaling>
          <c:orientation val="minMax"/>
        </c:scaling>
        <c:delete val="0"/>
        <c:axPos val="b"/>
        <c:title>
          <c:tx>
            <c:rich>
              <a:bodyPr/>
              <a:lstStyle/>
              <a:p>
                <a:pPr>
                  <a:defRPr/>
                </a:pPr>
                <a:r>
                  <a:rPr lang="fa-IR" sz="1200" b="0">
                    <a:cs typeface="B Zar" pitchFamily="2" charset="-78"/>
                  </a:rPr>
                  <a:t>سال</a:t>
                </a:r>
                <a:endParaRPr lang="en-US" sz="1200" b="0">
                  <a:cs typeface="B Zar" pitchFamily="2" charset="-78"/>
                </a:endParaRPr>
              </a:p>
            </c:rich>
          </c:tx>
          <c:overlay val="0"/>
        </c:title>
        <c:numFmt formatCode="General" sourceLinked="1"/>
        <c:majorTickMark val="out"/>
        <c:minorTickMark val="none"/>
        <c:tickLblPos val="nextTo"/>
        <c:crossAx val="485830600"/>
        <c:crosses val="autoZero"/>
        <c:auto val="1"/>
        <c:lblAlgn val="ctr"/>
        <c:lblOffset val="100"/>
        <c:noMultiLvlLbl val="0"/>
      </c:catAx>
      <c:valAx>
        <c:axId val="485830600"/>
        <c:scaling>
          <c:orientation val="minMax"/>
        </c:scaling>
        <c:delete val="0"/>
        <c:axPos val="l"/>
        <c:title>
          <c:tx>
            <c:rich>
              <a:bodyPr rot="-5400000" vert="horz"/>
              <a:lstStyle/>
              <a:p>
                <a:pPr>
                  <a:defRPr/>
                </a:pPr>
                <a:r>
                  <a:rPr lang="fa-IR" sz="1100" b="0">
                    <a:cs typeface="B Zar" pitchFamily="2" charset="-78"/>
                  </a:rPr>
                  <a:t>تن</a:t>
                </a:r>
                <a:endParaRPr lang="en-US" b="0">
                  <a:cs typeface="B Zar" pitchFamily="2" charset="-78"/>
                </a:endParaRPr>
              </a:p>
            </c:rich>
          </c:tx>
          <c:overlay val="0"/>
        </c:title>
        <c:numFmt formatCode="General" sourceLinked="1"/>
        <c:majorTickMark val="out"/>
        <c:minorTickMark val="none"/>
        <c:tickLblPos val="nextTo"/>
        <c:crossAx val="485821976"/>
        <c:crosses val="autoZero"/>
        <c:crossBetween val="between"/>
      </c:valAx>
    </c:plotArea>
    <c:legend>
      <c:legendPos val="r"/>
      <c:overlay val="0"/>
    </c:legend>
    <c:plotVisOnly val="1"/>
    <c:dispBlanksAs val="gap"/>
    <c:showDLblsOverMax val="0"/>
  </c:chart>
  <c:spPr>
    <a:ln>
      <a:solidFill>
        <a:schemeClr val="bg1"/>
      </a:solidFill>
    </a:ln>
  </c:sp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invertIfNegative val="0"/>
          <c:cat>
            <c:strRef>
              <c:f>Sheet1!$A$4:$M$4</c:f>
              <c:strCache>
                <c:ptCount val="13"/>
                <c:pt idx="0">
                  <c:v>جهان</c:v>
                </c:pt>
                <c:pt idx="1">
                  <c:v>جهان (بدون چین)</c:v>
                </c:pt>
                <c:pt idx="2">
                  <c:v>افریقا</c:v>
                </c:pt>
                <c:pt idx="3">
                  <c:v>آمریکای شمالی</c:v>
                </c:pt>
                <c:pt idx="4">
                  <c:v>آمریکای جنوبی</c:v>
                </c:pt>
                <c:pt idx="5">
                  <c:v>آسیا</c:v>
                </c:pt>
                <c:pt idx="6">
                  <c:v>اروپا</c:v>
                </c:pt>
                <c:pt idx="7">
                  <c:v>اقیانوسیه</c:v>
                </c:pt>
                <c:pt idx="8">
                  <c:v>کشورهای صنعتی</c:v>
                </c:pt>
                <c:pt idx="9">
                  <c:v>کشورهای در حال توسعه</c:v>
                </c:pt>
                <c:pt idx="10">
                  <c:v>کشورهای در حال گذر</c:v>
                </c:pt>
                <c:pt idx="11">
                  <c:v>کشورهای فقیر</c:v>
                </c:pt>
                <c:pt idx="12">
                  <c:v>ایران</c:v>
                </c:pt>
              </c:strCache>
            </c:strRef>
          </c:cat>
          <c:val>
            <c:numRef>
              <c:f>Sheet1!$A$5:$M$5</c:f>
              <c:numCache>
                <c:formatCode>General</c:formatCode>
                <c:ptCount val="13"/>
                <c:pt idx="0">
                  <c:v>18.899999999999999</c:v>
                </c:pt>
                <c:pt idx="1">
                  <c:v>15.4</c:v>
                </c:pt>
                <c:pt idx="2">
                  <c:v>9.7000000000000011</c:v>
                </c:pt>
                <c:pt idx="3">
                  <c:v>21.8</c:v>
                </c:pt>
                <c:pt idx="4">
                  <c:v>9.7000000000000011</c:v>
                </c:pt>
                <c:pt idx="5">
                  <c:v>21.6</c:v>
                </c:pt>
                <c:pt idx="6">
                  <c:v>22</c:v>
                </c:pt>
                <c:pt idx="7">
                  <c:v>25.4</c:v>
                </c:pt>
                <c:pt idx="8">
                  <c:v>27.4</c:v>
                </c:pt>
                <c:pt idx="9">
                  <c:v>18.899999999999999</c:v>
                </c:pt>
                <c:pt idx="10">
                  <c:v>11.5</c:v>
                </c:pt>
                <c:pt idx="11">
                  <c:v>10.9</c:v>
                </c:pt>
                <c:pt idx="12">
                  <c:v>7.5</c:v>
                </c:pt>
              </c:numCache>
            </c:numRef>
          </c:val>
        </c:ser>
        <c:dLbls>
          <c:showLegendKey val="0"/>
          <c:showVal val="0"/>
          <c:showCatName val="0"/>
          <c:showSerName val="0"/>
          <c:showPercent val="0"/>
          <c:showBubbleSize val="0"/>
        </c:dLbls>
        <c:gapWidth val="150"/>
        <c:shape val="box"/>
        <c:axId val="485822368"/>
        <c:axId val="485825112"/>
        <c:axId val="0"/>
      </c:bar3DChart>
      <c:catAx>
        <c:axId val="485822368"/>
        <c:scaling>
          <c:orientation val="minMax"/>
        </c:scaling>
        <c:delete val="0"/>
        <c:axPos val="b"/>
        <c:numFmt formatCode="General" sourceLinked="0"/>
        <c:majorTickMark val="out"/>
        <c:minorTickMark val="none"/>
        <c:tickLblPos val="nextTo"/>
        <c:crossAx val="485825112"/>
        <c:crosses val="autoZero"/>
        <c:auto val="1"/>
        <c:lblAlgn val="ctr"/>
        <c:lblOffset val="100"/>
        <c:noMultiLvlLbl val="0"/>
      </c:catAx>
      <c:valAx>
        <c:axId val="485825112"/>
        <c:scaling>
          <c:orientation val="minMax"/>
        </c:scaling>
        <c:delete val="0"/>
        <c:axPos val="l"/>
        <c:majorGridlines/>
        <c:title>
          <c:tx>
            <c:rich>
              <a:bodyPr rot="-5400000" vert="horz"/>
              <a:lstStyle/>
              <a:p>
                <a:pPr>
                  <a:defRPr/>
                </a:pPr>
                <a:r>
                  <a:rPr lang="fa-IR"/>
                  <a:t>کیلوگرم</a:t>
                </a:r>
                <a:r>
                  <a:rPr lang="en-US"/>
                  <a:t> </a:t>
                </a:r>
              </a:p>
            </c:rich>
          </c:tx>
          <c:overlay val="0"/>
        </c:title>
        <c:numFmt formatCode="General" sourceLinked="1"/>
        <c:majorTickMark val="out"/>
        <c:minorTickMark val="none"/>
        <c:tickLblPos val="nextTo"/>
        <c:crossAx val="485822368"/>
        <c:crosses val="autoZero"/>
        <c:crossBetween val="between"/>
      </c:valAx>
    </c:plotArea>
    <c:plotVisOnly val="1"/>
    <c:dispBlanksAs val="gap"/>
    <c:showDLblsOverMax val="0"/>
  </c:chart>
  <c:spPr>
    <a:ln>
      <a:solidFill>
        <a:schemeClr val="bg1"/>
      </a:solid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0"/>
    <c:plotArea>
      <c:layout/>
      <c:barChart>
        <c:barDir val="col"/>
        <c:grouping val="stacked"/>
        <c:varyColors val="0"/>
        <c:ser>
          <c:idx val="0"/>
          <c:order val="0"/>
          <c:tx>
            <c:strRef>
              <c:f>Sheet1!$B$126</c:f>
              <c:strCache>
                <c:ptCount val="1"/>
                <c:pt idx="0">
                  <c:v>صید</c:v>
                </c:pt>
              </c:strCache>
            </c:strRef>
          </c:tx>
          <c:invertIfNegative val="0"/>
          <c:cat>
            <c:numRef>
              <c:f>Sheet1!$A$127:$A$138</c:f>
              <c:numCache>
                <c:formatCode>General</c:formatCode>
                <c:ptCount val="12"/>
                <c:pt idx="0">
                  <c:v>81</c:v>
                </c:pt>
                <c:pt idx="1">
                  <c:v>82</c:v>
                </c:pt>
                <c:pt idx="2">
                  <c:v>83</c:v>
                </c:pt>
                <c:pt idx="3">
                  <c:v>84</c:v>
                </c:pt>
                <c:pt idx="4">
                  <c:v>85</c:v>
                </c:pt>
                <c:pt idx="5">
                  <c:v>86</c:v>
                </c:pt>
                <c:pt idx="6">
                  <c:v>87</c:v>
                </c:pt>
                <c:pt idx="7">
                  <c:v>88</c:v>
                </c:pt>
                <c:pt idx="8">
                  <c:v>89</c:v>
                </c:pt>
                <c:pt idx="9">
                  <c:v>90</c:v>
                </c:pt>
                <c:pt idx="10">
                  <c:v>91</c:v>
                </c:pt>
                <c:pt idx="11">
                  <c:v>92</c:v>
                </c:pt>
              </c:numCache>
            </c:numRef>
          </c:cat>
          <c:val>
            <c:numRef>
              <c:f>Sheet1!$B$127:$B$138</c:f>
              <c:numCache>
                <c:formatCode>General</c:formatCode>
                <c:ptCount val="12"/>
                <c:pt idx="0">
                  <c:v>311843</c:v>
                </c:pt>
                <c:pt idx="1">
                  <c:v>331661</c:v>
                </c:pt>
                <c:pt idx="2">
                  <c:v>349940</c:v>
                </c:pt>
                <c:pt idx="3">
                  <c:v>388379</c:v>
                </c:pt>
                <c:pt idx="4">
                  <c:v>420882</c:v>
                </c:pt>
                <c:pt idx="5">
                  <c:v>368745</c:v>
                </c:pt>
                <c:pt idx="6">
                  <c:v>378947</c:v>
                </c:pt>
                <c:pt idx="7">
                  <c:v>392401</c:v>
                </c:pt>
                <c:pt idx="8">
                  <c:v>412210</c:v>
                </c:pt>
                <c:pt idx="9">
                  <c:v>449729</c:v>
                </c:pt>
                <c:pt idx="10">
                  <c:v>500015</c:v>
                </c:pt>
                <c:pt idx="11">
                  <c:v>514081</c:v>
                </c:pt>
              </c:numCache>
            </c:numRef>
          </c:val>
        </c:ser>
        <c:ser>
          <c:idx val="1"/>
          <c:order val="1"/>
          <c:tx>
            <c:strRef>
              <c:f>Sheet1!$C$126</c:f>
              <c:strCache>
                <c:ptCount val="1"/>
                <c:pt idx="0">
                  <c:v>آبزی پروری</c:v>
                </c:pt>
              </c:strCache>
            </c:strRef>
          </c:tx>
          <c:invertIfNegative val="0"/>
          <c:cat>
            <c:numRef>
              <c:f>Sheet1!$A$127:$A$138</c:f>
              <c:numCache>
                <c:formatCode>General</c:formatCode>
                <c:ptCount val="12"/>
                <c:pt idx="0">
                  <c:v>81</c:v>
                </c:pt>
                <c:pt idx="1">
                  <c:v>82</c:v>
                </c:pt>
                <c:pt idx="2">
                  <c:v>83</c:v>
                </c:pt>
                <c:pt idx="3">
                  <c:v>84</c:v>
                </c:pt>
                <c:pt idx="4">
                  <c:v>85</c:v>
                </c:pt>
                <c:pt idx="5">
                  <c:v>86</c:v>
                </c:pt>
                <c:pt idx="6">
                  <c:v>87</c:v>
                </c:pt>
                <c:pt idx="7">
                  <c:v>88</c:v>
                </c:pt>
                <c:pt idx="8">
                  <c:v>89</c:v>
                </c:pt>
                <c:pt idx="9">
                  <c:v>90</c:v>
                </c:pt>
                <c:pt idx="10">
                  <c:v>91</c:v>
                </c:pt>
                <c:pt idx="11">
                  <c:v>92</c:v>
                </c:pt>
              </c:numCache>
            </c:numRef>
          </c:cat>
          <c:val>
            <c:numRef>
              <c:f>Sheet1!$C$127:$C$138</c:f>
              <c:numCache>
                <c:formatCode>General</c:formatCode>
                <c:ptCount val="12"/>
                <c:pt idx="0">
                  <c:v>89827</c:v>
                </c:pt>
                <c:pt idx="1">
                  <c:v>110175</c:v>
                </c:pt>
                <c:pt idx="2">
                  <c:v>124560</c:v>
                </c:pt>
                <c:pt idx="3">
                  <c:v>134180</c:v>
                </c:pt>
                <c:pt idx="4">
                  <c:v>154678</c:v>
                </c:pt>
                <c:pt idx="5">
                  <c:v>193677</c:v>
                </c:pt>
                <c:pt idx="6">
                  <c:v>183647</c:v>
                </c:pt>
                <c:pt idx="7">
                  <c:v>207353</c:v>
                </c:pt>
                <c:pt idx="8">
                  <c:v>251374</c:v>
                </c:pt>
                <c:pt idx="9">
                  <c:v>285351</c:v>
                </c:pt>
                <c:pt idx="10">
                  <c:v>338877</c:v>
                </c:pt>
                <c:pt idx="11">
                  <c:v>370876</c:v>
                </c:pt>
              </c:numCache>
            </c:numRef>
          </c:val>
        </c:ser>
        <c:dLbls>
          <c:showLegendKey val="0"/>
          <c:showVal val="0"/>
          <c:showCatName val="0"/>
          <c:showSerName val="0"/>
          <c:showPercent val="0"/>
          <c:showBubbleSize val="0"/>
        </c:dLbls>
        <c:gapWidth val="150"/>
        <c:overlap val="100"/>
        <c:axId val="480631672"/>
        <c:axId val="480635592"/>
      </c:barChart>
      <c:catAx>
        <c:axId val="480631672"/>
        <c:scaling>
          <c:orientation val="minMax"/>
        </c:scaling>
        <c:delete val="0"/>
        <c:axPos val="b"/>
        <c:title>
          <c:tx>
            <c:rich>
              <a:bodyPr/>
              <a:lstStyle/>
              <a:p>
                <a:pPr>
                  <a:defRPr/>
                </a:pPr>
                <a:r>
                  <a:rPr lang="fa-IR">
                    <a:cs typeface="B Zar" pitchFamily="2" charset="-78"/>
                  </a:rPr>
                  <a:t>سال</a:t>
                </a:r>
                <a:endParaRPr lang="en-US">
                  <a:cs typeface="B Zar" pitchFamily="2" charset="-78"/>
                </a:endParaRPr>
              </a:p>
            </c:rich>
          </c:tx>
          <c:overlay val="0"/>
        </c:title>
        <c:numFmt formatCode="General" sourceLinked="1"/>
        <c:majorTickMark val="out"/>
        <c:minorTickMark val="none"/>
        <c:tickLblPos val="nextTo"/>
        <c:crossAx val="480635592"/>
        <c:crosses val="autoZero"/>
        <c:auto val="1"/>
        <c:lblAlgn val="ctr"/>
        <c:lblOffset val="100"/>
        <c:noMultiLvlLbl val="0"/>
      </c:catAx>
      <c:valAx>
        <c:axId val="480635592"/>
        <c:scaling>
          <c:orientation val="minMax"/>
        </c:scaling>
        <c:delete val="0"/>
        <c:axPos val="l"/>
        <c:title>
          <c:tx>
            <c:rich>
              <a:bodyPr rot="-5400000" vert="horz"/>
              <a:lstStyle/>
              <a:p>
                <a:pPr>
                  <a:defRPr/>
                </a:pPr>
                <a:r>
                  <a:rPr lang="fa-IR"/>
                  <a:t>تن</a:t>
                </a:r>
                <a:endParaRPr lang="en-US"/>
              </a:p>
            </c:rich>
          </c:tx>
          <c:overlay val="0"/>
        </c:title>
        <c:numFmt formatCode="General" sourceLinked="1"/>
        <c:majorTickMark val="out"/>
        <c:minorTickMark val="none"/>
        <c:tickLblPos val="nextTo"/>
        <c:crossAx val="480631672"/>
        <c:crosses val="autoZero"/>
        <c:crossBetween val="between"/>
      </c:valAx>
      <c:spPr>
        <a:solidFill>
          <a:schemeClr val="bg1"/>
        </a:solidFill>
      </c:spPr>
    </c:plotArea>
    <c:legend>
      <c:legendPos val="r"/>
      <c:overlay val="0"/>
    </c:legend>
    <c:plotVisOnly val="1"/>
    <c:dispBlanksAs val="gap"/>
    <c:showDLblsOverMax val="0"/>
  </c:chart>
  <c:spPr>
    <a:ln>
      <a:solidFill>
        <a:schemeClr val="bg1"/>
      </a:solid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manualLayout>
          <c:layoutTarget val="inner"/>
          <c:xMode val="edge"/>
          <c:yMode val="edge"/>
          <c:x val="0.23059490665619153"/>
          <c:y val="3.1232674863010616E-2"/>
          <c:w val="0.55403122686587736"/>
          <c:h val="0.74570541334942453"/>
        </c:manualLayout>
      </c:layout>
      <c:lineChart>
        <c:grouping val="standard"/>
        <c:varyColors val="0"/>
        <c:ser>
          <c:idx val="0"/>
          <c:order val="0"/>
          <c:tx>
            <c:strRef>
              <c:f>Sheet1!$B$14</c:f>
              <c:strCache>
                <c:ptCount val="1"/>
                <c:pt idx="0">
                  <c:v>تولید ماهیان گرمابی</c:v>
                </c:pt>
              </c:strCache>
            </c:strRef>
          </c:tx>
          <c:marker>
            <c:symbol val="none"/>
          </c:marker>
          <c:cat>
            <c:numRef>
              <c:f>Sheet1!$A$15:$A$26</c:f>
              <c:numCache>
                <c:formatCode>General</c:formatCode>
                <c:ptCount val="12"/>
                <c:pt idx="0">
                  <c:v>81</c:v>
                </c:pt>
                <c:pt idx="1">
                  <c:v>82</c:v>
                </c:pt>
                <c:pt idx="2">
                  <c:v>83</c:v>
                </c:pt>
                <c:pt idx="3">
                  <c:v>84</c:v>
                </c:pt>
                <c:pt idx="4">
                  <c:v>85</c:v>
                </c:pt>
                <c:pt idx="5">
                  <c:v>86</c:v>
                </c:pt>
                <c:pt idx="6">
                  <c:v>87</c:v>
                </c:pt>
                <c:pt idx="7">
                  <c:v>88</c:v>
                </c:pt>
                <c:pt idx="8">
                  <c:v>89</c:v>
                </c:pt>
                <c:pt idx="9">
                  <c:v>90</c:v>
                </c:pt>
                <c:pt idx="10">
                  <c:v>91</c:v>
                </c:pt>
                <c:pt idx="11">
                  <c:v>92</c:v>
                </c:pt>
              </c:numCache>
            </c:numRef>
          </c:cat>
          <c:val>
            <c:numRef>
              <c:f>Sheet1!$B$15:$B$26</c:f>
              <c:numCache>
                <c:formatCode>General</c:formatCode>
                <c:ptCount val="12"/>
                <c:pt idx="0">
                  <c:v>54801</c:v>
                </c:pt>
                <c:pt idx="1">
                  <c:v>61084</c:v>
                </c:pt>
                <c:pt idx="2">
                  <c:v>65400</c:v>
                </c:pt>
                <c:pt idx="3">
                  <c:v>73396</c:v>
                </c:pt>
                <c:pt idx="4">
                  <c:v>77463</c:v>
                </c:pt>
                <c:pt idx="5">
                  <c:v>97262</c:v>
                </c:pt>
                <c:pt idx="6">
                  <c:v>87748</c:v>
                </c:pt>
                <c:pt idx="7">
                  <c:v>100430</c:v>
                </c:pt>
                <c:pt idx="8">
                  <c:v>121608</c:v>
                </c:pt>
                <c:pt idx="9">
                  <c:v>122177</c:v>
                </c:pt>
                <c:pt idx="10">
                  <c:v>154565</c:v>
                </c:pt>
                <c:pt idx="11">
                  <c:v>168447</c:v>
                </c:pt>
              </c:numCache>
            </c:numRef>
          </c:val>
          <c:smooth val="0"/>
        </c:ser>
        <c:dLbls>
          <c:showLegendKey val="0"/>
          <c:showVal val="0"/>
          <c:showCatName val="0"/>
          <c:showSerName val="0"/>
          <c:showPercent val="0"/>
          <c:showBubbleSize val="0"/>
        </c:dLbls>
        <c:smooth val="0"/>
        <c:axId val="480629320"/>
        <c:axId val="480635984"/>
      </c:lineChart>
      <c:catAx>
        <c:axId val="480629320"/>
        <c:scaling>
          <c:orientation val="minMax"/>
        </c:scaling>
        <c:delete val="0"/>
        <c:axPos val="b"/>
        <c:title>
          <c:tx>
            <c:rich>
              <a:bodyPr/>
              <a:lstStyle/>
              <a:p>
                <a:pPr>
                  <a:defRPr/>
                </a:pPr>
                <a:r>
                  <a:rPr lang="fa-IR">
                    <a:cs typeface="B Zar" pitchFamily="2" charset="-78"/>
                  </a:rPr>
                  <a:t>سال</a:t>
                </a:r>
                <a:endParaRPr lang="en-US">
                  <a:cs typeface="B Zar" pitchFamily="2" charset="-78"/>
                </a:endParaRPr>
              </a:p>
            </c:rich>
          </c:tx>
          <c:overlay val="0"/>
        </c:title>
        <c:numFmt formatCode="General" sourceLinked="1"/>
        <c:majorTickMark val="out"/>
        <c:minorTickMark val="none"/>
        <c:tickLblPos val="nextTo"/>
        <c:crossAx val="480635984"/>
        <c:crosses val="autoZero"/>
        <c:auto val="1"/>
        <c:lblAlgn val="ctr"/>
        <c:lblOffset val="100"/>
        <c:noMultiLvlLbl val="0"/>
      </c:catAx>
      <c:valAx>
        <c:axId val="480635984"/>
        <c:scaling>
          <c:orientation val="minMax"/>
        </c:scaling>
        <c:delete val="0"/>
        <c:axPos val="l"/>
        <c:title>
          <c:tx>
            <c:rich>
              <a:bodyPr rot="-5400000" vert="horz"/>
              <a:lstStyle/>
              <a:p>
                <a:pPr>
                  <a:defRPr/>
                </a:pPr>
                <a:r>
                  <a:rPr lang="fa-IR" sz="1200" b="0">
                    <a:cs typeface="B Zar" pitchFamily="2" charset="-78"/>
                  </a:rPr>
                  <a:t>تن</a:t>
                </a:r>
                <a:endParaRPr lang="en-US" b="0">
                  <a:cs typeface="B Zar" pitchFamily="2" charset="-78"/>
                </a:endParaRPr>
              </a:p>
            </c:rich>
          </c:tx>
          <c:layout>
            <c:manualLayout>
              <c:xMode val="edge"/>
              <c:yMode val="edge"/>
              <c:x val="3.14268308652308E-2"/>
              <c:y val="0.35846424460100385"/>
            </c:manualLayout>
          </c:layout>
          <c:overlay val="0"/>
        </c:title>
        <c:numFmt formatCode="General" sourceLinked="1"/>
        <c:majorTickMark val="out"/>
        <c:minorTickMark val="none"/>
        <c:tickLblPos val="nextTo"/>
        <c:crossAx val="480629320"/>
        <c:crosses val="autoZero"/>
        <c:crossBetween val="between"/>
      </c:valAx>
      <c:spPr>
        <a:solidFill>
          <a:schemeClr val="bg1"/>
        </a:solidFill>
        <a:ln w="25400">
          <a:noFill/>
        </a:ln>
      </c:spPr>
    </c:plotArea>
    <c:plotVisOnly val="1"/>
    <c:dispBlanksAs val="gap"/>
    <c:showDLblsOverMax val="0"/>
  </c:chart>
  <c:spPr>
    <a:ln>
      <a:solidFill>
        <a:schemeClr val="bg1"/>
      </a:solid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manualLayout>
          <c:layoutTarget val="inner"/>
          <c:xMode val="edge"/>
          <c:yMode val="edge"/>
          <c:x val="0.178751336638477"/>
          <c:y val="5.4442076005379314E-2"/>
          <c:w val="0.57305421891708064"/>
          <c:h val="0.76200603282798662"/>
        </c:manualLayout>
      </c:layout>
      <c:lineChart>
        <c:grouping val="standard"/>
        <c:varyColors val="0"/>
        <c:ser>
          <c:idx val="0"/>
          <c:order val="0"/>
          <c:tx>
            <c:strRef>
              <c:f>Sheet1!$B$27</c:f>
              <c:strCache>
                <c:ptCount val="1"/>
                <c:pt idx="0">
                  <c:v>تولید ماهیان سردابی</c:v>
                </c:pt>
              </c:strCache>
            </c:strRef>
          </c:tx>
          <c:marker>
            <c:symbol val="none"/>
          </c:marker>
          <c:cat>
            <c:numRef>
              <c:f>Sheet1!$A$28:$A$39</c:f>
              <c:numCache>
                <c:formatCode>General</c:formatCode>
                <c:ptCount val="12"/>
                <c:pt idx="0">
                  <c:v>81</c:v>
                </c:pt>
                <c:pt idx="1">
                  <c:v>82</c:v>
                </c:pt>
                <c:pt idx="2">
                  <c:v>83</c:v>
                </c:pt>
                <c:pt idx="3">
                  <c:v>84</c:v>
                </c:pt>
                <c:pt idx="4">
                  <c:v>85</c:v>
                </c:pt>
                <c:pt idx="5">
                  <c:v>86</c:v>
                </c:pt>
                <c:pt idx="6">
                  <c:v>87</c:v>
                </c:pt>
                <c:pt idx="7">
                  <c:v>88</c:v>
                </c:pt>
                <c:pt idx="8">
                  <c:v>89</c:v>
                </c:pt>
                <c:pt idx="9">
                  <c:v>90</c:v>
                </c:pt>
                <c:pt idx="10">
                  <c:v>91</c:v>
                </c:pt>
                <c:pt idx="11">
                  <c:v>92</c:v>
                </c:pt>
              </c:numCache>
            </c:numRef>
          </c:cat>
          <c:val>
            <c:numRef>
              <c:f>Sheet1!$B$28:$B$39</c:f>
              <c:numCache>
                <c:formatCode>General</c:formatCode>
                <c:ptCount val="12"/>
                <c:pt idx="0">
                  <c:v>16026</c:v>
                </c:pt>
                <c:pt idx="1">
                  <c:v>23138</c:v>
                </c:pt>
                <c:pt idx="2">
                  <c:v>30000</c:v>
                </c:pt>
                <c:pt idx="3">
                  <c:v>34760</c:v>
                </c:pt>
                <c:pt idx="4">
                  <c:v>46275</c:v>
                </c:pt>
                <c:pt idx="5">
                  <c:v>58761</c:v>
                </c:pt>
                <c:pt idx="6">
                  <c:v>62630</c:v>
                </c:pt>
                <c:pt idx="7">
                  <c:v>73642</c:v>
                </c:pt>
                <c:pt idx="8">
                  <c:v>91519</c:v>
                </c:pt>
                <c:pt idx="9">
                  <c:v>106409</c:v>
                </c:pt>
                <c:pt idx="10">
                  <c:v>131000</c:v>
                </c:pt>
                <c:pt idx="11">
                  <c:v>143917</c:v>
                </c:pt>
              </c:numCache>
            </c:numRef>
          </c:val>
          <c:smooth val="0"/>
        </c:ser>
        <c:dLbls>
          <c:showLegendKey val="0"/>
          <c:showVal val="0"/>
          <c:showCatName val="0"/>
          <c:showSerName val="0"/>
          <c:showPercent val="0"/>
          <c:showBubbleSize val="0"/>
        </c:dLbls>
        <c:smooth val="0"/>
        <c:axId val="480625008"/>
        <c:axId val="480626184"/>
      </c:lineChart>
      <c:catAx>
        <c:axId val="480625008"/>
        <c:scaling>
          <c:orientation val="minMax"/>
        </c:scaling>
        <c:delete val="0"/>
        <c:axPos val="b"/>
        <c:title>
          <c:tx>
            <c:rich>
              <a:bodyPr/>
              <a:lstStyle/>
              <a:p>
                <a:pPr>
                  <a:defRPr/>
                </a:pPr>
                <a:r>
                  <a:rPr lang="fa-IR">
                    <a:cs typeface="B Zar" pitchFamily="2" charset="-78"/>
                  </a:rPr>
                  <a:t>سال</a:t>
                </a:r>
                <a:endParaRPr lang="en-US">
                  <a:cs typeface="B Zar" pitchFamily="2" charset="-78"/>
                </a:endParaRPr>
              </a:p>
            </c:rich>
          </c:tx>
          <c:layout>
            <c:manualLayout>
              <c:xMode val="edge"/>
              <c:yMode val="edge"/>
              <c:x val="0.39141328113206936"/>
              <c:y val="0.93948243036784551"/>
            </c:manualLayout>
          </c:layout>
          <c:overlay val="0"/>
        </c:title>
        <c:numFmt formatCode="General" sourceLinked="1"/>
        <c:majorTickMark val="none"/>
        <c:minorTickMark val="none"/>
        <c:tickLblPos val="nextTo"/>
        <c:crossAx val="480626184"/>
        <c:crosses val="autoZero"/>
        <c:auto val="1"/>
        <c:lblAlgn val="ctr"/>
        <c:lblOffset val="100"/>
        <c:noMultiLvlLbl val="0"/>
      </c:catAx>
      <c:valAx>
        <c:axId val="480626184"/>
        <c:scaling>
          <c:orientation val="minMax"/>
        </c:scaling>
        <c:delete val="0"/>
        <c:axPos val="l"/>
        <c:title>
          <c:tx>
            <c:rich>
              <a:bodyPr/>
              <a:lstStyle/>
              <a:p>
                <a:pPr>
                  <a:defRPr/>
                </a:pPr>
                <a:r>
                  <a:rPr lang="fa-IR" sz="1100" b="0">
                    <a:cs typeface="B Zar" pitchFamily="2" charset="-78"/>
                  </a:rPr>
                  <a:t>تن</a:t>
                </a:r>
                <a:endParaRPr lang="en-US" b="0">
                  <a:cs typeface="B Zar" pitchFamily="2" charset="-78"/>
                </a:endParaRPr>
              </a:p>
            </c:rich>
          </c:tx>
          <c:overlay val="0"/>
        </c:title>
        <c:numFmt formatCode="General" sourceLinked="1"/>
        <c:majorTickMark val="none"/>
        <c:minorTickMark val="none"/>
        <c:tickLblPos val="nextTo"/>
        <c:crossAx val="480625008"/>
        <c:crosses val="autoZero"/>
        <c:crossBetween val="between"/>
      </c:valAx>
    </c:plotArea>
    <c:plotVisOnly val="1"/>
    <c:dispBlanksAs val="gap"/>
    <c:showDLblsOverMax val="0"/>
  </c:chart>
  <c:spPr>
    <a:ln>
      <a:solidFill>
        <a:schemeClr val="bg1"/>
      </a:solidFill>
    </a:ln>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manualLayout>
          <c:layoutTarget val="inner"/>
          <c:xMode val="edge"/>
          <c:yMode val="edge"/>
          <c:x val="0.16152010799974487"/>
          <c:y val="3.9532337921415722E-2"/>
          <c:w val="0.66025134275434161"/>
          <c:h val="0.78481189851268662"/>
        </c:manualLayout>
      </c:layout>
      <c:lineChart>
        <c:grouping val="standard"/>
        <c:varyColors val="0"/>
        <c:ser>
          <c:idx val="0"/>
          <c:order val="0"/>
          <c:tx>
            <c:strRef>
              <c:f>Sheet1!$B$40</c:f>
              <c:strCache>
                <c:ptCount val="1"/>
                <c:pt idx="0">
                  <c:v> پرورش میگو</c:v>
                </c:pt>
              </c:strCache>
            </c:strRef>
          </c:tx>
          <c:marker>
            <c:symbol val="none"/>
          </c:marker>
          <c:cat>
            <c:numRef>
              <c:f>Sheet1!$A$41:$A$52</c:f>
              <c:numCache>
                <c:formatCode>General</c:formatCode>
                <c:ptCount val="12"/>
                <c:pt idx="0">
                  <c:v>81</c:v>
                </c:pt>
                <c:pt idx="1">
                  <c:v>82</c:v>
                </c:pt>
                <c:pt idx="2">
                  <c:v>83</c:v>
                </c:pt>
                <c:pt idx="3">
                  <c:v>84</c:v>
                </c:pt>
                <c:pt idx="4">
                  <c:v>85</c:v>
                </c:pt>
                <c:pt idx="5">
                  <c:v>86</c:v>
                </c:pt>
                <c:pt idx="6">
                  <c:v>87</c:v>
                </c:pt>
                <c:pt idx="7">
                  <c:v>88</c:v>
                </c:pt>
                <c:pt idx="8">
                  <c:v>89</c:v>
                </c:pt>
                <c:pt idx="9">
                  <c:v>90</c:v>
                </c:pt>
                <c:pt idx="10">
                  <c:v>91</c:v>
                </c:pt>
                <c:pt idx="11">
                  <c:v>92</c:v>
                </c:pt>
              </c:numCache>
            </c:numRef>
          </c:cat>
          <c:val>
            <c:numRef>
              <c:f>Sheet1!$B$41:$B$52</c:f>
              <c:numCache>
                <c:formatCode>General</c:formatCode>
                <c:ptCount val="12"/>
                <c:pt idx="0">
                  <c:v>5960</c:v>
                </c:pt>
                <c:pt idx="1">
                  <c:v>7462</c:v>
                </c:pt>
                <c:pt idx="2">
                  <c:v>8903</c:v>
                </c:pt>
                <c:pt idx="3">
                  <c:v>3577</c:v>
                </c:pt>
                <c:pt idx="4">
                  <c:v>5700</c:v>
                </c:pt>
                <c:pt idx="5">
                  <c:v>2508</c:v>
                </c:pt>
                <c:pt idx="6">
                  <c:v>4372</c:v>
                </c:pt>
                <c:pt idx="7">
                  <c:v>5128</c:v>
                </c:pt>
                <c:pt idx="8">
                  <c:v>6359</c:v>
                </c:pt>
                <c:pt idx="9">
                  <c:v>8026</c:v>
                </c:pt>
                <c:pt idx="10">
                  <c:v>10152</c:v>
                </c:pt>
                <c:pt idx="11">
                  <c:v>12698</c:v>
                </c:pt>
              </c:numCache>
            </c:numRef>
          </c:val>
          <c:smooth val="0"/>
        </c:ser>
        <c:dLbls>
          <c:showLegendKey val="0"/>
          <c:showVal val="0"/>
          <c:showCatName val="0"/>
          <c:showSerName val="0"/>
          <c:showPercent val="0"/>
          <c:showBubbleSize val="0"/>
        </c:dLbls>
        <c:smooth val="0"/>
        <c:axId val="299095776"/>
        <c:axId val="299094600"/>
      </c:lineChart>
      <c:catAx>
        <c:axId val="299095776"/>
        <c:scaling>
          <c:orientation val="minMax"/>
        </c:scaling>
        <c:delete val="0"/>
        <c:axPos val="b"/>
        <c:title>
          <c:tx>
            <c:rich>
              <a:bodyPr/>
              <a:lstStyle/>
              <a:p>
                <a:pPr>
                  <a:defRPr/>
                </a:pPr>
                <a:r>
                  <a:rPr lang="fa-IR" sz="1100">
                    <a:cs typeface="B Zar" pitchFamily="2" charset="-78"/>
                  </a:rPr>
                  <a:t>سال</a:t>
                </a:r>
                <a:endParaRPr lang="en-US" sz="1100">
                  <a:cs typeface="B Zar" pitchFamily="2" charset="-78"/>
                </a:endParaRPr>
              </a:p>
            </c:rich>
          </c:tx>
          <c:overlay val="0"/>
        </c:title>
        <c:numFmt formatCode="General" sourceLinked="1"/>
        <c:majorTickMark val="out"/>
        <c:minorTickMark val="none"/>
        <c:tickLblPos val="nextTo"/>
        <c:crossAx val="299094600"/>
        <c:crosses val="autoZero"/>
        <c:auto val="1"/>
        <c:lblAlgn val="ctr"/>
        <c:lblOffset val="100"/>
        <c:noMultiLvlLbl val="0"/>
      </c:catAx>
      <c:valAx>
        <c:axId val="299094600"/>
        <c:scaling>
          <c:orientation val="minMax"/>
        </c:scaling>
        <c:delete val="0"/>
        <c:axPos val="l"/>
        <c:title>
          <c:tx>
            <c:rich>
              <a:bodyPr rot="-5400000" vert="horz"/>
              <a:lstStyle/>
              <a:p>
                <a:pPr>
                  <a:defRPr/>
                </a:pPr>
                <a:r>
                  <a:rPr lang="fa-IR" sz="1100">
                    <a:cs typeface="B Zar" pitchFamily="2" charset="-78"/>
                  </a:rPr>
                  <a:t>تن</a:t>
                </a:r>
                <a:endParaRPr lang="en-US">
                  <a:cs typeface="B Zar" pitchFamily="2" charset="-78"/>
                </a:endParaRPr>
              </a:p>
            </c:rich>
          </c:tx>
          <c:layout>
            <c:manualLayout>
              <c:xMode val="edge"/>
              <c:yMode val="edge"/>
              <c:x val="0"/>
              <c:y val="0.40287450179838796"/>
            </c:manualLayout>
          </c:layout>
          <c:overlay val="0"/>
          <c:spPr>
            <a:ln>
              <a:solidFill>
                <a:schemeClr val="bg1"/>
              </a:solidFill>
            </a:ln>
          </c:spPr>
        </c:title>
        <c:numFmt formatCode="General" sourceLinked="1"/>
        <c:majorTickMark val="out"/>
        <c:minorTickMark val="none"/>
        <c:tickLblPos val="nextTo"/>
        <c:crossAx val="299095776"/>
        <c:crosses val="autoZero"/>
        <c:crossBetween val="between"/>
      </c:valAx>
    </c:plotArea>
    <c:plotVisOnly val="1"/>
    <c:dispBlanksAs val="gap"/>
    <c:showDLblsOverMax val="0"/>
  </c:chart>
  <c:spPr>
    <a:ln>
      <a:solidFill>
        <a:schemeClr val="bg1"/>
      </a:solidFill>
    </a:ln>
  </c:sp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manualLayout>
          <c:layoutTarget val="inner"/>
          <c:xMode val="edge"/>
          <c:yMode val="edge"/>
          <c:x val="0.20493216516949603"/>
          <c:y val="3.7906524842289444E-2"/>
          <c:w val="0.76376893029216464"/>
          <c:h val="0.66828825344200726"/>
        </c:manualLayout>
      </c:layout>
      <c:lineChart>
        <c:grouping val="standard"/>
        <c:varyColors val="0"/>
        <c:ser>
          <c:idx val="0"/>
          <c:order val="0"/>
          <c:tx>
            <c:strRef>
              <c:f>Sheet1!$B$53</c:f>
              <c:strCache>
                <c:ptCount val="1"/>
                <c:pt idx="0">
                  <c:v>پرورش ماهیان زینتی</c:v>
                </c:pt>
              </c:strCache>
            </c:strRef>
          </c:tx>
          <c:marker>
            <c:symbol val="none"/>
          </c:marker>
          <c:cat>
            <c:numRef>
              <c:f>Sheet1!$A$54:$A$65</c:f>
              <c:numCache>
                <c:formatCode>General</c:formatCode>
                <c:ptCount val="12"/>
                <c:pt idx="0">
                  <c:v>81</c:v>
                </c:pt>
                <c:pt idx="1">
                  <c:v>82</c:v>
                </c:pt>
                <c:pt idx="2">
                  <c:v>83</c:v>
                </c:pt>
                <c:pt idx="3">
                  <c:v>84</c:v>
                </c:pt>
                <c:pt idx="4">
                  <c:v>85</c:v>
                </c:pt>
                <c:pt idx="5">
                  <c:v>86</c:v>
                </c:pt>
                <c:pt idx="6">
                  <c:v>87</c:v>
                </c:pt>
                <c:pt idx="7">
                  <c:v>88</c:v>
                </c:pt>
                <c:pt idx="8">
                  <c:v>89</c:v>
                </c:pt>
                <c:pt idx="9">
                  <c:v>90</c:v>
                </c:pt>
                <c:pt idx="10">
                  <c:v>91</c:v>
                </c:pt>
                <c:pt idx="11">
                  <c:v>92</c:v>
                </c:pt>
              </c:numCache>
            </c:numRef>
          </c:cat>
          <c:val>
            <c:numRef>
              <c:f>Sheet1!$B$54:$B$65</c:f>
              <c:numCache>
                <c:formatCode>General</c:formatCode>
                <c:ptCount val="12"/>
                <c:pt idx="0">
                  <c:v>0</c:v>
                </c:pt>
                <c:pt idx="1">
                  <c:v>0</c:v>
                </c:pt>
                <c:pt idx="2">
                  <c:v>0</c:v>
                </c:pt>
                <c:pt idx="3">
                  <c:v>31</c:v>
                </c:pt>
                <c:pt idx="4">
                  <c:v>35</c:v>
                </c:pt>
                <c:pt idx="5">
                  <c:v>54</c:v>
                </c:pt>
                <c:pt idx="6">
                  <c:v>79</c:v>
                </c:pt>
                <c:pt idx="7">
                  <c:v>93</c:v>
                </c:pt>
                <c:pt idx="8">
                  <c:v>107</c:v>
                </c:pt>
                <c:pt idx="9">
                  <c:v>132</c:v>
                </c:pt>
                <c:pt idx="10">
                  <c:v>148</c:v>
                </c:pt>
                <c:pt idx="11">
                  <c:v>186</c:v>
                </c:pt>
              </c:numCache>
            </c:numRef>
          </c:val>
          <c:smooth val="0"/>
        </c:ser>
        <c:dLbls>
          <c:showLegendKey val="0"/>
          <c:showVal val="0"/>
          <c:showCatName val="0"/>
          <c:showSerName val="0"/>
          <c:showPercent val="0"/>
          <c:showBubbleSize val="0"/>
        </c:dLbls>
        <c:smooth val="0"/>
        <c:axId val="485824720"/>
        <c:axId val="485820800"/>
      </c:lineChart>
      <c:catAx>
        <c:axId val="485824720"/>
        <c:scaling>
          <c:orientation val="minMax"/>
        </c:scaling>
        <c:delete val="0"/>
        <c:axPos val="b"/>
        <c:title>
          <c:tx>
            <c:rich>
              <a:bodyPr/>
              <a:lstStyle/>
              <a:p>
                <a:pPr>
                  <a:defRPr/>
                </a:pPr>
                <a:r>
                  <a:rPr lang="fa-IR" sz="1100" b="0">
                    <a:cs typeface="B Zar" pitchFamily="2" charset="-78"/>
                  </a:rPr>
                  <a:t>سال</a:t>
                </a:r>
                <a:endParaRPr lang="en-US" b="0">
                  <a:cs typeface="B Zar" pitchFamily="2" charset="-78"/>
                </a:endParaRPr>
              </a:p>
            </c:rich>
          </c:tx>
          <c:overlay val="0"/>
        </c:title>
        <c:numFmt formatCode="General" sourceLinked="1"/>
        <c:majorTickMark val="out"/>
        <c:minorTickMark val="none"/>
        <c:tickLblPos val="nextTo"/>
        <c:crossAx val="485820800"/>
        <c:crosses val="autoZero"/>
        <c:auto val="1"/>
        <c:lblAlgn val="ctr"/>
        <c:lblOffset val="100"/>
        <c:noMultiLvlLbl val="0"/>
      </c:catAx>
      <c:valAx>
        <c:axId val="485820800"/>
        <c:scaling>
          <c:orientation val="minMax"/>
        </c:scaling>
        <c:delete val="0"/>
        <c:axPos val="l"/>
        <c:title>
          <c:tx>
            <c:rich>
              <a:bodyPr rot="-5400000" vert="horz"/>
              <a:lstStyle/>
              <a:p>
                <a:pPr>
                  <a:defRPr/>
                </a:pPr>
                <a:r>
                  <a:rPr lang="fa-IR" sz="1200" b="0">
                    <a:cs typeface="B Zar" pitchFamily="2" charset="-78"/>
                  </a:rPr>
                  <a:t>میلیون قطعه</a:t>
                </a:r>
                <a:endParaRPr lang="en-US" sz="1200" b="0">
                  <a:cs typeface="B Zar" pitchFamily="2" charset="-78"/>
                </a:endParaRPr>
              </a:p>
            </c:rich>
          </c:tx>
          <c:layout>
            <c:manualLayout>
              <c:xMode val="edge"/>
              <c:yMode val="edge"/>
              <c:x val="3.1298904538341159E-2"/>
              <c:y val="0.35020269834691731"/>
            </c:manualLayout>
          </c:layout>
          <c:overlay val="0"/>
        </c:title>
        <c:numFmt formatCode="General" sourceLinked="1"/>
        <c:majorTickMark val="out"/>
        <c:minorTickMark val="none"/>
        <c:tickLblPos val="nextTo"/>
        <c:crossAx val="485824720"/>
        <c:crosses val="autoZero"/>
        <c:crossBetween val="between"/>
      </c:valAx>
    </c:plotArea>
    <c:plotVisOnly val="1"/>
    <c:dispBlanksAs val="gap"/>
    <c:showDLblsOverMax val="0"/>
  </c:chart>
  <c:spPr>
    <a:ln>
      <a:solidFill>
        <a:schemeClr val="bg1"/>
      </a:solidFill>
    </a:ln>
  </c:sp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0"/>
    </mc:Choice>
    <mc:Fallback>
      <c:style val="10"/>
    </mc:Fallback>
  </mc:AlternateContent>
  <c:chart>
    <c:autoTitleDeleted val="0"/>
    <c:plotArea>
      <c:layout>
        <c:manualLayout>
          <c:layoutTarget val="inner"/>
          <c:xMode val="edge"/>
          <c:yMode val="edge"/>
          <c:x val="0.19489202267795622"/>
          <c:y val="9.1792327328947043E-2"/>
          <c:w val="0.45693471931827867"/>
          <c:h val="0.66861467659009144"/>
        </c:manualLayout>
      </c:layout>
      <c:lineChart>
        <c:grouping val="standard"/>
        <c:varyColors val="0"/>
        <c:ser>
          <c:idx val="0"/>
          <c:order val="0"/>
          <c:tx>
            <c:strRef>
              <c:f>Sheet1!$B$139</c:f>
              <c:strCache>
                <c:ptCount val="1"/>
                <c:pt idx="0">
                  <c:v>مقدار صادرات خاویار</c:v>
                </c:pt>
              </c:strCache>
            </c:strRef>
          </c:tx>
          <c:marker>
            <c:symbol val="none"/>
          </c:marker>
          <c:cat>
            <c:numRef>
              <c:f>Sheet1!$A$140:$A$150</c:f>
              <c:numCache>
                <c:formatCode>General</c:formatCode>
                <c:ptCount val="11"/>
                <c:pt idx="0">
                  <c:v>81</c:v>
                </c:pt>
                <c:pt idx="1">
                  <c:v>82</c:v>
                </c:pt>
                <c:pt idx="2">
                  <c:v>83</c:v>
                </c:pt>
                <c:pt idx="3">
                  <c:v>84</c:v>
                </c:pt>
                <c:pt idx="4">
                  <c:v>85</c:v>
                </c:pt>
                <c:pt idx="5">
                  <c:v>86</c:v>
                </c:pt>
                <c:pt idx="6">
                  <c:v>87</c:v>
                </c:pt>
                <c:pt idx="7">
                  <c:v>88</c:v>
                </c:pt>
                <c:pt idx="8">
                  <c:v>89</c:v>
                </c:pt>
                <c:pt idx="9">
                  <c:v>90</c:v>
                </c:pt>
                <c:pt idx="10">
                  <c:v>91</c:v>
                </c:pt>
              </c:numCache>
            </c:numRef>
          </c:cat>
          <c:val>
            <c:numRef>
              <c:f>Sheet1!$B$140:$B$150</c:f>
              <c:numCache>
                <c:formatCode>General</c:formatCode>
                <c:ptCount val="11"/>
                <c:pt idx="0">
                  <c:v>46</c:v>
                </c:pt>
                <c:pt idx="1">
                  <c:v>60</c:v>
                </c:pt>
                <c:pt idx="2">
                  <c:v>38</c:v>
                </c:pt>
                <c:pt idx="3">
                  <c:v>9</c:v>
                </c:pt>
                <c:pt idx="4">
                  <c:v>10</c:v>
                </c:pt>
                <c:pt idx="5">
                  <c:v>6</c:v>
                </c:pt>
                <c:pt idx="6">
                  <c:v>2</c:v>
                </c:pt>
                <c:pt idx="7">
                  <c:v>0.4</c:v>
                </c:pt>
                <c:pt idx="8">
                  <c:v>4</c:v>
                </c:pt>
                <c:pt idx="9">
                  <c:v>0.30000000000000032</c:v>
                </c:pt>
                <c:pt idx="10">
                  <c:v>0.4</c:v>
                </c:pt>
              </c:numCache>
            </c:numRef>
          </c:val>
          <c:smooth val="0"/>
        </c:ser>
        <c:ser>
          <c:idx val="1"/>
          <c:order val="1"/>
          <c:tx>
            <c:strRef>
              <c:f>Sheet1!$C$139</c:f>
              <c:strCache>
                <c:ptCount val="1"/>
                <c:pt idx="0">
                  <c:v>مقدار صادرات میگو</c:v>
                </c:pt>
              </c:strCache>
            </c:strRef>
          </c:tx>
          <c:marker>
            <c:symbol val="none"/>
          </c:marker>
          <c:cat>
            <c:numRef>
              <c:f>Sheet1!$A$140:$A$150</c:f>
              <c:numCache>
                <c:formatCode>General</c:formatCode>
                <c:ptCount val="11"/>
                <c:pt idx="0">
                  <c:v>81</c:v>
                </c:pt>
                <c:pt idx="1">
                  <c:v>82</c:v>
                </c:pt>
                <c:pt idx="2">
                  <c:v>83</c:v>
                </c:pt>
                <c:pt idx="3">
                  <c:v>84</c:v>
                </c:pt>
                <c:pt idx="4">
                  <c:v>85</c:v>
                </c:pt>
                <c:pt idx="5">
                  <c:v>86</c:v>
                </c:pt>
                <c:pt idx="6">
                  <c:v>87</c:v>
                </c:pt>
                <c:pt idx="7">
                  <c:v>88</c:v>
                </c:pt>
                <c:pt idx="8">
                  <c:v>89</c:v>
                </c:pt>
                <c:pt idx="9">
                  <c:v>90</c:v>
                </c:pt>
                <c:pt idx="10">
                  <c:v>91</c:v>
                </c:pt>
              </c:numCache>
            </c:numRef>
          </c:cat>
          <c:val>
            <c:numRef>
              <c:f>Sheet1!$C$140:$C$150</c:f>
              <c:numCache>
                <c:formatCode>General</c:formatCode>
                <c:ptCount val="11"/>
                <c:pt idx="0">
                  <c:v>6913</c:v>
                </c:pt>
                <c:pt idx="1">
                  <c:v>6631</c:v>
                </c:pt>
                <c:pt idx="2">
                  <c:v>7681</c:v>
                </c:pt>
                <c:pt idx="3">
                  <c:v>1918</c:v>
                </c:pt>
                <c:pt idx="4">
                  <c:v>2986</c:v>
                </c:pt>
                <c:pt idx="5">
                  <c:v>2289</c:v>
                </c:pt>
                <c:pt idx="6">
                  <c:v>1346</c:v>
                </c:pt>
                <c:pt idx="7">
                  <c:v>3801</c:v>
                </c:pt>
                <c:pt idx="8">
                  <c:v>2602</c:v>
                </c:pt>
                <c:pt idx="9">
                  <c:v>4141</c:v>
                </c:pt>
                <c:pt idx="10">
                  <c:v>4904</c:v>
                </c:pt>
              </c:numCache>
            </c:numRef>
          </c:val>
          <c:smooth val="0"/>
        </c:ser>
        <c:ser>
          <c:idx val="2"/>
          <c:order val="2"/>
          <c:tx>
            <c:strRef>
              <c:f>Sheet1!$D$139</c:f>
              <c:strCache>
                <c:ptCount val="1"/>
                <c:pt idx="0">
                  <c:v>انواع ماهی و سایر آبزیان</c:v>
                </c:pt>
              </c:strCache>
            </c:strRef>
          </c:tx>
          <c:marker>
            <c:symbol val="none"/>
          </c:marker>
          <c:cat>
            <c:numRef>
              <c:f>Sheet1!$A$140:$A$150</c:f>
              <c:numCache>
                <c:formatCode>General</c:formatCode>
                <c:ptCount val="11"/>
                <c:pt idx="0">
                  <c:v>81</c:v>
                </c:pt>
                <c:pt idx="1">
                  <c:v>82</c:v>
                </c:pt>
                <c:pt idx="2">
                  <c:v>83</c:v>
                </c:pt>
                <c:pt idx="3">
                  <c:v>84</c:v>
                </c:pt>
                <c:pt idx="4">
                  <c:v>85</c:v>
                </c:pt>
                <c:pt idx="5">
                  <c:v>86</c:v>
                </c:pt>
                <c:pt idx="6">
                  <c:v>87</c:v>
                </c:pt>
                <c:pt idx="7">
                  <c:v>88</c:v>
                </c:pt>
                <c:pt idx="8">
                  <c:v>89</c:v>
                </c:pt>
                <c:pt idx="9">
                  <c:v>90</c:v>
                </c:pt>
                <c:pt idx="10">
                  <c:v>91</c:v>
                </c:pt>
              </c:numCache>
            </c:numRef>
          </c:cat>
          <c:val>
            <c:numRef>
              <c:f>Sheet1!$D$140:$D$150</c:f>
              <c:numCache>
                <c:formatCode>General</c:formatCode>
                <c:ptCount val="11"/>
                <c:pt idx="0">
                  <c:v>7093</c:v>
                </c:pt>
                <c:pt idx="1">
                  <c:v>13957</c:v>
                </c:pt>
                <c:pt idx="2">
                  <c:v>12609</c:v>
                </c:pt>
                <c:pt idx="3">
                  <c:v>14856</c:v>
                </c:pt>
                <c:pt idx="4">
                  <c:v>27312</c:v>
                </c:pt>
                <c:pt idx="5">
                  <c:v>31101</c:v>
                </c:pt>
                <c:pt idx="6">
                  <c:v>23027</c:v>
                </c:pt>
                <c:pt idx="7">
                  <c:v>29633</c:v>
                </c:pt>
                <c:pt idx="8">
                  <c:v>41894</c:v>
                </c:pt>
                <c:pt idx="9">
                  <c:v>52672</c:v>
                </c:pt>
                <c:pt idx="10">
                  <c:v>59095</c:v>
                </c:pt>
              </c:numCache>
            </c:numRef>
          </c:val>
          <c:smooth val="0"/>
        </c:ser>
        <c:ser>
          <c:idx val="3"/>
          <c:order val="3"/>
          <c:tx>
            <c:strRef>
              <c:f>Sheet1!$E$139</c:f>
              <c:strCache>
                <c:ptCount val="1"/>
                <c:pt idx="0">
                  <c:v>کل مقدار صادرات محصولات شیلاتی</c:v>
                </c:pt>
              </c:strCache>
            </c:strRef>
          </c:tx>
          <c:marker>
            <c:symbol val="none"/>
          </c:marker>
          <c:cat>
            <c:numRef>
              <c:f>Sheet1!$A$140:$A$150</c:f>
              <c:numCache>
                <c:formatCode>General</c:formatCode>
                <c:ptCount val="11"/>
                <c:pt idx="0">
                  <c:v>81</c:v>
                </c:pt>
                <c:pt idx="1">
                  <c:v>82</c:v>
                </c:pt>
                <c:pt idx="2">
                  <c:v>83</c:v>
                </c:pt>
                <c:pt idx="3">
                  <c:v>84</c:v>
                </c:pt>
                <c:pt idx="4">
                  <c:v>85</c:v>
                </c:pt>
                <c:pt idx="5">
                  <c:v>86</c:v>
                </c:pt>
                <c:pt idx="6">
                  <c:v>87</c:v>
                </c:pt>
                <c:pt idx="7">
                  <c:v>88</c:v>
                </c:pt>
                <c:pt idx="8">
                  <c:v>89</c:v>
                </c:pt>
                <c:pt idx="9">
                  <c:v>90</c:v>
                </c:pt>
                <c:pt idx="10">
                  <c:v>91</c:v>
                </c:pt>
              </c:numCache>
            </c:numRef>
          </c:cat>
          <c:val>
            <c:numRef>
              <c:f>Sheet1!$E$140:$E$150</c:f>
              <c:numCache>
                <c:formatCode>General</c:formatCode>
                <c:ptCount val="11"/>
                <c:pt idx="0">
                  <c:v>14052</c:v>
                </c:pt>
                <c:pt idx="1">
                  <c:v>20647</c:v>
                </c:pt>
                <c:pt idx="2">
                  <c:v>20328</c:v>
                </c:pt>
                <c:pt idx="3">
                  <c:v>16784</c:v>
                </c:pt>
                <c:pt idx="4">
                  <c:v>30308</c:v>
                </c:pt>
                <c:pt idx="5">
                  <c:v>33397</c:v>
                </c:pt>
                <c:pt idx="6">
                  <c:v>24376</c:v>
                </c:pt>
                <c:pt idx="7">
                  <c:v>33435</c:v>
                </c:pt>
                <c:pt idx="8">
                  <c:v>44500</c:v>
                </c:pt>
                <c:pt idx="9">
                  <c:v>56814</c:v>
                </c:pt>
                <c:pt idx="10">
                  <c:v>64000</c:v>
                </c:pt>
              </c:numCache>
            </c:numRef>
          </c:val>
          <c:smooth val="0"/>
        </c:ser>
        <c:dLbls>
          <c:showLegendKey val="0"/>
          <c:showVal val="0"/>
          <c:showCatName val="0"/>
          <c:showSerName val="0"/>
          <c:showPercent val="0"/>
          <c:showBubbleSize val="0"/>
        </c:dLbls>
        <c:smooth val="0"/>
        <c:axId val="485825896"/>
        <c:axId val="485820016"/>
      </c:lineChart>
      <c:catAx>
        <c:axId val="485825896"/>
        <c:scaling>
          <c:orientation val="minMax"/>
        </c:scaling>
        <c:delete val="0"/>
        <c:axPos val="b"/>
        <c:title>
          <c:tx>
            <c:rich>
              <a:bodyPr/>
              <a:lstStyle/>
              <a:p>
                <a:pPr>
                  <a:defRPr/>
                </a:pPr>
                <a:r>
                  <a:rPr lang="fa-IR" sz="1200" b="0">
                    <a:cs typeface="B Zar" pitchFamily="2" charset="-78"/>
                  </a:rPr>
                  <a:t>سال</a:t>
                </a:r>
                <a:endParaRPr lang="en-US" sz="1200" b="0">
                  <a:cs typeface="B Zar" pitchFamily="2" charset="-78"/>
                </a:endParaRPr>
              </a:p>
            </c:rich>
          </c:tx>
          <c:overlay val="0"/>
        </c:title>
        <c:numFmt formatCode="General" sourceLinked="1"/>
        <c:majorTickMark val="out"/>
        <c:minorTickMark val="none"/>
        <c:tickLblPos val="nextTo"/>
        <c:crossAx val="485820016"/>
        <c:crosses val="autoZero"/>
        <c:auto val="1"/>
        <c:lblAlgn val="ctr"/>
        <c:lblOffset val="100"/>
        <c:noMultiLvlLbl val="0"/>
      </c:catAx>
      <c:valAx>
        <c:axId val="485820016"/>
        <c:scaling>
          <c:orientation val="minMax"/>
        </c:scaling>
        <c:delete val="0"/>
        <c:axPos val="l"/>
        <c:title>
          <c:tx>
            <c:rich>
              <a:bodyPr rot="-5400000" vert="horz"/>
              <a:lstStyle/>
              <a:p>
                <a:pPr>
                  <a:defRPr/>
                </a:pPr>
                <a:r>
                  <a:rPr lang="fa-IR" sz="1200" b="0">
                    <a:cs typeface="B Zar" pitchFamily="2" charset="-78"/>
                  </a:rPr>
                  <a:t>تن</a:t>
                </a:r>
                <a:endParaRPr lang="en-US" b="0">
                  <a:cs typeface="B Zar" pitchFamily="2" charset="-78"/>
                </a:endParaRPr>
              </a:p>
            </c:rich>
          </c:tx>
          <c:overlay val="0"/>
        </c:title>
        <c:numFmt formatCode="General" sourceLinked="1"/>
        <c:majorTickMark val="out"/>
        <c:minorTickMark val="none"/>
        <c:tickLblPos val="nextTo"/>
        <c:crossAx val="485825896"/>
        <c:crosses val="autoZero"/>
        <c:crossBetween val="between"/>
      </c:valAx>
    </c:plotArea>
    <c:legend>
      <c:legendPos val="r"/>
      <c:overlay val="0"/>
      <c:txPr>
        <a:bodyPr/>
        <a:lstStyle/>
        <a:p>
          <a:pPr>
            <a:defRPr sz="1050">
              <a:cs typeface="B Zar" pitchFamily="2" charset="-78"/>
            </a:defRPr>
          </a:pPr>
          <a:endParaRPr lang="en-US"/>
        </a:p>
      </c:txPr>
    </c:legend>
    <c:plotVisOnly val="1"/>
    <c:dispBlanksAs val="gap"/>
    <c:showDLblsOverMax val="0"/>
  </c:chart>
  <c:spPr>
    <a:ln>
      <a:solidFill>
        <a:schemeClr val="bg1"/>
      </a:solidFill>
    </a:ln>
  </c:sp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0"/>
    </mc:Choice>
    <mc:Fallback>
      <c:style val="10"/>
    </mc:Fallback>
  </mc:AlternateContent>
  <c:chart>
    <c:autoTitleDeleted val="0"/>
    <c:plotArea>
      <c:layout/>
      <c:lineChart>
        <c:grouping val="standard"/>
        <c:varyColors val="0"/>
        <c:ser>
          <c:idx val="0"/>
          <c:order val="0"/>
          <c:tx>
            <c:strRef>
              <c:f>Sheet1!$B$114</c:f>
              <c:strCache>
                <c:ptCount val="1"/>
                <c:pt idx="0">
                  <c:v>ارزش صادرات خاویار</c:v>
                </c:pt>
              </c:strCache>
            </c:strRef>
          </c:tx>
          <c:marker>
            <c:symbol val="none"/>
          </c:marker>
          <c:cat>
            <c:numRef>
              <c:f>Sheet1!$A$115:$A$125</c:f>
              <c:numCache>
                <c:formatCode>General</c:formatCode>
                <c:ptCount val="11"/>
                <c:pt idx="0">
                  <c:v>81</c:v>
                </c:pt>
                <c:pt idx="1">
                  <c:v>82</c:v>
                </c:pt>
                <c:pt idx="2">
                  <c:v>83</c:v>
                </c:pt>
                <c:pt idx="3">
                  <c:v>84</c:v>
                </c:pt>
                <c:pt idx="4">
                  <c:v>85</c:v>
                </c:pt>
                <c:pt idx="5">
                  <c:v>86</c:v>
                </c:pt>
                <c:pt idx="6">
                  <c:v>87</c:v>
                </c:pt>
                <c:pt idx="7">
                  <c:v>88</c:v>
                </c:pt>
                <c:pt idx="8">
                  <c:v>89</c:v>
                </c:pt>
                <c:pt idx="9">
                  <c:v>90</c:v>
                </c:pt>
                <c:pt idx="10">
                  <c:v>91</c:v>
                </c:pt>
              </c:numCache>
            </c:numRef>
          </c:cat>
          <c:val>
            <c:numRef>
              <c:f>Sheet1!$B$115:$B$125</c:f>
              <c:numCache>
                <c:formatCode>General</c:formatCode>
                <c:ptCount val="11"/>
                <c:pt idx="0">
                  <c:v>24510</c:v>
                </c:pt>
                <c:pt idx="1">
                  <c:v>35792</c:v>
                </c:pt>
                <c:pt idx="2">
                  <c:v>37235</c:v>
                </c:pt>
                <c:pt idx="3">
                  <c:v>13327</c:v>
                </c:pt>
                <c:pt idx="4">
                  <c:v>13623</c:v>
                </c:pt>
                <c:pt idx="5">
                  <c:v>14265</c:v>
                </c:pt>
                <c:pt idx="6">
                  <c:v>8753</c:v>
                </c:pt>
                <c:pt idx="7">
                  <c:v>2470</c:v>
                </c:pt>
                <c:pt idx="8">
                  <c:v>6561</c:v>
                </c:pt>
                <c:pt idx="9">
                  <c:v>614</c:v>
                </c:pt>
                <c:pt idx="10">
                  <c:v>571</c:v>
                </c:pt>
              </c:numCache>
            </c:numRef>
          </c:val>
          <c:smooth val="0"/>
        </c:ser>
        <c:ser>
          <c:idx val="1"/>
          <c:order val="1"/>
          <c:tx>
            <c:strRef>
              <c:f>Sheet1!$C$114</c:f>
              <c:strCache>
                <c:ptCount val="1"/>
                <c:pt idx="0">
                  <c:v>ارزش صادرات میگو</c:v>
                </c:pt>
              </c:strCache>
            </c:strRef>
          </c:tx>
          <c:marker>
            <c:symbol val="none"/>
          </c:marker>
          <c:cat>
            <c:numRef>
              <c:f>Sheet1!$A$115:$A$125</c:f>
              <c:numCache>
                <c:formatCode>General</c:formatCode>
                <c:ptCount val="11"/>
                <c:pt idx="0">
                  <c:v>81</c:v>
                </c:pt>
                <c:pt idx="1">
                  <c:v>82</c:v>
                </c:pt>
                <c:pt idx="2">
                  <c:v>83</c:v>
                </c:pt>
                <c:pt idx="3">
                  <c:v>84</c:v>
                </c:pt>
                <c:pt idx="4">
                  <c:v>85</c:v>
                </c:pt>
                <c:pt idx="5">
                  <c:v>86</c:v>
                </c:pt>
                <c:pt idx="6">
                  <c:v>87</c:v>
                </c:pt>
                <c:pt idx="7">
                  <c:v>88</c:v>
                </c:pt>
                <c:pt idx="8">
                  <c:v>89</c:v>
                </c:pt>
                <c:pt idx="9">
                  <c:v>90</c:v>
                </c:pt>
                <c:pt idx="10">
                  <c:v>91</c:v>
                </c:pt>
              </c:numCache>
            </c:numRef>
          </c:cat>
          <c:val>
            <c:numRef>
              <c:f>Sheet1!$C$115:$C$125</c:f>
              <c:numCache>
                <c:formatCode>General</c:formatCode>
                <c:ptCount val="11"/>
                <c:pt idx="0">
                  <c:v>27010</c:v>
                </c:pt>
                <c:pt idx="1">
                  <c:v>32558</c:v>
                </c:pt>
                <c:pt idx="2">
                  <c:v>32843</c:v>
                </c:pt>
                <c:pt idx="3">
                  <c:v>7254</c:v>
                </c:pt>
                <c:pt idx="4">
                  <c:v>13009</c:v>
                </c:pt>
                <c:pt idx="5">
                  <c:v>8742</c:v>
                </c:pt>
                <c:pt idx="6">
                  <c:v>6339</c:v>
                </c:pt>
                <c:pt idx="7">
                  <c:v>17754</c:v>
                </c:pt>
                <c:pt idx="8">
                  <c:v>11561</c:v>
                </c:pt>
                <c:pt idx="9">
                  <c:v>20121</c:v>
                </c:pt>
                <c:pt idx="10">
                  <c:v>23040</c:v>
                </c:pt>
              </c:numCache>
            </c:numRef>
          </c:val>
          <c:smooth val="0"/>
        </c:ser>
        <c:ser>
          <c:idx val="2"/>
          <c:order val="2"/>
          <c:tx>
            <c:strRef>
              <c:f>Sheet1!$D$114</c:f>
              <c:strCache>
                <c:ptCount val="1"/>
                <c:pt idx="0">
                  <c:v>انواع ماهیان و آبزیان</c:v>
                </c:pt>
              </c:strCache>
            </c:strRef>
          </c:tx>
          <c:marker>
            <c:symbol val="none"/>
          </c:marker>
          <c:cat>
            <c:numRef>
              <c:f>Sheet1!$A$115:$A$125</c:f>
              <c:numCache>
                <c:formatCode>General</c:formatCode>
                <c:ptCount val="11"/>
                <c:pt idx="0">
                  <c:v>81</c:v>
                </c:pt>
                <c:pt idx="1">
                  <c:v>82</c:v>
                </c:pt>
                <c:pt idx="2">
                  <c:v>83</c:v>
                </c:pt>
                <c:pt idx="3">
                  <c:v>84</c:v>
                </c:pt>
                <c:pt idx="4">
                  <c:v>85</c:v>
                </c:pt>
                <c:pt idx="5">
                  <c:v>86</c:v>
                </c:pt>
                <c:pt idx="6">
                  <c:v>87</c:v>
                </c:pt>
                <c:pt idx="7">
                  <c:v>88</c:v>
                </c:pt>
                <c:pt idx="8">
                  <c:v>89</c:v>
                </c:pt>
                <c:pt idx="9">
                  <c:v>90</c:v>
                </c:pt>
                <c:pt idx="10">
                  <c:v>91</c:v>
                </c:pt>
              </c:numCache>
            </c:numRef>
          </c:cat>
          <c:val>
            <c:numRef>
              <c:f>Sheet1!$D$115:$D$125</c:f>
              <c:numCache>
                <c:formatCode>General</c:formatCode>
                <c:ptCount val="11"/>
                <c:pt idx="0">
                  <c:v>9220</c:v>
                </c:pt>
                <c:pt idx="1">
                  <c:v>19081</c:v>
                </c:pt>
                <c:pt idx="2">
                  <c:v>15167</c:v>
                </c:pt>
                <c:pt idx="3">
                  <c:v>18402</c:v>
                </c:pt>
                <c:pt idx="4">
                  <c:v>33676</c:v>
                </c:pt>
                <c:pt idx="5">
                  <c:v>37612</c:v>
                </c:pt>
                <c:pt idx="6">
                  <c:v>45045</c:v>
                </c:pt>
                <c:pt idx="7">
                  <c:v>78903</c:v>
                </c:pt>
                <c:pt idx="8">
                  <c:v>141878</c:v>
                </c:pt>
                <c:pt idx="9">
                  <c:v>190893</c:v>
                </c:pt>
                <c:pt idx="10">
                  <c:v>237986</c:v>
                </c:pt>
              </c:numCache>
            </c:numRef>
          </c:val>
          <c:smooth val="0"/>
        </c:ser>
        <c:ser>
          <c:idx val="3"/>
          <c:order val="3"/>
          <c:tx>
            <c:strRef>
              <c:f>Sheet1!$E$114</c:f>
              <c:strCache>
                <c:ptCount val="1"/>
                <c:pt idx="0">
                  <c:v>ارزش صادرات محصولات شیلاتی</c:v>
                </c:pt>
              </c:strCache>
            </c:strRef>
          </c:tx>
          <c:marker>
            <c:symbol val="none"/>
          </c:marker>
          <c:cat>
            <c:numRef>
              <c:f>Sheet1!$A$115:$A$125</c:f>
              <c:numCache>
                <c:formatCode>General</c:formatCode>
                <c:ptCount val="11"/>
                <c:pt idx="0">
                  <c:v>81</c:v>
                </c:pt>
                <c:pt idx="1">
                  <c:v>82</c:v>
                </c:pt>
                <c:pt idx="2">
                  <c:v>83</c:v>
                </c:pt>
                <c:pt idx="3">
                  <c:v>84</c:v>
                </c:pt>
                <c:pt idx="4">
                  <c:v>85</c:v>
                </c:pt>
                <c:pt idx="5">
                  <c:v>86</c:v>
                </c:pt>
                <c:pt idx="6">
                  <c:v>87</c:v>
                </c:pt>
                <c:pt idx="7">
                  <c:v>88</c:v>
                </c:pt>
                <c:pt idx="8">
                  <c:v>89</c:v>
                </c:pt>
                <c:pt idx="9">
                  <c:v>90</c:v>
                </c:pt>
                <c:pt idx="10">
                  <c:v>91</c:v>
                </c:pt>
              </c:numCache>
            </c:numRef>
          </c:cat>
          <c:val>
            <c:numRef>
              <c:f>Sheet1!$E$115:$E$125</c:f>
              <c:numCache>
                <c:formatCode>General</c:formatCode>
                <c:ptCount val="11"/>
                <c:pt idx="0">
                  <c:v>60740</c:v>
                </c:pt>
                <c:pt idx="1">
                  <c:v>87431</c:v>
                </c:pt>
                <c:pt idx="2">
                  <c:v>85245</c:v>
                </c:pt>
                <c:pt idx="3">
                  <c:v>38983</c:v>
                </c:pt>
                <c:pt idx="4">
                  <c:v>60308</c:v>
                </c:pt>
                <c:pt idx="5">
                  <c:v>60620</c:v>
                </c:pt>
                <c:pt idx="6">
                  <c:v>60136</c:v>
                </c:pt>
                <c:pt idx="7">
                  <c:v>99127</c:v>
                </c:pt>
                <c:pt idx="8">
                  <c:v>160000</c:v>
                </c:pt>
                <c:pt idx="9">
                  <c:v>211628</c:v>
                </c:pt>
                <c:pt idx="10">
                  <c:v>261597</c:v>
                </c:pt>
              </c:numCache>
            </c:numRef>
          </c:val>
          <c:smooth val="0"/>
        </c:ser>
        <c:dLbls>
          <c:showLegendKey val="0"/>
          <c:showVal val="0"/>
          <c:showCatName val="0"/>
          <c:showSerName val="0"/>
          <c:showPercent val="0"/>
          <c:showBubbleSize val="0"/>
        </c:dLbls>
        <c:smooth val="0"/>
        <c:axId val="485823544"/>
        <c:axId val="485819232"/>
      </c:lineChart>
      <c:catAx>
        <c:axId val="485823544"/>
        <c:scaling>
          <c:orientation val="minMax"/>
        </c:scaling>
        <c:delete val="0"/>
        <c:axPos val="b"/>
        <c:title>
          <c:tx>
            <c:rich>
              <a:bodyPr/>
              <a:lstStyle/>
              <a:p>
                <a:pPr>
                  <a:defRPr/>
                </a:pPr>
                <a:r>
                  <a:rPr lang="fa-IR" sz="1200" b="0">
                    <a:cs typeface="B Zar" pitchFamily="2" charset="-78"/>
                  </a:rPr>
                  <a:t>سال</a:t>
                </a:r>
                <a:endParaRPr lang="en-US" sz="1200" b="0">
                  <a:cs typeface="B Zar" pitchFamily="2" charset="-78"/>
                </a:endParaRPr>
              </a:p>
            </c:rich>
          </c:tx>
          <c:overlay val="0"/>
        </c:title>
        <c:numFmt formatCode="General" sourceLinked="1"/>
        <c:majorTickMark val="out"/>
        <c:minorTickMark val="none"/>
        <c:tickLblPos val="nextTo"/>
        <c:crossAx val="485819232"/>
        <c:crosses val="autoZero"/>
        <c:auto val="1"/>
        <c:lblAlgn val="ctr"/>
        <c:lblOffset val="100"/>
        <c:noMultiLvlLbl val="0"/>
      </c:catAx>
      <c:valAx>
        <c:axId val="485819232"/>
        <c:scaling>
          <c:orientation val="minMax"/>
        </c:scaling>
        <c:delete val="0"/>
        <c:axPos val="l"/>
        <c:title>
          <c:tx>
            <c:rich>
              <a:bodyPr rot="-5400000" vert="horz"/>
              <a:lstStyle/>
              <a:p>
                <a:pPr>
                  <a:defRPr/>
                </a:pPr>
                <a:r>
                  <a:rPr lang="fa-IR" sz="1100" b="0">
                    <a:cs typeface="B Zar" pitchFamily="2" charset="-78"/>
                  </a:rPr>
                  <a:t>دلار</a:t>
                </a:r>
                <a:endParaRPr lang="en-US" b="0">
                  <a:cs typeface="B Zar" pitchFamily="2" charset="-78"/>
                </a:endParaRPr>
              </a:p>
            </c:rich>
          </c:tx>
          <c:overlay val="0"/>
        </c:title>
        <c:numFmt formatCode="General" sourceLinked="1"/>
        <c:majorTickMark val="out"/>
        <c:minorTickMark val="none"/>
        <c:tickLblPos val="nextTo"/>
        <c:crossAx val="485823544"/>
        <c:crosses val="autoZero"/>
        <c:crossBetween val="between"/>
      </c:valAx>
    </c:plotArea>
    <c:legend>
      <c:legendPos val="r"/>
      <c:layout>
        <c:manualLayout>
          <c:xMode val="edge"/>
          <c:yMode val="edge"/>
          <c:x val="0.65681623931623934"/>
          <c:y val="0.34972220178085611"/>
          <c:w val="0.33036324786325166"/>
          <c:h val="0.4485306743199175"/>
        </c:manualLayout>
      </c:layout>
      <c:overlay val="0"/>
    </c:legend>
    <c:plotVisOnly val="1"/>
    <c:dispBlanksAs val="gap"/>
    <c:showDLblsOverMax val="0"/>
  </c:chart>
  <c:spPr>
    <a:ln>
      <a:solidFill>
        <a:schemeClr val="bg1"/>
      </a:solidFill>
    </a:ln>
  </c:sp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0"/>
    </mc:Choice>
    <mc:Fallback>
      <c:style val="10"/>
    </mc:Fallback>
  </mc:AlternateContent>
  <c:chart>
    <c:autoTitleDeleted val="0"/>
    <c:plotArea>
      <c:layout>
        <c:manualLayout>
          <c:layoutTarget val="inner"/>
          <c:xMode val="edge"/>
          <c:yMode val="edge"/>
          <c:x val="0.15722732575094794"/>
          <c:y val="3.6192180581983396E-2"/>
          <c:w val="0.56893785846213663"/>
          <c:h val="0.69195639006662557"/>
        </c:manualLayout>
      </c:layout>
      <c:lineChart>
        <c:grouping val="standard"/>
        <c:varyColors val="0"/>
        <c:ser>
          <c:idx val="0"/>
          <c:order val="0"/>
          <c:tx>
            <c:strRef>
              <c:f>Sheet1!$B$90</c:f>
              <c:strCache>
                <c:ptCount val="1"/>
                <c:pt idx="0">
                  <c:v>پرورش دهندگان و صیادان شاغل در منابع آبی </c:v>
                </c:pt>
              </c:strCache>
            </c:strRef>
          </c:tx>
          <c:marker>
            <c:symbol val="none"/>
          </c:marker>
          <c:cat>
            <c:numRef>
              <c:f>Sheet1!$A$91:$A$101</c:f>
              <c:numCache>
                <c:formatCode>General</c:formatCode>
                <c:ptCount val="11"/>
                <c:pt idx="0">
                  <c:v>81</c:v>
                </c:pt>
                <c:pt idx="1">
                  <c:v>82</c:v>
                </c:pt>
                <c:pt idx="2">
                  <c:v>83</c:v>
                </c:pt>
                <c:pt idx="3">
                  <c:v>84</c:v>
                </c:pt>
                <c:pt idx="4">
                  <c:v>85</c:v>
                </c:pt>
                <c:pt idx="5">
                  <c:v>86</c:v>
                </c:pt>
                <c:pt idx="6">
                  <c:v>87</c:v>
                </c:pt>
                <c:pt idx="7">
                  <c:v>88</c:v>
                </c:pt>
                <c:pt idx="8">
                  <c:v>89</c:v>
                </c:pt>
                <c:pt idx="9">
                  <c:v>90</c:v>
                </c:pt>
                <c:pt idx="10">
                  <c:v>91</c:v>
                </c:pt>
              </c:numCache>
            </c:numRef>
          </c:cat>
          <c:val>
            <c:numRef>
              <c:f>Sheet1!$B$91:$B$101</c:f>
              <c:numCache>
                <c:formatCode>General</c:formatCode>
                <c:ptCount val="11"/>
                <c:pt idx="0">
                  <c:v>20240</c:v>
                </c:pt>
                <c:pt idx="1">
                  <c:v>17095</c:v>
                </c:pt>
                <c:pt idx="2">
                  <c:v>16894</c:v>
                </c:pt>
                <c:pt idx="3">
                  <c:v>17173</c:v>
                </c:pt>
                <c:pt idx="4">
                  <c:v>22573</c:v>
                </c:pt>
                <c:pt idx="5">
                  <c:v>28073</c:v>
                </c:pt>
                <c:pt idx="6">
                  <c:v>31816</c:v>
                </c:pt>
                <c:pt idx="7">
                  <c:v>37649</c:v>
                </c:pt>
                <c:pt idx="8">
                  <c:v>43046</c:v>
                </c:pt>
                <c:pt idx="9">
                  <c:v>48000</c:v>
                </c:pt>
                <c:pt idx="10">
                  <c:v>60761</c:v>
                </c:pt>
              </c:numCache>
            </c:numRef>
          </c:val>
          <c:smooth val="0"/>
        </c:ser>
        <c:ser>
          <c:idx val="1"/>
          <c:order val="1"/>
          <c:tx>
            <c:strRef>
              <c:f>Sheet1!$C$90</c:f>
              <c:strCache>
                <c:ptCount val="1"/>
                <c:pt idx="0">
                  <c:v>صیادان شمال</c:v>
                </c:pt>
              </c:strCache>
            </c:strRef>
          </c:tx>
          <c:marker>
            <c:symbol val="none"/>
          </c:marker>
          <c:cat>
            <c:numRef>
              <c:f>Sheet1!$A$91:$A$101</c:f>
              <c:numCache>
                <c:formatCode>General</c:formatCode>
                <c:ptCount val="11"/>
                <c:pt idx="0">
                  <c:v>81</c:v>
                </c:pt>
                <c:pt idx="1">
                  <c:v>82</c:v>
                </c:pt>
                <c:pt idx="2">
                  <c:v>83</c:v>
                </c:pt>
                <c:pt idx="3">
                  <c:v>84</c:v>
                </c:pt>
                <c:pt idx="4">
                  <c:v>85</c:v>
                </c:pt>
                <c:pt idx="5">
                  <c:v>86</c:v>
                </c:pt>
                <c:pt idx="6">
                  <c:v>87</c:v>
                </c:pt>
                <c:pt idx="7">
                  <c:v>88</c:v>
                </c:pt>
                <c:pt idx="8">
                  <c:v>89</c:v>
                </c:pt>
                <c:pt idx="9">
                  <c:v>90</c:v>
                </c:pt>
                <c:pt idx="10">
                  <c:v>91</c:v>
                </c:pt>
              </c:numCache>
            </c:numRef>
          </c:cat>
          <c:val>
            <c:numRef>
              <c:f>Sheet1!$C$91:$C$101</c:f>
              <c:numCache>
                <c:formatCode>General</c:formatCode>
                <c:ptCount val="11"/>
                <c:pt idx="0">
                  <c:v>14743</c:v>
                </c:pt>
                <c:pt idx="1">
                  <c:v>14213</c:v>
                </c:pt>
                <c:pt idx="2">
                  <c:v>13739</c:v>
                </c:pt>
                <c:pt idx="3">
                  <c:v>13079</c:v>
                </c:pt>
                <c:pt idx="4">
                  <c:v>13230</c:v>
                </c:pt>
                <c:pt idx="5">
                  <c:v>13097</c:v>
                </c:pt>
                <c:pt idx="6">
                  <c:v>12928</c:v>
                </c:pt>
                <c:pt idx="7">
                  <c:v>12498</c:v>
                </c:pt>
                <c:pt idx="8">
                  <c:v>12494</c:v>
                </c:pt>
                <c:pt idx="9">
                  <c:v>12462</c:v>
                </c:pt>
                <c:pt idx="10">
                  <c:v>11859</c:v>
                </c:pt>
              </c:numCache>
            </c:numRef>
          </c:val>
          <c:smooth val="0"/>
        </c:ser>
        <c:ser>
          <c:idx val="2"/>
          <c:order val="2"/>
          <c:tx>
            <c:strRef>
              <c:f>Sheet1!$D$90</c:f>
              <c:strCache>
                <c:ptCount val="1"/>
                <c:pt idx="0">
                  <c:v>صیادان جنوب</c:v>
                </c:pt>
              </c:strCache>
            </c:strRef>
          </c:tx>
          <c:marker>
            <c:symbol val="none"/>
          </c:marker>
          <c:cat>
            <c:numRef>
              <c:f>Sheet1!$A$91:$A$101</c:f>
              <c:numCache>
                <c:formatCode>General</c:formatCode>
                <c:ptCount val="11"/>
                <c:pt idx="0">
                  <c:v>81</c:v>
                </c:pt>
                <c:pt idx="1">
                  <c:v>82</c:v>
                </c:pt>
                <c:pt idx="2">
                  <c:v>83</c:v>
                </c:pt>
                <c:pt idx="3">
                  <c:v>84</c:v>
                </c:pt>
                <c:pt idx="4">
                  <c:v>85</c:v>
                </c:pt>
                <c:pt idx="5">
                  <c:v>86</c:v>
                </c:pt>
                <c:pt idx="6">
                  <c:v>87</c:v>
                </c:pt>
                <c:pt idx="7">
                  <c:v>88</c:v>
                </c:pt>
                <c:pt idx="8">
                  <c:v>89</c:v>
                </c:pt>
                <c:pt idx="9">
                  <c:v>90</c:v>
                </c:pt>
                <c:pt idx="10">
                  <c:v>91</c:v>
                </c:pt>
              </c:numCache>
            </c:numRef>
          </c:cat>
          <c:val>
            <c:numRef>
              <c:f>Sheet1!$D$91:$D$101</c:f>
              <c:numCache>
                <c:formatCode>General</c:formatCode>
                <c:ptCount val="11"/>
                <c:pt idx="0">
                  <c:v>109601</c:v>
                </c:pt>
                <c:pt idx="1">
                  <c:v>125162</c:v>
                </c:pt>
                <c:pt idx="2">
                  <c:v>127964</c:v>
                </c:pt>
                <c:pt idx="3">
                  <c:v>132638</c:v>
                </c:pt>
                <c:pt idx="4">
                  <c:v>133494</c:v>
                </c:pt>
                <c:pt idx="5">
                  <c:v>129188</c:v>
                </c:pt>
                <c:pt idx="6">
                  <c:v>129323</c:v>
                </c:pt>
                <c:pt idx="7">
                  <c:v>131234</c:v>
                </c:pt>
                <c:pt idx="8">
                  <c:v>130942</c:v>
                </c:pt>
                <c:pt idx="9">
                  <c:v>131167</c:v>
                </c:pt>
                <c:pt idx="10">
                  <c:v>131914</c:v>
                </c:pt>
              </c:numCache>
            </c:numRef>
          </c:val>
          <c:smooth val="0"/>
        </c:ser>
        <c:ser>
          <c:idx val="3"/>
          <c:order val="3"/>
          <c:tx>
            <c:strRef>
              <c:f>Sheet1!$E$90</c:f>
              <c:strCache>
                <c:ptCount val="1"/>
                <c:pt idx="0">
                  <c:v>کل شاغلین شیلات</c:v>
                </c:pt>
              </c:strCache>
            </c:strRef>
          </c:tx>
          <c:marker>
            <c:symbol val="none"/>
          </c:marker>
          <c:cat>
            <c:numRef>
              <c:f>Sheet1!$A$91:$A$101</c:f>
              <c:numCache>
                <c:formatCode>General</c:formatCode>
                <c:ptCount val="11"/>
                <c:pt idx="0">
                  <c:v>81</c:v>
                </c:pt>
                <c:pt idx="1">
                  <c:v>82</c:v>
                </c:pt>
                <c:pt idx="2">
                  <c:v>83</c:v>
                </c:pt>
                <c:pt idx="3">
                  <c:v>84</c:v>
                </c:pt>
                <c:pt idx="4">
                  <c:v>85</c:v>
                </c:pt>
                <c:pt idx="5">
                  <c:v>86</c:v>
                </c:pt>
                <c:pt idx="6">
                  <c:v>87</c:v>
                </c:pt>
                <c:pt idx="7">
                  <c:v>88</c:v>
                </c:pt>
                <c:pt idx="8">
                  <c:v>89</c:v>
                </c:pt>
                <c:pt idx="9">
                  <c:v>90</c:v>
                </c:pt>
                <c:pt idx="10">
                  <c:v>91</c:v>
                </c:pt>
              </c:numCache>
            </c:numRef>
          </c:cat>
          <c:val>
            <c:numRef>
              <c:f>Sheet1!$E$91:$E$101</c:f>
              <c:numCache>
                <c:formatCode>General</c:formatCode>
                <c:ptCount val="11"/>
                <c:pt idx="0">
                  <c:v>144584</c:v>
                </c:pt>
                <c:pt idx="1">
                  <c:v>156470</c:v>
                </c:pt>
                <c:pt idx="2">
                  <c:v>158597</c:v>
                </c:pt>
                <c:pt idx="3">
                  <c:v>162890</c:v>
                </c:pt>
                <c:pt idx="4">
                  <c:v>169297</c:v>
                </c:pt>
                <c:pt idx="5">
                  <c:v>170358</c:v>
                </c:pt>
                <c:pt idx="6">
                  <c:v>174067</c:v>
                </c:pt>
                <c:pt idx="7">
                  <c:v>181381</c:v>
                </c:pt>
                <c:pt idx="8">
                  <c:v>186482</c:v>
                </c:pt>
                <c:pt idx="9">
                  <c:v>191629</c:v>
                </c:pt>
                <c:pt idx="10">
                  <c:v>204534</c:v>
                </c:pt>
              </c:numCache>
            </c:numRef>
          </c:val>
          <c:smooth val="0"/>
        </c:ser>
        <c:dLbls>
          <c:showLegendKey val="0"/>
          <c:showVal val="0"/>
          <c:showCatName val="0"/>
          <c:showSerName val="0"/>
          <c:showPercent val="0"/>
          <c:showBubbleSize val="0"/>
        </c:dLbls>
        <c:smooth val="0"/>
        <c:axId val="485827072"/>
        <c:axId val="485823936"/>
      </c:lineChart>
      <c:catAx>
        <c:axId val="485827072"/>
        <c:scaling>
          <c:orientation val="minMax"/>
        </c:scaling>
        <c:delete val="0"/>
        <c:axPos val="b"/>
        <c:title>
          <c:tx>
            <c:rich>
              <a:bodyPr/>
              <a:lstStyle/>
              <a:p>
                <a:pPr>
                  <a:defRPr/>
                </a:pPr>
                <a:r>
                  <a:rPr lang="fa-IR"/>
                  <a:t>سال</a:t>
                </a:r>
                <a:endParaRPr lang="en-US"/>
              </a:p>
            </c:rich>
          </c:tx>
          <c:overlay val="0"/>
        </c:title>
        <c:numFmt formatCode="General" sourceLinked="1"/>
        <c:majorTickMark val="out"/>
        <c:minorTickMark val="none"/>
        <c:tickLblPos val="nextTo"/>
        <c:crossAx val="485823936"/>
        <c:crosses val="autoZero"/>
        <c:auto val="1"/>
        <c:lblAlgn val="ctr"/>
        <c:lblOffset val="100"/>
        <c:noMultiLvlLbl val="0"/>
      </c:catAx>
      <c:valAx>
        <c:axId val="485823936"/>
        <c:scaling>
          <c:orientation val="minMax"/>
        </c:scaling>
        <c:delete val="0"/>
        <c:axPos val="l"/>
        <c:title>
          <c:tx>
            <c:rich>
              <a:bodyPr rot="-5400000" vert="horz"/>
              <a:lstStyle/>
              <a:p>
                <a:pPr>
                  <a:defRPr/>
                </a:pPr>
                <a:r>
                  <a:rPr lang="fa-IR"/>
                  <a:t>نفر</a:t>
                </a:r>
                <a:endParaRPr lang="en-US"/>
              </a:p>
            </c:rich>
          </c:tx>
          <c:overlay val="0"/>
        </c:title>
        <c:numFmt formatCode="General" sourceLinked="1"/>
        <c:majorTickMark val="out"/>
        <c:minorTickMark val="none"/>
        <c:tickLblPos val="nextTo"/>
        <c:crossAx val="485827072"/>
        <c:crosses val="autoZero"/>
        <c:crossBetween val="between"/>
      </c:valAx>
    </c:plotArea>
    <c:legend>
      <c:legendPos val="r"/>
      <c:layout>
        <c:manualLayout>
          <c:xMode val="edge"/>
          <c:yMode val="edge"/>
          <c:x val="0.73725583392985361"/>
          <c:y val="0.17918074343271193"/>
          <c:w val="0.26274397518492032"/>
          <c:h val="0.78475132916077794"/>
        </c:manualLayout>
      </c:layout>
      <c:overlay val="0"/>
    </c:legend>
    <c:plotVisOnly val="1"/>
    <c:dispBlanksAs val="gap"/>
    <c:showDLblsOverMax val="0"/>
  </c:chart>
  <c:spPr>
    <a:ln>
      <a:solidFill>
        <a:schemeClr val="bg1"/>
      </a:solid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175</TotalTime>
  <Pages>14</Pages>
  <Words>3780</Words>
  <Characters>21551</Characters>
  <Application>Microsoft Office Word</Application>
  <DocSecurity>0</DocSecurity>
  <Lines>179</Lines>
  <Paragraphs>50</Paragraphs>
  <ScaleCrop>false</ScaleCrop>
  <Company/>
  <LinksUpToDate>false</LinksUpToDate>
  <CharactersWithSpaces>25281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 Sandoghi</dc:creator>
  <cp:lastModifiedBy>lenovo</cp:lastModifiedBy>
  <cp:revision>8</cp:revision>
  <cp:lastPrinted>2016-05-03T12:56:00Z</cp:lastPrinted>
  <dcterms:created xsi:type="dcterms:W3CDTF">2016-05-03T10:00:00Z</dcterms:created>
  <dcterms:modified xsi:type="dcterms:W3CDTF">2016-07-04T10:15:00Z</dcterms:modified>
</cp:coreProperties>
</file>