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773" w:rsidRDefault="00CE1773">
      <w:pPr>
        <w:rPr>
          <w:noProof/>
          <w:rtl/>
          <w:lang w:bidi="fa-IR"/>
        </w:rPr>
      </w:pPr>
    </w:p>
    <w:p w:rsidR="00D05DDF" w:rsidRDefault="00D05DDF">
      <w:pPr>
        <w:rPr>
          <w:noProof/>
          <w:rtl/>
        </w:rPr>
      </w:pPr>
    </w:p>
    <w:p w:rsidR="00D05DDF" w:rsidRDefault="00D05DDF">
      <w:pPr>
        <w:rPr>
          <w:noProof/>
          <w:rtl/>
        </w:rPr>
      </w:pPr>
      <w:bookmarkStart w:id="0" w:name="_GoBack"/>
      <w:bookmarkEnd w:id="0"/>
    </w:p>
    <w:p w:rsidR="007A1245" w:rsidRPr="00EC0CF4" w:rsidRDefault="007A1245" w:rsidP="007A1245">
      <w:pPr>
        <w:autoSpaceDE w:val="0"/>
        <w:autoSpaceDN w:val="0"/>
        <w:adjustRightInd w:val="0"/>
        <w:jc w:val="center"/>
        <w:rPr>
          <w:rFonts w:ascii="BNazaninBold" w:cs="B Nazanin"/>
          <w:b/>
          <w:bCs/>
          <w:sz w:val="26"/>
          <w:szCs w:val="26"/>
          <w:rtl/>
          <w:lang w:bidi="fa-IR"/>
        </w:rPr>
      </w:pPr>
      <w:r w:rsidRPr="00EC0CF4">
        <w:rPr>
          <w:rFonts w:ascii="BNazaninBold" w:cs="B Nazanin" w:hint="cs"/>
          <w:b/>
          <w:bCs/>
          <w:sz w:val="26"/>
          <w:szCs w:val="26"/>
          <w:rtl/>
          <w:lang w:bidi="fa-IR"/>
        </w:rPr>
        <w:t>تحلیل سازه</w:t>
      </w:r>
      <w:r w:rsidRPr="00EC0CF4">
        <w:rPr>
          <w:rFonts w:ascii="BNazaninBold" w:cs="B Nazanin" w:hint="eastAsia"/>
          <w:b/>
          <w:bCs/>
          <w:sz w:val="26"/>
          <w:szCs w:val="26"/>
          <w:rtl/>
          <w:lang w:bidi="fa-IR"/>
        </w:rPr>
        <w:t>‌های</w:t>
      </w:r>
      <w:r w:rsidR="007F2123" w:rsidRPr="00EC0CF4">
        <w:rPr>
          <w:rFonts w:ascii="BNazaninBold" w:cs="B Nazanin" w:hint="cs"/>
          <w:b/>
          <w:bCs/>
          <w:sz w:val="26"/>
          <w:szCs w:val="26"/>
          <w:rtl/>
          <w:lang w:bidi="fa-IR"/>
        </w:rPr>
        <w:t xml:space="preserve"> تأ</w:t>
      </w:r>
      <w:r w:rsidRPr="00EC0CF4">
        <w:rPr>
          <w:rFonts w:ascii="BNazaninBold" w:cs="B Nazanin" w:hint="cs"/>
          <w:b/>
          <w:bCs/>
          <w:sz w:val="26"/>
          <w:szCs w:val="26"/>
          <w:rtl/>
          <w:lang w:bidi="fa-IR"/>
        </w:rPr>
        <w:t>ثیر</w:t>
      </w:r>
      <w:r w:rsidRPr="00EC0CF4">
        <w:rPr>
          <w:rFonts w:ascii="BNazaninBold" w:cs="B Nazanin" w:hint="eastAsia"/>
          <w:b/>
          <w:bCs/>
          <w:sz w:val="26"/>
          <w:szCs w:val="26"/>
          <w:cs/>
          <w:lang w:bidi="fa-IR"/>
        </w:rPr>
        <w:t>‎</w:t>
      </w:r>
      <w:r w:rsidRPr="00EC0CF4">
        <w:rPr>
          <w:rFonts w:ascii="BNazaninBold" w:cs="B Nazanin" w:hint="cs"/>
          <w:b/>
          <w:bCs/>
          <w:sz w:val="26"/>
          <w:szCs w:val="26"/>
          <w:rtl/>
          <w:lang w:bidi="fa-IR"/>
        </w:rPr>
        <w:t>گذار بر مدیریت مصرف بهینه آب در بخش کشاورزی از دیدگاه گندمکاران: مورد شهرستان فارسان</w:t>
      </w:r>
    </w:p>
    <w:p w:rsidR="007A1245" w:rsidRPr="00EC0CF4" w:rsidRDefault="007A1245" w:rsidP="007A1245">
      <w:pPr>
        <w:autoSpaceDE w:val="0"/>
        <w:autoSpaceDN w:val="0"/>
        <w:adjustRightInd w:val="0"/>
        <w:jc w:val="center"/>
        <w:rPr>
          <w:rFonts w:cs="B Nazanin"/>
          <w:b/>
          <w:bCs/>
          <w:sz w:val="26"/>
          <w:szCs w:val="26"/>
          <w:rtl/>
        </w:rPr>
      </w:pPr>
    </w:p>
    <w:p w:rsidR="007A1245" w:rsidRPr="00EC0CF4" w:rsidRDefault="007A1245" w:rsidP="007A1245">
      <w:pPr>
        <w:autoSpaceDE w:val="0"/>
        <w:autoSpaceDN w:val="0"/>
        <w:adjustRightInd w:val="0"/>
        <w:spacing w:line="360" w:lineRule="auto"/>
        <w:jc w:val="lowKashida"/>
        <w:rPr>
          <w:rFonts w:ascii="Tahoma" w:hAnsi="Tahoma" w:cs="B Nazanin"/>
          <w:sz w:val="26"/>
          <w:szCs w:val="26"/>
          <w:rtl/>
        </w:rPr>
      </w:pPr>
      <w:r w:rsidRPr="00EC0CF4">
        <w:rPr>
          <w:rFonts w:cs="B Nazanin" w:hint="cs"/>
          <w:b/>
          <w:bCs/>
          <w:sz w:val="26"/>
          <w:szCs w:val="26"/>
          <w:rtl/>
        </w:rPr>
        <w:t>چکیده:</w:t>
      </w:r>
      <w:r w:rsidRPr="00EC0CF4">
        <w:rPr>
          <w:rFonts w:ascii="BNazanin" w:cs="B Nazanin" w:hint="cs"/>
          <w:sz w:val="26"/>
          <w:szCs w:val="26"/>
          <w:rtl/>
        </w:rPr>
        <w:t xml:space="preserve"> </w:t>
      </w:r>
    </w:p>
    <w:p w:rsidR="00F408DD" w:rsidRDefault="007A1245" w:rsidP="00F408DD">
      <w:pPr>
        <w:autoSpaceDE w:val="0"/>
        <w:autoSpaceDN w:val="0"/>
        <w:adjustRightInd w:val="0"/>
        <w:jc w:val="lowKashida"/>
        <w:rPr>
          <w:rFonts w:cs="B Nazanin"/>
          <w:rtl/>
          <w:lang w:bidi="fa-IR"/>
        </w:rPr>
      </w:pPr>
      <w:r>
        <w:rPr>
          <w:rFonts w:ascii="BNazaninBold" w:cs="B Nazanin" w:hint="cs"/>
          <w:rtl/>
          <w:lang w:bidi="fa-IR"/>
        </w:rPr>
        <w:t xml:space="preserve">مطالعه‌ی حاضر با روش پیمایشی و به منظور </w:t>
      </w:r>
      <w:r w:rsidRPr="003D2B91">
        <w:rPr>
          <w:rFonts w:ascii="BNazaninBold" w:cs="B Nazanin" w:hint="cs"/>
          <w:rtl/>
          <w:lang w:bidi="fa-IR"/>
        </w:rPr>
        <w:t xml:space="preserve">شناسایی </w:t>
      </w:r>
      <w:r w:rsidR="00035624">
        <w:rPr>
          <w:rFonts w:ascii="BNazaninBold" w:cs="B Nazanin" w:hint="cs"/>
          <w:rtl/>
          <w:lang w:bidi="fa-IR"/>
        </w:rPr>
        <w:t>سازه‌های</w:t>
      </w:r>
      <w:r w:rsidRPr="003D2B91">
        <w:rPr>
          <w:rFonts w:ascii="BNazaninBold" w:cs="B Nazanin" w:hint="cs"/>
          <w:rtl/>
          <w:lang w:bidi="fa-IR"/>
        </w:rPr>
        <w:t xml:space="preserve"> مؤثر بر </w:t>
      </w:r>
      <w:r>
        <w:rPr>
          <w:rFonts w:ascii="BNazaninBold" w:cs="B Nazanin" w:hint="cs"/>
          <w:rtl/>
          <w:lang w:bidi="fa-IR"/>
        </w:rPr>
        <w:t xml:space="preserve">مدیریت مصرف بهینه‌ی آب در بخش کشاورزی، از دیدگاه گندمکاران شهرستان فارسان صورت گرفت. </w:t>
      </w:r>
      <w:r w:rsidRPr="003D2B91">
        <w:rPr>
          <w:rFonts w:ascii="BNazaninBold" w:cs="B Nazanin" w:hint="cs"/>
          <w:rtl/>
          <w:lang w:bidi="fa-IR"/>
        </w:rPr>
        <w:t>داده</w:t>
      </w:r>
      <w:r w:rsidRPr="003D2B91">
        <w:rPr>
          <w:rFonts w:ascii="BNazaninBold" w:cs="B Nazanin" w:hint="eastAsia"/>
          <w:rtl/>
          <w:lang w:bidi="fa-IR"/>
        </w:rPr>
        <w:t>‌</w:t>
      </w:r>
      <w:r w:rsidRPr="003D2B91">
        <w:rPr>
          <w:rFonts w:ascii="BNazaninBold" w:cs="B Nazanin" w:hint="cs"/>
          <w:rtl/>
          <w:lang w:bidi="fa-IR"/>
        </w:rPr>
        <w:t xml:space="preserve">ها از </w:t>
      </w:r>
      <w:r>
        <w:rPr>
          <w:rFonts w:ascii="BNazaninBold" w:cs="B Nazanin" w:hint="cs"/>
          <w:rtl/>
          <w:lang w:bidi="fa-IR"/>
        </w:rPr>
        <w:t>104</w:t>
      </w:r>
      <w:r w:rsidRPr="003D2B91">
        <w:rPr>
          <w:rFonts w:ascii="BNazaninBold" w:cs="B Nazanin" w:hint="cs"/>
          <w:rtl/>
          <w:lang w:bidi="fa-IR"/>
        </w:rPr>
        <w:t xml:space="preserve"> نفر از </w:t>
      </w:r>
      <w:r>
        <w:rPr>
          <w:rFonts w:ascii="BNazaninBold" w:cs="B Nazanin" w:hint="cs"/>
          <w:rtl/>
          <w:lang w:bidi="fa-IR"/>
        </w:rPr>
        <w:t>گندمکاران شهرستان فارسان</w:t>
      </w:r>
      <w:r w:rsidRPr="003D2B91">
        <w:rPr>
          <w:rFonts w:ascii="BNazaninBold" w:cs="B Nazanin" w:hint="cs"/>
          <w:rtl/>
          <w:lang w:bidi="fa-IR"/>
        </w:rPr>
        <w:t>، به</w:t>
      </w:r>
      <w:r w:rsidRPr="003D2B91">
        <w:rPr>
          <w:rFonts w:ascii="BNazaninBold" w:cs="B Nazanin" w:hint="eastAsia"/>
          <w:rtl/>
          <w:lang w:bidi="fa-IR"/>
        </w:rPr>
        <w:t>‌عنوان نمونه</w:t>
      </w:r>
      <w:r w:rsidRPr="003D2B91">
        <w:rPr>
          <w:rFonts w:ascii="BNazaninBold" w:cs="B Nazanin" w:hint="cs"/>
          <w:rtl/>
          <w:lang w:bidi="fa-IR"/>
        </w:rPr>
        <w:t>‌های آماری، که به روش نمونه</w:t>
      </w:r>
      <w:r w:rsidRPr="003D2B91">
        <w:rPr>
          <w:rFonts w:ascii="BNazaninBold" w:cs="B Nazanin" w:hint="eastAsia"/>
          <w:rtl/>
          <w:lang w:bidi="fa-IR"/>
        </w:rPr>
        <w:t>‌گیری تصادفی</w:t>
      </w:r>
      <w:r w:rsidRPr="003D2B91">
        <w:rPr>
          <w:rFonts w:ascii="BNazaninBold" w:cs="B Nazanin" w:hint="cs"/>
          <w:rtl/>
          <w:lang w:bidi="fa-IR"/>
        </w:rPr>
        <w:t xml:space="preserve"> طبقه</w:t>
      </w:r>
      <w:r w:rsidRPr="003D2B91">
        <w:rPr>
          <w:rFonts w:ascii="BNazaninBold" w:cs="B Nazanin" w:hint="eastAsia"/>
          <w:rtl/>
          <w:lang w:bidi="fa-IR"/>
        </w:rPr>
        <w:t>‌ای</w:t>
      </w:r>
      <w:r>
        <w:rPr>
          <w:rFonts w:ascii="BNazaninBold" w:cs="B Nazanin" w:hint="cs"/>
          <w:rtl/>
          <w:lang w:bidi="fa-IR"/>
        </w:rPr>
        <w:t xml:space="preserve"> با انتساب متناسب</w:t>
      </w:r>
      <w:r w:rsidRPr="003D2B91">
        <w:rPr>
          <w:rFonts w:ascii="BNazaninBold" w:cs="B Nazanin" w:hint="eastAsia"/>
          <w:rtl/>
          <w:lang w:bidi="fa-IR"/>
        </w:rPr>
        <w:t xml:space="preserve"> </w:t>
      </w:r>
      <w:r w:rsidRPr="003D2B91">
        <w:rPr>
          <w:rFonts w:ascii="BNazaninBold" w:cs="B Nazanin" w:hint="cs"/>
          <w:rtl/>
          <w:lang w:bidi="fa-IR"/>
        </w:rPr>
        <w:t>انتخاب شده بودند، بدست آمد</w:t>
      </w:r>
      <w:r>
        <w:rPr>
          <w:rFonts w:ascii="BNazaninBold" w:cs="B Nazanin" w:hint="cs"/>
          <w:rtl/>
          <w:lang w:bidi="fa-IR"/>
        </w:rPr>
        <w:t>.</w:t>
      </w:r>
      <w:r w:rsidRPr="006A1502">
        <w:rPr>
          <w:rtl/>
        </w:rPr>
        <w:t xml:space="preserve"> </w:t>
      </w:r>
      <w:r w:rsidRPr="006A1502">
        <w:rPr>
          <w:rFonts w:ascii="BNazaninBold" w:cs="B Nazanin"/>
          <w:rtl/>
          <w:lang w:bidi="fa-IR"/>
        </w:rPr>
        <w:t>برا</w:t>
      </w:r>
      <w:r w:rsidRPr="006A1502">
        <w:rPr>
          <w:rFonts w:ascii="BNazaninBold" w:cs="B Nazanin" w:hint="cs"/>
          <w:rtl/>
          <w:lang w:bidi="fa-IR"/>
        </w:rPr>
        <w:t>ی</w:t>
      </w:r>
      <w:r w:rsidRPr="006A1502">
        <w:rPr>
          <w:rFonts w:ascii="BNazaninBold" w:cs="B Nazanin"/>
          <w:rtl/>
          <w:lang w:bidi="fa-IR"/>
        </w:rPr>
        <w:t xml:space="preserve"> ا</w:t>
      </w:r>
      <w:r w:rsidRPr="006A1502">
        <w:rPr>
          <w:rFonts w:ascii="BNazaninBold" w:cs="B Nazanin" w:hint="cs"/>
          <w:rtl/>
          <w:lang w:bidi="fa-IR"/>
        </w:rPr>
        <w:t>ی</w:t>
      </w:r>
      <w:r w:rsidRPr="006A1502">
        <w:rPr>
          <w:rFonts w:ascii="BNazaninBold" w:cs="B Nazanin" w:hint="eastAsia"/>
          <w:rtl/>
          <w:lang w:bidi="fa-IR"/>
        </w:rPr>
        <w:t>ن</w:t>
      </w:r>
      <w:r>
        <w:rPr>
          <w:rFonts w:ascii="BNazaninBold" w:cs="B Nazanin"/>
          <w:rtl/>
          <w:lang w:bidi="fa-IR"/>
        </w:rPr>
        <w:t xml:space="preserve"> منظور، پرسشنامه</w:t>
      </w:r>
      <w:r>
        <w:rPr>
          <w:rFonts w:ascii="BNazaninBold" w:cs="B Nazanin" w:hint="cs"/>
          <w:rtl/>
          <w:lang w:bidi="fa-IR"/>
        </w:rPr>
        <w:t>‌</w:t>
      </w:r>
      <w:r w:rsidRPr="006A1502">
        <w:rPr>
          <w:rFonts w:ascii="BNazaninBold" w:cs="B Nazanin"/>
          <w:rtl/>
          <w:lang w:bidi="fa-IR"/>
        </w:rPr>
        <w:t>ا</w:t>
      </w:r>
      <w:r w:rsidRPr="006A1502">
        <w:rPr>
          <w:rFonts w:ascii="BNazaninBold" w:cs="B Nazanin" w:hint="cs"/>
          <w:rtl/>
          <w:lang w:bidi="fa-IR"/>
        </w:rPr>
        <w:t>ی</w:t>
      </w:r>
      <w:r w:rsidRPr="006A1502">
        <w:rPr>
          <w:rFonts w:ascii="BNazaninBold" w:cs="B Nazanin"/>
          <w:rtl/>
          <w:lang w:bidi="fa-IR"/>
        </w:rPr>
        <w:t xml:space="preserve"> ته</w:t>
      </w:r>
      <w:r w:rsidRPr="006A1502">
        <w:rPr>
          <w:rFonts w:ascii="BNazaninBold" w:cs="B Nazanin" w:hint="cs"/>
          <w:rtl/>
          <w:lang w:bidi="fa-IR"/>
        </w:rPr>
        <w:t>ی</w:t>
      </w:r>
      <w:r w:rsidRPr="006A1502">
        <w:rPr>
          <w:rFonts w:ascii="BNazaninBold" w:cs="B Nazanin" w:hint="eastAsia"/>
          <w:rtl/>
          <w:lang w:bidi="fa-IR"/>
        </w:rPr>
        <w:t>ه</w:t>
      </w:r>
      <w:r w:rsidRPr="006A1502">
        <w:rPr>
          <w:rFonts w:ascii="BNazaninBold" w:cs="B Nazanin"/>
          <w:rtl/>
          <w:lang w:bidi="fa-IR"/>
        </w:rPr>
        <w:t xml:space="preserve"> شد که پس از ت</w:t>
      </w:r>
      <w:r>
        <w:rPr>
          <w:rFonts w:ascii="BNazaninBold" w:cs="B Nazanin" w:hint="cs"/>
          <w:rtl/>
          <w:lang w:bidi="fa-IR"/>
        </w:rPr>
        <w:t>أ</w:t>
      </w:r>
      <w:r w:rsidRPr="006A1502">
        <w:rPr>
          <w:rFonts w:ascii="BNazaninBold" w:cs="B Nazanin" w:hint="cs"/>
          <w:rtl/>
          <w:lang w:bidi="fa-IR"/>
        </w:rPr>
        <w:t>یی</w:t>
      </w:r>
      <w:r w:rsidRPr="006A1502">
        <w:rPr>
          <w:rFonts w:ascii="BNazaninBold" w:cs="B Nazanin" w:hint="eastAsia"/>
          <w:rtl/>
          <w:lang w:bidi="fa-IR"/>
        </w:rPr>
        <w:t>د</w:t>
      </w:r>
      <w:r w:rsidRPr="006A1502">
        <w:rPr>
          <w:rFonts w:ascii="BNazaninBold" w:cs="B Nazanin"/>
          <w:rtl/>
          <w:lang w:bidi="fa-IR"/>
        </w:rPr>
        <w:t xml:space="preserve"> روا</w:t>
      </w:r>
      <w:r w:rsidRPr="006A1502">
        <w:rPr>
          <w:rFonts w:ascii="BNazaninBold" w:cs="B Nazanin" w:hint="cs"/>
          <w:rtl/>
          <w:lang w:bidi="fa-IR"/>
        </w:rPr>
        <w:t>یی</w:t>
      </w:r>
      <w:r w:rsidRPr="006A1502">
        <w:rPr>
          <w:rFonts w:ascii="BNazaninBold" w:cs="B Nazanin"/>
          <w:rtl/>
          <w:lang w:bidi="fa-IR"/>
        </w:rPr>
        <w:t xml:space="preserve"> و پا</w:t>
      </w:r>
      <w:r w:rsidRPr="006A1502">
        <w:rPr>
          <w:rFonts w:ascii="BNazaninBold" w:cs="B Nazanin" w:hint="cs"/>
          <w:rtl/>
          <w:lang w:bidi="fa-IR"/>
        </w:rPr>
        <w:t>ی</w:t>
      </w:r>
      <w:r w:rsidRPr="006A1502">
        <w:rPr>
          <w:rFonts w:ascii="BNazaninBold" w:cs="B Nazanin" w:hint="eastAsia"/>
          <w:rtl/>
          <w:lang w:bidi="fa-IR"/>
        </w:rPr>
        <w:t>ا</w:t>
      </w:r>
      <w:r w:rsidRPr="006A1502">
        <w:rPr>
          <w:rFonts w:ascii="BNazaninBold" w:cs="B Nazanin" w:hint="cs"/>
          <w:rtl/>
          <w:lang w:bidi="fa-IR"/>
        </w:rPr>
        <w:t>یی</w:t>
      </w:r>
      <w:r w:rsidRPr="006A1502">
        <w:rPr>
          <w:rFonts w:ascii="BNazaninBold" w:cs="B Nazanin"/>
          <w:rtl/>
          <w:lang w:bidi="fa-IR"/>
        </w:rPr>
        <w:t xml:space="preserve"> برا</w:t>
      </w:r>
      <w:r w:rsidRPr="006A1502">
        <w:rPr>
          <w:rFonts w:ascii="BNazaninBold" w:cs="B Nazanin" w:hint="cs"/>
          <w:rtl/>
          <w:lang w:bidi="fa-IR"/>
        </w:rPr>
        <w:t>ی</w:t>
      </w:r>
      <w:r>
        <w:rPr>
          <w:rFonts w:ascii="BNazaninBold" w:cs="B Nazanin"/>
          <w:rtl/>
          <w:lang w:bidi="fa-IR"/>
        </w:rPr>
        <w:t xml:space="preserve"> جمع</w:t>
      </w:r>
      <w:r>
        <w:rPr>
          <w:rFonts w:ascii="BNazaninBold" w:cs="B Nazanin" w:hint="cs"/>
          <w:rtl/>
          <w:lang w:bidi="fa-IR"/>
        </w:rPr>
        <w:t>‌</w:t>
      </w:r>
      <w:r w:rsidRPr="006A1502">
        <w:rPr>
          <w:rFonts w:ascii="BNazaninBold" w:cs="B Nazanin"/>
          <w:rtl/>
          <w:lang w:bidi="fa-IR"/>
        </w:rPr>
        <w:t>آور</w:t>
      </w:r>
      <w:r w:rsidRPr="006A1502">
        <w:rPr>
          <w:rFonts w:ascii="BNazaninBold" w:cs="B Nazanin" w:hint="cs"/>
          <w:rtl/>
          <w:lang w:bidi="fa-IR"/>
        </w:rPr>
        <w:t>ی</w:t>
      </w:r>
      <w:r>
        <w:rPr>
          <w:rFonts w:ascii="BNazaninBold" w:cs="B Nazanin"/>
          <w:rtl/>
          <w:lang w:bidi="fa-IR"/>
        </w:rPr>
        <w:t xml:space="preserve"> داده</w:t>
      </w:r>
      <w:r>
        <w:rPr>
          <w:rFonts w:ascii="BNazaninBold" w:cs="B Nazanin" w:hint="cs"/>
          <w:rtl/>
          <w:lang w:bidi="fa-IR"/>
        </w:rPr>
        <w:t>‌</w:t>
      </w:r>
      <w:r w:rsidRPr="006A1502">
        <w:rPr>
          <w:rFonts w:ascii="BNazaninBold" w:cs="B Nazanin"/>
          <w:rtl/>
          <w:lang w:bidi="fa-IR"/>
        </w:rPr>
        <w:t>ها مورد استفاده قرار گرفت</w:t>
      </w:r>
      <w:r w:rsidR="00174713">
        <w:rPr>
          <w:rFonts w:ascii="BNazaninBold" w:cs="B Nazanin" w:hint="cs"/>
          <w:rtl/>
          <w:lang w:bidi="fa-IR"/>
        </w:rPr>
        <w:t xml:space="preserve">. </w:t>
      </w:r>
      <w:r w:rsidR="00174713">
        <w:rPr>
          <w:rFonts w:cs="B Nazanin" w:hint="cs"/>
          <w:rtl/>
        </w:rPr>
        <w:t xml:space="preserve">در این پژوهش تأثیر متغیرهای مختلفی چون </w:t>
      </w:r>
      <w:r w:rsidR="00035624">
        <w:rPr>
          <w:rFonts w:cs="B Nazanin" w:hint="cs"/>
          <w:rtl/>
        </w:rPr>
        <w:t>سازه‌های</w:t>
      </w:r>
      <w:r w:rsidR="00174713">
        <w:rPr>
          <w:rFonts w:cs="B Nazanin" w:hint="cs"/>
          <w:rtl/>
        </w:rPr>
        <w:t xml:space="preserve"> اجتماعی، </w:t>
      </w:r>
      <w:r w:rsidR="00035624">
        <w:rPr>
          <w:rFonts w:cs="B Nazanin" w:hint="cs"/>
          <w:rtl/>
        </w:rPr>
        <w:t>سازه‌های ا</w:t>
      </w:r>
      <w:r w:rsidR="00174713">
        <w:rPr>
          <w:rFonts w:cs="B Nazanin" w:hint="cs"/>
          <w:rtl/>
        </w:rPr>
        <w:t xml:space="preserve">قتصادی، </w:t>
      </w:r>
      <w:r w:rsidR="00035624">
        <w:rPr>
          <w:rFonts w:cs="B Nazanin" w:hint="cs"/>
          <w:rtl/>
        </w:rPr>
        <w:t>سازه‌های</w:t>
      </w:r>
      <w:r w:rsidR="00174713">
        <w:rPr>
          <w:rFonts w:cs="B Nazanin" w:hint="cs"/>
          <w:rtl/>
        </w:rPr>
        <w:t xml:space="preserve"> سیاسی </w:t>
      </w:r>
      <w:r w:rsidR="00174713">
        <w:rPr>
          <w:rFonts w:hint="cs"/>
          <w:rtl/>
        </w:rPr>
        <w:t>–</w:t>
      </w:r>
      <w:r w:rsidR="00174713">
        <w:rPr>
          <w:rFonts w:cs="B Nazanin" w:hint="cs"/>
          <w:rtl/>
        </w:rPr>
        <w:t xml:space="preserve"> نهادی، </w:t>
      </w:r>
      <w:r w:rsidR="00035624">
        <w:rPr>
          <w:rFonts w:cs="B Nazanin" w:hint="cs"/>
          <w:rtl/>
        </w:rPr>
        <w:t>سازه‌های</w:t>
      </w:r>
      <w:r w:rsidR="00174713">
        <w:rPr>
          <w:rFonts w:cs="B Nazanin" w:hint="cs"/>
          <w:rtl/>
        </w:rPr>
        <w:t xml:space="preserve"> فیزیکی، </w:t>
      </w:r>
      <w:r w:rsidR="00035624">
        <w:rPr>
          <w:rFonts w:cs="B Nazanin" w:hint="cs"/>
          <w:rtl/>
        </w:rPr>
        <w:t>سازه‌های</w:t>
      </w:r>
      <w:r w:rsidR="00174713">
        <w:rPr>
          <w:rFonts w:cs="B Nazanin" w:hint="cs"/>
          <w:rtl/>
        </w:rPr>
        <w:t xml:space="preserve"> آموزشی </w:t>
      </w:r>
      <w:r w:rsidR="00174713">
        <w:rPr>
          <w:rFonts w:hint="cs"/>
          <w:rtl/>
        </w:rPr>
        <w:t>–</w:t>
      </w:r>
      <w:r w:rsidR="00174713">
        <w:rPr>
          <w:rFonts w:cs="B Nazanin" w:hint="cs"/>
          <w:rtl/>
        </w:rPr>
        <w:t xml:space="preserve"> ترویجی و </w:t>
      </w:r>
      <w:r w:rsidR="00035624">
        <w:rPr>
          <w:rFonts w:cs="B Nazanin" w:hint="cs"/>
          <w:rtl/>
        </w:rPr>
        <w:t>سازه‌های</w:t>
      </w:r>
      <w:r w:rsidR="00174713">
        <w:rPr>
          <w:rFonts w:cs="B Nazanin" w:hint="cs"/>
          <w:rtl/>
        </w:rPr>
        <w:t xml:space="preserve"> مدیریتی بر مدیریت مصرف بهینه‌ی آب کشاورزی مورد بررسی قرار گرفتند. بررسی ضریب همبستگی پیرسون، نشان داد که </w:t>
      </w:r>
      <w:r w:rsidR="00035624">
        <w:rPr>
          <w:rFonts w:cs="B Nazanin" w:hint="cs"/>
          <w:rtl/>
        </w:rPr>
        <w:t>سازه‌های</w:t>
      </w:r>
      <w:r w:rsidR="00174713">
        <w:rPr>
          <w:rFonts w:cs="B Nazanin" w:hint="cs"/>
          <w:rtl/>
        </w:rPr>
        <w:t xml:space="preserve"> اجتماعی، فیزیکی و اقتصادی رابطه‌ی مثبت و معنی‌داری با مدیریت مصرف بهینه آب کشاورزی دارند. همچنین، نتایج </w:t>
      </w:r>
      <w:r w:rsidR="00174713" w:rsidRPr="007F2123">
        <w:rPr>
          <w:rFonts w:cs="B Nazanin" w:hint="cs"/>
          <w:rtl/>
        </w:rPr>
        <w:t xml:space="preserve">حاصل از تحلیل رگرسیون چند متغیره به منظور تعیین متغیرهای مستقل در تبیین مدیریت مصرف بهینه آب کشاورزی نشان داد که از بین متغیرهای مورد مطالعه، </w:t>
      </w:r>
      <w:r w:rsidR="00035624">
        <w:rPr>
          <w:rFonts w:cs="B Nazanin" w:hint="cs"/>
          <w:rtl/>
        </w:rPr>
        <w:t>سازه‌های</w:t>
      </w:r>
      <w:r w:rsidR="00174713" w:rsidRPr="007F2123">
        <w:rPr>
          <w:rFonts w:cs="B Nazanin" w:hint="cs"/>
          <w:rtl/>
          <w:lang w:bidi="fa-IR"/>
        </w:rPr>
        <w:t xml:space="preserve"> آموزشی، </w:t>
      </w:r>
      <w:r w:rsidR="00035624">
        <w:rPr>
          <w:rFonts w:cs="B Nazanin" w:hint="cs"/>
          <w:rtl/>
        </w:rPr>
        <w:t>سازه‌های</w:t>
      </w:r>
      <w:r w:rsidR="00174713" w:rsidRPr="007F2123">
        <w:rPr>
          <w:rFonts w:cs="B Nazanin" w:hint="cs"/>
          <w:rtl/>
          <w:lang w:bidi="fa-IR"/>
        </w:rPr>
        <w:t xml:space="preserve"> اجتماعی، </w:t>
      </w:r>
      <w:r w:rsidR="00035624">
        <w:rPr>
          <w:rFonts w:cs="B Nazanin" w:hint="cs"/>
          <w:rtl/>
        </w:rPr>
        <w:t>سازه‌های</w:t>
      </w:r>
      <w:r w:rsidR="00174713" w:rsidRPr="007F2123">
        <w:rPr>
          <w:rFonts w:cs="B Nazanin" w:hint="cs"/>
          <w:rtl/>
          <w:lang w:bidi="fa-IR"/>
        </w:rPr>
        <w:t xml:space="preserve"> اقتصادی و متغیر نوع مالکیت منبع آب در مجموع </w:t>
      </w:r>
      <w:r w:rsidR="00174713" w:rsidRPr="007F2123">
        <w:rPr>
          <w:rFonts w:cs="B Nazanin" w:hint="cs"/>
          <w:rtl/>
        </w:rPr>
        <w:t>34</w:t>
      </w:r>
      <w:r w:rsidR="00174713" w:rsidRPr="007F2123">
        <w:rPr>
          <w:rFonts w:cs="B Nazanin" w:hint="cs"/>
          <w:rtl/>
          <w:lang w:bidi="fa-IR"/>
        </w:rPr>
        <w:t xml:space="preserve"> درصد از تغییرات متغیر وابسته را تبیین می</w:t>
      </w:r>
      <w:r w:rsidR="00174713" w:rsidRPr="007F2123">
        <w:rPr>
          <w:rFonts w:hint="eastAsia"/>
          <w:cs/>
          <w:lang w:bidi="fa-IR"/>
        </w:rPr>
        <w:t>‎</w:t>
      </w:r>
      <w:r w:rsidR="00174713" w:rsidRPr="007F2123">
        <w:rPr>
          <w:rFonts w:cs="B Nazanin" w:hint="cs"/>
          <w:rtl/>
          <w:lang w:bidi="fa-IR"/>
        </w:rPr>
        <w:t>کند</w:t>
      </w:r>
      <w:r w:rsidR="00174713" w:rsidRPr="007F2123">
        <w:rPr>
          <w:rFonts w:cs="B Nazanin" w:hint="cs"/>
          <w:rtl/>
        </w:rPr>
        <w:t>.</w:t>
      </w:r>
      <w:r w:rsidR="00F22C76">
        <w:rPr>
          <w:rFonts w:ascii="BNazaninBold" w:cs="B Nazanin" w:hint="cs"/>
          <w:rtl/>
          <w:lang w:bidi="fa-IR"/>
        </w:rPr>
        <w:t xml:space="preserve"> سرانجام،</w:t>
      </w:r>
      <w:r w:rsidR="0057595E" w:rsidRPr="007F2123">
        <w:rPr>
          <w:rFonts w:ascii="BNazaninBold" w:cs="B Nazanin" w:hint="cs"/>
          <w:rtl/>
          <w:lang w:bidi="fa-IR"/>
        </w:rPr>
        <w:t xml:space="preserve"> </w:t>
      </w:r>
      <w:r w:rsidR="00F22C76" w:rsidRPr="003D2B91">
        <w:rPr>
          <w:rFonts w:cs="B Nazanin" w:hint="cs"/>
          <w:rtl/>
          <w:lang w:bidi="fa-IR"/>
        </w:rPr>
        <w:t>با توجه به نتایج پژوهش که نشان</w:t>
      </w:r>
      <w:r w:rsidR="00F22C76" w:rsidRPr="003D2B91">
        <w:rPr>
          <w:rFonts w:cs="B Nazanin" w:hint="eastAsia"/>
          <w:rtl/>
          <w:lang w:bidi="fa-IR"/>
        </w:rPr>
        <w:t>‌دهنده</w:t>
      </w:r>
      <w:r w:rsidR="00F22C76" w:rsidRPr="003D2B91">
        <w:rPr>
          <w:rFonts w:cs="B Nazanin" w:hint="cs"/>
          <w:rtl/>
          <w:lang w:bidi="fa-IR"/>
        </w:rPr>
        <w:t>‌</w:t>
      </w:r>
      <w:r w:rsidR="00F22C76" w:rsidRPr="003D2B91">
        <w:rPr>
          <w:rFonts w:cs="B Nazanin" w:hint="eastAsia"/>
          <w:rtl/>
          <w:lang w:bidi="fa-IR"/>
        </w:rPr>
        <w:t>‌ی رابطه</w:t>
      </w:r>
      <w:r w:rsidR="00F22C76" w:rsidRPr="003D2B91">
        <w:rPr>
          <w:rFonts w:cs="B Nazanin" w:hint="cs"/>
          <w:rtl/>
          <w:lang w:bidi="fa-IR"/>
        </w:rPr>
        <w:t>‌ی مثبت و معنی</w:t>
      </w:r>
      <w:r w:rsidR="00F22C76" w:rsidRPr="003D2B91">
        <w:rPr>
          <w:rFonts w:cs="B Nazanin" w:hint="eastAsia"/>
          <w:rtl/>
          <w:lang w:bidi="fa-IR"/>
        </w:rPr>
        <w:t xml:space="preserve">‌دار میان </w:t>
      </w:r>
      <w:r w:rsidR="00F22C76">
        <w:rPr>
          <w:rFonts w:cs="B Nazanin" w:hint="cs"/>
          <w:rtl/>
          <w:lang w:bidi="fa-IR"/>
        </w:rPr>
        <w:t>استفاده از لوله</w:t>
      </w:r>
      <w:r w:rsidR="00F22C76">
        <w:rPr>
          <w:rFonts w:hint="eastAsia"/>
          <w:cs/>
          <w:lang w:bidi="fa-IR"/>
        </w:rPr>
        <w:t>‎</w:t>
      </w:r>
      <w:r w:rsidR="00F22C76">
        <w:rPr>
          <w:rFonts w:cs="B Nazanin" w:hint="cs"/>
          <w:rtl/>
          <w:lang w:bidi="fa-IR"/>
        </w:rPr>
        <w:t>های ضخیم برای انتقال آب با مدیریت مصرف بهینه آب در بخش کشاورزی</w:t>
      </w:r>
      <w:r w:rsidR="00F22C76" w:rsidRPr="003D2B91">
        <w:rPr>
          <w:rFonts w:cs="B Nazanin" w:hint="eastAsia"/>
          <w:rtl/>
          <w:lang w:bidi="fa-IR"/>
        </w:rPr>
        <w:t xml:space="preserve"> می</w:t>
      </w:r>
      <w:r w:rsidR="00F22C76" w:rsidRPr="003D2B91">
        <w:rPr>
          <w:rFonts w:cs="B Nazanin" w:hint="cs"/>
          <w:rtl/>
          <w:lang w:bidi="fa-IR"/>
        </w:rPr>
        <w:t>‌باشد، پیشنهاد می</w:t>
      </w:r>
      <w:r w:rsidR="00F22C76" w:rsidRPr="003D2B91">
        <w:rPr>
          <w:rFonts w:cs="B Nazanin" w:hint="eastAsia"/>
          <w:rtl/>
          <w:lang w:bidi="fa-IR"/>
        </w:rPr>
        <w:t xml:space="preserve">‌گردد که </w:t>
      </w:r>
      <w:r w:rsidR="00F22C76">
        <w:rPr>
          <w:rFonts w:cs="B Nazanin" w:hint="cs"/>
          <w:rtl/>
          <w:lang w:bidi="fa-IR"/>
        </w:rPr>
        <w:t>در جهت رعایت این امر، مسئولان اعتبارات و شرایط لا</w:t>
      </w:r>
      <w:r w:rsidR="00F408DD">
        <w:rPr>
          <w:rFonts w:cs="B Nazanin" w:hint="cs"/>
          <w:rtl/>
          <w:lang w:bidi="fa-IR"/>
        </w:rPr>
        <w:t xml:space="preserve">زم را برای کشاورزان فراهم آورند و همچنین </w:t>
      </w:r>
      <w:r w:rsidR="00F22C76">
        <w:rPr>
          <w:rFonts w:cs="B Nazanin" w:hint="cs"/>
          <w:rtl/>
          <w:lang w:bidi="fa-IR"/>
        </w:rPr>
        <w:t>با توجه به اینکه در میان سازه</w:t>
      </w:r>
      <w:r w:rsidR="00F22C76">
        <w:rPr>
          <w:rFonts w:hint="eastAsia"/>
          <w:cs/>
          <w:lang w:bidi="fa-IR"/>
        </w:rPr>
        <w:t>‎</w:t>
      </w:r>
      <w:r w:rsidR="00F22C76">
        <w:rPr>
          <w:rFonts w:cs="B Nazanin" w:hint="cs"/>
          <w:rtl/>
          <w:lang w:bidi="fa-IR"/>
        </w:rPr>
        <w:t>های اقتصادی متغیر استفاده از تسهیلات اعتباری جهت احداث یا بهبود سیستم آبیاری، در الویت اول قرار دارد و مبنی بر اهمیت نقش تسهیلات اعتباری برای کشاورزان می</w:t>
      </w:r>
      <w:r w:rsidR="00F22C76">
        <w:rPr>
          <w:rFonts w:hint="eastAsia"/>
          <w:cs/>
          <w:lang w:bidi="fa-IR"/>
        </w:rPr>
        <w:t>‎</w:t>
      </w:r>
      <w:r w:rsidR="00F22C76">
        <w:rPr>
          <w:rFonts w:cs="B Nazanin" w:hint="cs"/>
          <w:rtl/>
          <w:lang w:bidi="fa-IR"/>
        </w:rPr>
        <w:t>باشد، پیشنهاد می</w:t>
      </w:r>
      <w:r w:rsidR="00F22C76">
        <w:rPr>
          <w:rFonts w:hint="eastAsia"/>
          <w:cs/>
          <w:lang w:bidi="fa-IR"/>
        </w:rPr>
        <w:t>‎</w:t>
      </w:r>
      <w:r w:rsidR="00F22C76">
        <w:rPr>
          <w:rFonts w:cs="B Nazanin" w:hint="cs"/>
          <w:rtl/>
          <w:lang w:bidi="fa-IR"/>
        </w:rPr>
        <w:t>گردد از طریق ارائه تسهیلات اعتباری به کشاورزان، آنها را در جهت احداث و خرید سیستم</w:t>
      </w:r>
      <w:r w:rsidR="00F22C76">
        <w:rPr>
          <w:rFonts w:hint="eastAsia"/>
          <w:cs/>
          <w:lang w:bidi="fa-IR"/>
        </w:rPr>
        <w:t>‎</w:t>
      </w:r>
      <w:r w:rsidR="00F22C76">
        <w:rPr>
          <w:rFonts w:cs="B Nazanin" w:hint="cs"/>
          <w:rtl/>
          <w:lang w:bidi="fa-IR"/>
        </w:rPr>
        <w:t>های نوین آبیاری، تعمیر و نگه</w:t>
      </w:r>
      <w:r w:rsidR="00F22C76">
        <w:rPr>
          <w:rFonts w:hint="eastAsia"/>
          <w:cs/>
          <w:lang w:bidi="fa-IR"/>
        </w:rPr>
        <w:t>‎</w:t>
      </w:r>
      <w:r w:rsidR="00F22C76">
        <w:rPr>
          <w:rFonts w:cs="B Nazanin" w:hint="cs"/>
          <w:rtl/>
          <w:lang w:bidi="fa-IR"/>
        </w:rPr>
        <w:t>داری کانال</w:t>
      </w:r>
      <w:r w:rsidR="00F22C76">
        <w:rPr>
          <w:rFonts w:hint="eastAsia"/>
          <w:cs/>
          <w:lang w:bidi="fa-IR"/>
        </w:rPr>
        <w:t>‎</w:t>
      </w:r>
      <w:r w:rsidR="00F22C76">
        <w:rPr>
          <w:rFonts w:cs="B Nazanin" w:hint="cs"/>
          <w:rtl/>
          <w:lang w:bidi="fa-IR"/>
        </w:rPr>
        <w:t>های انتقال آب جهت جلوگیری از اتلاف آب، توانمند ساخت.</w:t>
      </w:r>
    </w:p>
    <w:p w:rsidR="00F408DD" w:rsidRPr="00F408DD" w:rsidRDefault="00F408DD" w:rsidP="00F408DD">
      <w:pPr>
        <w:autoSpaceDE w:val="0"/>
        <w:autoSpaceDN w:val="0"/>
        <w:adjustRightInd w:val="0"/>
        <w:jc w:val="lowKashida"/>
        <w:rPr>
          <w:rFonts w:cs="B Nazanin"/>
          <w:rtl/>
          <w:lang w:bidi="fa-IR"/>
        </w:rPr>
      </w:pPr>
    </w:p>
    <w:p w:rsidR="00D05DDF" w:rsidRDefault="0057595E">
      <w:pPr>
        <w:rPr>
          <w:rFonts w:cs="B Nazanin"/>
          <w:noProof/>
          <w:rtl/>
        </w:rPr>
      </w:pPr>
      <w:r w:rsidRPr="007F2123">
        <w:rPr>
          <w:rFonts w:cs="B Nazanin" w:hint="cs"/>
          <w:noProof/>
          <w:rtl/>
        </w:rPr>
        <w:t xml:space="preserve">کلید واژگان: </w:t>
      </w:r>
      <w:r w:rsidR="007F2123">
        <w:rPr>
          <w:rFonts w:cs="B Nazanin" w:hint="cs"/>
          <w:noProof/>
          <w:rtl/>
        </w:rPr>
        <w:t>سازه‌های تأثیرگذار، کشاورزی، گندمکاران، فارسان.</w:t>
      </w:r>
    </w:p>
    <w:p w:rsidR="007F2123" w:rsidRPr="007F2123" w:rsidRDefault="007F2123">
      <w:pPr>
        <w:rPr>
          <w:rFonts w:cs="B Nazanin"/>
          <w:noProof/>
          <w:rtl/>
          <w:lang w:bidi="fa-IR"/>
        </w:rPr>
      </w:pPr>
    </w:p>
    <w:p w:rsidR="007A1245" w:rsidRPr="00EC0CF4" w:rsidRDefault="007A1245" w:rsidP="007A1245">
      <w:pPr>
        <w:autoSpaceDE w:val="0"/>
        <w:autoSpaceDN w:val="0"/>
        <w:adjustRightInd w:val="0"/>
        <w:rPr>
          <w:rFonts w:cs="B Nazanin"/>
          <w:b/>
          <w:bCs/>
          <w:sz w:val="26"/>
          <w:szCs w:val="26"/>
        </w:rPr>
      </w:pPr>
      <w:r w:rsidRPr="00EC0CF4">
        <w:rPr>
          <w:rFonts w:ascii="BNazaninBold" w:cs="B Nazanin" w:hint="cs"/>
          <w:b/>
          <w:bCs/>
          <w:sz w:val="26"/>
          <w:szCs w:val="26"/>
          <w:rtl/>
          <w:lang w:bidi="fa-IR"/>
        </w:rPr>
        <w:t>مقدمه:</w:t>
      </w:r>
    </w:p>
    <w:p w:rsidR="007A1245" w:rsidRPr="007F2123" w:rsidRDefault="007A1245" w:rsidP="007F2123">
      <w:pPr>
        <w:autoSpaceDE w:val="0"/>
        <w:autoSpaceDN w:val="0"/>
        <w:adjustRightInd w:val="0"/>
        <w:jc w:val="both"/>
        <w:rPr>
          <w:rFonts w:cs="B Nazanin"/>
          <w:rtl/>
        </w:rPr>
      </w:pPr>
      <w:r w:rsidRPr="007F2123">
        <w:rPr>
          <w:rFonts w:cs="B Nazanin" w:hint="cs"/>
          <w:rtl/>
        </w:rPr>
        <w:t>در حال حاضر آب به عنوان یک عنصر منحصر به فرد جایگاه حساسی در زندگی بشر ایفا می</w:t>
      </w:r>
      <w:r w:rsidRPr="007F2123">
        <w:rPr>
          <w:rFonts w:cs="B Nazanin" w:hint="eastAsia"/>
          <w:cs/>
        </w:rPr>
        <w:t>‎</w:t>
      </w:r>
      <w:r w:rsidRPr="007F2123">
        <w:rPr>
          <w:rFonts w:cs="B Nazanin" w:hint="cs"/>
          <w:rtl/>
        </w:rPr>
        <w:t>کند. بر اساس آمارهای مختلف، اکنون بسیاری از کشورهای جهان در دسته‌ی کشورهای کم آب، قرار دارند و این بدان معناست که آن</w:t>
      </w:r>
      <w:r w:rsidRPr="007F2123">
        <w:rPr>
          <w:rFonts w:cs="B Nazanin" w:hint="eastAsia"/>
          <w:cs/>
        </w:rPr>
        <w:t>‎</w:t>
      </w:r>
      <w:r w:rsidRPr="007F2123">
        <w:rPr>
          <w:rFonts w:cs="B Nazanin" w:hint="cs"/>
          <w:rtl/>
        </w:rPr>
        <w:t>ها برای ادامه توسعه کشاورزی به عنوان یکی از بخش</w:t>
      </w:r>
      <w:r w:rsidRPr="007F2123">
        <w:rPr>
          <w:rFonts w:cs="B Nazanin" w:hint="eastAsia"/>
          <w:cs/>
        </w:rPr>
        <w:t>‎</w:t>
      </w:r>
      <w:r w:rsidRPr="007F2123">
        <w:rPr>
          <w:rFonts w:cs="B Nazanin" w:hint="cs"/>
          <w:rtl/>
        </w:rPr>
        <w:t>ها با نیاز بالا به منابع آب با مشکلات بسیاری مواجه شده</w:t>
      </w:r>
      <w:r w:rsidRPr="007F2123">
        <w:rPr>
          <w:rFonts w:cs="B Nazanin" w:hint="eastAsia"/>
          <w:cs/>
        </w:rPr>
        <w:t>‎</w:t>
      </w:r>
      <w:r w:rsidRPr="007F2123">
        <w:rPr>
          <w:rFonts w:cs="B Nazanin" w:hint="cs"/>
          <w:rtl/>
        </w:rPr>
        <w:t>اند. حدود دو سوم اراضی فاریاب جهان در کشورهای درحال توسعه قرار گرفته است. به عبارتی در این کشورها، کشت آبی جزء اصلی</w:t>
      </w:r>
      <w:r w:rsidRPr="007F2123">
        <w:rPr>
          <w:rFonts w:cs="B Nazanin" w:hint="eastAsia"/>
          <w:cs/>
        </w:rPr>
        <w:t>‎</w:t>
      </w:r>
      <w:r w:rsidRPr="007F2123">
        <w:rPr>
          <w:rFonts w:cs="B Nazanin" w:hint="cs"/>
          <w:rtl/>
        </w:rPr>
        <w:t>ترین عوامل تولید غذا محسوب می</w:t>
      </w:r>
      <w:r w:rsidRPr="007F2123">
        <w:rPr>
          <w:rFonts w:cs="B Nazanin" w:hint="eastAsia"/>
          <w:cs/>
        </w:rPr>
        <w:t>‎</w:t>
      </w:r>
      <w:r w:rsidRPr="007F2123">
        <w:rPr>
          <w:rFonts w:cs="B Nazanin" w:hint="cs"/>
          <w:rtl/>
        </w:rPr>
        <w:t>شود. با این حال، طبق بررسی و گزارش فائو در سال 2000 میلادی، متوسط راندمان آبیاری در کشورهای در حال توسعه 38 درصد بوده است و این بدان معناست که علی</w:t>
      </w:r>
      <w:r w:rsidRPr="007F2123">
        <w:rPr>
          <w:rFonts w:cs="B Nazanin" w:hint="eastAsia"/>
          <w:cs/>
        </w:rPr>
        <w:t>‎</w:t>
      </w:r>
      <w:r w:rsidRPr="007F2123">
        <w:rPr>
          <w:rFonts w:cs="B Nazanin" w:hint="cs"/>
          <w:rtl/>
        </w:rPr>
        <w:t>رغم محدودیت منابع آب و توزیع نامناسب آن متأسفانه بهره</w:t>
      </w:r>
      <w:r w:rsidRPr="007F2123">
        <w:rPr>
          <w:rFonts w:cs="B Nazanin" w:hint="eastAsia"/>
          <w:cs/>
        </w:rPr>
        <w:t>‎</w:t>
      </w:r>
      <w:r w:rsidRPr="007F2123">
        <w:rPr>
          <w:rFonts w:cs="B Nazanin" w:hint="cs"/>
          <w:rtl/>
        </w:rPr>
        <w:t>وری و کارایی استفاده از این منابع نیز بسیار پایین می</w:t>
      </w:r>
      <w:r w:rsidRPr="007F2123">
        <w:rPr>
          <w:rFonts w:cs="B Nazanin" w:hint="eastAsia"/>
          <w:cs/>
        </w:rPr>
        <w:t>‎</w:t>
      </w:r>
      <w:r w:rsidRPr="007F2123">
        <w:rPr>
          <w:rFonts w:cs="B Nazanin" w:hint="cs"/>
          <w:rtl/>
        </w:rPr>
        <w:t xml:space="preserve">باشد (احسانی و خالدی، 1383). </w:t>
      </w:r>
    </w:p>
    <w:p w:rsidR="007A1245" w:rsidRPr="007F2123" w:rsidRDefault="007A1245" w:rsidP="000100D4">
      <w:pPr>
        <w:autoSpaceDE w:val="0"/>
        <w:autoSpaceDN w:val="0"/>
        <w:adjustRightInd w:val="0"/>
        <w:jc w:val="both"/>
        <w:rPr>
          <w:rFonts w:cs="B Nazanin"/>
          <w:rtl/>
        </w:rPr>
      </w:pPr>
      <w:r w:rsidRPr="007F2123">
        <w:rPr>
          <w:rFonts w:cs="B Nazanin" w:hint="cs"/>
          <w:rtl/>
        </w:rPr>
        <w:t>طبق پیش</w:t>
      </w:r>
      <w:r w:rsidRPr="007F2123">
        <w:rPr>
          <w:rFonts w:cs="B Nazanin" w:hint="eastAsia"/>
          <w:cs/>
        </w:rPr>
        <w:t>‎</w:t>
      </w:r>
      <w:r w:rsidRPr="007F2123">
        <w:rPr>
          <w:rFonts w:cs="B Nazanin" w:hint="cs"/>
          <w:rtl/>
        </w:rPr>
        <w:t>بینی متخصصان، در دهه</w:t>
      </w:r>
      <w:r w:rsidRPr="007F2123">
        <w:rPr>
          <w:rFonts w:cs="B Nazanin" w:hint="eastAsia"/>
          <w:cs/>
        </w:rPr>
        <w:t>‎</w:t>
      </w:r>
      <w:r w:rsidRPr="007F2123">
        <w:rPr>
          <w:rFonts w:cs="B Nazanin" w:hint="cs"/>
          <w:rtl/>
        </w:rPr>
        <w:t>های آینده کمبود آب بیش از پیش در مقیاس جهانی تجربه خواهد شد (</w:t>
      </w:r>
      <w:r w:rsidR="000100D4" w:rsidRPr="000100D4">
        <w:rPr>
          <w:sz w:val="20"/>
          <w:szCs w:val="20"/>
          <w:lang w:bidi="fa-IR"/>
        </w:rPr>
        <w:t>Sayer</w:t>
      </w:r>
      <w:r w:rsidR="000100D4">
        <w:rPr>
          <w:rFonts w:cs="B Nazanin"/>
        </w:rPr>
        <w:t xml:space="preserve">, </w:t>
      </w:r>
      <w:r w:rsidR="000100D4" w:rsidRPr="000100D4">
        <w:rPr>
          <w:rFonts w:cs="B Nazanin"/>
          <w:sz w:val="20"/>
          <w:szCs w:val="20"/>
        </w:rPr>
        <w:t>2000</w:t>
      </w:r>
      <w:r w:rsidRPr="007F2123">
        <w:rPr>
          <w:rFonts w:cs="B Nazanin" w:hint="cs"/>
          <w:rtl/>
        </w:rPr>
        <w:t>). به</w:t>
      </w:r>
      <w:r w:rsidRPr="007F2123">
        <w:rPr>
          <w:rFonts w:cs="B Nazanin" w:hint="eastAsia"/>
          <w:cs/>
        </w:rPr>
        <w:t>‎</w:t>
      </w:r>
      <w:r w:rsidRPr="007F2123">
        <w:rPr>
          <w:rFonts w:cs="B Nazanin" w:hint="cs"/>
          <w:rtl/>
        </w:rPr>
        <w:t>طوری که تا سال 2025، افزون بر 40 در صد از منابع تجدید شونده در کشورهایی که بیش از نیمی از جمعیت جهان را در خود جای داده</w:t>
      </w:r>
      <w:r w:rsidRPr="007F2123">
        <w:rPr>
          <w:rFonts w:cs="B Nazanin" w:hint="eastAsia"/>
          <w:cs/>
        </w:rPr>
        <w:t>‎</w:t>
      </w:r>
      <w:r w:rsidRPr="007F2123">
        <w:rPr>
          <w:rFonts w:cs="B Nazanin" w:hint="cs"/>
          <w:rtl/>
        </w:rPr>
        <w:t xml:space="preserve">اند، نابود </w:t>
      </w:r>
      <w:r w:rsidRPr="007F2123">
        <w:rPr>
          <w:rFonts w:cs="B Nazanin" w:hint="cs"/>
          <w:rtl/>
        </w:rPr>
        <w:lastRenderedPageBreak/>
        <w:t>می</w:t>
      </w:r>
      <w:r w:rsidRPr="007F2123">
        <w:rPr>
          <w:rFonts w:cs="B Nazanin" w:hint="eastAsia"/>
          <w:cs/>
        </w:rPr>
        <w:t>‎</w:t>
      </w:r>
      <w:r w:rsidRPr="007F2123">
        <w:rPr>
          <w:rFonts w:cs="B Nazanin" w:hint="cs"/>
          <w:rtl/>
        </w:rPr>
        <w:t>شود (احسانی و خالدی، 1382). با این روند در آینده نزدیک، بسیاری از مناطق جهان آب کافی برای تولید نخواهند داشت و پیش</w:t>
      </w:r>
      <w:r w:rsidRPr="007F2123">
        <w:rPr>
          <w:rFonts w:cs="B Nazanin" w:hint="eastAsia"/>
          <w:cs/>
        </w:rPr>
        <w:t>‎</w:t>
      </w:r>
      <w:r w:rsidRPr="007F2123">
        <w:rPr>
          <w:rFonts w:cs="B Nazanin" w:hint="cs"/>
          <w:rtl/>
        </w:rPr>
        <w:t>بینی می</w:t>
      </w:r>
      <w:r w:rsidRPr="007F2123">
        <w:rPr>
          <w:rFonts w:cs="B Nazanin" w:hint="eastAsia"/>
          <w:cs/>
        </w:rPr>
        <w:t>‎</w:t>
      </w:r>
      <w:r w:rsidRPr="007F2123">
        <w:rPr>
          <w:rFonts w:cs="B Nazanin" w:hint="cs"/>
          <w:rtl/>
        </w:rPr>
        <w:t xml:space="preserve">شود در سال 2050، 65 کشور جهان با جمعیتی بالغ بر 7 میلیارد نفر با کمبود آب مواجه شوند (همان منبع). </w:t>
      </w:r>
    </w:p>
    <w:p w:rsidR="007A1245" w:rsidRPr="007F2123" w:rsidRDefault="007A1245" w:rsidP="000100D4">
      <w:pPr>
        <w:autoSpaceDE w:val="0"/>
        <w:autoSpaceDN w:val="0"/>
        <w:adjustRightInd w:val="0"/>
        <w:jc w:val="both"/>
        <w:rPr>
          <w:rFonts w:cs="B Nazanin"/>
          <w:rtl/>
        </w:rPr>
      </w:pPr>
      <w:r w:rsidRPr="007F2123">
        <w:rPr>
          <w:rFonts w:cs="B Nazanin" w:hint="cs"/>
          <w:rtl/>
        </w:rPr>
        <w:t>از طرف دیگر، تحقیقات نشان داده است که بخش کشاورزی، بالاترین میزان مصرف آب را به خود اختص</w:t>
      </w:r>
      <w:r w:rsidR="000100D4">
        <w:rPr>
          <w:rFonts w:cs="B Nazanin" w:hint="cs"/>
          <w:rtl/>
        </w:rPr>
        <w:t>اص داده است (</w:t>
      </w:r>
      <w:r w:rsidR="000100D4" w:rsidRPr="000100D4">
        <w:rPr>
          <w:sz w:val="20"/>
          <w:szCs w:val="20"/>
        </w:rPr>
        <w:t>FAO</w:t>
      </w:r>
      <w:r w:rsidR="000100D4">
        <w:rPr>
          <w:rFonts w:cs="B Nazanin"/>
        </w:rPr>
        <w:t xml:space="preserve">, </w:t>
      </w:r>
      <w:r w:rsidR="000100D4" w:rsidRPr="000100D4">
        <w:rPr>
          <w:rFonts w:cs="B Nazanin"/>
          <w:sz w:val="20"/>
          <w:szCs w:val="20"/>
        </w:rPr>
        <w:t>2003</w:t>
      </w:r>
      <w:r w:rsidRPr="007F2123">
        <w:rPr>
          <w:rFonts w:cs="B Nazanin" w:hint="cs"/>
          <w:rtl/>
        </w:rPr>
        <w:t>). همچنین به عنوان اصلی</w:t>
      </w:r>
      <w:r w:rsidRPr="007F2123">
        <w:rPr>
          <w:rFonts w:cs="B Nazanin" w:hint="eastAsia"/>
          <w:cs/>
        </w:rPr>
        <w:t>‎</w:t>
      </w:r>
      <w:r w:rsidRPr="007F2123">
        <w:rPr>
          <w:rFonts w:cs="B Nazanin" w:hint="cs"/>
          <w:rtl/>
        </w:rPr>
        <w:t>ترین حوزه برای کاهش مصرف آب در جهان مطرح می</w:t>
      </w:r>
      <w:r w:rsidRPr="007F2123">
        <w:rPr>
          <w:rFonts w:cs="B Nazanin" w:hint="eastAsia"/>
          <w:cs/>
        </w:rPr>
        <w:t>‎</w:t>
      </w:r>
      <w:r w:rsidRPr="007F2123">
        <w:rPr>
          <w:rFonts w:cs="B Nazanin" w:hint="cs"/>
          <w:rtl/>
        </w:rPr>
        <w:t>باشد (نجفی و نجفی 1385). این موضوع شامل ایران نیز می</w:t>
      </w:r>
      <w:r w:rsidRPr="007F2123">
        <w:rPr>
          <w:rFonts w:cs="B Nazanin" w:hint="eastAsia"/>
          <w:cs/>
        </w:rPr>
        <w:t>‎</w:t>
      </w:r>
      <w:r w:rsidRPr="007F2123">
        <w:rPr>
          <w:rFonts w:cs="B Nazanin" w:hint="cs"/>
          <w:rtl/>
        </w:rPr>
        <w:t>شود، چرا که، کشور ایران نیز به عنوان یک کشور در حال توسعه در ناحیه خشک و نیمه خشک جهان قرار گرفته است و یکی از مسائل اساسی در این منطقه کمبود آب است (فرزام</w:t>
      </w:r>
      <w:r w:rsidRPr="007F2123">
        <w:rPr>
          <w:rFonts w:cs="B Nazanin" w:hint="eastAsia"/>
          <w:cs/>
        </w:rPr>
        <w:t>‎</w:t>
      </w:r>
      <w:r w:rsidRPr="007F2123">
        <w:rPr>
          <w:rFonts w:cs="B Nazanin" w:hint="cs"/>
          <w:rtl/>
        </w:rPr>
        <w:t xml:space="preserve">پور، 1380). </w:t>
      </w:r>
    </w:p>
    <w:p w:rsidR="007A1245" w:rsidRPr="007F2123" w:rsidRDefault="007A1245" w:rsidP="007F2123">
      <w:pPr>
        <w:autoSpaceDE w:val="0"/>
        <w:autoSpaceDN w:val="0"/>
        <w:adjustRightInd w:val="0"/>
        <w:jc w:val="both"/>
        <w:rPr>
          <w:rFonts w:cs="B Nazanin"/>
          <w:rtl/>
        </w:rPr>
      </w:pPr>
      <w:r w:rsidRPr="007F2123">
        <w:rPr>
          <w:rFonts w:cs="B Nazanin" w:hint="cs"/>
          <w:rtl/>
        </w:rPr>
        <w:t xml:space="preserve"> البته در کشور ایران، تنها بخشی از بحران آب مربوط به کمبود و خشکسالی می</w:t>
      </w:r>
      <w:r w:rsidRPr="007F2123">
        <w:rPr>
          <w:rFonts w:cs="B Nazanin" w:hint="eastAsia"/>
          <w:cs/>
        </w:rPr>
        <w:t>‎</w:t>
      </w:r>
      <w:r w:rsidRPr="007F2123">
        <w:rPr>
          <w:rFonts w:cs="B Nazanin" w:hint="cs"/>
          <w:rtl/>
        </w:rPr>
        <w:t>باشد که این بحران در بسیاری از نقاط کشور رایج است. اما در نقاطی از کشور که مشکلات کمبود آب کم</w:t>
      </w:r>
      <w:r w:rsidRPr="007F2123">
        <w:rPr>
          <w:rFonts w:cs="B Nazanin" w:hint="eastAsia"/>
          <w:cs/>
        </w:rPr>
        <w:t>‎</w:t>
      </w:r>
      <w:r w:rsidRPr="007F2123">
        <w:rPr>
          <w:rFonts w:cs="B Nazanin" w:hint="cs"/>
          <w:rtl/>
        </w:rPr>
        <w:t>تر مشاهده می</w:t>
      </w:r>
      <w:r w:rsidRPr="007F2123">
        <w:rPr>
          <w:rFonts w:cs="B Nazanin" w:hint="eastAsia"/>
          <w:cs/>
        </w:rPr>
        <w:t>‎</w:t>
      </w:r>
      <w:r w:rsidRPr="007F2123">
        <w:rPr>
          <w:rFonts w:cs="B Nazanin" w:hint="cs"/>
          <w:rtl/>
        </w:rPr>
        <w:t>شود، مسأله‌ی اصلی، مدیریت مصرف آن است. یکی از این مناطق، استان چهارمحال و بختیاری می</w:t>
      </w:r>
      <w:r w:rsidRPr="007F2123">
        <w:rPr>
          <w:rFonts w:cs="B Nazanin" w:hint="eastAsia"/>
          <w:cs/>
        </w:rPr>
        <w:t>‎</w:t>
      </w:r>
      <w:r w:rsidRPr="007F2123">
        <w:rPr>
          <w:rFonts w:cs="B Nazanin" w:hint="cs"/>
          <w:rtl/>
        </w:rPr>
        <w:t>باشد. علی</w:t>
      </w:r>
      <w:r w:rsidRPr="007F2123">
        <w:rPr>
          <w:rFonts w:cs="B Nazanin" w:hint="eastAsia"/>
          <w:cs/>
        </w:rPr>
        <w:t>‎</w:t>
      </w:r>
      <w:r w:rsidRPr="007F2123">
        <w:rPr>
          <w:rFonts w:cs="B Nazanin" w:hint="cs"/>
          <w:rtl/>
        </w:rPr>
        <w:t>رغم اینکه این استان، در مقایسه با سایر استان</w:t>
      </w:r>
      <w:r w:rsidRPr="007F2123">
        <w:rPr>
          <w:rFonts w:cs="B Nazanin" w:hint="eastAsia"/>
          <w:cs/>
        </w:rPr>
        <w:t>‎</w:t>
      </w:r>
      <w:r w:rsidRPr="007F2123">
        <w:rPr>
          <w:rFonts w:cs="B Nazanin" w:hint="cs"/>
          <w:rtl/>
        </w:rPr>
        <w:t>های کشور بیش</w:t>
      </w:r>
      <w:r w:rsidRPr="007F2123">
        <w:rPr>
          <w:rFonts w:cs="B Nazanin" w:hint="eastAsia"/>
          <w:cs/>
        </w:rPr>
        <w:t>‎</w:t>
      </w:r>
      <w:r w:rsidRPr="007F2123">
        <w:rPr>
          <w:rFonts w:cs="B Nazanin" w:hint="cs"/>
          <w:rtl/>
        </w:rPr>
        <w:t>ترین میزان بارش رادریافت می</w:t>
      </w:r>
      <w:r w:rsidRPr="007F2123">
        <w:rPr>
          <w:rFonts w:cs="B Nazanin" w:hint="eastAsia"/>
          <w:cs/>
        </w:rPr>
        <w:t>‎</w:t>
      </w:r>
      <w:r w:rsidRPr="007F2123">
        <w:rPr>
          <w:rFonts w:cs="B Nazanin" w:hint="cs"/>
          <w:rtl/>
        </w:rPr>
        <w:t>کند ولی بهره</w:t>
      </w:r>
      <w:r w:rsidRPr="007F2123">
        <w:rPr>
          <w:rFonts w:cs="B Nazanin" w:hint="eastAsia"/>
          <w:cs/>
        </w:rPr>
        <w:t>‎</w:t>
      </w:r>
      <w:r w:rsidRPr="007F2123">
        <w:rPr>
          <w:rFonts w:cs="B Nazanin" w:hint="cs"/>
          <w:rtl/>
        </w:rPr>
        <w:t>برداری از آب کشاورزی در این استان همیشه با مسائلی روبرو بوده است که در اکثر موارد این مشکل به صورت کمبود آب نمایان می</w:t>
      </w:r>
      <w:r w:rsidRPr="007F2123">
        <w:rPr>
          <w:rFonts w:cs="B Nazanin" w:hint="eastAsia"/>
          <w:cs/>
        </w:rPr>
        <w:t>‎</w:t>
      </w:r>
      <w:r w:rsidRPr="007F2123">
        <w:rPr>
          <w:rFonts w:cs="B Nazanin" w:hint="cs"/>
          <w:rtl/>
        </w:rPr>
        <w:t>شود. یکی از شهرستان</w:t>
      </w:r>
      <w:r w:rsidRPr="007F2123">
        <w:rPr>
          <w:rFonts w:cs="B Nazanin" w:hint="eastAsia"/>
          <w:cs/>
        </w:rPr>
        <w:t>‎</w:t>
      </w:r>
      <w:r w:rsidRPr="007F2123">
        <w:rPr>
          <w:rFonts w:cs="B Nazanin" w:hint="cs"/>
          <w:rtl/>
        </w:rPr>
        <w:t>های این استان که همواره با این مشکل روبرو بوده، شهرستان فارسان است. این شهرستان دارای بارش کافی می</w:t>
      </w:r>
      <w:r w:rsidRPr="007F2123">
        <w:rPr>
          <w:rFonts w:cs="B Nazanin" w:hint="eastAsia"/>
          <w:cs/>
        </w:rPr>
        <w:t>‎</w:t>
      </w:r>
      <w:r w:rsidRPr="007F2123">
        <w:rPr>
          <w:rFonts w:cs="B Nazanin" w:hint="cs"/>
          <w:rtl/>
        </w:rPr>
        <w:t>باشد و لازم به ذکر است که بخش کشاورزی از اهمیت ویژه</w:t>
      </w:r>
      <w:r w:rsidRPr="007F2123">
        <w:rPr>
          <w:rFonts w:cs="B Nazanin" w:hint="eastAsia"/>
          <w:cs/>
        </w:rPr>
        <w:t>‎</w:t>
      </w:r>
      <w:r w:rsidRPr="007F2123">
        <w:rPr>
          <w:rFonts w:cs="B Nazanin" w:hint="cs"/>
          <w:rtl/>
        </w:rPr>
        <w:t xml:space="preserve">ای در این شهرستان برخوردار است. این شهرستان یکی از </w:t>
      </w:r>
      <w:r w:rsidRPr="007F2123">
        <w:rPr>
          <w:rFonts w:cs="B Nazanin" w:hint="cs"/>
          <w:rtl/>
          <w:lang w:bidi="fa-IR"/>
        </w:rPr>
        <w:t>9</w:t>
      </w:r>
      <w:r w:rsidRPr="007F2123">
        <w:rPr>
          <w:rFonts w:cs="B Nazanin" w:hint="cs"/>
          <w:rtl/>
        </w:rPr>
        <w:t xml:space="preserve"> شهرستان  این استان است که کشت گندم در آن رایج بوده و به نظر می</w:t>
      </w:r>
      <w:r w:rsidRPr="007F2123">
        <w:rPr>
          <w:rFonts w:cs="B Nazanin" w:hint="eastAsia"/>
          <w:cs/>
        </w:rPr>
        <w:t>‎</w:t>
      </w:r>
      <w:r w:rsidRPr="007F2123">
        <w:rPr>
          <w:rFonts w:cs="B Nazanin" w:hint="cs"/>
          <w:rtl/>
        </w:rPr>
        <w:t xml:space="preserve">رسد که مشکل مربوط به منابع آب در این شهرستان، بیش از اینکه ناشی از کمبود آب باشد، ناشی از نوع مدیریت اعمال شده بر منابع آب کشاورزی است. </w:t>
      </w:r>
    </w:p>
    <w:p w:rsidR="007A1245" w:rsidRPr="007F2123" w:rsidRDefault="007A1245" w:rsidP="00035624">
      <w:pPr>
        <w:autoSpaceDE w:val="0"/>
        <w:autoSpaceDN w:val="0"/>
        <w:adjustRightInd w:val="0"/>
        <w:jc w:val="both"/>
        <w:rPr>
          <w:rFonts w:cs="B Nazanin"/>
          <w:rtl/>
        </w:rPr>
      </w:pPr>
      <w:r w:rsidRPr="007F2123">
        <w:rPr>
          <w:rFonts w:cs="B Nazanin" w:hint="cs"/>
          <w:rtl/>
        </w:rPr>
        <w:t xml:space="preserve">مدیریت آب کشاورزی در شهرستان فارسان منوط به شناخت </w:t>
      </w:r>
      <w:r w:rsidR="00035624">
        <w:rPr>
          <w:rFonts w:cs="B Nazanin" w:hint="cs"/>
          <w:rtl/>
        </w:rPr>
        <w:t>سازه‌های</w:t>
      </w:r>
      <w:r w:rsidR="00035624" w:rsidRPr="007F2123">
        <w:rPr>
          <w:rFonts w:cs="B Nazanin" w:hint="cs"/>
          <w:rtl/>
        </w:rPr>
        <w:t xml:space="preserve"> </w:t>
      </w:r>
      <w:r w:rsidRPr="007F2123">
        <w:rPr>
          <w:rFonts w:cs="B Nazanin" w:hint="cs"/>
          <w:rtl/>
        </w:rPr>
        <w:t xml:space="preserve">تأثیرگذار بر آن است تا با شناخت این </w:t>
      </w:r>
      <w:r w:rsidR="00035624">
        <w:rPr>
          <w:rFonts w:cs="B Nazanin" w:hint="cs"/>
          <w:rtl/>
        </w:rPr>
        <w:t>سازه‌های</w:t>
      </w:r>
      <w:r w:rsidR="00035624" w:rsidRPr="007F2123">
        <w:rPr>
          <w:rFonts w:cs="B Nazanin" w:hint="cs"/>
          <w:rtl/>
        </w:rPr>
        <w:t xml:space="preserve"> </w:t>
      </w:r>
      <w:r w:rsidRPr="007F2123">
        <w:rPr>
          <w:rFonts w:cs="B Nazanin" w:hint="cs"/>
          <w:rtl/>
        </w:rPr>
        <w:t>مؤثر، مدیریت بهینه</w:t>
      </w:r>
      <w:r w:rsidRPr="007F2123">
        <w:rPr>
          <w:rFonts w:cs="B Nazanin" w:hint="eastAsia"/>
          <w:cs/>
        </w:rPr>
        <w:t>‎</w:t>
      </w:r>
      <w:r w:rsidRPr="007F2123">
        <w:rPr>
          <w:rFonts w:cs="B Nazanin" w:hint="cs"/>
          <w:rtl/>
        </w:rPr>
        <w:t xml:space="preserve">ای جهت مصرف آب کشاورزی در نظر گرفته شود. بدون شک شناخت </w:t>
      </w:r>
      <w:r w:rsidR="00035624">
        <w:rPr>
          <w:rFonts w:cs="B Nazanin" w:hint="cs"/>
          <w:rtl/>
        </w:rPr>
        <w:t>سازه‌های</w:t>
      </w:r>
      <w:r w:rsidR="00035624" w:rsidRPr="007F2123">
        <w:rPr>
          <w:rFonts w:cs="B Nazanin" w:hint="cs"/>
          <w:rtl/>
        </w:rPr>
        <w:t xml:space="preserve"> </w:t>
      </w:r>
      <w:r w:rsidRPr="007F2123">
        <w:rPr>
          <w:rFonts w:cs="B Nazanin" w:hint="cs"/>
          <w:rtl/>
        </w:rPr>
        <w:t>مؤثر بر مدیریت آب کشاورزی، می</w:t>
      </w:r>
      <w:r w:rsidRPr="007F2123">
        <w:rPr>
          <w:rFonts w:cs="B Nazanin" w:hint="eastAsia"/>
          <w:cs/>
        </w:rPr>
        <w:t>‎</w:t>
      </w:r>
      <w:r w:rsidRPr="007F2123">
        <w:rPr>
          <w:rFonts w:cs="B Nazanin" w:hint="cs"/>
          <w:rtl/>
        </w:rPr>
        <w:t>تواند زمینه‌ی ارائه‌ی راهکارهای مدیریتی در بخش آب کشاورزی را فراهم کند.</w:t>
      </w:r>
    </w:p>
    <w:p w:rsidR="007A1245" w:rsidRPr="007F2123" w:rsidRDefault="007A1245" w:rsidP="00035624">
      <w:pPr>
        <w:autoSpaceDE w:val="0"/>
        <w:autoSpaceDN w:val="0"/>
        <w:adjustRightInd w:val="0"/>
        <w:jc w:val="both"/>
        <w:rPr>
          <w:rFonts w:ascii="Tahoma" w:hAnsi="Tahoma" w:cs="B Nazanin"/>
          <w:rtl/>
        </w:rPr>
      </w:pPr>
      <w:r w:rsidRPr="007F2123">
        <w:rPr>
          <w:rFonts w:ascii="Tahoma" w:hAnsi="Tahoma" w:cs="B Nazanin" w:hint="cs"/>
          <w:rtl/>
        </w:rPr>
        <w:t xml:space="preserve">براین اساس، هدف کلی پژوهش حاضر، شناسایی </w:t>
      </w:r>
      <w:r w:rsidR="00035624">
        <w:rPr>
          <w:rFonts w:cs="B Nazanin" w:hint="cs"/>
          <w:rtl/>
        </w:rPr>
        <w:t>سازه‌های</w:t>
      </w:r>
      <w:r w:rsidRPr="007F2123">
        <w:rPr>
          <w:rFonts w:ascii="Tahoma" w:hAnsi="Tahoma" w:cs="B Nazanin" w:hint="cs"/>
          <w:rtl/>
        </w:rPr>
        <w:t xml:space="preserve"> مؤثر بر</w:t>
      </w:r>
      <w:r w:rsidRPr="007F2123">
        <w:rPr>
          <w:rFonts w:ascii="Tahoma" w:hAnsi="Tahoma" w:cs="B Nazanin" w:hint="eastAsia"/>
          <w:rtl/>
        </w:rPr>
        <w:t xml:space="preserve"> </w:t>
      </w:r>
      <w:r w:rsidRPr="007F2123">
        <w:rPr>
          <w:rFonts w:ascii="Tahoma" w:hAnsi="Tahoma" w:cs="B Nazanin" w:hint="cs"/>
          <w:rtl/>
        </w:rPr>
        <w:t xml:space="preserve">مدیریت مصرف بهینه‌ی آب در بخش کشاورزی از دیدگاه گندمکاران در شهرستان فارسان بوده است و با توجه به این هدف کلی، </w:t>
      </w:r>
      <w:r w:rsidRPr="007F2123">
        <w:rPr>
          <w:rFonts w:ascii="Tahoma" w:hAnsi="Tahoma" w:cs="B Nazanin" w:hint="eastAsia"/>
          <w:rtl/>
        </w:rPr>
        <w:t xml:space="preserve">اهداف اختصاصی زیر </w:t>
      </w:r>
      <w:r w:rsidRPr="007F2123">
        <w:rPr>
          <w:rFonts w:ascii="Tahoma" w:hAnsi="Tahoma" w:cs="B Nazanin" w:hint="cs"/>
          <w:rtl/>
        </w:rPr>
        <w:t xml:space="preserve">برای این مطالعه در نظر گرفته شد: </w:t>
      </w:r>
    </w:p>
    <w:p w:rsidR="007A1245" w:rsidRPr="007F2123" w:rsidRDefault="00035624" w:rsidP="00035624">
      <w:pPr>
        <w:autoSpaceDE w:val="0"/>
        <w:autoSpaceDN w:val="0"/>
        <w:adjustRightInd w:val="0"/>
        <w:jc w:val="both"/>
        <w:rPr>
          <w:rFonts w:ascii="Tahoma" w:hAnsi="Tahoma" w:cs="B Nazanin"/>
          <w:rtl/>
        </w:rPr>
      </w:pPr>
      <w:r>
        <w:rPr>
          <w:rFonts w:ascii="Tahoma" w:hAnsi="Tahoma" w:cs="B Nazanin" w:hint="cs"/>
          <w:rtl/>
        </w:rPr>
        <w:t xml:space="preserve">- شناسایی </w:t>
      </w:r>
      <w:r>
        <w:rPr>
          <w:rFonts w:cs="B Nazanin" w:hint="cs"/>
          <w:rtl/>
        </w:rPr>
        <w:t>سازه‌های</w:t>
      </w:r>
      <w:r w:rsidR="007A1245" w:rsidRPr="007F2123">
        <w:rPr>
          <w:rFonts w:ascii="Tahoma" w:hAnsi="Tahoma" w:cs="B Nazanin" w:hint="eastAsia"/>
          <w:rtl/>
        </w:rPr>
        <w:t xml:space="preserve"> اقتصادی </w:t>
      </w:r>
      <w:r w:rsidR="007A1245" w:rsidRPr="007F2123">
        <w:rPr>
          <w:rFonts w:ascii="Tahoma" w:hAnsi="Tahoma" w:cs="B Nazanin" w:hint="cs"/>
          <w:rtl/>
        </w:rPr>
        <w:t>مؤثر بر</w:t>
      </w:r>
      <w:r w:rsidR="007A1245" w:rsidRPr="007F2123">
        <w:rPr>
          <w:rFonts w:ascii="Tahoma" w:hAnsi="Tahoma" w:cs="B Nazanin" w:hint="eastAsia"/>
          <w:rtl/>
        </w:rPr>
        <w:t xml:space="preserve"> </w:t>
      </w:r>
      <w:r w:rsidR="007A1245" w:rsidRPr="007F2123">
        <w:rPr>
          <w:rFonts w:ascii="Tahoma" w:hAnsi="Tahoma" w:cs="B Nazanin" w:hint="cs"/>
          <w:rtl/>
        </w:rPr>
        <w:t>مدیریت مصرف بهینه آب در بخش کشاورزی شهرستان فارسان؛</w:t>
      </w:r>
      <w:r w:rsidRPr="00035624">
        <w:rPr>
          <w:rFonts w:cs="B Nazanin" w:hint="cs"/>
          <w:rtl/>
        </w:rPr>
        <w:t xml:space="preserve"> </w:t>
      </w:r>
    </w:p>
    <w:p w:rsidR="007A1245" w:rsidRPr="007F2123" w:rsidRDefault="007A1245" w:rsidP="00035624">
      <w:pPr>
        <w:autoSpaceDE w:val="0"/>
        <w:autoSpaceDN w:val="0"/>
        <w:adjustRightInd w:val="0"/>
        <w:jc w:val="both"/>
        <w:rPr>
          <w:rFonts w:ascii="Tahoma" w:hAnsi="Tahoma" w:cs="B Nazanin"/>
          <w:rtl/>
        </w:rPr>
      </w:pPr>
      <w:r w:rsidRPr="007F2123">
        <w:rPr>
          <w:rFonts w:ascii="Tahoma" w:hAnsi="Tahoma" w:cs="B Nazanin" w:hint="cs"/>
          <w:rtl/>
        </w:rPr>
        <w:t xml:space="preserve">- شناسایی </w:t>
      </w:r>
      <w:r w:rsidR="00035624">
        <w:rPr>
          <w:rFonts w:cs="B Nazanin" w:hint="cs"/>
          <w:rtl/>
        </w:rPr>
        <w:t>سازه‌های</w:t>
      </w:r>
      <w:r w:rsidRPr="007F2123">
        <w:rPr>
          <w:rFonts w:ascii="Tahoma" w:hAnsi="Tahoma" w:cs="B Nazanin" w:hint="eastAsia"/>
          <w:rtl/>
        </w:rPr>
        <w:t xml:space="preserve"> </w:t>
      </w:r>
      <w:r w:rsidRPr="007F2123">
        <w:rPr>
          <w:rFonts w:ascii="Tahoma" w:hAnsi="Tahoma" w:cs="B Nazanin" w:hint="cs"/>
          <w:rtl/>
        </w:rPr>
        <w:t>اجتماعی مؤثر</w:t>
      </w:r>
      <w:r w:rsidRPr="007F2123">
        <w:rPr>
          <w:rFonts w:ascii="Tahoma" w:hAnsi="Tahoma" w:cs="B Nazanin" w:hint="eastAsia"/>
          <w:rtl/>
        </w:rPr>
        <w:t xml:space="preserve"> </w:t>
      </w:r>
      <w:r w:rsidRPr="007F2123">
        <w:rPr>
          <w:rFonts w:ascii="Tahoma" w:hAnsi="Tahoma" w:cs="B Nazanin" w:hint="cs"/>
          <w:rtl/>
        </w:rPr>
        <w:t>بر مدیریت مصرف بهینه آب در بخش کشاورزی شهرستان فارسان ؛</w:t>
      </w:r>
    </w:p>
    <w:p w:rsidR="007A1245" w:rsidRPr="007F2123" w:rsidRDefault="007A1245" w:rsidP="00035624">
      <w:pPr>
        <w:autoSpaceDE w:val="0"/>
        <w:autoSpaceDN w:val="0"/>
        <w:adjustRightInd w:val="0"/>
        <w:jc w:val="both"/>
        <w:rPr>
          <w:rFonts w:ascii="Tahoma" w:hAnsi="Tahoma" w:cs="B Nazanin"/>
          <w:rtl/>
        </w:rPr>
      </w:pPr>
      <w:r w:rsidRPr="007F2123">
        <w:rPr>
          <w:rFonts w:ascii="Tahoma" w:hAnsi="Tahoma" w:cs="B Nazanin" w:hint="cs"/>
          <w:rtl/>
        </w:rPr>
        <w:t xml:space="preserve">- شناسایی </w:t>
      </w:r>
      <w:r w:rsidR="00035624">
        <w:rPr>
          <w:rFonts w:cs="B Nazanin" w:hint="cs"/>
          <w:rtl/>
        </w:rPr>
        <w:t>سازه‌های</w:t>
      </w:r>
      <w:r w:rsidRPr="007F2123">
        <w:rPr>
          <w:rFonts w:ascii="Tahoma" w:hAnsi="Tahoma" w:cs="B Nazanin" w:hint="eastAsia"/>
          <w:rtl/>
        </w:rPr>
        <w:t xml:space="preserve"> </w:t>
      </w:r>
      <w:r w:rsidRPr="007F2123">
        <w:rPr>
          <w:rFonts w:ascii="Tahoma" w:hAnsi="Tahoma" w:cs="B Nazanin" w:hint="cs"/>
          <w:rtl/>
        </w:rPr>
        <w:t>سیاسی- نهادی</w:t>
      </w:r>
      <w:r w:rsidRPr="007F2123">
        <w:rPr>
          <w:rFonts w:ascii="Tahoma" w:hAnsi="Tahoma" w:cs="B Nazanin" w:hint="eastAsia"/>
          <w:rtl/>
        </w:rPr>
        <w:t xml:space="preserve"> </w:t>
      </w:r>
      <w:r w:rsidRPr="007F2123">
        <w:rPr>
          <w:rFonts w:ascii="Tahoma" w:hAnsi="Tahoma" w:cs="B Nazanin" w:hint="cs"/>
          <w:rtl/>
        </w:rPr>
        <w:t>تأثیرگذار بر مدیریت مصرف بهینه‌ی آب در بخش کشاورزی شهرستان فارسان؛</w:t>
      </w:r>
    </w:p>
    <w:p w:rsidR="007A1245" w:rsidRPr="007F2123" w:rsidRDefault="007A1245" w:rsidP="00035624">
      <w:pPr>
        <w:autoSpaceDE w:val="0"/>
        <w:autoSpaceDN w:val="0"/>
        <w:adjustRightInd w:val="0"/>
        <w:jc w:val="both"/>
        <w:rPr>
          <w:rFonts w:ascii="Tahoma" w:hAnsi="Tahoma" w:cs="B Nazanin"/>
          <w:rtl/>
        </w:rPr>
      </w:pPr>
      <w:r w:rsidRPr="007F2123">
        <w:rPr>
          <w:rFonts w:ascii="Tahoma" w:hAnsi="Tahoma" w:cs="B Nazanin" w:hint="cs"/>
          <w:rtl/>
        </w:rPr>
        <w:t xml:space="preserve">- شناسایی </w:t>
      </w:r>
      <w:r w:rsidR="00035624">
        <w:rPr>
          <w:rFonts w:cs="B Nazanin" w:hint="cs"/>
          <w:rtl/>
        </w:rPr>
        <w:t>سازه‌های</w:t>
      </w:r>
      <w:r w:rsidRPr="007F2123">
        <w:rPr>
          <w:rFonts w:ascii="Tahoma" w:hAnsi="Tahoma" w:cs="B Nazanin" w:hint="eastAsia"/>
          <w:rtl/>
        </w:rPr>
        <w:t xml:space="preserve"> </w:t>
      </w:r>
      <w:r w:rsidRPr="007F2123">
        <w:rPr>
          <w:rFonts w:ascii="Tahoma" w:hAnsi="Tahoma" w:cs="B Nazanin" w:hint="cs"/>
          <w:rtl/>
        </w:rPr>
        <w:t>فیزیکی</w:t>
      </w:r>
      <w:r w:rsidRPr="007F2123">
        <w:rPr>
          <w:rFonts w:ascii="Tahoma" w:hAnsi="Tahoma" w:cs="B Nazanin" w:hint="eastAsia"/>
          <w:rtl/>
        </w:rPr>
        <w:t xml:space="preserve"> </w:t>
      </w:r>
      <w:r w:rsidRPr="007F2123">
        <w:rPr>
          <w:rFonts w:ascii="Tahoma" w:hAnsi="Tahoma" w:cs="B Nazanin" w:hint="cs"/>
          <w:rtl/>
        </w:rPr>
        <w:t>مؤثر بر مدیریت مصرف بهینه‌ی آب در بخش کشاورزی شهرستان فارسان ؛</w:t>
      </w:r>
    </w:p>
    <w:p w:rsidR="007A1245" w:rsidRPr="007F2123" w:rsidRDefault="007A1245" w:rsidP="00035624">
      <w:pPr>
        <w:autoSpaceDE w:val="0"/>
        <w:autoSpaceDN w:val="0"/>
        <w:adjustRightInd w:val="0"/>
        <w:jc w:val="both"/>
        <w:rPr>
          <w:rFonts w:ascii="Tahoma" w:hAnsi="Tahoma" w:cs="B Nazanin"/>
          <w:rtl/>
        </w:rPr>
      </w:pPr>
      <w:r w:rsidRPr="007F2123">
        <w:rPr>
          <w:rFonts w:ascii="Tahoma" w:hAnsi="Tahoma" w:cs="B Nazanin" w:hint="cs"/>
          <w:rtl/>
        </w:rPr>
        <w:t xml:space="preserve">- شناسایی </w:t>
      </w:r>
      <w:r w:rsidR="00035624">
        <w:rPr>
          <w:rFonts w:cs="B Nazanin" w:hint="cs"/>
          <w:rtl/>
        </w:rPr>
        <w:t>سازه‌های</w:t>
      </w:r>
      <w:r w:rsidRPr="007F2123">
        <w:rPr>
          <w:rFonts w:ascii="Tahoma" w:hAnsi="Tahoma" w:cs="B Nazanin" w:hint="cs"/>
          <w:rtl/>
        </w:rPr>
        <w:t xml:space="preserve"> آموزشی- ترویجی</w:t>
      </w:r>
      <w:r w:rsidRPr="007F2123">
        <w:rPr>
          <w:rFonts w:ascii="Tahoma" w:hAnsi="Tahoma" w:cs="B Nazanin" w:hint="eastAsia"/>
          <w:rtl/>
        </w:rPr>
        <w:t xml:space="preserve"> </w:t>
      </w:r>
      <w:r w:rsidRPr="007F2123">
        <w:rPr>
          <w:rFonts w:ascii="Tahoma" w:hAnsi="Tahoma" w:cs="B Nazanin" w:hint="cs"/>
          <w:rtl/>
        </w:rPr>
        <w:t>مؤثر بر مدیریت مصرف بهینه‌ی آب در بخش کشاورزی شهرستان فارسان؛</w:t>
      </w:r>
    </w:p>
    <w:p w:rsidR="007A1245" w:rsidRPr="007F2123" w:rsidRDefault="007A1245" w:rsidP="007F2123">
      <w:pPr>
        <w:autoSpaceDE w:val="0"/>
        <w:autoSpaceDN w:val="0"/>
        <w:adjustRightInd w:val="0"/>
        <w:jc w:val="both"/>
        <w:rPr>
          <w:rFonts w:ascii="Tahoma" w:hAnsi="Tahoma" w:cs="B Nazanin"/>
          <w:rtl/>
        </w:rPr>
      </w:pPr>
      <w:r w:rsidRPr="007F2123">
        <w:rPr>
          <w:rFonts w:ascii="Tahoma" w:hAnsi="Tahoma" w:cs="B Nazanin" w:hint="cs"/>
          <w:rtl/>
        </w:rPr>
        <w:t>- شناسایی ویژگی</w:t>
      </w:r>
      <w:r w:rsidRPr="007F2123">
        <w:rPr>
          <w:rFonts w:ascii="Tahoma" w:hAnsi="Tahoma" w:cs="B Nazanin" w:hint="eastAsia"/>
          <w:rtl/>
        </w:rPr>
        <w:t xml:space="preserve">‌های </w:t>
      </w:r>
      <w:r w:rsidRPr="007F2123">
        <w:rPr>
          <w:rFonts w:ascii="Tahoma" w:hAnsi="Tahoma" w:cs="B Nazanin" w:hint="cs"/>
          <w:rtl/>
        </w:rPr>
        <w:t>فردی (شخصی) تأثیرگذار بر</w:t>
      </w:r>
      <w:r w:rsidRPr="007F2123">
        <w:rPr>
          <w:rFonts w:ascii="Tahoma" w:hAnsi="Tahoma" w:cs="B Nazanin" w:hint="eastAsia"/>
          <w:rtl/>
        </w:rPr>
        <w:t xml:space="preserve"> </w:t>
      </w:r>
      <w:r w:rsidRPr="007F2123">
        <w:rPr>
          <w:rFonts w:ascii="Tahoma" w:hAnsi="Tahoma" w:cs="B Nazanin" w:hint="cs"/>
          <w:rtl/>
        </w:rPr>
        <w:t>مدیریت مصرف بهینه‌ی آب در بخش کشاورزی شهرستان فارسان.</w:t>
      </w:r>
    </w:p>
    <w:p w:rsidR="009D0C9F" w:rsidRPr="007F2123" w:rsidRDefault="009D0C9F" w:rsidP="007F2123">
      <w:pPr>
        <w:autoSpaceDE w:val="0"/>
        <w:autoSpaceDN w:val="0"/>
        <w:adjustRightInd w:val="0"/>
        <w:jc w:val="both"/>
        <w:rPr>
          <w:rFonts w:ascii="Tahoma" w:hAnsi="Tahoma" w:cs="B Nazanin"/>
          <w:rtl/>
        </w:rPr>
      </w:pPr>
    </w:p>
    <w:p w:rsidR="007A1245" w:rsidRPr="00EC0CF4" w:rsidRDefault="007A1245" w:rsidP="007A1245">
      <w:pPr>
        <w:autoSpaceDE w:val="0"/>
        <w:autoSpaceDN w:val="0"/>
        <w:adjustRightInd w:val="0"/>
        <w:jc w:val="lowKashida"/>
        <w:rPr>
          <w:rFonts w:ascii="Tahoma" w:hAnsi="Tahoma" w:cs="B Nazanin"/>
          <w:b/>
          <w:bCs/>
          <w:sz w:val="26"/>
          <w:szCs w:val="26"/>
          <w:lang w:bidi="fa-IR"/>
        </w:rPr>
      </w:pPr>
      <w:r w:rsidRPr="00EC0CF4">
        <w:rPr>
          <w:rFonts w:ascii="Tahoma" w:hAnsi="Tahoma" w:cs="B Nazanin" w:hint="cs"/>
          <w:b/>
          <w:bCs/>
          <w:sz w:val="26"/>
          <w:szCs w:val="26"/>
          <w:rtl/>
          <w:lang w:bidi="fa-IR"/>
        </w:rPr>
        <w:t>مروری بر پیشینه</w:t>
      </w:r>
      <w:r w:rsidRPr="00EC0CF4">
        <w:rPr>
          <w:rFonts w:ascii="Tahoma" w:hAnsi="Tahoma" w:cs="B Nazanin" w:hint="eastAsia"/>
          <w:b/>
          <w:bCs/>
          <w:sz w:val="26"/>
          <w:szCs w:val="26"/>
          <w:rtl/>
          <w:lang w:bidi="fa-IR"/>
        </w:rPr>
        <w:t>‌</w:t>
      </w:r>
      <w:r w:rsidRPr="00EC0CF4">
        <w:rPr>
          <w:rFonts w:ascii="Tahoma" w:hAnsi="Tahoma" w:cs="B Nazanin" w:hint="cs"/>
          <w:b/>
          <w:bCs/>
          <w:sz w:val="26"/>
          <w:szCs w:val="26"/>
          <w:rtl/>
          <w:lang w:bidi="fa-IR"/>
        </w:rPr>
        <w:t>نگاشته</w:t>
      </w:r>
      <w:r w:rsidRPr="00EC0CF4">
        <w:rPr>
          <w:rFonts w:ascii="Tahoma" w:hAnsi="Tahoma" w:cs="B Nazanin" w:hint="eastAsia"/>
          <w:b/>
          <w:bCs/>
          <w:sz w:val="26"/>
          <w:szCs w:val="26"/>
          <w:rtl/>
          <w:lang w:bidi="fa-IR"/>
        </w:rPr>
        <w:t>‌ها:</w:t>
      </w:r>
    </w:p>
    <w:p w:rsidR="007A1245" w:rsidRPr="0008219B" w:rsidRDefault="007A1245" w:rsidP="007A1245">
      <w:pPr>
        <w:autoSpaceDE w:val="0"/>
        <w:autoSpaceDN w:val="0"/>
        <w:adjustRightInd w:val="0"/>
        <w:jc w:val="lowKashida"/>
        <w:rPr>
          <w:rFonts w:ascii="Tahoma" w:hAnsi="Tahoma" w:cs="B Nazanin"/>
          <w:lang w:bidi="fa-IR"/>
        </w:rPr>
      </w:pPr>
      <w:r w:rsidRPr="0008219B">
        <w:rPr>
          <w:rFonts w:ascii="Tahoma" w:hAnsi="Tahoma" w:cs="B Nazanin" w:hint="cs"/>
          <w:rtl/>
          <w:lang w:bidi="fa-IR"/>
        </w:rPr>
        <w:t>در زمینه</w:t>
      </w:r>
      <w:r>
        <w:rPr>
          <w:rFonts w:ascii="Tahoma" w:hAnsi="Tahoma" w:cs="B Nazanin" w:hint="cs"/>
          <w:rtl/>
          <w:lang w:bidi="fa-IR"/>
        </w:rPr>
        <w:t>‌ی</w:t>
      </w:r>
      <w:r w:rsidRPr="0008219B">
        <w:rPr>
          <w:rFonts w:ascii="Tahoma" w:hAnsi="Tahoma" w:cs="B Nazanin" w:hint="cs"/>
          <w:rtl/>
          <w:lang w:bidi="fa-IR"/>
        </w:rPr>
        <w:t xml:space="preserve"> بررسی مدیریت آب کشاورزی مطالعاتی در زمینه‏های مختلف صورت گرفته است که سعی می‏شود در این پژوهش به مهم‌ترین آن‏ها اشاره گردد.</w:t>
      </w:r>
    </w:p>
    <w:p w:rsidR="007A1245" w:rsidRPr="0008219B" w:rsidRDefault="007A1245" w:rsidP="007A1245">
      <w:pPr>
        <w:autoSpaceDE w:val="0"/>
        <w:autoSpaceDN w:val="0"/>
        <w:adjustRightInd w:val="0"/>
        <w:jc w:val="lowKashida"/>
        <w:rPr>
          <w:rFonts w:ascii="Tahoma" w:hAnsi="Tahoma" w:cs="B Nazanin"/>
          <w:rtl/>
          <w:lang w:bidi="fa-IR"/>
        </w:rPr>
      </w:pPr>
      <w:r w:rsidRPr="0008219B">
        <w:rPr>
          <w:rFonts w:ascii="Tahoma" w:hAnsi="Tahoma" w:cs="B Nazanin" w:hint="cs"/>
          <w:rtl/>
          <w:lang w:bidi="fa-IR"/>
        </w:rPr>
        <w:t>محمدی (1386) در تحقیقی به تحلیل زمینه</w:t>
      </w:r>
      <w:r w:rsidRPr="0008219B">
        <w:rPr>
          <w:rFonts w:ascii="Tahoma" w:hAnsi="Tahoma" w:cs="Tahoma" w:hint="eastAsia"/>
          <w:cs/>
          <w:lang w:bidi="fa-IR"/>
        </w:rPr>
        <w:t>‎</w:t>
      </w:r>
      <w:r w:rsidRPr="0008219B">
        <w:rPr>
          <w:rFonts w:ascii="Tahoma" w:hAnsi="Tahoma" w:cs="B Nazanin" w:hint="cs"/>
          <w:rtl/>
          <w:lang w:bidi="fa-IR"/>
        </w:rPr>
        <w:t>ها و ساز و کارهای مدیریت آب کشاورزی در شهرستان زرین دشت استان فارس پرداخته است. نتایج این تحقیق نشان داد که افت سطح آب زیرزمینی، شور شدن منابع آب زیرزمینی در اثر مصرف بی</w:t>
      </w:r>
      <w:r w:rsidRPr="0008219B">
        <w:rPr>
          <w:rFonts w:ascii="Tahoma" w:hAnsi="Tahoma" w:cs="Tahoma" w:hint="eastAsia"/>
          <w:cs/>
          <w:lang w:bidi="fa-IR"/>
        </w:rPr>
        <w:t>‎</w:t>
      </w:r>
      <w:r w:rsidRPr="0008219B">
        <w:rPr>
          <w:rFonts w:ascii="Tahoma" w:hAnsi="Tahoma" w:cs="B Nazanin" w:hint="cs"/>
          <w:rtl/>
          <w:lang w:bidi="fa-IR"/>
        </w:rPr>
        <w:t>رویه آب زیرزمینی، تبخیر بیش از حد آب در مسیر کانال، خاکی بودن کانال</w:t>
      </w:r>
      <w:r w:rsidRPr="0008219B">
        <w:rPr>
          <w:rFonts w:ascii="Tahoma" w:hAnsi="Tahoma" w:cs="Tahoma" w:hint="eastAsia"/>
          <w:cs/>
          <w:lang w:bidi="fa-IR"/>
        </w:rPr>
        <w:t>‎</w:t>
      </w:r>
      <w:r w:rsidRPr="0008219B">
        <w:rPr>
          <w:rFonts w:ascii="Tahoma" w:hAnsi="Tahoma" w:cs="B Nazanin" w:hint="cs"/>
          <w:rtl/>
          <w:lang w:bidi="fa-IR"/>
        </w:rPr>
        <w:t>ها با راندمان پایین انتقال آب، قطعه قطعه بودن اراضی، اولویت</w:t>
      </w:r>
      <w:r w:rsidRPr="0008219B">
        <w:rPr>
          <w:rFonts w:ascii="Tahoma" w:hAnsi="Tahoma" w:cs="Tahoma" w:hint="eastAsia"/>
          <w:cs/>
          <w:lang w:bidi="fa-IR"/>
        </w:rPr>
        <w:t>‎</w:t>
      </w:r>
      <w:r w:rsidRPr="0008219B">
        <w:rPr>
          <w:rFonts w:ascii="Tahoma" w:hAnsi="Tahoma" w:cs="B Nazanin" w:hint="cs"/>
          <w:rtl/>
          <w:lang w:bidi="fa-IR"/>
        </w:rPr>
        <w:t>های مشکلات در زمینه</w:t>
      </w:r>
      <w:r w:rsidRPr="0008219B">
        <w:rPr>
          <w:rFonts w:ascii="Tahoma" w:hAnsi="Tahoma" w:cs="Tahoma" w:hint="eastAsia"/>
          <w:cs/>
          <w:lang w:bidi="fa-IR"/>
        </w:rPr>
        <w:t>‎</w:t>
      </w:r>
      <w:r w:rsidRPr="0008219B">
        <w:rPr>
          <w:rFonts w:ascii="Tahoma" w:hAnsi="Tahoma" w:cs="B Nazanin" w:hint="cs"/>
          <w:rtl/>
          <w:lang w:bidi="fa-IR"/>
        </w:rPr>
        <w:t>های منبع آبیاری، انتقال آب و مصرف در سطح مزرعه توسط کشاورزان را تشکیل می</w:t>
      </w:r>
      <w:r w:rsidRPr="0008219B">
        <w:rPr>
          <w:rFonts w:ascii="Tahoma" w:hAnsi="Tahoma" w:cs="Tahoma" w:hint="eastAsia"/>
          <w:cs/>
          <w:lang w:bidi="fa-IR"/>
        </w:rPr>
        <w:t>‎</w:t>
      </w:r>
      <w:r w:rsidRPr="0008219B">
        <w:rPr>
          <w:rFonts w:ascii="Tahoma" w:hAnsi="Tahoma" w:cs="B Nazanin" w:hint="cs"/>
          <w:rtl/>
          <w:lang w:bidi="fa-IR"/>
        </w:rPr>
        <w:t xml:space="preserve">دهند. </w:t>
      </w:r>
    </w:p>
    <w:p w:rsidR="007A1245" w:rsidRPr="0008219B" w:rsidRDefault="007A1245" w:rsidP="007A1245">
      <w:pPr>
        <w:autoSpaceDE w:val="0"/>
        <w:autoSpaceDN w:val="0"/>
        <w:adjustRightInd w:val="0"/>
        <w:jc w:val="lowKashida"/>
        <w:rPr>
          <w:rFonts w:ascii="Tahoma" w:hAnsi="Tahoma" w:cs="B Nazanin"/>
          <w:lang w:bidi="fa-IR"/>
        </w:rPr>
      </w:pPr>
      <w:r w:rsidRPr="0008219B">
        <w:rPr>
          <w:rFonts w:ascii="Tahoma" w:hAnsi="Tahoma" w:cs="Tahoma" w:hint="eastAsia"/>
          <w:cs/>
          <w:lang w:bidi="fa-IR"/>
        </w:rPr>
        <w:t>‎</w:t>
      </w:r>
      <w:r w:rsidRPr="0008219B">
        <w:rPr>
          <w:rFonts w:ascii="Tahoma" w:hAnsi="Tahoma" w:cs="B Nazanin" w:hint="cs"/>
          <w:rtl/>
          <w:lang w:bidi="fa-IR"/>
        </w:rPr>
        <w:t>کو</w:t>
      </w:r>
      <w:r w:rsidRPr="0008219B">
        <w:rPr>
          <w:rStyle w:val="FootnoteReference"/>
          <w:rFonts w:ascii="Tahoma" w:hAnsi="Tahoma" w:cs="B Nazanin"/>
          <w:rtl/>
          <w:lang w:bidi="fa-IR"/>
        </w:rPr>
        <w:footnoteReference w:id="1"/>
      </w:r>
      <w:r w:rsidRPr="0008219B">
        <w:rPr>
          <w:rFonts w:ascii="Tahoma" w:hAnsi="Tahoma" w:cs="B Nazanin" w:hint="cs"/>
          <w:rtl/>
          <w:lang w:bidi="fa-IR"/>
        </w:rPr>
        <w:t>(2002) نیز در مطالعه</w:t>
      </w:r>
      <w:r w:rsidRPr="0008219B">
        <w:rPr>
          <w:rFonts w:ascii="Tahoma" w:hAnsi="Tahoma" w:cs="Tahoma" w:hint="eastAsia"/>
          <w:cs/>
          <w:lang w:bidi="fa-IR"/>
        </w:rPr>
        <w:t>‎</w:t>
      </w:r>
      <w:r w:rsidRPr="0008219B">
        <w:rPr>
          <w:rFonts w:ascii="Tahoma" w:hAnsi="Tahoma" w:cs="B Nazanin" w:hint="cs"/>
          <w:rtl/>
          <w:lang w:bidi="fa-IR"/>
        </w:rPr>
        <w:t>ای به منظور بررسی وضعیت آب کشاورزی در کره، یک</w:t>
      </w:r>
      <w:r w:rsidRPr="0008219B">
        <w:rPr>
          <w:rFonts w:ascii="Tahoma" w:hAnsi="Tahoma" w:cs="Tahoma" w:hint="eastAsia"/>
          <w:cs/>
          <w:lang w:bidi="fa-IR"/>
        </w:rPr>
        <w:t>‎</w:t>
      </w:r>
      <w:r w:rsidRPr="0008219B">
        <w:rPr>
          <w:rFonts w:ascii="Tahoma" w:hAnsi="Tahoma" w:cs="B Nazanin" w:hint="cs"/>
          <w:rtl/>
          <w:lang w:bidi="fa-IR"/>
        </w:rPr>
        <w:t>پارچه نمودن قوانین مرتبط با بهبود مصرف آب را در امر مدیریت آب، مؤثر دانسته است.</w:t>
      </w:r>
    </w:p>
    <w:p w:rsidR="007A1245" w:rsidRPr="0008219B" w:rsidRDefault="007A1245" w:rsidP="007A1245">
      <w:pPr>
        <w:autoSpaceDE w:val="0"/>
        <w:autoSpaceDN w:val="0"/>
        <w:adjustRightInd w:val="0"/>
        <w:jc w:val="lowKashida"/>
        <w:rPr>
          <w:rFonts w:ascii="Tahoma" w:hAnsi="Tahoma" w:cs="B Nazanin"/>
          <w:rtl/>
          <w:lang w:bidi="fa-IR"/>
        </w:rPr>
      </w:pPr>
      <w:r w:rsidRPr="0008219B">
        <w:rPr>
          <w:rFonts w:ascii="Tahoma" w:hAnsi="Tahoma" w:cs="B Nazanin" w:hint="cs"/>
          <w:rtl/>
          <w:lang w:bidi="fa-IR"/>
        </w:rPr>
        <w:lastRenderedPageBreak/>
        <w:t>کرامت</w:t>
      </w:r>
      <w:r w:rsidRPr="0008219B">
        <w:rPr>
          <w:rFonts w:ascii="Tahoma" w:hAnsi="Tahoma" w:cs="Tahoma" w:hint="eastAsia"/>
          <w:cs/>
          <w:lang w:bidi="fa-IR"/>
        </w:rPr>
        <w:t>‎</w:t>
      </w:r>
      <w:r w:rsidRPr="0008219B">
        <w:rPr>
          <w:rFonts w:ascii="Tahoma" w:hAnsi="Tahoma" w:cs="B Nazanin" w:hint="cs"/>
          <w:rtl/>
          <w:lang w:bidi="fa-IR"/>
        </w:rPr>
        <w:t>زاده و همکاران (1378) به بررسی مدیریت منابع آب از طریق تخصیص بهینه</w:t>
      </w:r>
      <w:r>
        <w:rPr>
          <w:rFonts w:ascii="Tahoma" w:hAnsi="Tahoma" w:cs="B Nazanin" w:hint="cs"/>
          <w:rtl/>
          <w:lang w:bidi="fa-IR"/>
        </w:rPr>
        <w:t>‌ی</w:t>
      </w:r>
      <w:r w:rsidRPr="0008219B">
        <w:rPr>
          <w:rFonts w:ascii="Tahoma" w:hAnsi="Tahoma" w:cs="B Nazanin" w:hint="cs"/>
          <w:rtl/>
          <w:lang w:bidi="fa-IR"/>
        </w:rPr>
        <w:t xml:space="preserve"> آب</w:t>
      </w:r>
      <w:r>
        <w:rPr>
          <w:rFonts w:ascii="Tahoma" w:hAnsi="Tahoma" w:cs="B Nazanin" w:hint="cs"/>
          <w:rtl/>
          <w:lang w:bidi="fa-IR"/>
        </w:rPr>
        <w:t>،</w:t>
      </w:r>
      <w:r w:rsidRPr="0008219B">
        <w:rPr>
          <w:rFonts w:ascii="Tahoma" w:hAnsi="Tahoma" w:cs="B Nazanin" w:hint="cs"/>
          <w:rtl/>
          <w:lang w:bidi="fa-IR"/>
        </w:rPr>
        <w:t xml:space="preserve"> بین اراضی زیر سد بارزو شیروان پرداختند. نتایج مطالع</w:t>
      </w:r>
      <w:r>
        <w:rPr>
          <w:rFonts w:ascii="Tahoma" w:hAnsi="Tahoma" w:cs="B Nazanin" w:hint="cs"/>
          <w:rtl/>
          <w:lang w:bidi="fa-IR"/>
        </w:rPr>
        <w:t>ه‌ی</w:t>
      </w:r>
      <w:r w:rsidRPr="0008219B">
        <w:rPr>
          <w:rFonts w:ascii="Tahoma" w:hAnsi="Tahoma" w:cs="B Nazanin" w:hint="cs"/>
          <w:rtl/>
          <w:lang w:bidi="fa-IR"/>
        </w:rPr>
        <w:t xml:space="preserve"> آن</w:t>
      </w:r>
      <w:r w:rsidRPr="0008219B">
        <w:rPr>
          <w:rFonts w:ascii="Tahoma" w:hAnsi="Tahoma" w:cs="Tahoma" w:hint="eastAsia"/>
          <w:cs/>
          <w:lang w:bidi="fa-IR"/>
        </w:rPr>
        <w:t>‎</w:t>
      </w:r>
      <w:r w:rsidRPr="0008219B">
        <w:rPr>
          <w:rFonts w:ascii="Tahoma" w:hAnsi="Tahoma" w:cs="B Nazanin" w:hint="cs"/>
          <w:rtl/>
          <w:lang w:bidi="fa-IR"/>
        </w:rPr>
        <w:t>ها نشان داد که با حذف برخی از محصولات با نیاز آبی بالا، از الگوی فعلی و جایگزینی محصولاتی با نیاز آبی کمتر و افزایش سطح زیر کشت محصولات دیگر، سود منطقه افزایش و مصرف آب کاهش می</w:t>
      </w:r>
      <w:r w:rsidRPr="0008219B">
        <w:rPr>
          <w:rFonts w:ascii="Tahoma" w:hAnsi="Tahoma" w:cs="Tahoma" w:hint="eastAsia"/>
          <w:cs/>
          <w:lang w:bidi="fa-IR"/>
        </w:rPr>
        <w:t>‎</w:t>
      </w:r>
      <w:r w:rsidRPr="0008219B">
        <w:rPr>
          <w:rFonts w:ascii="Tahoma" w:hAnsi="Tahoma" w:cs="B Nazanin" w:hint="cs"/>
          <w:rtl/>
          <w:lang w:bidi="fa-IR"/>
        </w:rPr>
        <w:t xml:space="preserve">یابد. </w:t>
      </w:r>
    </w:p>
    <w:p w:rsidR="007A1245" w:rsidRPr="0008219B" w:rsidRDefault="007A1245" w:rsidP="007A1245">
      <w:pPr>
        <w:autoSpaceDE w:val="0"/>
        <w:autoSpaceDN w:val="0"/>
        <w:adjustRightInd w:val="0"/>
        <w:jc w:val="lowKashida"/>
        <w:rPr>
          <w:rFonts w:ascii="Tahoma" w:hAnsi="Tahoma" w:cs="B Nazanin"/>
          <w:rtl/>
          <w:lang w:bidi="fa-IR"/>
        </w:rPr>
      </w:pPr>
      <w:r w:rsidRPr="0008219B">
        <w:rPr>
          <w:rFonts w:ascii="Tahoma" w:hAnsi="Tahoma" w:cs="B Nazanin" w:hint="cs"/>
          <w:rtl/>
          <w:lang w:bidi="fa-IR"/>
        </w:rPr>
        <w:t>کاردوانی</w:t>
      </w:r>
      <w:r w:rsidRPr="0008219B">
        <w:rPr>
          <w:rStyle w:val="FootnoteReference"/>
          <w:rFonts w:ascii="Tahoma" w:hAnsi="Tahoma" w:cs="B Nazanin"/>
          <w:rtl/>
          <w:lang w:bidi="fa-IR"/>
        </w:rPr>
        <w:footnoteReference w:id="2"/>
      </w:r>
      <w:r w:rsidRPr="0008219B">
        <w:rPr>
          <w:rFonts w:ascii="Tahoma" w:hAnsi="Tahoma" w:cs="B Nazanin" w:hint="cs"/>
          <w:rtl/>
          <w:lang w:bidi="fa-IR"/>
        </w:rPr>
        <w:t xml:space="preserve"> (2000) در مورد منابع و مسائل آب در ایران و هم</w:t>
      </w:r>
      <w:r w:rsidRPr="0008219B">
        <w:rPr>
          <w:rFonts w:ascii="Tahoma" w:hAnsi="Tahoma" w:cs="Tahoma" w:hint="eastAsia"/>
          <w:cs/>
          <w:lang w:bidi="fa-IR"/>
        </w:rPr>
        <w:t>‎</w:t>
      </w:r>
      <w:r w:rsidRPr="0008219B">
        <w:rPr>
          <w:rFonts w:ascii="Tahoma" w:hAnsi="Tahoma" w:cs="B Nazanin" w:hint="cs"/>
          <w:rtl/>
          <w:lang w:bidi="fa-IR"/>
        </w:rPr>
        <w:t>چنین قطبی</w:t>
      </w:r>
      <w:r w:rsidRPr="0008219B">
        <w:rPr>
          <w:rStyle w:val="FootnoteReference"/>
          <w:rFonts w:ascii="Tahoma" w:hAnsi="Tahoma" w:cs="B Nazanin"/>
          <w:rtl/>
          <w:lang w:bidi="fa-IR"/>
        </w:rPr>
        <w:footnoteReference w:id="3"/>
      </w:r>
      <w:r w:rsidRPr="0008219B">
        <w:rPr>
          <w:rFonts w:ascii="Tahoma" w:hAnsi="Tahoma" w:cs="B Nazanin" w:hint="cs"/>
          <w:rtl/>
          <w:lang w:bidi="fa-IR"/>
        </w:rPr>
        <w:t xml:space="preserve"> (1991) در مطالعه‌ای با عنوان نارسایی</w:t>
      </w:r>
      <w:r w:rsidRPr="0008219B">
        <w:rPr>
          <w:rFonts w:ascii="Tahoma" w:hAnsi="Tahoma" w:cs="Tahoma" w:hint="eastAsia"/>
          <w:cs/>
          <w:lang w:bidi="fa-IR"/>
        </w:rPr>
        <w:t>‎</w:t>
      </w:r>
      <w:r w:rsidRPr="0008219B">
        <w:rPr>
          <w:rFonts w:ascii="Tahoma" w:hAnsi="Tahoma" w:cs="B Nazanin" w:hint="cs"/>
          <w:rtl/>
          <w:lang w:bidi="fa-IR"/>
        </w:rPr>
        <w:t>های ملی آب کشور در ارتباط با خودکفایی کشاورزی، نزدیک بودن چاه</w:t>
      </w:r>
      <w:r w:rsidRPr="0008219B">
        <w:rPr>
          <w:rFonts w:ascii="Tahoma" w:hAnsi="Tahoma" w:cs="Tahoma" w:hint="eastAsia"/>
          <w:cs/>
          <w:lang w:bidi="fa-IR"/>
        </w:rPr>
        <w:t>‎</w:t>
      </w:r>
      <w:r w:rsidRPr="0008219B">
        <w:rPr>
          <w:rFonts w:ascii="Tahoma" w:hAnsi="Tahoma" w:cs="B Nazanin" w:hint="cs"/>
          <w:rtl/>
          <w:lang w:bidi="fa-IR"/>
        </w:rPr>
        <w:t>ها به یکدیگر، عدم رعایت حریم بین چاه</w:t>
      </w:r>
      <w:r w:rsidRPr="0008219B">
        <w:rPr>
          <w:rFonts w:ascii="Tahoma" w:hAnsi="Tahoma" w:cs="Tahoma" w:hint="eastAsia"/>
          <w:cs/>
          <w:lang w:bidi="fa-IR"/>
        </w:rPr>
        <w:t>‎</w:t>
      </w:r>
      <w:r w:rsidRPr="0008219B">
        <w:rPr>
          <w:rFonts w:ascii="Tahoma" w:hAnsi="Tahoma" w:cs="B Nazanin" w:hint="cs"/>
          <w:rtl/>
          <w:lang w:bidi="fa-IR"/>
        </w:rPr>
        <w:t>ها، مسئله حفر بی</w:t>
      </w:r>
      <w:r w:rsidRPr="0008219B">
        <w:rPr>
          <w:rFonts w:ascii="Tahoma" w:hAnsi="Tahoma" w:cs="Tahoma" w:hint="eastAsia"/>
          <w:cs/>
          <w:lang w:bidi="fa-IR"/>
        </w:rPr>
        <w:t>‎</w:t>
      </w:r>
      <w:r w:rsidRPr="0008219B">
        <w:rPr>
          <w:rFonts w:ascii="Tahoma" w:hAnsi="Tahoma" w:cs="B Nazanin" w:hint="cs"/>
          <w:rtl/>
          <w:lang w:bidi="fa-IR"/>
        </w:rPr>
        <w:t>رویه</w:t>
      </w:r>
      <w:r>
        <w:rPr>
          <w:rFonts w:ascii="Tahoma" w:hAnsi="Tahoma" w:cs="B Nazanin" w:hint="cs"/>
          <w:rtl/>
          <w:lang w:bidi="fa-IR"/>
        </w:rPr>
        <w:t>،</w:t>
      </w:r>
      <w:r w:rsidRPr="0008219B">
        <w:rPr>
          <w:rFonts w:ascii="Tahoma" w:hAnsi="Tahoma" w:cs="B Nazanin" w:hint="cs"/>
          <w:rtl/>
          <w:lang w:bidi="fa-IR"/>
        </w:rPr>
        <w:t xml:space="preserve"> غیر مجاز و غارت آب، مسئله حفر چاه و شور شدن آب</w:t>
      </w:r>
      <w:r>
        <w:rPr>
          <w:rFonts w:ascii="Tahoma" w:hAnsi="Tahoma" w:cs="B Nazanin" w:hint="cs"/>
          <w:rtl/>
          <w:lang w:bidi="fa-IR"/>
        </w:rPr>
        <w:t xml:space="preserve"> و همچنین</w:t>
      </w:r>
      <w:r w:rsidRPr="0008219B">
        <w:rPr>
          <w:rFonts w:ascii="Tahoma" w:hAnsi="Tahoma" w:cs="B Nazanin" w:hint="cs"/>
          <w:rtl/>
          <w:lang w:bidi="fa-IR"/>
        </w:rPr>
        <w:t xml:space="preserve"> نشست کردن زمین را از مشکلات اصلی مدیریت آب کشاورزی می</w:t>
      </w:r>
      <w:r w:rsidRPr="0008219B">
        <w:rPr>
          <w:rFonts w:ascii="Tahoma" w:hAnsi="Tahoma" w:cs="Tahoma" w:hint="eastAsia"/>
          <w:cs/>
          <w:lang w:bidi="fa-IR"/>
        </w:rPr>
        <w:t>‎</w:t>
      </w:r>
      <w:r w:rsidRPr="0008219B">
        <w:rPr>
          <w:rFonts w:ascii="Tahoma" w:hAnsi="Tahoma" w:cs="B Nazanin" w:hint="cs"/>
          <w:rtl/>
          <w:lang w:bidi="fa-IR"/>
        </w:rPr>
        <w:t>دانند.  افشار</w:t>
      </w:r>
      <w:r w:rsidRPr="0008219B">
        <w:rPr>
          <w:rStyle w:val="FootnoteReference"/>
          <w:rFonts w:ascii="Tahoma" w:hAnsi="Tahoma" w:cs="B Nazanin"/>
          <w:rtl/>
          <w:lang w:bidi="fa-IR"/>
        </w:rPr>
        <w:footnoteReference w:id="4"/>
      </w:r>
      <w:r w:rsidRPr="0008219B">
        <w:rPr>
          <w:rFonts w:ascii="Tahoma" w:hAnsi="Tahoma" w:cs="B Nazanin" w:hint="cs"/>
          <w:rtl/>
          <w:lang w:bidi="fa-IR"/>
        </w:rPr>
        <w:t xml:space="preserve"> (2005) نیز در مطالعه خود تحت عنوان عملیاتی نبودن آیین نامه</w:t>
      </w:r>
      <w:r>
        <w:rPr>
          <w:rFonts w:ascii="Tahoma" w:hAnsi="Tahoma" w:cs="B Nazanin" w:hint="cs"/>
          <w:rtl/>
          <w:lang w:bidi="fa-IR"/>
        </w:rPr>
        <w:t>‌ی</w:t>
      </w:r>
      <w:r w:rsidRPr="0008219B">
        <w:rPr>
          <w:rFonts w:ascii="Tahoma" w:hAnsi="Tahoma" w:cs="B Nazanin" w:hint="cs"/>
          <w:rtl/>
          <w:lang w:bidi="fa-IR"/>
        </w:rPr>
        <w:t xml:space="preserve"> مصرف بهینه</w:t>
      </w:r>
      <w:r>
        <w:rPr>
          <w:rFonts w:ascii="Tahoma" w:hAnsi="Tahoma" w:cs="B Nazanin" w:hint="cs"/>
          <w:rtl/>
          <w:lang w:bidi="fa-IR"/>
        </w:rPr>
        <w:t>‌ی</w:t>
      </w:r>
      <w:r w:rsidRPr="0008219B">
        <w:rPr>
          <w:rFonts w:ascii="Tahoma" w:hAnsi="Tahoma" w:cs="B Nazanin" w:hint="cs"/>
          <w:rtl/>
          <w:lang w:bidi="fa-IR"/>
        </w:rPr>
        <w:t xml:space="preserve"> آب کشاورزی، چالش</w:t>
      </w:r>
      <w:r w:rsidRPr="0008219B">
        <w:rPr>
          <w:rFonts w:ascii="Tahoma" w:hAnsi="Tahoma" w:cs="Tahoma" w:hint="eastAsia"/>
          <w:cs/>
          <w:lang w:bidi="fa-IR"/>
        </w:rPr>
        <w:t>‎</w:t>
      </w:r>
      <w:r w:rsidRPr="0008219B">
        <w:rPr>
          <w:rFonts w:ascii="Tahoma" w:hAnsi="Tahoma" w:cs="B Nazanin" w:hint="cs"/>
          <w:rtl/>
          <w:lang w:bidi="fa-IR"/>
        </w:rPr>
        <w:t>های موجود در راه مصرف بهینه</w:t>
      </w:r>
      <w:r>
        <w:rPr>
          <w:rFonts w:ascii="Tahoma" w:hAnsi="Tahoma" w:cs="B Nazanin" w:hint="cs"/>
          <w:rtl/>
          <w:lang w:bidi="fa-IR"/>
        </w:rPr>
        <w:t>‌ی</w:t>
      </w:r>
      <w:r w:rsidRPr="0008219B">
        <w:rPr>
          <w:rFonts w:ascii="Tahoma" w:hAnsi="Tahoma" w:cs="B Nazanin" w:hint="cs"/>
          <w:rtl/>
          <w:lang w:bidi="fa-IR"/>
        </w:rPr>
        <w:t xml:space="preserve"> آب را در فقدان پوشش انهار انتقال و فقدان تشکل</w:t>
      </w:r>
      <w:r w:rsidRPr="0008219B">
        <w:rPr>
          <w:rFonts w:ascii="Tahoma" w:hAnsi="Tahoma" w:cs="Tahoma" w:hint="eastAsia"/>
          <w:cs/>
          <w:lang w:bidi="fa-IR"/>
        </w:rPr>
        <w:t>‎</w:t>
      </w:r>
      <w:r w:rsidRPr="0008219B">
        <w:rPr>
          <w:rFonts w:ascii="Tahoma" w:hAnsi="Tahoma" w:cs="B Nazanin" w:hint="cs"/>
          <w:rtl/>
          <w:lang w:bidi="fa-IR"/>
        </w:rPr>
        <w:t>های زراعی جهت انجام امور زراعی و مصارف بهینه آب می</w:t>
      </w:r>
      <w:r w:rsidRPr="0008219B">
        <w:rPr>
          <w:rFonts w:ascii="Tahoma" w:hAnsi="Tahoma" w:cs="Tahoma" w:hint="eastAsia"/>
          <w:cs/>
          <w:lang w:bidi="fa-IR"/>
        </w:rPr>
        <w:t>‎</w:t>
      </w:r>
      <w:r w:rsidRPr="0008219B">
        <w:rPr>
          <w:rFonts w:ascii="Tahoma" w:hAnsi="Tahoma" w:cs="B Nazanin" w:hint="cs"/>
          <w:rtl/>
          <w:lang w:bidi="fa-IR"/>
        </w:rPr>
        <w:t xml:space="preserve">داند. </w:t>
      </w:r>
    </w:p>
    <w:p w:rsidR="007A1245" w:rsidRPr="0008219B" w:rsidRDefault="007A1245" w:rsidP="007A1245">
      <w:pPr>
        <w:autoSpaceDE w:val="0"/>
        <w:autoSpaceDN w:val="0"/>
        <w:adjustRightInd w:val="0"/>
        <w:jc w:val="lowKashida"/>
        <w:rPr>
          <w:rFonts w:ascii="Tahoma" w:hAnsi="Tahoma" w:cs="B Nazanin"/>
          <w:rtl/>
          <w:lang w:bidi="fa-IR"/>
        </w:rPr>
      </w:pPr>
      <w:r w:rsidRPr="0008219B">
        <w:rPr>
          <w:rFonts w:ascii="Tahoma" w:hAnsi="Tahoma" w:cs="B Nazanin" w:hint="cs"/>
          <w:rtl/>
          <w:lang w:bidi="fa-IR"/>
        </w:rPr>
        <w:t>فروغی</w:t>
      </w:r>
      <w:r w:rsidRPr="0008219B">
        <w:rPr>
          <w:rStyle w:val="FootnoteReference"/>
          <w:rFonts w:ascii="Tahoma" w:hAnsi="Tahoma" w:cs="B Nazanin"/>
          <w:rtl/>
          <w:lang w:bidi="fa-IR"/>
        </w:rPr>
        <w:footnoteReference w:id="5"/>
      </w:r>
      <w:r w:rsidRPr="0008219B">
        <w:rPr>
          <w:rFonts w:ascii="Tahoma" w:hAnsi="Tahoma" w:cs="B Nazanin" w:hint="cs"/>
          <w:rtl/>
          <w:lang w:bidi="fa-IR"/>
        </w:rPr>
        <w:t xml:space="preserve"> و همکاران (2006) در ارتباط با بررسی وضعیت منابع آب منطقه فسارود داراب طی خشکسالی</w:t>
      </w:r>
      <w:r w:rsidRPr="0008219B">
        <w:rPr>
          <w:rFonts w:ascii="Tahoma" w:hAnsi="Tahoma" w:cs="Tahoma" w:hint="eastAsia"/>
          <w:cs/>
          <w:lang w:bidi="fa-IR"/>
        </w:rPr>
        <w:t>‎</w:t>
      </w:r>
      <w:r w:rsidRPr="0008219B">
        <w:rPr>
          <w:rFonts w:ascii="Tahoma" w:hAnsi="Tahoma" w:cs="B Nazanin" w:hint="cs"/>
          <w:rtl/>
          <w:lang w:bidi="fa-IR"/>
        </w:rPr>
        <w:t>های اخیر، اشاره می‌کنند که عدم وجود تأسیسات تغذیه مصنوعی آب</w:t>
      </w:r>
      <w:r w:rsidRPr="0008219B">
        <w:rPr>
          <w:rFonts w:ascii="Tahoma" w:hAnsi="Tahoma" w:cs="Tahoma" w:hint="eastAsia"/>
          <w:cs/>
          <w:lang w:bidi="fa-IR"/>
        </w:rPr>
        <w:t>‎</w:t>
      </w:r>
      <w:r w:rsidRPr="0008219B">
        <w:rPr>
          <w:rFonts w:ascii="Tahoma" w:hAnsi="Tahoma" w:cs="B Nazanin" w:hint="cs"/>
          <w:rtl/>
          <w:lang w:bidi="fa-IR"/>
        </w:rPr>
        <w:t>های زیرزمینی و منابع آب، یک مشکل اساسی در مدیریت منابع آب ب</w:t>
      </w:r>
      <w:r w:rsidR="00035624">
        <w:rPr>
          <w:rFonts w:ascii="Tahoma" w:hAnsi="Tahoma" w:cs="B Nazanin" w:hint="cs"/>
          <w:rtl/>
          <w:lang w:bidi="fa-IR"/>
        </w:rPr>
        <w:t>ه‌</w:t>
      </w:r>
      <w:r w:rsidRPr="0008219B">
        <w:rPr>
          <w:rFonts w:ascii="Tahoma" w:hAnsi="Tahoma" w:cs="B Nazanin" w:hint="cs"/>
          <w:rtl/>
          <w:lang w:bidi="fa-IR"/>
        </w:rPr>
        <w:t>شمار می</w:t>
      </w:r>
      <w:r w:rsidRPr="0008219B">
        <w:rPr>
          <w:rFonts w:ascii="Tahoma" w:hAnsi="Tahoma" w:cs="Tahoma" w:hint="eastAsia"/>
          <w:cs/>
          <w:lang w:bidi="fa-IR"/>
        </w:rPr>
        <w:t>‎</w:t>
      </w:r>
      <w:r w:rsidRPr="0008219B">
        <w:rPr>
          <w:rFonts w:ascii="Tahoma" w:hAnsi="Tahoma" w:cs="B Nazanin" w:hint="cs"/>
          <w:rtl/>
          <w:lang w:bidi="fa-IR"/>
        </w:rPr>
        <w:t>رود. در زمینه</w:t>
      </w:r>
      <w:r>
        <w:rPr>
          <w:rFonts w:ascii="Tahoma" w:hAnsi="Tahoma" w:cs="B Nazanin" w:hint="cs"/>
          <w:rtl/>
          <w:lang w:bidi="fa-IR"/>
        </w:rPr>
        <w:t>‌ی</w:t>
      </w:r>
      <w:r w:rsidRPr="0008219B">
        <w:rPr>
          <w:rFonts w:ascii="Tahoma" w:hAnsi="Tahoma" w:cs="B Nazanin" w:hint="cs"/>
          <w:rtl/>
          <w:lang w:bidi="fa-IR"/>
        </w:rPr>
        <w:t xml:space="preserve"> مشکلات مدیریت انتقال آب نیز بر اساس مطالعات کاردوانی (2000)، قابل نفوذ بودن کانال</w:t>
      </w:r>
      <w:r w:rsidRPr="0008219B">
        <w:rPr>
          <w:rFonts w:ascii="Tahoma" w:hAnsi="Tahoma" w:cs="Tahoma" w:hint="eastAsia"/>
          <w:cs/>
          <w:lang w:bidi="fa-IR"/>
        </w:rPr>
        <w:t>‎</w:t>
      </w:r>
      <w:r w:rsidRPr="0008219B">
        <w:rPr>
          <w:rFonts w:ascii="Tahoma" w:hAnsi="Tahoma" w:cs="B Nazanin" w:hint="cs"/>
          <w:rtl/>
          <w:lang w:bidi="fa-IR"/>
        </w:rPr>
        <w:t>ها، پر پیچ و خم بودن کانال</w:t>
      </w:r>
      <w:r w:rsidRPr="0008219B">
        <w:rPr>
          <w:rFonts w:ascii="Tahoma" w:hAnsi="Tahoma" w:cs="Tahoma" w:hint="eastAsia"/>
          <w:cs/>
          <w:lang w:bidi="fa-IR"/>
        </w:rPr>
        <w:t>‎</w:t>
      </w:r>
      <w:r w:rsidRPr="0008219B">
        <w:rPr>
          <w:rFonts w:ascii="Tahoma" w:hAnsi="Tahoma" w:cs="B Nazanin" w:hint="cs"/>
          <w:rtl/>
          <w:lang w:bidi="fa-IR"/>
        </w:rPr>
        <w:t>ها، رویش گیاهان و علف</w:t>
      </w:r>
      <w:r w:rsidRPr="0008219B">
        <w:rPr>
          <w:rFonts w:ascii="Tahoma" w:hAnsi="Tahoma" w:cs="Tahoma" w:hint="eastAsia"/>
          <w:cs/>
          <w:lang w:bidi="fa-IR"/>
        </w:rPr>
        <w:t>‎</w:t>
      </w:r>
      <w:r w:rsidRPr="0008219B">
        <w:rPr>
          <w:rFonts w:ascii="Tahoma" w:hAnsi="Tahoma" w:cs="B Nazanin" w:hint="cs"/>
          <w:rtl/>
          <w:lang w:bidi="fa-IR"/>
        </w:rPr>
        <w:t>های هرز در مسیر کانال</w:t>
      </w:r>
      <w:r w:rsidRPr="0008219B">
        <w:rPr>
          <w:rFonts w:ascii="Tahoma" w:hAnsi="Tahoma" w:cs="Tahoma" w:hint="eastAsia"/>
          <w:cs/>
          <w:lang w:bidi="fa-IR"/>
        </w:rPr>
        <w:t>‎</w:t>
      </w:r>
      <w:r w:rsidRPr="0008219B">
        <w:rPr>
          <w:rFonts w:ascii="Tahoma" w:hAnsi="Tahoma" w:cs="B Nazanin" w:hint="cs"/>
          <w:rtl/>
          <w:lang w:bidi="fa-IR"/>
        </w:rPr>
        <w:t>ها، تبخیر بیش از حد آب از مسیر کانال</w:t>
      </w:r>
      <w:r w:rsidRPr="0008219B">
        <w:rPr>
          <w:rFonts w:ascii="Tahoma" w:hAnsi="Tahoma" w:cs="Tahoma" w:hint="eastAsia"/>
          <w:cs/>
          <w:lang w:bidi="fa-IR"/>
        </w:rPr>
        <w:t>‎</w:t>
      </w:r>
      <w:r w:rsidRPr="0008219B">
        <w:rPr>
          <w:rFonts w:ascii="Tahoma" w:hAnsi="Tahoma" w:cs="B Nazanin" w:hint="cs"/>
          <w:rtl/>
          <w:lang w:bidi="fa-IR"/>
        </w:rPr>
        <w:t>ها، ظرفیت کم کانال</w:t>
      </w:r>
      <w:r w:rsidRPr="0008219B">
        <w:rPr>
          <w:rFonts w:ascii="Tahoma" w:hAnsi="Tahoma" w:cs="Tahoma" w:hint="eastAsia"/>
          <w:cs/>
          <w:lang w:bidi="fa-IR"/>
        </w:rPr>
        <w:t>‎</w:t>
      </w:r>
      <w:r w:rsidRPr="0008219B">
        <w:rPr>
          <w:rFonts w:ascii="Tahoma" w:hAnsi="Tahoma" w:cs="B Nazanin" w:hint="cs"/>
          <w:rtl/>
          <w:lang w:bidi="fa-IR"/>
        </w:rPr>
        <w:t>ها، طولانی بودن مسیر کانال</w:t>
      </w:r>
      <w:r w:rsidRPr="0008219B">
        <w:rPr>
          <w:rFonts w:ascii="Tahoma" w:hAnsi="Tahoma" w:cs="Tahoma" w:hint="eastAsia"/>
          <w:cs/>
          <w:lang w:bidi="fa-IR"/>
        </w:rPr>
        <w:t>‎</w:t>
      </w:r>
      <w:r w:rsidRPr="0008219B">
        <w:rPr>
          <w:rFonts w:ascii="Tahoma" w:hAnsi="Tahoma" w:cs="B Nazanin" w:hint="cs"/>
          <w:rtl/>
          <w:lang w:bidi="fa-IR"/>
        </w:rPr>
        <w:t>ها، عدم مشارکت مردم در لایروبی کانال</w:t>
      </w:r>
      <w:r w:rsidRPr="0008219B">
        <w:rPr>
          <w:rFonts w:ascii="Tahoma" w:hAnsi="Tahoma" w:cs="Tahoma" w:hint="eastAsia"/>
          <w:cs/>
          <w:lang w:bidi="fa-IR"/>
        </w:rPr>
        <w:t>‎</w:t>
      </w:r>
      <w:r w:rsidRPr="0008219B">
        <w:rPr>
          <w:rFonts w:ascii="Tahoma" w:hAnsi="Tahoma" w:cs="B Nazanin" w:hint="cs"/>
          <w:rtl/>
          <w:lang w:bidi="fa-IR"/>
        </w:rPr>
        <w:t>ها، از مشکلات اصلی بشمار می</w:t>
      </w:r>
      <w:r w:rsidRPr="0008219B">
        <w:rPr>
          <w:rFonts w:ascii="Tahoma" w:hAnsi="Tahoma" w:cs="Tahoma" w:hint="eastAsia"/>
          <w:cs/>
          <w:lang w:bidi="fa-IR"/>
        </w:rPr>
        <w:t>‎</w:t>
      </w:r>
      <w:r w:rsidRPr="0008219B">
        <w:rPr>
          <w:rFonts w:ascii="Tahoma" w:hAnsi="Tahoma" w:cs="B Nazanin" w:hint="cs"/>
          <w:rtl/>
          <w:lang w:bidi="fa-IR"/>
        </w:rPr>
        <w:t>روند. ارجمندی و همکاران (1378)، در تحقیق خود، عواملی مانند خردی و پراکندگی اراضی در قالب بهره</w:t>
      </w:r>
      <w:r w:rsidRPr="0008219B">
        <w:rPr>
          <w:rFonts w:ascii="Tahoma" w:hAnsi="Tahoma" w:cs="Tahoma" w:hint="eastAsia"/>
          <w:cs/>
          <w:lang w:bidi="fa-IR"/>
        </w:rPr>
        <w:t>‎</w:t>
      </w:r>
      <w:r w:rsidRPr="0008219B">
        <w:rPr>
          <w:rFonts w:ascii="Tahoma" w:hAnsi="Tahoma" w:cs="B Nazanin" w:hint="cs"/>
          <w:rtl/>
          <w:lang w:bidi="fa-IR"/>
        </w:rPr>
        <w:t>برداری</w:t>
      </w:r>
      <w:r w:rsidRPr="0008219B">
        <w:rPr>
          <w:rFonts w:ascii="Tahoma" w:hAnsi="Tahoma" w:cs="Tahoma" w:hint="eastAsia"/>
          <w:cs/>
          <w:lang w:bidi="fa-IR"/>
        </w:rPr>
        <w:t>‎</w:t>
      </w:r>
      <w:r w:rsidRPr="0008219B">
        <w:rPr>
          <w:rFonts w:ascii="Tahoma" w:hAnsi="Tahoma" w:cs="B Nazanin" w:hint="cs"/>
          <w:rtl/>
          <w:lang w:bidi="fa-IR"/>
        </w:rPr>
        <w:t xml:space="preserve">های دهقانی، ضعف سازمان مدیریت، پایین بودن سطح اطلاعات و فناوری، </w:t>
      </w:r>
      <w:r>
        <w:rPr>
          <w:rFonts w:ascii="Tahoma" w:hAnsi="Tahoma" w:cs="B Nazanin" w:hint="cs"/>
          <w:rtl/>
          <w:lang w:bidi="fa-IR"/>
        </w:rPr>
        <w:t xml:space="preserve">نیروی انسانی غیر ماهر و کم سواد، </w:t>
      </w:r>
      <w:r w:rsidRPr="0008219B">
        <w:rPr>
          <w:rFonts w:ascii="Tahoma" w:hAnsi="Tahoma" w:cs="B Nazanin" w:hint="cs"/>
          <w:rtl/>
          <w:lang w:bidi="fa-IR"/>
        </w:rPr>
        <w:t xml:space="preserve">کوچکی </w:t>
      </w:r>
      <w:r w:rsidRPr="004635A5">
        <w:rPr>
          <w:rFonts w:ascii="Tahoma" w:hAnsi="Tahoma" w:cs="B Nazanin" w:hint="cs"/>
          <w:color w:val="000000"/>
          <w:rtl/>
          <w:lang w:bidi="fa-IR"/>
        </w:rPr>
        <w:t>و اندازه</w:t>
      </w:r>
      <w:r w:rsidRPr="004635A5">
        <w:rPr>
          <w:rFonts w:ascii="Tahoma" w:hAnsi="Tahoma" w:cs="Tahoma" w:hint="eastAsia"/>
          <w:color w:val="000000"/>
          <w:cs/>
          <w:lang w:bidi="fa-IR"/>
        </w:rPr>
        <w:t>‎</w:t>
      </w:r>
      <w:r w:rsidRPr="004635A5">
        <w:rPr>
          <w:rFonts w:ascii="Tahoma" w:hAnsi="Tahoma" w:cs="B Nazanin" w:hint="cs"/>
          <w:color w:val="000000"/>
          <w:rtl/>
          <w:lang w:bidi="fa-IR"/>
        </w:rPr>
        <w:t>های غیر هندسی واحدهای بهره</w:t>
      </w:r>
      <w:r w:rsidRPr="004635A5">
        <w:rPr>
          <w:rFonts w:ascii="Tahoma" w:hAnsi="Tahoma" w:cs="Tahoma" w:hint="eastAsia"/>
          <w:color w:val="000000"/>
          <w:cs/>
          <w:lang w:bidi="fa-IR"/>
        </w:rPr>
        <w:t>‎</w:t>
      </w:r>
      <w:r w:rsidRPr="004635A5">
        <w:rPr>
          <w:rFonts w:ascii="Tahoma" w:hAnsi="Tahoma" w:cs="B Nazanin" w:hint="cs"/>
          <w:color w:val="000000"/>
          <w:rtl/>
          <w:lang w:bidi="fa-IR"/>
        </w:rPr>
        <w:t>برداری و عدم استفاده از روش</w:t>
      </w:r>
      <w:r w:rsidRPr="004635A5">
        <w:rPr>
          <w:rFonts w:ascii="Tahoma" w:hAnsi="Tahoma" w:cs="Tahoma" w:hint="eastAsia"/>
          <w:color w:val="000000"/>
          <w:cs/>
          <w:lang w:bidi="fa-IR"/>
        </w:rPr>
        <w:t>‎</w:t>
      </w:r>
      <w:r w:rsidRPr="004635A5">
        <w:rPr>
          <w:rFonts w:ascii="Tahoma" w:hAnsi="Tahoma" w:cs="B Nazanin" w:hint="cs"/>
          <w:color w:val="000000"/>
          <w:rtl/>
          <w:lang w:bidi="fa-IR"/>
        </w:rPr>
        <w:t>های نوین آبیاری را در عدم مدیریت مؤثر آب کشاورزی مؤثر می</w:t>
      </w:r>
      <w:r w:rsidRPr="004635A5">
        <w:rPr>
          <w:rFonts w:ascii="Tahoma" w:hAnsi="Tahoma" w:cs="Tahoma" w:hint="eastAsia"/>
          <w:color w:val="000000"/>
          <w:cs/>
          <w:lang w:bidi="fa-IR"/>
        </w:rPr>
        <w:t>‎</w:t>
      </w:r>
      <w:r w:rsidRPr="004635A5">
        <w:rPr>
          <w:rFonts w:ascii="Tahoma" w:hAnsi="Tahoma" w:cs="B Nazanin" w:hint="cs"/>
          <w:color w:val="000000"/>
          <w:rtl/>
          <w:lang w:bidi="fa-IR"/>
        </w:rPr>
        <w:t>دانند.</w:t>
      </w:r>
    </w:p>
    <w:p w:rsidR="007A1245" w:rsidRPr="0008219B" w:rsidRDefault="007A1245" w:rsidP="007A1245">
      <w:pPr>
        <w:autoSpaceDE w:val="0"/>
        <w:autoSpaceDN w:val="0"/>
        <w:adjustRightInd w:val="0"/>
        <w:jc w:val="lowKashida"/>
        <w:rPr>
          <w:rFonts w:ascii="Tahoma" w:hAnsi="Tahoma" w:cs="B Nazanin"/>
          <w:rtl/>
          <w:lang w:bidi="fa-IR"/>
        </w:rPr>
      </w:pPr>
      <w:r w:rsidRPr="0008219B">
        <w:rPr>
          <w:rFonts w:ascii="Tahoma" w:hAnsi="Tahoma" w:cs="B Nazanin" w:hint="cs"/>
          <w:rtl/>
          <w:lang w:bidi="fa-IR"/>
        </w:rPr>
        <w:t>عزیزی</w:t>
      </w:r>
      <w:r w:rsidRPr="0008219B">
        <w:rPr>
          <w:rStyle w:val="FootnoteReference"/>
          <w:rFonts w:ascii="Tahoma" w:hAnsi="Tahoma" w:cs="B Nazanin"/>
          <w:rtl/>
          <w:lang w:bidi="fa-IR"/>
        </w:rPr>
        <w:footnoteReference w:id="6"/>
      </w:r>
      <w:r w:rsidRPr="0008219B">
        <w:rPr>
          <w:rFonts w:ascii="Tahoma" w:hAnsi="Tahoma" w:cs="B Nazanin" w:hint="cs"/>
          <w:rtl/>
          <w:lang w:bidi="fa-IR"/>
        </w:rPr>
        <w:t xml:space="preserve"> (2001)، در مطالعه</w:t>
      </w:r>
      <w:r w:rsidRPr="0008219B">
        <w:rPr>
          <w:rFonts w:ascii="Tahoma" w:hAnsi="Tahoma" w:cs="Tahoma" w:hint="eastAsia"/>
          <w:cs/>
          <w:lang w:bidi="fa-IR"/>
        </w:rPr>
        <w:t>‎</w:t>
      </w:r>
      <w:r w:rsidRPr="0008219B">
        <w:rPr>
          <w:rFonts w:ascii="Tahoma" w:hAnsi="Tahoma" w:cs="B Nazanin" w:hint="cs"/>
          <w:rtl/>
          <w:lang w:bidi="fa-IR"/>
        </w:rPr>
        <w:t>ای مؤلفه</w:t>
      </w:r>
      <w:r w:rsidRPr="0008219B">
        <w:rPr>
          <w:rFonts w:ascii="Tahoma" w:hAnsi="Tahoma" w:cs="Tahoma" w:hint="eastAsia"/>
          <w:cs/>
          <w:lang w:bidi="fa-IR"/>
        </w:rPr>
        <w:t>‎</w:t>
      </w:r>
      <w:r w:rsidR="00035624">
        <w:rPr>
          <w:rFonts w:ascii="Tahoma" w:hAnsi="Tahoma" w:cs="B Nazanin" w:hint="cs"/>
          <w:rtl/>
          <w:lang w:bidi="fa-IR"/>
        </w:rPr>
        <w:t>های تأ</w:t>
      </w:r>
      <w:r w:rsidRPr="0008219B">
        <w:rPr>
          <w:rFonts w:ascii="Tahoma" w:hAnsi="Tahoma" w:cs="B Nazanin" w:hint="cs"/>
          <w:rtl/>
          <w:lang w:bidi="fa-IR"/>
        </w:rPr>
        <w:t>ثیرگذار بر مدیریت آب کشاورزی ر</w:t>
      </w:r>
      <w:r>
        <w:rPr>
          <w:rFonts w:ascii="Tahoma" w:hAnsi="Tahoma" w:cs="B Nazanin" w:hint="cs"/>
          <w:rtl/>
          <w:lang w:bidi="fa-IR"/>
        </w:rPr>
        <w:t>ا مورد بررسی قرار داد. وی این مؤ</w:t>
      </w:r>
      <w:r w:rsidRPr="0008219B">
        <w:rPr>
          <w:rFonts w:ascii="Tahoma" w:hAnsi="Tahoma" w:cs="B Nazanin" w:hint="cs"/>
          <w:rtl/>
          <w:lang w:bidi="fa-IR"/>
        </w:rPr>
        <w:t>لفه</w:t>
      </w:r>
      <w:r w:rsidRPr="0008219B">
        <w:rPr>
          <w:rFonts w:ascii="Tahoma" w:hAnsi="Tahoma" w:cs="Tahoma" w:hint="eastAsia"/>
          <w:cs/>
          <w:lang w:bidi="fa-IR"/>
        </w:rPr>
        <w:t>‎</w:t>
      </w:r>
      <w:r w:rsidRPr="0008219B">
        <w:rPr>
          <w:rFonts w:ascii="Tahoma" w:hAnsi="Tahoma" w:cs="B Nazanin" w:hint="cs"/>
          <w:rtl/>
          <w:lang w:bidi="fa-IR"/>
        </w:rPr>
        <w:t xml:space="preserve">ها را در چندین </w:t>
      </w:r>
      <w:r>
        <w:rPr>
          <w:rFonts w:ascii="Tahoma" w:hAnsi="Tahoma" w:cs="B Nazanin" w:hint="cs"/>
          <w:rtl/>
          <w:lang w:bidi="fa-IR"/>
        </w:rPr>
        <w:t>دسته به صورت مؤ</w:t>
      </w:r>
      <w:r w:rsidRPr="0008219B">
        <w:rPr>
          <w:rFonts w:ascii="Tahoma" w:hAnsi="Tahoma" w:cs="B Nazanin" w:hint="cs"/>
          <w:rtl/>
          <w:lang w:bidi="fa-IR"/>
        </w:rPr>
        <w:t>لفه</w:t>
      </w:r>
      <w:r w:rsidRPr="0008219B">
        <w:rPr>
          <w:rFonts w:ascii="Tahoma" w:hAnsi="Tahoma" w:cs="Tahoma" w:hint="eastAsia"/>
          <w:cs/>
          <w:lang w:bidi="fa-IR"/>
        </w:rPr>
        <w:t>‎</w:t>
      </w:r>
      <w:r w:rsidRPr="0008219B">
        <w:rPr>
          <w:rFonts w:ascii="Tahoma" w:hAnsi="Tahoma" w:cs="B Nazanin" w:hint="cs"/>
          <w:rtl/>
          <w:lang w:bidi="fa-IR"/>
        </w:rPr>
        <w:t>های مدیریتی(سن، سابقه کشاورزی، میزان تحصیلات، تهداد دفعات شرکت در کلاس</w:t>
      </w:r>
      <w:r w:rsidRPr="0008219B">
        <w:rPr>
          <w:rFonts w:ascii="Tahoma" w:hAnsi="Tahoma" w:cs="Tahoma" w:hint="eastAsia"/>
          <w:cs/>
          <w:lang w:bidi="fa-IR"/>
        </w:rPr>
        <w:t>‎</w:t>
      </w:r>
      <w:r w:rsidRPr="0008219B">
        <w:rPr>
          <w:rFonts w:ascii="Tahoma" w:hAnsi="Tahoma" w:cs="B Nazanin" w:hint="cs"/>
          <w:rtl/>
          <w:lang w:bidi="fa-IR"/>
        </w:rPr>
        <w:t xml:space="preserve"> ترویجی و غیره)، فیزیکی (الگوی کشت، تعداد قطعات، روش آبیاری و غیره)، اقتصادی (اعتبارات، بیمه، مشکل دسترسی به نهاد</w:t>
      </w:r>
      <w:r w:rsidRPr="0008219B">
        <w:rPr>
          <w:rFonts w:ascii="Tahoma" w:hAnsi="Tahoma" w:cs="Tahoma" w:hint="eastAsia"/>
          <w:cs/>
          <w:lang w:bidi="fa-IR"/>
        </w:rPr>
        <w:t>‎</w:t>
      </w:r>
      <w:r w:rsidRPr="0008219B">
        <w:rPr>
          <w:rFonts w:ascii="Tahoma" w:hAnsi="Tahoma" w:cs="B Nazanin" w:hint="cs"/>
          <w:rtl/>
          <w:lang w:bidi="fa-IR"/>
        </w:rPr>
        <w:t>ه</w:t>
      </w:r>
      <w:r w:rsidRPr="0008219B">
        <w:rPr>
          <w:rFonts w:ascii="Tahoma" w:hAnsi="Tahoma" w:cs="Tahoma" w:hint="eastAsia"/>
          <w:cs/>
          <w:lang w:bidi="fa-IR"/>
        </w:rPr>
        <w:t>‎</w:t>
      </w:r>
      <w:r w:rsidRPr="0008219B">
        <w:rPr>
          <w:rFonts w:ascii="Tahoma" w:hAnsi="Tahoma" w:cs="B Nazanin" w:hint="cs"/>
          <w:rtl/>
          <w:lang w:bidi="fa-IR"/>
        </w:rPr>
        <w:t>ها و غیره)، اجتماعی (رفتار مصرفی همسایگان، درآمد غیر کشاورزی و غیره)و  نهادی (مالکیت منابع آب، عدم اجرای قوانین و مقررات، اجاره</w:t>
      </w:r>
      <w:r w:rsidRPr="0008219B">
        <w:rPr>
          <w:rFonts w:ascii="Tahoma" w:hAnsi="Tahoma" w:cs="Tahoma" w:hint="eastAsia"/>
          <w:cs/>
          <w:lang w:bidi="fa-IR"/>
        </w:rPr>
        <w:t>‎</w:t>
      </w:r>
      <w:r w:rsidRPr="0008219B">
        <w:rPr>
          <w:rFonts w:ascii="Tahoma" w:hAnsi="Tahoma" w:cs="B Nazanin" w:hint="cs"/>
          <w:rtl/>
          <w:lang w:bidi="fa-IR"/>
        </w:rPr>
        <w:t>ای بودن منبع آب و غیره)، تقسیم بندی می</w:t>
      </w:r>
      <w:r w:rsidRPr="0008219B">
        <w:rPr>
          <w:rFonts w:ascii="Tahoma" w:hAnsi="Tahoma" w:cs="Tahoma" w:hint="eastAsia"/>
          <w:cs/>
          <w:lang w:bidi="fa-IR"/>
        </w:rPr>
        <w:t>‎</w:t>
      </w:r>
      <w:r w:rsidRPr="0008219B">
        <w:rPr>
          <w:rFonts w:ascii="Tahoma" w:hAnsi="Tahoma" w:cs="B Nazanin" w:hint="cs"/>
          <w:rtl/>
          <w:lang w:bidi="fa-IR"/>
        </w:rPr>
        <w:t>کند. احسانی و خالدی (1382)، افزایش راندمان آبیاری، کاهش تبخیر از سطح مزرعه، مدیریت آبیاری در مزرعه، اصلاح خاک به منظور افزایش بهره</w:t>
      </w:r>
      <w:r w:rsidRPr="0008219B">
        <w:rPr>
          <w:rFonts w:ascii="Tahoma" w:hAnsi="Tahoma" w:cs="Tahoma" w:hint="eastAsia"/>
          <w:cs/>
          <w:lang w:bidi="fa-IR"/>
        </w:rPr>
        <w:t>‎</w:t>
      </w:r>
      <w:r w:rsidRPr="0008219B">
        <w:rPr>
          <w:rFonts w:ascii="Tahoma" w:hAnsi="Tahoma" w:cs="B Nazanin" w:hint="cs"/>
          <w:rtl/>
          <w:lang w:bidi="fa-IR"/>
        </w:rPr>
        <w:t xml:space="preserve">وری آب کشاورزی و استفاده از سیستم </w:t>
      </w:r>
      <w:r w:rsidRPr="0008219B">
        <w:rPr>
          <w:rFonts w:ascii="Tahoma" w:hAnsi="Tahoma" w:cs="Tahoma" w:hint="eastAsia"/>
          <w:cs/>
          <w:lang w:bidi="fa-IR"/>
        </w:rPr>
        <w:t>‎</w:t>
      </w:r>
      <w:r w:rsidRPr="0008219B">
        <w:rPr>
          <w:rFonts w:ascii="Tahoma" w:hAnsi="Tahoma" w:cs="B Nazanin" w:hint="cs"/>
          <w:rtl/>
          <w:lang w:bidi="fa-IR"/>
        </w:rPr>
        <w:t>های آبیاری تحت فشار و توجه به آموزش، تحقیقات و ترویج در بهره</w:t>
      </w:r>
      <w:r w:rsidRPr="0008219B">
        <w:rPr>
          <w:rFonts w:ascii="Tahoma" w:hAnsi="Tahoma" w:cs="Tahoma" w:hint="eastAsia"/>
          <w:cs/>
          <w:lang w:bidi="fa-IR"/>
        </w:rPr>
        <w:t>‎</w:t>
      </w:r>
      <w:r w:rsidRPr="0008219B">
        <w:rPr>
          <w:rFonts w:ascii="Tahoma" w:hAnsi="Tahoma" w:cs="B Nazanin" w:hint="cs"/>
          <w:rtl/>
          <w:lang w:bidi="fa-IR"/>
        </w:rPr>
        <w:t>برداری بهینه از آب کشاورزی را که در جهت ارتقاء بهره</w:t>
      </w:r>
      <w:r w:rsidRPr="0008219B">
        <w:rPr>
          <w:rFonts w:ascii="Tahoma" w:hAnsi="Tahoma" w:cs="Tahoma" w:hint="eastAsia"/>
          <w:cs/>
          <w:lang w:bidi="fa-IR"/>
        </w:rPr>
        <w:t>‎</w:t>
      </w:r>
      <w:r w:rsidRPr="0008219B">
        <w:rPr>
          <w:rFonts w:ascii="Tahoma" w:hAnsi="Tahoma" w:cs="B Nazanin" w:hint="cs"/>
          <w:rtl/>
          <w:lang w:bidi="fa-IR"/>
        </w:rPr>
        <w:t>وری آب کشاورزی موثر می</w:t>
      </w:r>
      <w:r w:rsidRPr="0008219B">
        <w:rPr>
          <w:rFonts w:ascii="Tahoma" w:hAnsi="Tahoma" w:cs="Tahoma" w:hint="eastAsia"/>
          <w:cs/>
          <w:lang w:bidi="fa-IR"/>
        </w:rPr>
        <w:t>‎</w:t>
      </w:r>
      <w:r w:rsidRPr="0008219B">
        <w:rPr>
          <w:rFonts w:ascii="Tahoma" w:hAnsi="Tahoma" w:cs="B Nazanin" w:hint="cs"/>
          <w:rtl/>
          <w:lang w:bidi="fa-IR"/>
        </w:rPr>
        <w:t>باشند را بعنوان مجموعه</w:t>
      </w:r>
      <w:r w:rsidRPr="0008219B">
        <w:rPr>
          <w:rFonts w:ascii="Tahoma" w:hAnsi="Tahoma" w:cs="Tahoma" w:hint="eastAsia"/>
          <w:cs/>
          <w:lang w:bidi="fa-IR"/>
        </w:rPr>
        <w:t>‎</w:t>
      </w:r>
      <w:r w:rsidRPr="0008219B">
        <w:rPr>
          <w:rFonts w:ascii="Tahoma" w:hAnsi="Tahoma" w:cs="B Nazanin" w:hint="cs"/>
          <w:rtl/>
          <w:lang w:bidi="fa-IR"/>
        </w:rPr>
        <w:t>ای از روش</w:t>
      </w:r>
      <w:r w:rsidRPr="0008219B">
        <w:rPr>
          <w:rFonts w:ascii="Tahoma" w:hAnsi="Tahoma" w:cs="Tahoma" w:hint="eastAsia"/>
          <w:cs/>
          <w:lang w:bidi="fa-IR"/>
        </w:rPr>
        <w:t>‎</w:t>
      </w:r>
      <w:r w:rsidRPr="0008219B">
        <w:rPr>
          <w:rFonts w:ascii="Tahoma" w:hAnsi="Tahoma" w:cs="B Nazanin" w:hint="cs"/>
          <w:rtl/>
          <w:lang w:bidi="fa-IR"/>
        </w:rPr>
        <w:t xml:space="preserve">های فنی و مدیریتی توصیه نموده‌اند. </w:t>
      </w:r>
    </w:p>
    <w:p w:rsidR="007A1245" w:rsidRPr="0008219B" w:rsidRDefault="007A1245" w:rsidP="007A1245">
      <w:pPr>
        <w:autoSpaceDE w:val="0"/>
        <w:autoSpaceDN w:val="0"/>
        <w:adjustRightInd w:val="0"/>
        <w:jc w:val="lowKashida"/>
        <w:rPr>
          <w:rFonts w:ascii="Tahoma" w:hAnsi="Tahoma" w:cs="B Nazanin"/>
          <w:rtl/>
          <w:lang w:bidi="fa-IR"/>
        </w:rPr>
      </w:pPr>
      <w:r w:rsidRPr="0008219B">
        <w:rPr>
          <w:rFonts w:ascii="Tahoma" w:hAnsi="Tahoma" w:cs="B Nazanin" w:hint="cs"/>
          <w:rtl/>
          <w:lang w:bidi="fa-IR"/>
        </w:rPr>
        <w:t>به</w:t>
      </w:r>
      <w:r w:rsidRPr="0008219B">
        <w:rPr>
          <w:rFonts w:ascii="Tahoma" w:hAnsi="Tahoma" w:cs="B Nazanin"/>
          <w:lang w:bidi="fa-IR"/>
        </w:rPr>
        <w:t xml:space="preserve"> </w:t>
      </w:r>
      <w:r w:rsidRPr="0008219B">
        <w:rPr>
          <w:rFonts w:ascii="Tahoma" w:hAnsi="Tahoma" w:cs="B Nazanin" w:hint="cs"/>
          <w:rtl/>
          <w:lang w:bidi="fa-IR"/>
        </w:rPr>
        <w:t>زعم</w:t>
      </w:r>
      <w:r w:rsidRPr="0008219B">
        <w:rPr>
          <w:rFonts w:ascii="Tahoma" w:hAnsi="Tahoma" w:cs="B Nazanin"/>
          <w:lang w:bidi="fa-IR"/>
        </w:rPr>
        <w:t xml:space="preserve"> </w:t>
      </w:r>
      <w:r w:rsidRPr="0008219B">
        <w:rPr>
          <w:rFonts w:ascii="Tahoma" w:hAnsi="Tahoma" w:cs="B Nazanin" w:hint="cs"/>
          <w:rtl/>
          <w:lang w:bidi="fa-IR"/>
        </w:rPr>
        <w:t>اوانس</w:t>
      </w:r>
      <w:r w:rsidRPr="0008219B">
        <w:rPr>
          <w:rFonts w:ascii="Tahoma" w:hAnsi="Tahoma" w:cs="B Nazanin"/>
          <w:lang w:bidi="fa-IR"/>
        </w:rPr>
        <w:t xml:space="preserve"> </w:t>
      </w:r>
      <w:r w:rsidRPr="0008219B">
        <w:rPr>
          <w:rFonts w:ascii="Tahoma" w:hAnsi="Tahoma" w:cs="B Nazanin" w:hint="cs"/>
          <w:rtl/>
          <w:lang w:bidi="fa-IR"/>
        </w:rPr>
        <w:t>و</w:t>
      </w:r>
      <w:r w:rsidRPr="0008219B">
        <w:rPr>
          <w:rFonts w:ascii="Tahoma" w:hAnsi="Tahoma" w:cs="B Nazanin"/>
          <w:lang w:bidi="fa-IR"/>
        </w:rPr>
        <w:t xml:space="preserve"> </w:t>
      </w:r>
      <w:r w:rsidRPr="0008219B">
        <w:rPr>
          <w:rFonts w:ascii="Tahoma" w:hAnsi="Tahoma" w:cs="B Nazanin" w:hint="cs"/>
          <w:rtl/>
          <w:lang w:bidi="fa-IR"/>
        </w:rPr>
        <w:t>اسكاج</w:t>
      </w:r>
      <w:r w:rsidRPr="0008219B">
        <w:rPr>
          <w:rStyle w:val="FootnoteReference"/>
          <w:rFonts w:ascii="Tahoma" w:hAnsi="Tahoma" w:cs="B Nazanin"/>
          <w:rtl/>
          <w:lang w:bidi="fa-IR"/>
        </w:rPr>
        <w:footnoteReference w:id="7"/>
      </w:r>
      <w:r w:rsidRPr="0008219B">
        <w:rPr>
          <w:rFonts w:ascii="Tahoma" w:hAnsi="Tahoma" w:cs="B Nazanin"/>
          <w:lang w:bidi="fa-IR"/>
        </w:rPr>
        <w:t xml:space="preserve"> </w:t>
      </w:r>
      <w:r w:rsidRPr="0008219B">
        <w:rPr>
          <w:rFonts w:ascii="Tahoma" w:hAnsi="Tahoma" w:cs="B Nazanin" w:hint="cs"/>
          <w:rtl/>
          <w:lang w:bidi="fa-IR"/>
        </w:rPr>
        <w:t>(2004)، مديريت</w:t>
      </w:r>
      <w:r w:rsidRPr="0008219B">
        <w:rPr>
          <w:rFonts w:ascii="Tahoma" w:hAnsi="Tahoma" w:cs="B Nazanin"/>
          <w:lang w:bidi="fa-IR"/>
        </w:rPr>
        <w:t xml:space="preserve"> </w:t>
      </w:r>
      <w:r w:rsidRPr="0008219B">
        <w:rPr>
          <w:rFonts w:ascii="Tahoma" w:hAnsi="Tahoma" w:cs="B Nazanin" w:hint="cs"/>
          <w:rtl/>
          <w:lang w:bidi="fa-IR"/>
        </w:rPr>
        <w:t>آب</w:t>
      </w:r>
      <w:r w:rsidRPr="0008219B">
        <w:rPr>
          <w:rFonts w:ascii="Tahoma" w:hAnsi="Tahoma" w:cs="B Nazanin"/>
          <w:lang w:bidi="fa-IR"/>
        </w:rPr>
        <w:t xml:space="preserve"> </w:t>
      </w:r>
      <w:r w:rsidRPr="0008219B">
        <w:rPr>
          <w:rFonts w:ascii="Tahoma" w:hAnsi="Tahoma" w:cs="B Nazanin" w:hint="cs"/>
          <w:rtl/>
          <w:lang w:bidi="fa-IR"/>
        </w:rPr>
        <w:t>در</w:t>
      </w:r>
      <w:r w:rsidRPr="0008219B">
        <w:rPr>
          <w:rFonts w:ascii="Tahoma" w:hAnsi="Tahoma" w:cs="B Nazanin"/>
          <w:lang w:bidi="fa-IR"/>
        </w:rPr>
        <w:t xml:space="preserve"> </w:t>
      </w:r>
      <w:r w:rsidRPr="0008219B">
        <w:rPr>
          <w:rFonts w:ascii="Tahoma" w:hAnsi="Tahoma" w:cs="B Nazanin" w:hint="cs"/>
          <w:rtl/>
          <w:lang w:bidi="fa-IR"/>
        </w:rPr>
        <w:t>مزرعه</w:t>
      </w:r>
      <w:r w:rsidRPr="0008219B">
        <w:rPr>
          <w:rFonts w:ascii="Tahoma" w:hAnsi="Tahoma" w:cs="B Nazanin"/>
          <w:lang w:bidi="fa-IR"/>
        </w:rPr>
        <w:t xml:space="preserve"> </w:t>
      </w:r>
      <w:r w:rsidRPr="0008219B">
        <w:rPr>
          <w:rFonts w:ascii="Tahoma" w:hAnsi="Tahoma" w:cs="B Nazanin" w:hint="cs"/>
          <w:rtl/>
          <w:lang w:bidi="fa-IR"/>
        </w:rPr>
        <w:t>نه</w:t>
      </w:r>
      <w:r w:rsidRPr="0008219B">
        <w:rPr>
          <w:rFonts w:ascii="Tahoma" w:hAnsi="Tahoma" w:cs="B Nazanin"/>
          <w:lang w:bidi="fa-IR"/>
        </w:rPr>
        <w:t xml:space="preserve"> </w:t>
      </w:r>
      <w:r w:rsidRPr="0008219B">
        <w:rPr>
          <w:rFonts w:ascii="Tahoma" w:hAnsi="Tahoma" w:cs="B Nazanin" w:hint="cs"/>
          <w:rtl/>
          <w:lang w:bidi="fa-IR"/>
        </w:rPr>
        <w:t>تنها</w:t>
      </w:r>
      <w:r w:rsidRPr="0008219B">
        <w:rPr>
          <w:rFonts w:ascii="Tahoma" w:hAnsi="Tahoma" w:cs="B Nazanin"/>
          <w:lang w:bidi="fa-IR"/>
        </w:rPr>
        <w:t xml:space="preserve"> </w:t>
      </w:r>
      <w:r w:rsidRPr="0008219B">
        <w:rPr>
          <w:rFonts w:ascii="Tahoma" w:hAnsi="Tahoma" w:cs="B Nazanin" w:hint="cs"/>
          <w:rtl/>
          <w:lang w:bidi="fa-IR"/>
        </w:rPr>
        <w:t>باعث</w:t>
      </w:r>
      <w:r w:rsidRPr="0008219B">
        <w:rPr>
          <w:rFonts w:ascii="Tahoma" w:hAnsi="Tahoma" w:cs="B Nazanin"/>
          <w:lang w:bidi="fa-IR"/>
        </w:rPr>
        <w:t xml:space="preserve"> </w:t>
      </w:r>
      <w:r w:rsidRPr="0008219B">
        <w:rPr>
          <w:rFonts w:ascii="Tahoma" w:hAnsi="Tahoma" w:cs="B Nazanin" w:hint="cs"/>
          <w:rtl/>
          <w:lang w:bidi="fa-IR"/>
        </w:rPr>
        <w:t>افزايش</w:t>
      </w:r>
      <w:r w:rsidRPr="0008219B">
        <w:rPr>
          <w:rFonts w:ascii="Tahoma" w:hAnsi="Tahoma" w:cs="B Nazanin"/>
          <w:lang w:bidi="fa-IR"/>
        </w:rPr>
        <w:t xml:space="preserve"> </w:t>
      </w:r>
      <w:r w:rsidRPr="0008219B">
        <w:rPr>
          <w:rFonts w:ascii="Tahoma" w:hAnsi="Tahoma" w:cs="B Nazanin" w:hint="cs"/>
          <w:rtl/>
          <w:lang w:bidi="fa-IR"/>
        </w:rPr>
        <w:t>محصول</w:t>
      </w:r>
      <w:r w:rsidRPr="0008219B">
        <w:rPr>
          <w:rFonts w:ascii="Tahoma" w:hAnsi="Tahoma" w:cs="B Nazanin"/>
          <w:lang w:bidi="fa-IR"/>
        </w:rPr>
        <w:t xml:space="preserve"> </w:t>
      </w:r>
      <w:r w:rsidRPr="0008219B">
        <w:rPr>
          <w:rFonts w:ascii="Tahoma" w:hAnsi="Tahoma" w:cs="B Nazanin" w:hint="cs"/>
          <w:rtl/>
          <w:lang w:bidi="fa-IR"/>
        </w:rPr>
        <w:t>می</w:t>
      </w:r>
      <w:r w:rsidRPr="0008219B">
        <w:rPr>
          <w:rFonts w:ascii="Tahoma" w:hAnsi="Tahoma" w:cs="Tahoma" w:hint="eastAsia"/>
          <w:cs/>
          <w:lang w:bidi="fa-IR"/>
        </w:rPr>
        <w:t>‎</w:t>
      </w:r>
      <w:r w:rsidRPr="0008219B">
        <w:rPr>
          <w:rFonts w:ascii="Tahoma" w:hAnsi="Tahoma" w:cs="B Nazanin" w:hint="cs"/>
          <w:rtl/>
          <w:lang w:bidi="fa-IR"/>
        </w:rPr>
        <w:t>شود، بلكه</w:t>
      </w:r>
      <w:r w:rsidRPr="0008219B">
        <w:rPr>
          <w:rFonts w:ascii="Tahoma" w:hAnsi="Tahoma" w:cs="B Nazanin"/>
          <w:lang w:bidi="fa-IR"/>
        </w:rPr>
        <w:t xml:space="preserve"> </w:t>
      </w:r>
      <w:r w:rsidRPr="0008219B">
        <w:rPr>
          <w:rFonts w:ascii="Tahoma" w:hAnsi="Tahoma" w:cs="B Nazanin" w:hint="cs"/>
          <w:rtl/>
          <w:lang w:bidi="fa-IR"/>
        </w:rPr>
        <w:t>ميزان</w:t>
      </w:r>
      <w:r w:rsidRPr="0008219B">
        <w:rPr>
          <w:rFonts w:ascii="Tahoma" w:hAnsi="Tahoma" w:cs="B Nazanin"/>
          <w:lang w:bidi="fa-IR"/>
        </w:rPr>
        <w:t xml:space="preserve"> </w:t>
      </w:r>
      <w:r w:rsidRPr="0008219B">
        <w:rPr>
          <w:rFonts w:ascii="Tahoma" w:hAnsi="Tahoma" w:cs="B Nazanin" w:hint="cs"/>
          <w:rtl/>
          <w:lang w:bidi="fa-IR"/>
        </w:rPr>
        <w:t>تفاوت</w:t>
      </w:r>
      <w:r w:rsidRPr="0008219B">
        <w:rPr>
          <w:rFonts w:ascii="Tahoma" w:hAnsi="Tahoma" w:cs="B Nazanin"/>
          <w:lang w:bidi="fa-IR"/>
        </w:rPr>
        <w:t xml:space="preserve"> </w:t>
      </w:r>
      <w:r w:rsidRPr="0008219B">
        <w:rPr>
          <w:rFonts w:ascii="Tahoma" w:hAnsi="Tahoma" w:cs="B Nazanin" w:hint="cs"/>
          <w:rtl/>
          <w:lang w:bidi="fa-IR"/>
        </w:rPr>
        <w:t>محصول</w:t>
      </w:r>
      <w:r w:rsidRPr="0008219B">
        <w:rPr>
          <w:rFonts w:ascii="Tahoma" w:hAnsi="Tahoma" w:cs="B Nazanin"/>
          <w:lang w:bidi="fa-IR"/>
        </w:rPr>
        <w:t xml:space="preserve"> </w:t>
      </w:r>
      <w:r w:rsidRPr="0008219B">
        <w:rPr>
          <w:rFonts w:ascii="Tahoma" w:hAnsi="Tahoma" w:cs="B Nazanin" w:hint="cs"/>
          <w:rtl/>
          <w:lang w:bidi="fa-IR"/>
        </w:rPr>
        <w:t>از</w:t>
      </w:r>
      <w:r w:rsidRPr="0008219B">
        <w:rPr>
          <w:rFonts w:ascii="Tahoma" w:hAnsi="Tahoma" w:cs="B Nazanin"/>
          <w:lang w:bidi="fa-IR"/>
        </w:rPr>
        <w:t xml:space="preserve"> </w:t>
      </w:r>
      <w:r w:rsidRPr="0008219B">
        <w:rPr>
          <w:rFonts w:ascii="Tahoma" w:hAnsi="Tahoma" w:cs="B Nazanin" w:hint="cs"/>
          <w:rtl/>
          <w:lang w:bidi="fa-IR"/>
        </w:rPr>
        <w:t>يك</w:t>
      </w:r>
      <w:r w:rsidRPr="0008219B">
        <w:rPr>
          <w:rFonts w:ascii="Tahoma" w:hAnsi="Tahoma" w:cs="B Nazanin"/>
          <w:lang w:bidi="fa-IR"/>
        </w:rPr>
        <w:t xml:space="preserve"> </w:t>
      </w:r>
      <w:r w:rsidRPr="0008219B">
        <w:rPr>
          <w:rFonts w:ascii="Tahoma" w:hAnsi="Tahoma" w:cs="B Nazanin" w:hint="cs"/>
          <w:rtl/>
          <w:lang w:bidi="fa-IR"/>
        </w:rPr>
        <w:t>سال</w:t>
      </w:r>
      <w:r w:rsidRPr="0008219B">
        <w:rPr>
          <w:rFonts w:ascii="Tahoma" w:hAnsi="Tahoma" w:cs="B Nazanin"/>
          <w:lang w:bidi="fa-IR"/>
        </w:rPr>
        <w:t xml:space="preserve"> </w:t>
      </w:r>
      <w:r w:rsidRPr="0008219B">
        <w:rPr>
          <w:rFonts w:ascii="Tahoma" w:hAnsi="Tahoma" w:cs="B Nazanin" w:hint="cs"/>
          <w:rtl/>
          <w:lang w:bidi="fa-IR"/>
        </w:rPr>
        <w:t>به</w:t>
      </w:r>
      <w:r w:rsidRPr="0008219B">
        <w:rPr>
          <w:rFonts w:ascii="Tahoma" w:hAnsi="Tahoma" w:cs="B Nazanin"/>
          <w:lang w:bidi="fa-IR"/>
        </w:rPr>
        <w:t xml:space="preserve"> </w:t>
      </w:r>
      <w:r w:rsidRPr="0008219B">
        <w:rPr>
          <w:rFonts w:ascii="Tahoma" w:hAnsi="Tahoma" w:cs="B Nazanin" w:hint="cs"/>
          <w:rtl/>
          <w:lang w:bidi="fa-IR"/>
        </w:rPr>
        <w:t>سال</w:t>
      </w:r>
      <w:r w:rsidRPr="0008219B">
        <w:rPr>
          <w:rFonts w:ascii="Tahoma" w:hAnsi="Tahoma" w:cs="B Nazanin"/>
          <w:lang w:bidi="fa-IR"/>
        </w:rPr>
        <w:t xml:space="preserve"> </w:t>
      </w:r>
      <w:r w:rsidRPr="0008219B">
        <w:rPr>
          <w:rFonts w:ascii="Tahoma" w:hAnsi="Tahoma" w:cs="B Nazanin" w:hint="cs"/>
          <w:rtl/>
          <w:lang w:bidi="fa-IR"/>
        </w:rPr>
        <w:t>ديگر</w:t>
      </w:r>
      <w:r w:rsidRPr="0008219B">
        <w:rPr>
          <w:rFonts w:ascii="Tahoma" w:hAnsi="Tahoma" w:cs="B Nazanin"/>
          <w:lang w:bidi="fa-IR"/>
        </w:rPr>
        <w:t xml:space="preserve"> </w:t>
      </w:r>
      <w:r w:rsidRPr="0008219B">
        <w:rPr>
          <w:rFonts w:ascii="Tahoma" w:hAnsi="Tahoma" w:cs="B Nazanin" w:hint="cs"/>
          <w:rtl/>
          <w:lang w:bidi="fa-IR"/>
        </w:rPr>
        <w:t>كاهش</w:t>
      </w:r>
      <w:r w:rsidRPr="0008219B">
        <w:rPr>
          <w:rFonts w:ascii="Tahoma" w:hAnsi="Tahoma" w:cs="B Nazanin"/>
          <w:lang w:bidi="fa-IR"/>
        </w:rPr>
        <w:t xml:space="preserve"> </w:t>
      </w:r>
      <w:r w:rsidRPr="0008219B">
        <w:rPr>
          <w:rFonts w:ascii="Tahoma" w:hAnsi="Tahoma" w:cs="B Nazanin" w:hint="cs"/>
          <w:rtl/>
          <w:lang w:bidi="fa-IR"/>
        </w:rPr>
        <w:t>می</w:t>
      </w:r>
      <w:r w:rsidRPr="0008219B">
        <w:rPr>
          <w:rFonts w:ascii="Tahoma" w:hAnsi="Tahoma" w:cs="Tahoma" w:hint="eastAsia"/>
          <w:cs/>
          <w:lang w:bidi="fa-IR"/>
        </w:rPr>
        <w:t>‎</w:t>
      </w:r>
      <w:r w:rsidRPr="0008219B">
        <w:rPr>
          <w:rFonts w:ascii="Tahoma" w:hAnsi="Tahoma" w:cs="B Nazanin" w:hint="cs"/>
          <w:rtl/>
          <w:lang w:bidi="fa-IR"/>
        </w:rPr>
        <w:t>يابد. افزون</w:t>
      </w:r>
      <w:r w:rsidRPr="0008219B">
        <w:rPr>
          <w:rFonts w:ascii="Tahoma" w:hAnsi="Tahoma" w:cs="B Nazanin"/>
          <w:lang w:bidi="fa-IR"/>
        </w:rPr>
        <w:t xml:space="preserve"> </w:t>
      </w:r>
      <w:r w:rsidRPr="0008219B">
        <w:rPr>
          <w:rFonts w:ascii="Tahoma" w:hAnsi="Tahoma" w:cs="B Nazanin" w:hint="cs"/>
          <w:rtl/>
          <w:lang w:bidi="fa-IR"/>
        </w:rPr>
        <w:t>بر</w:t>
      </w:r>
      <w:r w:rsidRPr="0008219B">
        <w:rPr>
          <w:rFonts w:ascii="Tahoma" w:hAnsi="Tahoma" w:cs="B Nazanin"/>
          <w:lang w:bidi="fa-IR"/>
        </w:rPr>
        <w:t xml:space="preserve"> </w:t>
      </w:r>
      <w:r w:rsidRPr="0008219B">
        <w:rPr>
          <w:rFonts w:ascii="Tahoma" w:hAnsi="Tahoma" w:cs="B Nazanin" w:hint="cs"/>
          <w:rtl/>
          <w:lang w:bidi="fa-IR"/>
        </w:rPr>
        <w:t>اين، نامبردگان (همان منبع) با</w:t>
      </w:r>
      <w:r w:rsidRPr="0008219B">
        <w:rPr>
          <w:rFonts w:ascii="Tahoma" w:hAnsi="Tahoma" w:cs="B Nazanin"/>
          <w:lang w:bidi="fa-IR"/>
        </w:rPr>
        <w:t xml:space="preserve"> </w:t>
      </w:r>
      <w:r w:rsidRPr="0008219B">
        <w:rPr>
          <w:rFonts w:ascii="Tahoma" w:hAnsi="Tahoma" w:cs="B Nazanin" w:hint="cs"/>
          <w:rtl/>
          <w:lang w:bidi="fa-IR"/>
        </w:rPr>
        <w:t>بررسي</w:t>
      </w:r>
      <w:r w:rsidRPr="0008219B">
        <w:rPr>
          <w:rFonts w:ascii="Tahoma" w:hAnsi="Tahoma" w:cs="B Nazanin"/>
          <w:lang w:bidi="fa-IR"/>
        </w:rPr>
        <w:t xml:space="preserve"> </w:t>
      </w:r>
      <w:r w:rsidRPr="0008219B">
        <w:rPr>
          <w:rFonts w:ascii="Tahoma" w:hAnsi="Tahoma" w:cs="B Nazanin" w:hint="cs"/>
          <w:rtl/>
          <w:lang w:bidi="fa-IR"/>
        </w:rPr>
        <w:t>31</w:t>
      </w:r>
      <w:r w:rsidRPr="0008219B">
        <w:rPr>
          <w:rFonts w:ascii="Tahoma" w:hAnsi="Tahoma" w:cs="B Nazanin"/>
          <w:lang w:bidi="fa-IR"/>
        </w:rPr>
        <w:t xml:space="preserve"> </w:t>
      </w:r>
      <w:r w:rsidRPr="0008219B">
        <w:rPr>
          <w:rFonts w:ascii="Tahoma" w:hAnsi="Tahoma" w:cs="B Nazanin" w:hint="cs"/>
          <w:rtl/>
          <w:lang w:bidi="fa-IR"/>
        </w:rPr>
        <w:t>مطالعه‌ی منتشر</w:t>
      </w:r>
      <w:r w:rsidRPr="0008219B">
        <w:rPr>
          <w:rFonts w:ascii="Tahoma" w:hAnsi="Tahoma" w:cs="B Nazanin"/>
          <w:lang w:bidi="fa-IR"/>
        </w:rPr>
        <w:t xml:space="preserve"> </w:t>
      </w:r>
      <w:r w:rsidRPr="0008219B">
        <w:rPr>
          <w:rFonts w:ascii="Tahoma" w:hAnsi="Tahoma" w:cs="B Nazanin" w:hint="cs"/>
          <w:rtl/>
          <w:lang w:bidi="fa-IR"/>
        </w:rPr>
        <w:t>شده</w:t>
      </w:r>
      <w:r w:rsidRPr="0008219B">
        <w:rPr>
          <w:rFonts w:ascii="Tahoma" w:hAnsi="Tahoma" w:cs="B Nazanin"/>
          <w:lang w:bidi="fa-IR"/>
        </w:rPr>
        <w:t xml:space="preserve"> </w:t>
      </w:r>
      <w:r w:rsidRPr="0008219B">
        <w:rPr>
          <w:rFonts w:ascii="Tahoma" w:hAnsi="Tahoma" w:cs="B Nazanin" w:hint="cs"/>
          <w:rtl/>
          <w:lang w:bidi="fa-IR"/>
        </w:rPr>
        <w:t>در</w:t>
      </w:r>
      <w:r w:rsidRPr="0008219B">
        <w:rPr>
          <w:rFonts w:ascii="Tahoma" w:hAnsi="Tahoma" w:cs="B Nazanin"/>
          <w:lang w:bidi="fa-IR"/>
        </w:rPr>
        <w:t xml:space="preserve"> </w:t>
      </w:r>
      <w:r w:rsidRPr="0008219B">
        <w:rPr>
          <w:rFonts w:ascii="Tahoma" w:hAnsi="Tahoma" w:cs="B Nazanin" w:hint="cs"/>
          <w:rtl/>
          <w:lang w:bidi="fa-IR"/>
        </w:rPr>
        <w:t>كشورهاي</w:t>
      </w:r>
      <w:r w:rsidRPr="0008219B">
        <w:rPr>
          <w:rFonts w:ascii="Tahoma" w:hAnsi="Tahoma" w:cs="B Nazanin"/>
          <w:lang w:bidi="fa-IR"/>
        </w:rPr>
        <w:t xml:space="preserve"> </w:t>
      </w:r>
      <w:r w:rsidRPr="0008219B">
        <w:rPr>
          <w:rFonts w:ascii="Tahoma" w:hAnsi="Tahoma" w:cs="B Nazanin" w:hint="cs"/>
          <w:rtl/>
          <w:lang w:bidi="fa-IR"/>
        </w:rPr>
        <w:t>آفريقايي</w:t>
      </w:r>
      <w:r w:rsidRPr="0008219B">
        <w:rPr>
          <w:rFonts w:ascii="Tahoma" w:hAnsi="Tahoma" w:cs="B Nazanin"/>
          <w:lang w:bidi="fa-IR"/>
        </w:rPr>
        <w:t xml:space="preserve"> </w:t>
      </w:r>
      <w:r w:rsidRPr="0008219B">
        <w:rPr>
          <w:rFonts w:ascii="Tahoma" w:hAnsi="Tahoma" w:cs="B Nazanin" w:hint="cs"/>
          <w:rtl/>
          <w:lang w:bidi="fa-IR"/>
        </w:rPr>
        <w:t>و</w:t>
      </w:r>
      <w:r w:rsidRPr="0008219B">
        <w:rPr>
          <w:rFonts w:ascii="Tahoma" w:hAnsi="Tahoma" w:cs="B Nazanin"/>
          <w:lang w:bidi="fa-IR"/>
        </w:rPr>
        <w:t xml:space="preserve"> </w:t>
      </w:r>
      <w:r w:rsidRPr="0008219B">
        <w:rPr>
          <w:rFonts w:ascii="Tahoma" w:hAnsi="Tahoma" w:cs="B Nazanin" w:hint="cs"/>
          <w:rtl/>
          <w:lang w:bidi="fa-IR"/>
        </w:rPr>
        <w:t>آمريكاي</w:t>
      </w:r>
      <w:r w:rsidRPr="0008219B">
        <w:rPr>
          <w:rFonts w:ascii="Tahoma" w:hAnsi="Tahoma" w:cs="B Nazanin"/>
          <w:lang w:bidi="fa-IR"/>
        </w:rPr>
        <w:t xml:space="preserve"> </w:t>
      </w:r>
      <w:r w:rsidRPr="0008219B">
        <w:rPr>
          <w:rFonts w:ascii="Tahoma" w:hAnsi="Tahoma" w:cs="B Nazanin" w:hint="cs"/>
          <w:rtl/>
          <w:lang w:bidi="fa-IR"/>
        </w:rPr>
        <w:t>لاتين،</w:t>
      </w:r>
      <w:r w:rsidRPr="0008219B">
        <w:rPr>
          <w:rFonts w:ascii="Tahoma" w:hAnsi="Tahoma" w:cs="B Nazanin"/>
          <w:lang w:bidi="fa-IR"/>
        </w:rPr>
        <w:t xml:space="preserve"> </w:t>
      </w:r>
      <w:r w:rsidRPr="0008219B">
        <w:rPr>
          <w:rFonts w:ascii="Tahoma" w:hAnsi="Tahoma" w:cs="B Nazanin" w:hint="cs"/>
          <w:rtl/>
          <w:lang w:bidi="fa-IR"/>
        </w:rPr>
        <w:t>در</w:t>
      </w:r>
      <w:r w:rsidRPr="0008219B">
        <w:rPr>
          <w:rFonts w:ascii="Tahoma" w:hAnsi="Tahoma" w:cs="B Nazanin"/>
          <w:lang w:bidi="fa-IR"/>
        </w:rPr>
        <w:t xml:space="preserve"> </w:t>
      </w:r>
      <w:r w:rsidRPr="0008219B">
        <w:rPr>
          <w:rFonts w:ascii="Tahoma" w:hAnsi="Tahoma" w:cs="B Nazanin" w:hint="cs"/>
          <w:rtl/>
          <w:lang w:bidi="fa-IR"/>
        </w:rPr>
        <w:t>مورد</w:t>
      </w:r>
      <w:r w:rsidRPr="0008219B">
        <w:rPr>
          <w:rFonts w:ascii="Tahoma" w:hAnsi="Tahoma" w:cs="B Nazanin"/>
          <w:lang w:bidi="fa-IR"/>
        </w:rPr>
        <w:t xml:space="preserve"> </w:t>
      </w:r>
      <w:r w:rsidRPr="0008219B">
        <w:rPr>
          <w:rFonts w:ascii="Tahoma" w:hAnsi="Tahoma" w:cs="B Nazanin" w:hint="cs"/>
          <w:rtl/>
          <w:lang w:bidi="fa-IR"/>
        </w:rPr>
        <w:t>عوامل</w:t>
      </w:r>
      <w:r w:rsidRPr="0008219B">
        <w:rPr>
          <w:rFonts w:ascii="Tahoma" w:hAnsi="Tahoma" w:cs="B Nazanin"/>
          <w:lang w:bidi="fa-IR"/>
        </w:rPr>
        <w:t xml:space="preserve"> </w:t>
      </w:r>
      <w:r w:rsidRPr="0008219B">
        <w:rPr>
          <w:rFonts w:ascii="Tahoma" w:hAnsi="Tahoma" w:cs="B Nazanin" w:hint="cs"/>
          <w:rtl/>
          <w:lang w:bidi="fa-IR"/>
        </w:rPr>
        <w:t>مؤثر</w:t>
      </w:r>
      <w:r w:rsidRPr="0008219B">
        <w:rPr>
          <w:rFonts w:ascii="Tahoma" w:hAnsi="Tahoma" w:cs="B Nazanin"/>
          <w:lang w:bidi="fa-IR"/>
        </w:rPr>
        <w:t xml:space="preserve"> </w:t>
      </w:r>
      <w:r w:rsidRPr="0008219B">
        <w:rPr>
          <w:rFonts w:ascii="Tahoma" w:hAnsi="Tahoma" w:cs="B Nazanin" w:hint="cs"/>
          <w:rtl/>
          <w:lang w:bidi="fa-IR"/>
        </w:rPr>
        <w:t>بر</w:t>
      </w:r>
      <w:r w:rsidRPr="0008219B">
        <w:rPr>
          <w:rFonts w:ascii="Tahoma" w:hAnsi="Tahoma" w:cs="B Nazanin"/>
          <w:lang w:bidi="fa-IR"/>
        </w:rPr>
        <w:t xml:space="preserve"> </w:t>
      </w:r>
      <w:r w:rsidRPr="0008219B">
        <w:rPr>
          <w:rFonts w:ascii="Tahoma" w:hAnsi="Tahoma" w:cs="B Nazanin" w:hint="cs"/>
          <w:rtl/>
          <w:lang w:bidi="fa-IR"/>
        </w:rPr>
        <w:t>بهبود</w:t>
      </w:r>
      <w:r w:rsidRPr="0008219B">
        <w:rPr>
          <w:rFonts w:ascii="Tahoma" w:hAnsi="Tahoma" w:cs="B Nazanin"/>
          <w:lang w:bidi="fa-IR"/>
        </w:rPr>
        <w:t xml:space="preserve"> </w:t>
      </w:r>
      <w:r w:rsidRPr="0008219B">
        <w:rPr>
          <w:rFonts w:ascii="Tahoma" w:hAnsi="Tahoma" w:cs="B Nazanin" w:hint="cs"/>
          <w:rtl/>
          <w:lang w:bidi="fa-IR"/>
        </w:rPr>
        <w:t>مديريت</w:t>
      </w:r>
      <w:r w:rsidRPr="0008219B">
        <w:rPr>
          <w:rFonts w:ascii="Tahoma" w:hAnsi="Tahoma" w:cs="B Nazanin"/>
          <w:lang w:bidi="fa-IR"/>
        </w:rPr>
        <w:t xml:space="preserve"> </w:t>
      </w:r>
      <w:r w:rsidRPr="0008219B">
        <w:rPr>
          <w:rFonts w:ascii="Tahoma" w:hAnsi="Tahoma" w:cs="B Nazanin" w:hint="cs"/>
          <w:rtl/>
          <w:lang w:bidi="fa-IR"/>
        </w:rPr>
        <w:t>آب</w:t>
      </w:r>
      <w:r w:rsidRPr="0008219B">
        <w:rPr>
          <w:rFonts w:ascii="Tahoma" w:hAnsi="Tahoma" w:cs="B Nazanin"/>
          <w:lang w:bidi="fa-IR"/>
        </w:rPr>
        <w:t xml:space="preserve"> </w:t>
      </w:r>
      <w:r w:rsidRPr="0008219B">
        <w:rPr>
          <w:rFonts w:ascii="Tahoma" w:hAnsi="Tahoma" w:cs="B Nazanin" w:hint="cs"/>
          <w:rtl/>
          <w:lang w:bidi="fa-IR"/>
        </w:rPr>
        <w:t>زراعي اشاره می‌کنند</w:t>
      </w:r>
      <w:r w:rsidRPr="0008219B">
        <w:rPr>
          <w:rFonts w:ascii="Tahoma" w:hAnsi="Tahoma" w:cs="B Nazanin"/>
          <w:lang w:bidi="fa-IR"/>
        </w:rPr>
        <w:t xml:space="preserve"> </w:t>
      </w:r>
      <w:r w:rsidRPr="0008219B">
        <w:rPr>
          <w:rFonts w:ascii="Tahoma" w:hAnsi="Tahoma" w:cs="B Nazanin" w:hint="cs"/>
          <w:rtl/>
          <w:lang w:bidi="fa-IR"/>
        </w:rPr>
        <w:t>كه</w:t>
      </w:r>
      <w:r w:rsidRPr="0008219B">
        <w:rPr>
          <w:rFonts w:ascii="Tahoma" w:hAnsi="Tahoma" w:cs="B Nazanin"/>
          <w:lang w:bidi="fa-IR"/>
        </w:rPr>
        <w:t xml:space="preserve"> </w:t>
      </w:r>
      <w:r w:rsidRPr="0008219B">
        <w:rPr>
          <w:rFonts w:ascii="Tahoma" w:hAnsi="Tahoma" w:cs="B Nazanin" w:hint="cs"/>
          <w:rtl/>
          <w:lang w:bidi="fa-IR"/>
        </w:rPr>
        <w:t>اكثر</w:t>
      </w:r>
      <w:r w:rsidRPr="0008219B">
        <w:rPr>
          <w:rFonts w:ascii="Tahoma" w:hAnsi="Tahoma" w:cs="B Nazanin"/>
          <w:lang w:bidi="fa-IR"/>
        </w:rPr>
        <w:t xml:space="preserve"> </w:t>
      </w:r>
      <w:r w:rsidRPr="0008219B">
        <w:rPr>
          <w:rFonts w:ascii="Tahoma" w:hAnsi="Tahoma" w:cs="B Nazanin" w:hint="cs"/>
          <w:rtl/>
          <w:lang w:bidi="fa-IR"/>
        </w:rPr>
        <w:t>اين</w:t>
      </w:r>
      <w:r w:rsidRPr="0008219B">
        <w:rPr>
          <w:rFonts w:ascii="Tahoma" w:hAnsi="Tahoma" w:cs="B Nazanin"/>
          <w:lang w:bidi="fa-IR"/>
        </w:rPr>
        <w:t xml:space="preserve"> </w:t>
      </w:r>
      <w:r w:rsidRPr="0008219B">
        <w:rPr>
          <w:rFonts w:ascii="Tahoma" w:hAnsi="Tahoma" w:cs="B Nazanin" w:hint="cs"/>
          <w:rtl/>
          <w:lang w:bidi="fa-IR"/>
        </w:rPr>
        <w:t>تحقيقات</w:t>
      </w:r>
      <w:r w:rsidRPr="0008219B">
        <w:rPr>
          <w:rFonts w:ascii="Tahoma" w:hAnsi="Tahoma" w:cs="B Nazanin"/>
          <w:lang w:bidi="fa-IR"/>
        </w:rPr>
        <w:t xml:space="preserve"> </w:t>
      </w:r>
      <w:r w:rsidRPr="0008219B">
        <w:rPr>
          <w:rFonts w:ascii="Tahoma" w:hAnsi="Tahoma" w:cs="B Nazanin" w:hint="cs"/>
          <w:rtl/>
          <w:lang w:bidi="fa-IR"/>
        </w:rPr>
        <w:t>به</w:t>
      </w:r>
      <w:r w:rsidRPr="0008219B">
        <w:rPr>
          <w:rFonts w:ascii="Tahoma" w:hAnsi="Tahoma" w:cs="B Nazanin"/>
          <w:lang w:bidi="fa-IR"/>
        </w:rPr>
        <w:t xml:space="preserve"> </w:t>
      </w:r>
      <w:r w:rsidRPr="0008219B">
        <w:rPr>
          <w:rFonts w:ascii="Tahoma" w:hAnsi="Tahoma" w:cs="B Nazanin" w:hint="cs"/>
          <w:rtl/>
          <w:lang w:bidi="fa-IR"/>
        </w:rPr>
        <w:t>ويژگی</w:t>
      </w:r>
      <w:r w:rsidRPr="0008219B">
        <w:rPr>
          <w:rFonts w:ascii="Tahoma" w:hAnsi="Tahoma" w:cs="Tahoma" w:hint="eastAsia"/>
          <w:cs/>
          <w:lang w:bidi="fa-IR"/>
        </w:rPr>
        <w:t>‎</w:t>
      </w:r>
      <w:r w:rsidRPr="0008219B">
        <w:rPr>
          <w:rFonts w:ascii="Tahoma" w:hAnsi="Tahoma" w:cs="B Nazanin" w:hint="cs"/>
          <w:rtl/>
          <w:lang w:bidi="fa-IR"/>
        </w:rPr>
        <w:t>های</w:t>
      </w:r>
      <w:r w:rsidRPr="0008219B">
        <w:rPr>
          <w:rFonts w:ascii="Tahoma" w:hAnsi="Tahoma" w:cs="B Nazanin"/>
          <w:lang w:bidi="fa-IR"/>
        </w:rPr>
        <w:t xml:space="preserve"> </w:t>
      </w:r>
      <w:r w:rsidRPr="0008219B">
        <w:rPr>
          <w:rFonts w:ascii="Tahoma" w:hAnsi="Tahoma" w:cs="B Nazanin" w:hint="cs"/>
          <w:rtl/>
          <w:lang w:bidi="fa-IR"/>
        </w:rPr>
        <w:t>شخصي،</w:t>
      </w:r>
      <w:r w:rsidRPr="0008219B">
        <w:rPr>
          <w:rFonts w:ascii="Tahoma" w:hAnsi="Tahoma" w:cs="B Nazanin"/>
          <w:lang w:bidi="fa-IR"/>
        </w:rPr>
        <w:t xml:space="preserve"> </w:t>
      </w:r>
      <w:r w:rsidRPr="0008219B">
        <w:rPr>
          <w:rFonts w:ascii="Tahoma" w:hAnsi="Tahoma" w:cs="B Nazanin" w:hint="cs"/>
          <w:rtl/>
          <w:lang w:bidi="fa-IR"/>
        </w:rPr>
        <w:t>رفتاري،</w:t>
      </w:r>
      <w:r w:rsidRPr="0008219B">
        <w:rPr>
          <w:rFonts w:ascii="Tahoma" w:hAnsi="Tahoma" w:cs="B Nazanin"/>
          <w:lang w:bidi="fa-IR"/>
        </w:rPr>
        <w:t xml:space="preserve"> </w:t>
      </w:r>
      <w:r w:rsidRPr="0008219B">
        <w:rPr>
          <w:rFonts w:ascii="Tahoma" w:hAnsi="Tahoma" w:cs="B Nazanin" w:hint="cs"/>
          <w:rtl/>
          <w:lang w:bidi="fa-IR"/>
        </w:rPr>
        <w:t>آموزشي</w:t>
      </w:r>
      <w:r w:rsidRPr="0008219B">
        <w:rPr>
          <w:rFonts w:ascii="Tahoma" w:hAnsi="Tahoma" w:cs="B Nazanin"/>
          <w:lang w:bidi="fa-IR"/>
        </w:rPr>
        <w:t xml:space="preserve"> </w:t>
      </w:r>
      <w:r w:rsidRPr="0008219B">
        <w:rPr>
          <w:rFonts w:ascii="Tahoma" w:hAnsi="Tahoma" w:cs="B Nazanin" w:hint="cs"/>
          <w:rtl/>
          <w:lang w:bidi="fa-IR"/>
        </w:rPr>
        <w:t>و</w:t>
      </w:r>
      <w:r w:rsidRPr="0008219B">
        <w:rPr>
          <w:rFonts w:ascii="Tahoma" w:hAnsi="Tahoma" w:cs="B Nazanin"/>
          <w:lang w:bidi="fa-IR"/>
        </w:rPr>
        <w:t xml:space="preserve"> </w:t>
      </w:r>
      <w:r w:rsidRPr="0008219B">
        <w:rPr>
          <w:rFonts w:ascii="Tahoma" w:hAnsi="Tahoma" w:cs="B Nazanin" w:hint="cs"/>
          <w:rtl/>
          <w:lang w:bidi="fa-IR"/>
        </w:rPr>
        <w:t>ترويجي،</w:t>
      </w:r>
      <w:r w:rsidRPr="0008219B">
        <w:rPr>
          <w:rFonts w:ascii="Tahoma" w:hAnsi="Tahoma" w:cs="B Nazanin"/>
          <w:lang w:bidi="fa-IR"/>
        </w:rPr>
        <w:t xml:space="preserve"> </w:t>
      </w:r>
      <w:r w:rsidRPr="0008219B">
        <w:rPr>
          <w:rFonts w:ascii="Tahoma" w:hAnsi="Tahoma" w:cs="B Nazanin" w:hint="cs"/>
          <w:rtl/>
          <w:lang w:bidi="fa-IR"/>
        </w:rPr>
        <w:t>اقتصادي</w:t>
      </w:r>
      <w:r w:rsidRPr="0008219B">
        <w:rPr>
          <w:rFonts w:ascii="Tahoma" w:hAnsi="Tahoma" w:cs="B Nazanin"/>
          <w:lang w:bidi="fa-IR"/>
        </w:rPr>
        <w:t xml:space="preserve"> </w:t>
      </w:r>
      <w:r w:rsidRPr="0008219B">
        <w:rPr>
          <w:rFonts w:ascii="Tahoma" w:hAnsi="Tahoma" w:cs="B Nazanin" w:hint="cs"/>
          <w:rtl/>
          <w:lang w:bidi="fa-IR"/>
        </w:rPr>
        <w:t>و</w:t>
      </w:r>
      <w:r w:rsidRPr="0008219B">
        <w:rPr>
          <w:rFonts w:ascii="Tahoma" w:hAnsi="Tahoma" w:cs="B Nazanin"/>
          <w:lang w:bidi="fa-IR"/>
        </w:rPr>
        <w:t xml:space="preserve"> </w:t>
      </w:r>
      <w:r w:rsidRPr="0008219B">
        <w:rPr>
          <w:rFonts w:ascii="Tahoma" w:hAnsi="Tahoma" w:cs="B Nazanin" w:hint="cs"/>
          <w:rtl/>
          <w:lang w:bidi="fa-IR"/>
        </w:rPr>
        <w:t>زراعي كشاورزان</w:t>
      </w:r>
      <w:r w:rsidRPr="0008219B">
        <w:rPr>
          <w:rFonts w:ascii="Tahoma" w:hAnsi="Tahoma" w:cs="B Nazanin"/>
          <w:lang w:bidi="fa-IR"/>
        </w:rPr>
        <w:t xml:space="preserve"> </w:t>
      </w:r>
      <w:r w:rsidRPr="0008219B">
        <w:rPr>
          <w:rFonts w:ascii="Tahoma" w:hAnsi="Tahoma" w:cs="B Nazanin" w:hint="cs"/>
          <w:rtl/>
          <w:lang w:bidi="fa-IR"/>
        </w:rPr>
        <w:t>تكيه</w:t>
      </w:r>
      <w:r w:rsidRPr="0008219B">
        <w:rPr>
          <w:rFonts w:ascii="Tahoma" w:hAnsi="Tahoma" w:cs="B Nazanin"/>
          <w:lang w:bidi="fa-IR"/>
        </w:rPr>
        <w:t xml:space="preserve"> </w:t>
      </w:r>
      <w:r w:rsidRPr="0008219B">
        <w:rPr>
          <w:rFonts w:ascii="Tahoma" w:hAnsi="Tahoma" w:cs="B Nazanin" w:hint="cs"/>
          <w:rtl/>
          <w:lang w:bidi="fa-IR"/>
        </w:rPr>
        <w:t>دارند</w:t>
      </w:r>
      <w:r w:rsidRPr="0008219B">
        <w:rPr>
          <w:rFonts w:ascii="Tahoma" w:hAnsi="Tahoma" w:cs="B Nazanin"/>
          <w:lang w:bidi="fa-IR"/>
        </w:rPr>
        <w:t xml:space="preserve"> </w:t>
      </w:r>
      <w:r w:rsidRPr="0008219B">
        <w:rPr>
          <w:rFonts w:ascii="Tahoma" w:hAnsi="Tahoma" w:cs="B Nazanin" w:hint="cs"/>
          <w:rtl/>
          <w:lang w:bidi="fa-IR"/>
        </w:rPr>
        <w:t>و</w:t>
      </w:r>
      <w:r w:rsidRPr="0008219B">
        <w:rPr>
          <w:rFonts w:ascii="Tahoma" w:hAnsi="Tahoma" w:cs="B Nazanin"/>
          <w:lang w:bidi="fa-IR"/>
        </w:rPr>
        <w:t xml:space="preserve"> </w:t>
      </w:r>
      <w:r w:rsidRPr="0008219B">
        <w:rPr>
          <w:rFonts w:ascii="Tahoma" w:hAnsi="Tahoma" w:cs="B Nazanin" w:hint="cs"/>
          <w:rtl/>
          <w:lang w:bidi="fa-IR"/>
        </w:rPr>
        <w:t>به</w:t>
      </w:r>
      <w:r w:rsidRPr="0008219B">
        <w:rPr>
          <w:rFonts w:ascii="Tahoma" w:hAnsi="Tahoma" w:cs="B Nazanin"/>
          <w:lang w:bidi="fa-IR"/>
        </w:rPr>
        <w:t xml:space="preserve"> </w:t>
      </w:r>
      <w:r w:rsidRPr="0008219B">
        <w:rPr>
          <w:rFonts w:ascii="Tahoma" w:hAnsi="Tahoma" w:cs="B Nazanin" w:hint="cs"/>
          <w:rtl/>
          <w:lang w:bidi="fa-IR"/>
        </w:rPr>
        <w:t>تأثير</w:t>
      </w:r>
      <w:r w:rsidRPr="0008219B">
        <w:rPr>
          <w:rFonts w:ascii="Tahoma" w:hAnsi="Tahoma" w:cs="B Nazanin"/>
          <w:lang w:bidi="fa-IR"/>
        </w:rPr>
        <w:t xml:space="preserve"> </w:t>
      </w:r>
      <w:r w:rsidRPr="0008219B">
        <w:rPr>
          <w:rFonts w:ascii="Tahoma" w:hAnsi="Tahoma" w:cs="B Nazanin" w:hint="cs"/>
          <w:rtl/>
          <w:lang w:bidi="fa-IR"/>
        </w:rPr>
        <w:t>ويژگي</w:t>
      </w:r>
      <w:r w:rsidRPr="0008219B">
        <w:rPr>
          <w:rFonts w:ascii="Tahoma" w:hAnsi="Tahoma" w:cs="Tahoma" w:hint="eastAsia"/>
          <w:cs/>
          <w:lang w:bidi="fa-IR"/>
        </w:rPr>
        <w:t>‎</w:t>
      </w:r>
      <w:r w:rsidRPr="0008219B">
        <w:rPr>
          <w:rFonts w:ascii="Tahoma" w:hAnsi="Tahoma" w:cs="B Nazanin" w:hint="cs"/>
          <w:rtl/>
          <w:lang w:bidi="fa-IR"/>
        </w:rPr>
        <w:t>های</w:t>
      </w:r>
      <w:r w:rsidRPr="0008219B">
        <w:rPr>
          <w:rFonts w:ascii="Tahoma" w:hAnsi="Tahoma" w:cs="B Nazanin"/>
          <w:lang w:bidi="fa-IR"/>
        </w:rPr>
        <w:t xml:space="preserve"> </w:t>
      </w:r>
      <w:r w:rsidRPr="0008219B">
        <w:rPr>
          <w:rFonts w:ascii="Tahoma" w:hAnsi="Tahoma" w:cs="B Nazanin" w:hint="cs"/>
          <w:rtl/>
          <w:lang w:bidi="fa-IR"/>
        </w:rPr>
        <w:t>فرهنگي</w:t>
      </w:r>
      <w:r w:rsidRPr="0008219B">
        <w:rPr>
          <w:rFonts w:ascii="Tahoma" w:hAnsi="Tahoma" w:cs="B Nazanin"/>
          <w:lang w:bidi="fa-IR"/>
        </w:rPr>
        <w:t xml:space="preserve"> </w:t>
      </w:r>
      <w:r w:rsidRPr="0008219B">
        <w:rPr>
          <w:rFonts w:ascii="Tahoma" w:hAnsi="Tahoma" w:cs="B Nazanin" w:hint="cs"/>
          <w:rtl/>
          <w:lang w:bidi="fa-IR"/>
        </w:rPr>
        <w:t>و</w:t>
      </w:r>
      <w:r w:rsidRPr="0008219B">
        <w:rPr>
          <w:rFonts w:ascii="Tahoma" w:hAnsi="Tahoma" w:cs="B Nazanin"/>
          <w:lang w:bidi="fa-IR"/>
        </w:rPr>
        <w:t xml:space="preserve"> </w:t>
      </w:r>
      <w:r w:rsidRPr="0008219B">
        <w:rPr>
          <w:rFonts w:ascii="Tahoma" w:hAnsi="Tahoma" w:cs="B Nazanin" w:hint="cs"/>
          <w:rtl/>
          <w:lang w:bidi="fa-IR"/>
        </w:rPr>
        <w:t>اجتماعي</w:t>
      </w:r>
      <w:r w:rsidRPr="0008219B">
        <w:rPr>
          <w:rFonts w:ascii="Tahoma" w:hAnsi="Tahoma" w:cs="B Nazanin"/>
          <w:lang w:bidi="fa-IR"/>
        </w:rPr>
        <w:t xml:space="preserve"> </w:t>
      </w:r>
      <w:r w:rsidRPr="0008219B">
        <w:rPr>
          <w:rFonts w:ascii="Tahoma" w:hAnsi="Tahoma" w:cs="B Nazanin" w:hint="cs"/>
          <w:rtl/>
          <w:lang w:bidi="fa-IR"/>
        </w:rPr>
        <w:t>به</w:t>
      </w:r>
      <w:r w:rsidRPr="0008219B">
        <w:rPr>
          <w:rFonts w:ascii="Tahoma" w:hAnsi="Tahoma" w:cs="B Nazanin"/>
          <w:lang w:bidi="fa-IR"/>
        </w:rPr>
        <w:t xml:space="preserve"> </w:t>
      </w:r>
      <w:r w:rsidRPr="0008219B">
        <w:rPr>
          <w:rFonts w:ascii="Tahoma" w:hAnsi="Tahoma" w:cs="B Nazanin" w:hint="cs"/>
          <w:rtl/>
          <w:lang w:bidi="fa-IR"/>
        </w:rPr>
        <w:t>عنوان</w:t>
      </w:r>
      <w:r w:rsidRPr="0008219B">
        <w:rPr>
          <w:rFonts w:ascii="Tahoma" w:hAnsi="Tahoma" w:cs="B Nazanin"/>
          <w:lang w:bidi="fa-IR"/>
        </w:rPr>
        <w:t xml:space="preserve"> </w:t>
      </w:r>
      <w:r w:rsidRPr="0008219B">
        <w:rPr>
          <w:rFonts w:ascii="Tahoma" w:hAnsi="Tahoma" w:cs="B Nazanin" w:hint="cs"/>
          <w:rtl/>
          <w:lang w:bidi="fa-IR"/>
        </w:rPr>
        <w:t>يكي</w:t>
      </w:r>
      <w:r w:rsidRPr="0008219B">
        <w:rPr>
          <w:rFonts w:ascii="Tahoma" w:hAnsi="Tahoma" w:cs="B Nazanin"/>
          <w:lang w:bidi="fa-IR"/>
        </w:rPr>
        <w:t xml:space="preserve"> </w:t>
      </w:r>
      <w:r w:rsidRPr="0008219B">
        <w:rPr>
          <w:rFonts w:ascii="Tahoma" w:hAnsi="Tahoma" w:cs="B Nazanin" w:hint="cs"/>
          <w:rtl/>
          <w:lang w:bidi="fa-IR"/>
        </w:rPr>
        <w:t>از</w:t>
      </w:r>
      <w:r w:rsidRPr="0008219B">
        <w:rPr>
          <w:rFonts w:ascii="Tahoma" w:hAnsi="Tahoma" w:cs="B Nazanin"/>
          <w:lang w:bidi="fa-IR"/>
        </w:rPr>
        <w:t xml:space="preserve"> </w:t>
      </w:r>
      <w:r w:rsidRPr="0008219B">
        <w:rPr>
          <w:rFonts w:ascii="Tahoma" w:hAnsi="Tahoma" w:cs="B Nazanin" w:hint="cs"/>
          <w:rtl/>
          <w:lang w:bidi="fa-IR"/>
        </w:rPr>
        <w:t>متداول</w:t>
      </w:r>
      <w:r w:rsidRPr="0008219B">
        <w:rPr>
          <w:rFonts w:ascii="Tahoma" w:hAnsi="Tahoma" w:cs="Tahoma" w:hint="eastAsia"/>
          <w:cs/>
          <w:lang w:bidi="fa-IR"/>
        </w:rPr>
        <w:t>‎</w:t>
      </w:r>
      <w:r w:rsidRPr="0008219B">
        <w:rPr>
          <w:rFonts w:ascii="Tahoma" w:hAnsi="Tahoma" w:cs="B Nazanin" w:hint="cs"/>
          <w:rtl/>
          <w:lang w:bidi="fa-IR"/>
        </w:rPr>
        <w:t>ترین</w:t>
      </w:r>
      <w:r w:rsidRPr="0008219B">
        <w:rPr>
          <w:rFonts w:ascii="Tahoma" w:hAnsi="Tahoma" w:cs="B Nazanin"/>
          <w:lang w:bidi="fa-IR"/>
        </w:rPr>
        <w:t xml:space="preserve"> </w:t>
      </w:r>
      <w:r w:rsidRPr="0008219B">
        <w:rPr>
          <w:rFonts w:ascii="Tahoma" w:hAnsi="Tahoma" w:cs="B Nazanin" w:hint="cs"/>
          <w:rtl/>
          <w:lang w:bidi="fa-IR"/>
        </w:rPr>
        <w:t>عوامل</w:t>
      </w:r>
      <w:r w:rsidRPr="0008219B">
        <w:rPr>
          <w:rFonts w:ascii="Tahoma" w:hAnsi="Tahoma" w:cs="B Nazanin"/>
          <w:lang w:bidi="fa-IR"/>
        </w:rPr>
        <w:t xml:space="preserve"> </w:t>
      </w:r>
      <w:r w:rsidRPr="0008219B">
        <w:rPr>
          <w:rFonts w:ascii="Tahoma" w:hAnsi="Tahoma" w:cs="B Nazanin" w:hint="cs"/>
          <w:rtl/>
          <w:lang w:bidi="fa-IR"/>
        </w:rPr>
        <w:t>بهبود بهره</w:t>
      </w:r>
      <w:r w:rsidRPr="0008219B">
        <w:rPr>
          <w:rFonts w:ascii="Tahoma" w:hAnsi="Tahoma" w:cs="Tahoma" w:hint="eastAsia"/>
          <w:cs/>
          <w:lang w:bidi="fa-IR"/>
        </w:rPr>
        <w:t>‎</w:t>
      </w:r>
      <w:r w:rsidRPr="0008219B">
        <w:rPr>
          <w:rFonts w:ascii="Tahoma" w:hAnsi="Tahoma" w:cs="B Nazanin" w:hint="cs"/>
          <w:rtl/>
          <w:lang w:bidi="fa-IR"/>
        </w:rPr>
        <w:t>وری</w:t>
      </w:r>
      <w:r w:rsidRPr="0008219B">
        <w:rPr>
          <w:rFonts w:ascii="Tahoma" w:hAnsi="Tahoma" w:cs="B Nazanin"/>
          <w:lang w:bidi="fa-IR"/>
        </w:rPr>
        <w:t xml:space="preserve"> </w:t>
      </w:r>
      <w:r w:rsidRPr="0008219B">
        <w:rPr>
          <w:rFonts w:ascii="Tahoma" w:hAnsi="Tahoma" w:cs="B Nazanin" w:hint="cs"/>
          <w:rtl/>
          <w:lang w:bidi="fa-IR"/>
        </w:rPr>
        <w:t>خاك</w:t>
      </w:r>
      <w:r w:rsidRPr="0008219B">
        <w:rPr>
          <w:rFonts w:ascii="Tahoma" w:hAnsi="Tahoma" w:cs="B Nazanin"/>
          <w:lang w:bidi="fa-IR"/>
        </w:rPr>
        <w:t xml:space="preserve"> </w:t>
      </w:r>
      <w:r w:rsidRPr="0008219B">
        <w:rPr>
          <w:rFonts w:ascii="Tahoma" w:hAnsi="Tahoma" w:cs="B Nazanin" w:hint="cs"/>
          <w:rtl/>
          <w:lang w:bidi="fa-IR"/>
        </w:rPr>
        <w:t>كشاورزي</w:t>
      </w:r>
      <w:r w:rsidRPr="0008219B">
        <w:rPr>
          <w:rFonts w:ascii="Tahoma" w:hAnsi="Tahoma" w:cs="B Nazanin"/>
          <w:lang w:bidi="fa-IR"/>
        </w:rPr>
        <w:t xml:space="preserve"> </w:t>
      </w:r>
      <w:r w:rsidRPr="0008219B">
        <w:rPr>
          <w:rFonts w:ascii="Tahoma" w:hAnsi="Tahoma" w:cs="B Nazanin" w:hint="cs"/>
          <w:rtl/>
          <w:lang w:bidi="fa-IR"/>
        </w:rPr>
        <w:t>توجه</w:t>
      </w:r>
      <w:r w:rsidRPr="0008219B">
        <w:rPr>
          <w:rFonts w:ascii="Tahoma" w:hAnsi="Tahoma" w:cs="B Nazanin"/>
          <w:lang w:bidi="fa-IR"/>
        </w:rPr>
        <w:t xml:space="preserve"> </w:t>
      </w:r>
      <w:r w:rsidRPr="0008219B">
        <w:rPr>
          <w:rFonts w:ascii="Tahoma" w:hAnsi="Tahoma" w:cs="B Nazanin" w:hint="cs"/>
          <w:rtl/>
          <w:lang w:bidi="fa-IR"/>
        </w:rPr>
        <w:t>ندارند</w:t>
      </w:r>
      <w:r w:rsidRPr="0008219B">
        <w:rPr>
          <w:rFonts w:ascii="Tahoma" w:hAnsi="Tahoma" w:cs="B Nazanin"/>
          <w:lang w:bidi="fa-IR"/>
        </w:rPr>
        <w:t xml:space="preserve"> </w:t>
      </w:r>
      <w:r w:rsidRPr="0008219B">
        <w:rPr>
          <w:rFonts w:ascii="Tahoma" w:hAnsi="Tahoma" w:cs="B Nazanin" w:hint="cs"/>
          <w:rtl/>
          <w:lang w:bidi="fa-IR"/>
        </w:rPr>
        <w:t>و</w:t>
      </w:r>
      <w:r w:rsidRPr="0008219B">
        <w:rPr>
          <w:rFonts w:ascii="Tahoma" w:hAnsi="Tahoma" w:cs="B Nazanin"/>
          <w:lang w:bidi="fa-IR"/>
        </w:rPr>
        <w:t xml:space="preserve"> </w:t>
      </w:r>
      <w:r w:rsidRPr="0008219B">
        <w:rPr>
          <w:rFonts w:ascii="Tahoma" w:hAnsi="Tahoma" w:cs="B Nazanin" w:hint="cs"/>
          <w:rtl/>
          <w:lang w:bidi="fa-IR"/>
        </w:rPr>
        <w:t>يا</w:t>
      </w:r>
      <w:r w:rsidRPr="0008219B">
        <w:rPr>
          <w:rFonts w:ascii="Tahoma" w:hAnsi="Tahoma" w:cs="B Nazanin"/>
          <w:lang w:bidi="fa-IR"/>
        </w:rPr>
        <w:t xml:space="preserve"> </w:t>
      </w:r>
      <w:r w:rsidRPr="0008219B">
        <w:rPr>
          <w:rFonts w:ascii="Tahoma" w:hAnsi="Tahoma" w:cs="B Nazanin" w:hint="cs"/>
          <w:rtl/>
          <w:lang w:bidi="fa-IR"/>
        </w:rPr>
        <w:t>كمتر</w:t>
      </w:r>
      <w:r w:rsidRPr="0008219B">
        <w:rPr>
          <w:rFonts w:ascii="Tahoma" w:hAnsi="Tahoma" w:cs="B Nazanin"/>
          <w:lang w:bidi="fa-IR"/>
        </w:rPr>
        <w:t xml:space="preserve"> </w:t>
      </w:r>
      <w:r w:rsidRPr="0008219B">
        <w:rPr>
          <w:rFonts w:ascii="Tahoma" w:hAnsi="Tahoma" w:cs="B Nazanin" w:hint="cs"/>
          <w:rtl/>
          <w:lang w:bidi="fa-IR"/>
        </w:rPr>
        <w:t>توجه</w:t>
      </w:r>
      <w:r w:rsidRPr="0008219B">
        <w:rPr>
          <w:rFonts w:ascii="Tahoma" w:hAnsi="Tahoma" w:cs="B Nazanin"/>
          <w:lang w:bidi="fa-IR"/>
        </w:rPr>
        <w:t xml:space="preserve"> </w:t>
      </w:r>
      <w:r w:rsidRPr="0008219B">
        <w:rPr>
          <w:rFonts w:ascii="Tahoma" w:hAnsi="Tahoma" w:cs="B Nazanin" w:hint="cs"/>
          <w:rtl/>
          <w:lang w:bidi="fa-IR"/>
        </w:rPr>
        <w:t>دارند. سينگ</w:t>
      </w:r>
      <w:r w:rsidRPr="0008219B">
        <w:rPr>
          <w:rStyle w:val="FootnoteReference"/>
          <w:rFonts w:ascii="Tahoma" w:hAnsi="Tahoma" w:cs="B Nazanin"/>
          <w:rtl/>
          <w:lang w:bidi="fa-IR"/>
        </w:rPr>
        <w:footnoteReference w:id="8"/>
      </w:r>
      <w:r w:rsidRPr="0008219B">
        <w:rPr>
          <w:rFonts w:ascii="Tahoma" w:hAnsi="Tahoma" w:cs="B Nazanin"/>
          <w:lang w:bidi="fa-IR"/>
        </w:rPr>
        <w:t xml:space="preserve"> </w:t>
      </w:r>
      <w:r w:rsidRPr="0008219B">
        <w:rPr>
          <w:rFonts w:ascii="Tahoma" w:hAnsi="Tahoma" w:cs="B Nazanin" w:hint="cs"/>
          <w:rtl/>
          <w:lang w:bidi="fa-IR"/>
        </w:rPr>
        <w:t>(1999)، در</w:t>
      </w:r>
      <w:r w:rsidRPr="0008219B">
        <w:rPr>
          <w:rFonts w:ascii="Tahoma" w:hAnsi="Tahoma" w:cs="B Nazanin"/>
          <w:lang w:bidi="fa-IR"/>
        </w:rPr>
        <w:t xml:space="preserve"> </w:t>
      </w:r>
      <w:r w:rsidRPr="0008219B">
        <w:rPr>
          <w:rFonts w:ascii="Tahoma" w:hAnsi="Tahoma" w:cs="B Nazanin" w:hint="cs"/>
          <w:rtl/>
          <w:lang w:bidi="fa-IR"/>
        </w:rPr>
        <w:t>پژوهش</w:t>
      </w:r>
      <w:r w:rsidRPr="0008219B">
        <w:rPr>
          <w:rFonts w:ascii="Tahoma" w:hAnsi="Tahoma" w:cs="Tahoma" w:hint="eastAsia"/>
          <w:cs/>
          <w:lang w:bidi="fa-IR"/>
        </w:rPr>
        <w:t>‎</w:t>
      </w:r>
      <w:r w:rsidRPr="0008219B">
        <w:rPr>
          <w:rFonts w:ascii="Tahoma" w:hAnsi="Tahoma" w:cs="B Nazanin" w:hint="cs"/>
          <w:rtl/>
          <w:lang w:bidi="fa-IR"/>
        </w:rPr>
        <w:t>هاي</w:t>
      </w:r>
      <w:r w:rsidRPr="0008219B">
        <w:rPr>
          <w:rFonts w:ascii="Tahoma" w:hAnsi="Tahoma" w:cs="B Nazanin"/>
          <w:lang w:bidi="fa-IR"/>
        </w:rPr>
        <w:t xml:space="preserve"> </w:t>
      </w:r>
      <w:r w:rsidRPr="0008219B">
        <w:rPr>
          <w:rFonts w:ascii="Tahoma" w:hAnsi="Tahoma" w:cs="B Nazanin" w:hint="cs"/>
          <w:rtl/>
          <w:lang w:bidi="fa-IR"/>
        </w:rPr>
        <w:t>خود</w:t>
      </w:r>
      <w:r w:rsidRPr="0008219B">
        <w:rPr>
          <w:rFonts w:ascii="Tahoma" w:hAnsi="Tahoma" w:cs="B Nazanin"/>
          <w:lang w:bidi="fa-IR"/>
        </w:rPr>
        <w:t xml:space="preserve"> </w:t>
      </w:r>
      <w:r w:rsidRPr="0008219B">
        <w:rPr>
          <w:rFonts w:ascii="Tahoma" w:hAnsi="Tahoma" w:cs="B Nazanin" w:hint="cs"/>
          <w:rtl/>
          <w:lang w:bidi="fa-IR"/>
        </w:rPr>
        <w:t>دريافت</w:t>
      </w:r>
      <w:r w:rsidRPr="0008219B">
        <w:rPr>
          <w:rFonts w:ascii="Tahoma" w:hAnsi="Tahoma" w:cs="B Nazanin"/>
          <w:lang w:bidi="fa-IR"/>
        </w:rPr>
        <w:t xml:space="preserve"> </w:t>
      </w:r>
      <w:r w:rsidRPr="0008219B">
        <w:rPr>
          <w:rFonts w:ascii="Tahoma" w:hAnsi="Tahoma" w:cs="B Nazanin" w:hint="cs"/>
          <w:rtl/>
          <w:lang w:bidi="fa-IR"/>
        </w:rPr>
        <w:t>كه</w:t>
      </w:r>
      <w:r w:rsidRPr="0008219B">
        <w:rPr>
          <w:rFonts w:ascii="Tahoma" w:hAnsi="Tahoma" w:cs="B Nazanin"/>
          <w:lang w:bidi="fa-IR"/>
        </w:rPr>
        <w:t xml:space="preserve"> </w:t>
      </w:r>
      <w:r w:rsidRPr="0008219B">
        <w:rPr>
          <w:rFonts w:ascii="Tahoma" w:hAnsi="Tahoma" w:cs="B Nazanin" w:hint="cs"/>
          <w:rtl/>
          <w:lang w:bidi="fa-IR"/>
        </w:rPr>
        <w:t>بين</w:t>
      </w:r>
      <w:r w:rsidRPr="0008219B">
        <w:rPr>
          <w:rFonts w:ascii="Tahoma" w:hAnsi="Tahoma" w:cs="B Nazanin"/>
          <w:lang w:bidi="fa-IR"/>
        </w:rPr>
        <w:t xml:space="preserve"> </w:t>
      </w:r>
      <w:r w:rsidRPr="0008219B">
        <w:rPr>
          <w:rFonts w:ascii="Tahoma" w:hAnsi="Tahoma" w:cs="B Nazanin" w:hint="cs"/>
          <w:rtl/>
          <w:lang w:bidi="fa-IR"/>
        </w:rPr>
        <w:t>ميزان</w:t>
      </w:r>
      <w:r w:rsidRPr="0008219B">
        <w:rPr>
          <w:rFonts w:ascii="Tahoma" w:hAnsi="Tahoma" w:cs="B Nazanin"/>
          <w:lang w:bidi="fa-IR"/>
        </w:rPr>
        <w:t xml:space="preserve"> </w:t>
      </w:r>
      <w:r w:rsidRPr="0008219B">
        <w:rPr>
          <w:rFonts w:ascii="Tahoma" w:hAnsi="Tahoma" w:cs="B Nazanin" w:hint="cs"/>
          <w:rtl/>
          <w:lang w:bidi="fa-IR"/>
        </w:rPr>
        <w:t>عملكرد</w:t>
      </w:r>
      <w:r w:rsidRPr="0008219B">
        <w:rPr>
          <w:rFonts w:ascii="Tahoma" w:hAnsi="Tahoma" w:cs="B Nazanin"/>
          <w:lang w:bidi="fa-IR"/>
        </w:rPr>
        <w:t xml:space="preserve"> </w:t>
      </w:r>
      <w:r w:rsidRPr="0008219B">
        <w:rPr>
          <w:rFonts w:ascii="Tahoma" w:hAnsi="Tahoma" w:cs="B Nazanin" w:hint="cs"/>
          <w:rtl/>
          <w:lang w:bidi="fa-IR"/>
        </w:rPr>
        <w:t>و</w:t>
      </w:r>
      <w:r w:rsidRPr="0008219B">
        <w:rPr>
          <w:rFonts w:ascii="Tahoma" w:hAnsi="Tahoma" w:cs="B Nazanin"/>
          <w:lang w:bidi="fa-IR"/>
        </w:rPr>
        <w:t xml:space="preserve"> </w:t>
      </w:r>
      <w:r w:rsidRPr="0008219B">
        <w:rPr>
          <w:rFonts w:ascii="Tahoma" w:hAnsi="Tahoma" w:cs="B Nazanin" w:hint="cs"/>
          <w:rtl/>
          <w:lang w:bidi="fa-IR"/>
        </w:rPr>
        <w:t>سابقه‌ی کاشت</w:t>
      </w:r>
      <w:r w:rsidRPr="0008219B">
        <w:rPr>
          <w:rFonts w:ascii="Tahoma" w:hAnsi="Tahoma" w:cs="B Nazanin"/>
          <w:lang w:bidi="fa-IR"/>
        </w:rPr>
        <w:t xml:space="preserve"> </w:t>
      </w:r>
      <w:r w:rsidRPr="0008219B">
        <w:rPr>
          <w:rFonts w:ascii="Tahoma" w:hAnsi="Tahoma" w:cs="B Nazanin" w:hint="cs"/>
          <w:rtl/>
          <w:lang w:bidi="fa-IR"/>
        </w:rPr>
        <w:t>گندم</w:t>
      </w:r>
      <w:r w:rsidRPr="0008219B">
        <w:rPr>
          <w:rFonts w:ascii="Tahoma" w:hAnsi="Tahoma" w:cs="B Nazanin"/>
          <w:lang w:bidi="fa-IR"/>
        </w:rPr>
        <w:t xml:space="preserve"> </w:t>
      </w:r>
      <w:r w:rsidRPr="0008219B">
        <w:rPr>
          <w:rFonts w:ascii="Tahoma" w:hAnsi="Tahoma" w:cs="B Nazanin" w:hint="cs"/>
          <w:rtl/>
          <w:lang w:bidi="fa-IR"/>
        </w:rPr>
        <w:t>با</w:t>
      </w:r>
      <w:r w:rsidRPr="0008219B">
        <w:rPr>
          <w:rFonts w:ascii="Tahoma" w:hAnsi="Tahoma" w:cs="B Nazanin"/>
          <w:lang w:bidi="fa-IR"/>
        </w:rPr>
        <w:t xml:space="preserve"> </w:t>
      </w:r>
      <w:r w:rsidRPr="0008219B">
        <w:rPr>
          <w:rFonts w:ascii="Tahoma" w:hAnsi="Tahoma" w:cs="B Nazanin" w:hint="cs"/>
          <w:rtl/>
          <w:lang w:bidi="fa-IR"/>
        </w:rPr>
        <w:t>مديريت</w:t>
      </w:r>
      <w:r w:rsidRPr="0008219B">
        <w:rPr>
          <w:rFonts w:ascii="Tahoma" w:hAnsi="Tahoma" w:cs="B Nazanin"/>
          <w:lang w:bidi="fa-IR"/>
        </w:rPr>
        <w:t xml:space="preserve"> </w:t>
      </w:r>
      <w:r w:rsidRPr="0008219B">
        <w:rPr>
          <w:rFonts w:ascii="Tahoma" w:hAnsi="Tahoma" w:cs="B Nazanin" w:hint="cs"/>
          <w:rtl/>
          <w:lang w:bidi="fa-IR"/>
        </w:rPr>
        <w:t>منابع</w:t>
      </w:r>
      <w:r w:rsidRPr="0008219B">
        <w:rPr>
          <w:rFonts w:ascii="Tahoma" w:hAnsi="Tahoma" w:cs="B Nazanin"/>
          <w:lang w:bidi="fa-IR"/>
        </w:rPr>
        <w:t xml:space="preserve"> </w:t>
      </w:r>
      <w:r w:rsidRPr="0008219B">
        <w:rPr>
          <w:rFonts w:ascii="Tahoma" w:hAnsi="Tahoma" w:cs="B Nazanin" w:hint="cs"/>
          <w:rtl/>
          <w:lang w:bidi="fa-IR"/>
        </w:rPr>
        <w:t>آب</w:t>
      </w:r>
      <w:r w:rsidRPr="0008219B">
        <w:rPr>
          <w:rFonts w:ascii="Tahoma" w:hAnsi="Tahoma" w:cs="B Nazanin"/>
          <w:lang w:bidi="fa-IR"/>
        </w:rPr>
        <w:t xml:space="preserve"> </w:t>
      </w:r>
      <w:r w:rsidRPr="0008219B">
        <w:rPr>
          <w:rFonts w:ascii="Tahoma" w:hAnsi="Tahoma" w:cs="B Nazanin" w:hint="cs"/>
          <w:rtl/>
          <w:lang w:bidi="fa-IR"/>
        </w:rPr>
        <w:t>رابطه</w:t>
      </w:r>
      <w:r w:rsidRPr="0008219B">
        <w:rPr>
          <w:rFonts w:ascii="Tahoma" w:hAnsi="Tahoma" w:cs="B Nazanin"/>
          <w:lang w:bidi="fa-IR"/>
        </w:rPr>
        <w:t xml:space="preserve"> </w:t>
      </w:r>
      <w:r w:rsidRPr="0008219B">
        <w:rPr>
          <w:rFonts w:ascii="Tahoma" w:hAnsi="Tahoma" w:cs="B Nazanin" w:hint="cs"/>
          <w:rtl/>
          <w:lang w:bidi="fa-IR"/>
        </w:rPr>
        <w:t>مستقيم،</w:t>
      </w:r>
      <w:r w:rsidRPr="0008219B">
        <w:rPr>
          <w:rFonts w:ascii="Tahoma" w:hAnsi="Tahoma" w:cs="B Nazanin"/>
          <w:lang w:bidi="fa-IR"/>
        </w:rPr>
        <w:t xml:space="preserve"> </w:t>
      </w:r>
      <w:r w:rsidRPr="0008219B">
        <w:rPr>
          <w:rFonts w:ascii="Tahoma" w:hAnsi="Tahoma" w:cs="B Nazanin" w:hint="cs"/>
          <w:rtl/>
          <w:lang w:bidi="fa-IR"/>
        </w:rPr>
        <w:t>ولي</w:t>
      </w:r>
      <w:r w:rsidRPr="0008219B">
        <w:rPr>
          <w:rFonts w:ascii="Tahoma" w:hAnsi="Tahoma" w:cs="B Nazanin"/>
          <w:lang w:bidi="fa-IR"/>
        </w:rPr>
        <w:t xml:space="preserve"> </w:t>
      </w:r>
      <w:r w:rsidRPr="0008219B">
        <w:rPr>
          <w:rFonts w:ascii="Tahoma" w:hAnsi="Tahoma" w:cs="B Nazanin" w:hint="cs"/>
          <w:rtl/>
          <w:lang w:bidi="fa-IR"/>
        </w:rPr>
        <w:t>بين</w:t>
      </w:r>
      <w:r w:rsidRPr="0008219B">
        <w:rPr>
          <w:rFonts w:ascii="Tahoma" w:hAnsi="Tahoma" w:cs="B Nazanin"/>
          <w:lang w:bidi="fa-IR"/>
        </w:rPr>
        <w:t xml:space="preserve"> </w:t>
      </w:r>
      <w:r w:rsidRPr="0008219B">
        <w:rPr>
          <w:rFonts w:ascii="Tahoma" w:hAnsi="Tahoma" w:cs="B Nazanin" w:hint="cs"/>
          <w:rtl/>
          <w:lang w:bidi="fa-IR"/>
        </w:rPr>
        <w:t>سن</w:t>
      </w:r>
      <w:r w:rsidRPr="0008219B">
        <w:rPr>
          <w:rFonts w:ascii="Tahoma" w:hAnsi="Tahoma" w:cs="B Nazanin"/>
          <w:lang w:bidi="fa-IR"/>
        </w:rPr>
        <w:t xml:space="preserve"> </w:t>
      </w:r>
      <w:r w:rsidRPr="0008219B">
        <w:rPr>
          <w:rFonts w:ascii="Tahoma" w:hAnsi="Tahoma" w:cs="B Nazanin" w:hint="cs"/>
          <w:rtl/>
          <w:lang w:bidi="fa-IR"/>
        </w:rPr>
        <w:t>و</w:t>
      </w:r>
      <w:r w:rsidRPr="0008219B">
        <w:rPr>
          <w:rFonts w:ascii="Tahoma" w:hAnsi="Tahoma" w:cs="B Nazanin"/>
          <w:lang w:bidi="fa-IR"/>
        </w:rPr>
        <w:t xml:space="preserve"> </w:t>
      </w:r>
      <w:r w:rsidRPr="0008219B">
        <w:rPr>
          <w:rFonts w:ascii="Tahoma" w:hAnsi="Tahoma" w:cs="B Nazanin" w:hint="cs"/>
          <w:rtl/>
          <w:lang w:bidi="fa-IR"/>
        </w:rPr>
        <w:t>مشاركت</w:t>
      </w:r>
      <w:r w:rsidRPr="0008219B">
        <w:rPr>
          <w:rFonts w:ascii="Tahoma" w:hAnsi="Tahoma" w:cs="B Nazanin"/>
          <w:lang w:bidi="fa-IR"/>
        </w:rPr>
        <w:t xml:space="preserve"> </w:t>
      </w:r>
      <w:r w:rsidRPr="0008219B">
        <w:rPr>
          <w:rFonts w:ascii="Tahoma" w:hAnsi="Tahoma" w:cs="B Nazanin" w:hint="cs"/>
          <w:rtl/>
          <w:lang w:bidi="fa-IR"/>
        </w:rPr>
        <w:t>اجتماعي</w:t>
      </w:r>
      <w:r w:rsidRPr="0008219B">
        <w:rPr>
          <w:rFonts w:ascii="Tahoma" w:hAnsi="Tahoma" w:cs="B Nazanin"/>
          <w:lang w:bidi="fa-IR"/>
        </w:rPr>
        <w:t xml:space="preserve"> </w:t>
      </w:r>
      <w:r w:rsidRPr="0008219B">
        <w:rPr>
          <w:rFonts w:ascii="Tahoma" w:hAnsi="Tahoma" w:cs="B Nazanin" w:hint="cs"/>
          <w:rtl/>
          <w:lang w:bidi="fa-IR"/>
        </w:rPr>
        <w:t>با</w:t>
      </w:r>
      <w:r w:rsidRPr="0008219B">
        <w:rPr>
          <w:rFonts w:ascii="Tahoma" w:hAnsi="Tahoma" w:cs="B Nazanin"/>
          <w:lang w:bidi="fa-IR"/>
        </w:rPr>
        <w:t xml:space="preserve"> </w:t>
      </w:r>
      <w:r w:rsidRPr="0008219B">
        <w:rPr>
          <w:rFonts w:ascii="Tahoma" w:hAnsi="Tahoma" w:cs="B Nazanin" w:hint="cs"/>
          <w:rtl/>
          <w:lang w:bidi="fa-IR"/>
        </w:rPr>
        <w:t>مديريت</w:t>
      </w:r>
      <w:r w:rsidRPr="0008219B">
        <w:rPr>
          <w:rFonts w:ascii="Tahoma" w:hAnsi="Tahoma" w:cs="B Nazanin"/>
          <w:lang w:bidi="fa-IR"/>
        </w:rPr>
        <w:t xml:space="preserve"> </w:t>
      </w:r>
      <w:r w:rsidRPr="0008219B">
        <w:rPr>
          <w:rFonts w:ascii="Tahoma" w:hAnsi="Tahoma" w:cs="B Nazanin" w:hint="cs"/>
          <w:rtl/>
          <w:lang w:bidi="fa-IR"/>
        </w:rPr>
        <w:t>منابع</w:t>
      </w:r>
      <w:r w:rsidRPr="0008219B">
        <w:rPr>
          <w:rFonts w:ascii="Tahoma" w:hAnsi="Tahoma" w:cs="B Nazanin"/>
          <w:lang w:bidi="fa-IR"/>
        </w:rPr>
        <w:t xml:space="preserve"> </w:t>
      </w:r>
      <w:r w:rsidRPr="0008219B">
        <w:rPr>
          <w:rFonts w:ascii="Tahoma" w:hAnsi="Tahoma" w:cs="B Nazanin" w:hint="cs"/>
          <w:rtl/>
          <w:lang w:bidi="fa-IR"/>
        </w:rPr>
        <w:t>آب</w:t>
      </w:r>
      <w:r w:rsidRPr="0008219B">
        <w:rPr>
          <w:rFonts w:ascii="Tahoma" w:hAnsi="Tahoma" w:cs="B Nazanin"/>
          <w:lang w:bidi="fa-IR"/>
        </w:rPr>
        <w:t xml:space="preserve"> </w:t>
      </w:r>
      <w:r w:rsidRPr="0008219B">
        <w:rPr>
          <w:rFonts w:ascii="Tahoma" w:hAnsi="Tahoma" w:cs="B Nazanin" w:hint="cs"/>
          <w:rtl/>
          <w:lang w:bidi="fa-IR"/>
        </w:rPr>
        <w:t>رابطه</w:t>
      </w:r>
      <w:r w:rsidRPr="0008219B">
        <w:rPr>
          <w:rFonts w:ascii="Tahoma" w:hAnsi="Tahoma" w:cs="B Nazanin"/>
          <w:lang w:bidi="fa-IR"/>
        </w:rPr>
        <w:t xml:space="preserve"> </w:t>
      </w:r>
      <w:r>
        <w:rPr>
          <w:rFonts w:ascii="Tahoma" w:hAnsi="Tahoma" w:cs="B Nazanin" w:hint="cs"/>
          <w:rtl/>
          <w:lang w:bidi="fa-IR"/>
        </w:rPr>
        <w:lastRenderedPageBreak/>
        <w:t>معنی‌</w:t>
      </w:r>
      <w:r w:rsidRPr="0008219B">
        <w:rPr>
          <w:rFonts w:ascii="Tahoma" w:hAnsi="Tahoma" w:cs="B Nazanin" w:hint="cs"/>
          <w:rtl/>
          <w:lang w:bidi="fa-IR"/>
        </w:rPr>
        <w:t>داري وجود</w:t>
      </w:r>
      <w:r w:rsidRPr="0008219B">
        <w:rPr>
          <w:rFonts w:ascii="Tahoma" w:hAnsi="Tahoma" w:cs="B Nazanin"/>
          <w:lang w:bidi="fa-IR"/>
        </w:rPr>
        <w:t xml:space="preserve"> </w:t>
      </w:r>
      <w:r w:rsidRPr="0008219B">
        <w:rPr>
          <w:rFonts w:ascii="Tahoma" w:hAnsi="Tahoma" w:cs="B Nazanin" w:hint="cs"/>
          <w:rtl/>
          <w:lang w:bidi="fa-IR"/>
        </w:rPr>
        <w:t>ندارد. بوئلنز</w:t>
      </w:r>
      <w:r w:rsidRPr="0008219B">
        <w:rPr>
          <w:rStyle w:val="FootnoteReference"/>
          <w:rFonts w:ascii="Tahoma" w:hAnsi="Tahoma" w:cs="B Nazanin"/>
          <w:rtl/>
          <w:lang w:bidi="fa-IR"/>
        </w:rPr>
        <w:footnoteReference w:id="9"/>
      </w:r>
      <w:r w:rsidRPr="0008219B">
        <w:rPr>
          <w:rFonts w:ascii="Tahoma" w:hAnsi="Tahoma" w:cs="B Nazanin"/>
          <w:lang w:bidi="fa-IR"/>
        </w:rPr>
        <w:t xml:space="preserve"> </w:t>
      </w:r>
      <w:r w:rsidRPr="0008219B">
        <w:rPr>
          <w:rFonts w:ascii="Tahoma" w:hAnsi="Tahoma" w:cs="B Nazanin" w:hint="cs"/>
          <w:rtl/>
          <w:lang w:bidi="fa-IR"/>
        </w:rPr>
        <w:t>و</w:t>
      </w:r>
      <w:r w:rsidRPr="0008219B">
        <w:rPr>
          <w:rFonts w:ascii="Tahoma" w:hAnsi="Tahoma" w:cs="B Nazanin"/>
          <w:lang w:bidi="fa-IR"/>
        </w:rPr>
        <w:t xml:space="preserve"> </w:t>
      </w:r>
      <w:r w:rsidRPr="0008219B">
        <w:rPr>
          <w:rFonts w:ascii="Tahoma" w:hAnsi="Tahoma" w:cs="B Nazanin" w:hint="cs"/>
          <w:rtl/>
          <w:lang w:bidi="fa-IR"/>
        </w:rPr>
        <w:t>همكاران</w:t>
      </w:r>
      <w:r w:rsidRPr="0008219B">
        <w:rPr>
          <w:rFonts w:ascii="Tahoma" w:hAnsi="Tahoma" w:cs="B Nazanin"/>
          <w:lang w:bidi="fa-IR"/>
        </w:rPr>
        <w:t xml:space="preserve"> </w:t>
      </w:r>
      <w:r w:rsidRPr="0008219B">
        <w:rPr>
          <w:rFonts w:ascii="Tahoma" w:hAnsi="Tahoma" w:cs="B Nazanin" w:hint="cs"/>
          <w:rtl/>
          <w:lang w:bidi="fa-IR"/>
        </w:rPr>
        <w:t>(2008)،</w:t>
      </w:r>
      <w:r w:rsidRPr="0008219B">
        <w:rPr>
          <w:rFonts w:ascii="Tahoma" w:hAnsi="Tahoma" w:cs="B Nazanin"/>
          <w:lang w:bidi="fa-IR"/>
        </w:rPr>
        <w:t xml:space="preserve"> </w:t>
      </w:r>
      <w:r w:rsidRPr="0008219B">
        <w:rPr>
          <w:rFonts w:ascii="Tahoma" w:hAnsi="Tahoma" w:cs="B Nazanin" w:hint="cs"/>
          <w:rtl/>
          <w:lang w:bidi="fa-IR"/>
        </w:rPr>
        <w:t>بيان</w:t>
      </w:r>
      <w:r w:rsidRPr="0008219B">
        <w:rPr>
          <w:rFonts w:ascii="Tahoma" w:hAnsi="Tahoma" w:cs="B Nazanin"/>
          <w:lang w:bidi="fa-IR"/>
        </w:rPr>
        <w:t xml:space="preserve"> </w:t>
      </w:r>
      <w:r w:rsidRPr="0008219B">
        <w:rPr>
          <w:rFonts w:ascii="Tahoma" w:hAnsi="Tahoma" w:cs="B Nazanin" w:hint="cs"/>
          <w:rtl/>
          <w:lang w:bidi="fa-IR"/>
        </w:rPr>
        <w:t>كردند</w:t>
      </w:r>
      <w:r w:rsidRPr="0008219B">
        <w:rPr>
          <w:rFonts w:ascii="Tahoma" w:hAnsi="Tahoma" w:cs="B Nazanin"/>
          <w:lang w:bidi="fa-IR"/>
        </w:rPr>
        <w:t xml:space="preserve"> </w:t>
      </w:r>
      <w:r w:rsidRPr="0008219B">
        <w:rPr>
          <w:rFonts w:ascii="Tahoma" w:hAnsi="Tahoma" w:cs="B Nazanin" w:hint="cs"/>
          <w:rtl/>
          <w:lang w:bidi="fa-IR"/>
        </w:rPr>
        <w:t>كه</w:t>
      </w:r>
      <w:r w:rsidRPr="003B7EB1">
        <w:rPr>
          <w:rFonts w:ascii="Tahoma" w:hAnsi="Tahoma" w:cs="B Nazanin"/>
          <w:lang w:bidi="fa-IR"/>
        </w:rPr>
        <w:t xml:space="preserve"> </w:t>
      </w:r>
      <w:r w:rsidRPr="0008219B">
        <w:rPr>
          <w:rFonts w:ascii="Tahoma" w:hAnsi="Tahoma" w:cs="B Nazanin" w:hint="cs"/>
          <w:rtl/>
          <w:lang w:bidi="fa-IR"/>
        </w:rPr>
        <w:t>توانمندسازي</w:t>
      </w:r>
      <w:r w:rsidRPr="0008219B">
        <w:rPr>
          <w:rFonts w:ascii="Tahoma" w:hAnsi="Tahoma" w:cs="B Nazanin"/>
          <w:lang w:bidi="fa-IR"/>
        </w:rPr>
        <w:t xml:space="preserve"> </w:t>
      </w:r>
      <w:r w:rsidRPr="0008219B">
        <w:rPr>
          <w:rFonts w:ascii="Tahoma" w:hAnsi="Tahoma" w:cs="B Nazanin" w:hint="cs"/>
          <w:rtl/>
          <w:lang w:bidi="fa-IR"/>
        </w:rPr>
        <w:t>كشاورزان</w:t>
      </w:r>
      <w:r w:rsidRPr="0008219B">
        <w:rPr>
          <w:rFonts w:ascii="Tahoma" w:hAnsi="Tahoma" w:cs="B Nazanin"/>
          <w:lang w:bidi="fa-IR"/>
        </w:rPr>
        <w:t xml:space="preserve"> </w:t>
      </w:r>
      <w:r w:rsidRPr="0008219B">
        <w:rPr>
          <w:rFonts w:ascii="Tahoma" w:hAnsi="Tahoma" w:cs="B Nazanin" w:hint="cs"/>
          <w:rtl/>
          <w:lang w:bidi="fa-IR"/>
        </w:rPr>
        <w:t>به وسيله</w:t>
      </w:r>
      <w:r w:rsidRPr="0008219B">
        <w:rPr>
          <w:rFonts w:ascii="Tahoma" w:hAnsi="Tahoma" w:cs="B Nazanin"/>
          <w:lang w:bidi="fa-IR"/>
        </w:rPr>
        <w:t xml:space="preserve"> </w:t>
      </w:r>
      <w:r w:rsidRPr="0008219B">
        <w:rPr>
          <w:rFonts w:ascii="Tahoma" w:hAnsi="Tahoma" w:cs="B Nazanin" w:hint="cs"/>
          <w:rtl/>
          <w:lang w:bidi="fa-IR"/>
        </w:rPr>
        <w:t>اقدامات</w:t>
      </w:r>
      <w:r w:rsidRPr="0008219B">
        <w:rPr>
          <w:rFonts w:ascii="Tahoma" w:hAnsi="Tahoma" w:cs="B Nazanin"/>
          <w:lang w:bidi="fa-IR"/>
        </w:rPr>
        <w:t xml:space="preserve"> </w:t>
      </w:r>
      <w:r w:rsidRPr="0008219B">
        <w:rPr>
          <w:rFonts w:ascii="Tahoma" w:hAnsi="Tahoma" w:cs="B Nazanin" w:hint="cs"/>
          <w:rtl/>
          <w:lang w:bidi="fa-IR"/>
        </w:rPr>
        <w:t>آموزشي</w:t>
      </w:r>
      <w:r w:rsidRPr="0008219B">
        <w:rPr>
          <w:rFonts w:ascii="Tahoma" w:hAnsi="Tahoma" w:cs="B Nazanin"/>
          <w:lang w:bidi="fa-IR"/>
        </w:rPr>
        <w:t xml:space="preserve"> </w:t>
      </w:r>
      <w:r w:rsidRPr="0008219B">
        <w:rPr>
          <w:rFonts w:ascii="Tahoma" w:hAnsi="Tahoma" w:cs="B Nazanin" w:hint="cs"/>
          <w:rtl/>
          <w:lang w:bidi="fa-IR"/>
        </w:rPr>
        <w:t>و</w:t>
      </w:r>
      <w:r w:rsidRPr="0008219B">
        <w:rPr>
          <w:rFonts w:ascii="Tahoma" w:hAnsi="Tahoma" w:cs="B Nazanin"/>
          <w:lang w:bidi="fa-IR"/>
        </w:rPr>
        <w:t xml:space="preserve"> </w:t>
      </w:r>
      <w:r w:rsidRPr="0008219B">
        <w:rPr>
          <w:rFonts w:ascii="Tahoma" w:hAnsi="Tahoma" w:cs="B Nazanin" w:hint="cs"/>
          <w:rtl/>
          <w:lang w:bidi="fa-IR"/>
        </w:rPr>
        <w:t>ترويجي</w:t>
      </w:r>
      <w:r w:rsidRPr="0008219B">
        <w:rPr>
          <w:rFonts w:ascii="Tahoma" w:hAnsi="Tahoma" w:cs="B Nazanin"/>
          <w:lang w:bidi="fa-IR"/>
        </w:rPr>
        <w:t xml:space="preserve"> </w:t>
      </w:r>
      <w:r w:rsidRPr="0008219B">
        <w:rPr>
          <w:rFonts w:ascii="Tahoma" w:hAnsi="Tahoma" w:cs="B Nazanin" w:hint="cs"/>
          <w:rtl/>
          <w:lang w:bidi="fa-IR"/>
        </w:rPr>
        <w:t>از</w:t>
      </w:r>
      <w:r w:rsidRPr="0008219B">
        <w:rPr>
          <w:rFonts w:ascii="Tahoma" w:hAnsi="Tahoma" w:cs="B Nazanin"/>
          <w:lang w:bidi="fa-IR"/>
        </w:rPr>
        <w:t xml:space="preserve"> </w:t>
      </w:r>
      <w:r w:rsidRPr="0008219B">
        <w:rPr>
          <w:rFonts w:ascii="Tahoma" w:hAnsi="Tahoma" w:cs="B Nazanin" w:hint="cs"/>
          <w:rtl/>
          <w:lang w:bidi="fa-IR"/>
        </w:rPr>
        <w:t>عوامل</w:t>
      </w:r>
      <w:r w:rsidRPr="0008219B">
        <w:rPr>
          <w:rFonts w:ascii="Tahoma" w:hAnsi="Tahoma" w:cs="B Nazanin"/>
          <w:lang w:bidi="fa-IR"/>
        </w:rPr>
        <w:t xml:space="preserve"> </w:t>
      </w:r>
      <w:r w:rsidRPr="0008219B">
        <w:rPr>
          <w:rFonts w:ascii="Tahoma" w:hAnsi="Tahoma" w:cs="B Nazanin" w:hint="cs"/>
          <w:rtl/>
          <w:lang w:bidi="fa-IR"/>
        </w:rPr>
        <w:t>عمده</w:t>
      </w:r>
      <w:r w:rsidRPr="0008219B">
        <w:rPr>
          <w:rFonts w:ascii="Tahoma" w:hAnsi="Tahoma" w:cs="B Nazanin"/>
          <w:lang w:bidi="fa-IR"/>
        </w:rPr>
        <w:t xml:space="preserve"> </w:t>
      </w:r>
      <w:r w:rsidRPr="0008219B">
        <w:rPr>
          <w:rFonts w:ascii="Tahoma" w:hAnsi="Tahoma" w:cs="B Nazanin" w:hint="cs"/>
          <w:rtl/>
          <w:lang w:bidi="fa-IR"/>
        </w:rPr>
        <w:t>در</w:t>
      </w:r>
      <w:r w:rsidRPr="0008219B">
        <w:rPr>
          <w:rFonts w:ascii="Tahoma" w:hAnsi="Tahoma" w:cs="B Nazanin"/>
          <w:lang w:bidi="fa-IR"/>
        </w:rPr>
        <w:t xml:space="preserve"> </w:t>
      </w:r>
      <w:r w:rsidRPr="0008219B">
        <w:rPr>
          <w:rFonts w:ascii="Tahoma" w:hAnsi="Tahoma" w:cs="B Nazanin" w:hint="cs"/>
          <w:rtl/>
          <w:lang w:bidi="fa-IR"/>
        </w:rPr>
        <w:t>مديريت</w:t>
      </w:r>
      <w:r w:rsidRPr="0008219B">
        <w:rPr>
          <w:rFonts w:ascii="Tahoma" w:hAnsi="Tahoma" w:cs="B Nazanin"/>
          <w:lang w:bidi="fa-IR"/>
        </w:rPr>
        <w:t xml:space="preserve"> </w:t>
      </w:r>
      <w:r w:rsidRPr="0008219B">
        <w:rPr>
          <w:rFonts w:ascii="Tahoma" w:hAnsi="Tahoma" w:cs="B Nazanin" w:hint="cs"/>
          <w:rtl/>
          <w:lang w:bidi="fa-IR"/>
        </w:rPr>
        <w:t>بهينه</w:t>
      </w:r>
      <w:r w:rsidRPr="0008219B">
        <w:rPr>
          <w:rFonts w:ascii="Tahoma" w:hAnsi="Tahoma" w:cs="B Nazanin"/>
          <w:lang w:bidi="fa-IR"/>
        </w:rPr>
        <w:t xml:space="preserve"> </w:t>
      </w:r>
      <w:r w:rsidRPr="0008219B">
        <w:rPr>
          <w:rFonts w:ascii="Tahoma" w:hAnsi="Tahoma" w:cs="B Nazanin" w:hint="cs"/>
          <w:rtl/>
          <w:lang w:bidi="fa-IR"/>
        </w:rPr>
        <w:t>منابع</w:t>
      </w:r>
      <w:r w:rsidRPr="0008219B">
        <w:rPr>
          <w:rFonts w:ascii="Tahoma" w:hAnsi="Tahoma" w:cs="B Nazanin"/>
          <w:lang w:bidi="fa-IR"/>
        </w:rPr>
        <w:t xml:space="preserve"> </w:t>
      </w:r>
      <w:r w:rsidRPr="0008219B">
        <w:rPr>
          <w:rFonts w:ascii="Tahoma" w:hAnsi="Tahoma" w:cs="B Nazanin" w:hint="cs"/>
          <w:rtl/>
          <w:lang w:bidi="fa-IR"/>
        </w:rPr>
        <w:t>آب</w:t>
      </w:r>
      <w:r w:rsidRPr="0008219B">
        <w:rPr>
          <w:rFonts w:ascii="Tahoma" w:hAnsi="Tahoma" w:cs="B Nazanin"/>
          <w:lang w:bidi="fa-IR"/>
        </w:rPr>
        <w:t xml:space="preserve"> </w:t>
      </w:r>
      <w:r w:rsidRPr="0008219B">
        <w:rPr>
          <w:rFonts w:ascii="Tahoma" w:hAnsi="Tahoma" w:cs="B Nazanin" w:hint="cs"/>
          <w:rtl/>
          <w:lang w:bidi="fa-IR"/>
        </w:rPr>
        <w:t>كشاورزي</w:t>
      </w:r>
      <w:r w:rsidRPr="0008219B">
        <w:rPr>
          <w:rFonts w:ascii="Tahoma" w:hAnsi="Tahoma" w:cs="B Nazanin"/>
          <w:lang w:bidi="fa-IR"/>
        </w:rPr>
        <w:t xml:space="preserve"> </w:t>
      </w:r>
      <w:r w:rsidRPr="0008219B">
        <w:rPr>
          <w:rFonts w:ascii="Tahoma" w:hAnsi="Tahoma" w:cs="B Nazanin" w:hint="cs"/>
          <w:rtl/>
          <w:lang w:bidi="fa-IR"/>
        </w:rPr>
        <w:t>می</w:t>
      </w:r>
      <w:r w:rsidRPr="0008219B">
        <w:rPr>
          <w:rFonts w:ascii="Tahoma" w:hAnsi="Tahoma" w:cs="Tahoma" w:hint="eastAsia"/>
          <w:cs/>
          <w:lang w:bidi="fa-IR"/>
        </w:rPr>
        <w:t>‎</w:t>
      </w:r>
      <w:r w:rsidRPr="0008219B">
        <w:rPr>
          <w:rFonts w:ascii="Tahoma" w:hAnsi="Tahoma" w:cs="B Nazanin" w:hint="cs"/>
          <w:rtl/>
          <w:lang w:bidi="fa-IR"/>
        </w:rPr>
        <w:t>باشد. هم</w:t>
      </w:r>
      <w:r w:rsidRPr="0008219B">
        <w:rPr>
          <w:rFonts w:ascii="Tahoma" w:hAnsi="Tahoma" w:cs="Tahoma" w:hint="eastAsia"/>
          <w:cs/>
          <w:lang w:bidi="fa-IR"/>
        </w:rPr>
        <w:t>‎</w:t>
      </w:r>
      <w:r w:rsidRPr="0008219B">
        <w:rPr>
          <w:rFonts w:ascii="Tahoma" w:hAnsi="Tahoma" w:cs="B Nazanin" w:hint="cs"/>
          <w:rtl/>
          <w:lang w:bidi="fa-IR"/>
        </w:rPr>
        <w:t>چنین مطالعه نوروزی (1384)، مؤید این واقعیت است که بین ارتقاء شاخص</w:t>
      </w:r>
      <w:r w:rsidRPr="0008219B">
        <w:rPr>
          <w:rFonts w:ascii="Tahoma" w:hAnsi="Tahoma" w:cs="Tahoma" w:hint="eastAsia"/>
          <w:cs/>
          <w:lang w:bidi="fa-IR"/>
        </w:rPr>
        <w:t>‎</w:t>
      </w:r>
      <w:r w:rsidRPr="0008219B">
        <w:rPr>
          <w:rFonts w:ascii="Tahoma" w:hAnsi="Tahoma" w:cs="B Nazanin" w:hint="cs"/>
          <w:rtl/>
          <w:lang w:bidi="fa-IR"/>
        </w:rPr>
        <w:t>های اقتصادی و اجتماعی و مدیریت بهینه آب زراعی توسط کشاورزان گندم</w:t>
      </w:r>
      <w:r w:rsidRPr="0008219B">
        <w:rPr>
          <w:rFonts w:ascii="Tahoma" w:hAnsi="Tahoma" w:cs="Tahoma" w:hint="eastAsia"/>
          <w:cs/>
          <w:lang w:bidi="fa-IR"/>
        </w:rPr>
        <w:t>‎</w:t>
      </w:r>
      <w:r w:rsidRPr="0008219B">
        <w:rPr>
          <w:rFonts w:ascii="Tahoma" w:hAnsi="Tahoma" w:cs="B Nazanin" w:hint="cs"/>
          <w:rtl/>
          <w:lang w:bidi="fa-IR"/>
        </w:rPr>
        <w:t>کار رابطه معنی</w:t>
      </w:r>
      <w:r w:rsidRPr="0008219B">
        <w:rPr>
          <w:rFonts w:ascii="Tahoma" w:hAnsi="Tahoma" w:cs="Tahoma" w:hint="eastAsia"/>
          <w:cs/>
          <w:lang w:bidi="fa-IR"/>
        </w:rPr>
        <w:t>‎</w:t>
      </w:r>
      <w:r w:rsidRPr="0008219B">
        <w:rPr>
          <w:rFonts w:ascii="Tahoma" w:hAnsi="Tahoma" w:cs="B Nazanin" w:hint="cs"/>
          <w:rtl/>
          <w:lang w:bidi="fa-IR"/>
        </w:rPr>
        <w:t>داری وجوددارد.</w:t>
      </w:r>
    </w:p>
    <w:p w:rsidR="007A1245" w:rsidRPr="0008219B" w:rsidRDefault="007A1245" w:rsidP="007A1245">
      <w:pPr>
        <w:autoSpaceDE w:val="0"/>
        <w:autoSpaceDN w:val="0"/>
        <w:adjustRightInd w:val="0"/>
        <w:jc w:val="lowKashida"/>
        <w:rPr>
          <w:rFonts w:ascii="Tahoma" w:hAnsi="Tahoma" w:cs="B Nazanin"/>
          <w:rtl/>
          <w:lang w:bidi="fa-IR"/>
        </w:rPr>
      </w:pPr>
      <w:r w:rsidRPr="0008219B">
        <w:rPr>
          <w:rFonts w:ascii="Tahoma" w:hAnsi="Tahoma" w:cs="B Nazanin" w:hint="cs"/>
          <w:rtl/>
          <w:lang w:bidi="fa-IR"/>
        </w:rPr>
        <w:t>زيلبرمن</w:t>
      </w:r>
      <w:r w:rsidRPr="0008219B">
        <w:rPr>
          <w:rStyle w:val="FootnoteReference"/>
          <w:rFonts w:ascii="Tahoma" w:hAnsi="Tahoma" w:cs="B Nazanin"/>
          <w:rtl/>
          <w:lang w:bidi="fa-IR"/>
        </w:rPr>
        <w:footnoteReference w:id="10"/>
      </w:r>
      <w:r w:rsidRPr="0008219B">
        <w:rPr>
          <w:rFonts w:ascii="Tahoma" w:hAnsi="Tahoma" w:cs="B Nazanin"/>
          <w:lang w:bidi="fa-IR"/>
        </w:rPr>
        <w:t xml:space="preserve"> </w:t>
      </w:r>
      <w:r w:rsidRPr="0008219B">
        <w:rPr>
          <w:rFonts w:ascii="Tahoma" w:hAnsi="Tahoma" w:cs="B Nazanin" w:hint="cs"/>
          <w:rtl/>
          <w:lang w:bidi="fa-IR"/>
        </w:rPr>
        <w:t>در</w:t>
      </w:r>
      <w:r w:rsidRPr="0008219B">
        <w:rPr>
          <w:rFonts w:ascii="Tahoma" w:hAnsi="Tahoma" w:cs="B Nazanin"/>
          <w:lang w:bidi="fa-IR"/>
        </w:rPr>
        <w:t xml:space="preserve"> </w:t>
      </w:r>
      <w:r w:rsidRPr="0008219B">
        <w:rPr>
          <w:rFonts w:ascii="Tahoma" w:hAnsi="Tahoma" w:cs="B Nazanin" w:hint="cs"/>
          <w:rtl/>
          <w:lang w:bidi="fa-IR"/>
        </w:rPr>
        <w:t>(2000)،</w:t>
      </w:r>
      <w:r w:rsidRPr="0008219B">
        <w:rPr>
          <w:rFonts w:ascii="Tahoma" w:hAnsi="Tahoma" w:cs="B Nazanin"/>
          <w:lang w:bidi="fa-IR"/>
        </w:rPr>
        <w:t xml:space="preserve"> </w:t>
      </w:r>
      <w:r w:rsidRPr="0008219B">
        <w:rPr>
          <w:rFonts w:ascii="Tahoma" w:hAnsi="Tahoma" w:cs="B Nazanin" w:hint="cs"/>
          <w:rtl/>
          <w:lang w:bidi="fa-IR"/>
        </w:rPr>
        <w:t>اشاره می‌کند</w:t>
      </w:r>
      <w:r w:rsidRPr="0008219B">
        <w:rPr>
          <w:rFonts w:ascii="Tahoma" w:hAnsi="Tahoma" w:cs="B Nazanin"/>
          <w:lang w:bidi="fa-IR"/>
        </w:rPr>
        <w:t xml:space="preserve"> </w:t>
      </w:r>
      <w:r w:rsidRPr="0008219B">
        <w:rPr>
          <w:rFonts w:ascii="Tahoma" w:hAnsi="Tahoma" w:cs="B Nazanin" w:hint="cs"/>
          <w:rtl/>
          <w:lang w:bidi="fa-IR"/>
        </w:rPr>
        <w:t>كه</w:t>
      </w:r>
      <w:r w:rsidRPr="0008219B">
        <w:rPr>
          <w:rFonts w:ascii="Tahoma" w:hAnsi="Tahoma" w:cs="B Nazanin"/>
          <w:lang w:bidi="fa-IR"/>
        </w:rPr>
        <w:t xml:space="preserve"> </w:t>
      </w:r>
      <w:r w:rsidRPr="0008219B">
        <w:rPr>
          <w:rFonts w:ascii="Tahoma" w:hAnsi="Tahoma" w:cs="B Nazanin" w:hint="cs"/>
          <w:rtl/>
          <w:lang w:bidi="fa-IR"/>
        </w:rPr>
        <w:t>هر</w:t>
      </w:r>
      <w:r w:rsidRPr="0008219B">
        <w:rPr>
          <w:rFonts w:ascii="Tahoma" w:hAnsi="Tahoma" w:cs="B Nazanin"/>
          <w:lang w:bidi="fa-IR"/>
        </w:rPr>
        <w:t xml:space="preserve"> </w:t>
      </w:r>
      <w:r w:rsidRPr="0008219B">
        <w:rPr>
          <w:rFonts w:ascii="Tahoma" w:hAnsi="Tahoma" w:cs="B Nazanin" w:hint="cs"/>
          <w:rtl/>
          <w:lang w:bidi="fa-IR"/>
        </w:rPr>
        <w:t>چه سابقه،</w:t>
      </w:r>
      <w:r w:rsidRPr="0008219B">
        <w:rPr>
          <w:rFonts w:ascii="Tahoma" w:hAnsi="Tahoma" w:cs="B Nazanin"/>
          <w:lang w:bidi="fa-IR"/>
        </w:rPr>
        <w:t xml:space="preserve"> </w:t>
      </w:r>
      <w:r w:rsidRPr="0008219B">
        <w:rPr>
          <w:rFonts w:ascii="Tahoma" w:hAnsi="Tahoma" w:cs="B Nazanin" w:hint="cs"/>
          <w:rtl/>
          <w:lang w:bidi="fa-IR"/>
        </w:rPr>
        <w:t>ميزان</w:t>
      </w:r>
      <w:r w:rsidRPr="0008219B">
        <w:rPr>
          <w:rFonts w:ascii="Tahoma" w:hAnsi="Tahoma" w:cs="B Nazanin"/>
          <w:lang w:bidi="fa-IR"/>
        </w:rPr>
        <w:t xml:space="preserve"> </w:t>
      </w:r>
      <w:r w:rsidRPr="0008219B">
        <w:rPr>
          <w:rFonts w:ascii="Tahoma" w:hAnsi="Tahoma" w:cs="B Nazanin" w:hint="cs"/>
          <w:rtl/>
          <w:lang w:bidi="fa-IR"/>
        </w:rPr>
        <w:t>تحصيلات</w:t>
      </w:r>
      <w:r w:rsidRPr="0008219B">
        <w:rPr>
          <w:rFonts w:ascii="Tahoma" w:hAnsi="Tahoma" w:cs="B Nazanin"/>
          <w:lang w:bidi="fa-IR"/>
        </w:rPr>
        <w:t xml:space="preserve"> </w:t>
      </w:r>
      <w:r w:rsidRPr="0008219B">
        <w:rPr>
          <w:rFonts w:ascii="Tahoma" w:hAnsi="Tahoma" w:cs="B Nazanin" w:hint="cs"/>
          <w:rtl/>
          <w:lang w:bidi="fa-IR"/>
        </w:rPr>
        <w:t>و</w:t>
      </w:r>
      <w:r w:rsidRPr="0008219B">
        <w:rPr>
          <w:rFonts w:ascii="Tahoma" w:hAnsi="Tahoma" w:cs="B Nazanin"/>
          <w:lang w:bidi="fa-IR"/>
        </w:rPr>
        <w:t xml:space="preserve"> </w:t>
      </w:r>
      <w:r w:rsidRPr="0008219B">
        <w:rPr>
          <w:rFonts w:ascii="Tahoma" w:hAnsi="Tahoma" w:cs="B Nazanin" w:hint="cs"/>
          <w:rtl/>
          <w:lang w:bidi="fa-IR"/>
        </w:rPr>
        <w:t>سن</w:t>
      </w:r>
      <w:r w:rsidRPr="0008219B">
        <w:rPr>
          <w:rFonts w:ascii="Tahoma" w:hAnsi="Tahoma" w:cs="B Nazanin"/>
          <w:lang w:bidi="fa-IR"/>
        </w:rPr>
        <w:t xml:space="preserve"> </w:t>
      </w:r>
      <w:r w:rsidRPr="0008219B">
        <w:rPr>
          <w:rFonts w:ascii="Tahoma" w:hAnsi="Tahoma" w:cs="B Nazanin" w:hint="cs"/>
          <w:rtl/>
          <w:lang w:bidi="fa-IR"/>
        </w:rPr>
        <w:t>كشاورزان</w:t>
      </w:r>
      <w:r w:rsidRPr="0008219B">
        <w:rPr>
          <w:rFonts w:ascii="Tahoma" w:hAnsi="Tahoma" w:cs="B Nazanin"/>
          <w:lang w:bidi="fa-IR"/>
        </w:rPr>
        <w:t xml:space="preserve"> </w:t>
      </w:r>
      <w:r w:rsidRPr="0008219B">
        <w:rPr>
          <w:rFonts w:ascii="Tahoma" w:hAnsi="Tahoma" w:cs="B Nazanin" w:hint="cs"/>
          <w:rtl/>
          <w:lang w:bidi="fa-IR"/>
        </w:rPr>
        <w:t>در</w:t>
      </w:r>
      <w:r w:rsidRPr="0008219B">
        <w:rPr>
          <w:rFonts w:ascii="Tahoma" w:hAnsi="Tahoma" w:cs="B Nazanin"/>
          <w:lang w:bidi="fa-IR"/>
        </w:rPr>
        <w:t xml:space="preserve"> </w:t>
      </w:r>
      <w:r w:rsidRPr="0008219B">
        <w:rPr>
          <w:rFonts w:ascii="Tahoma" w:hAnsi="Tahoma" w:cs="B Nazanin" w:hint="cs"/>
          <w:rtl/>
          <w:lang w:bidi="fa-IR"/>
        </w:rPr>
        <w:t>امر</w:t>
      </w:r>
      <w:r w:rsidRPr="0008219B">
        <w:rPr>
          <w:rFonts w:ascii="Tahoma" w:hAnsi="Tahoma" w:cs="B Nazanin"/>
          <w:lang w:bidi="fa-IR"/>
        </w:rPr>
        <w:t xml:space="preserve"> </w:t>
      </w:r>
      <w:r w:rsidRPr="0008219B">
        <w:rPr>
          <w:rFonts w:ascii="Tahoma" w:hAnsi="Tahoma" w:cs="B Nazanin" w:hint="cs"/>
          <w:rtl/>
          <w:lang w:bidi="fa-IR"/>
        </w:rPr>
        <w:t>فعاليت</w:t>
      </w:r>
      <w:r w:rsidRPr="0008219B">
        <w:rPr>
          <w:rFonts w:ascii="Tahoma" w:hAnsi="Tahoma" w:cs="B Nazanin"/>
          <w:lang w:bidi="fa-IR"/>
        </w:rPr>
        <w:t xml:space="preserve"> </w:t>
      </w:r>
      <w:r w:rsidRPr="0008219B">
        <w:rPr>
          <w:rFonts w:ascii="Tahoma" w:hAnsi="Tahoma" w:cs="B Nazanin" w:hint="cs"/>
          <w:rtl/>
          <w:lang w:bidi="fa-IR"/>
        </w:rPr>
        <w:t>كشاورزي</w:t>
      </w:r>
      <w:r w:rsidRPr="0008219B">
        <w:rPr>
          <w:rFonts w:ascii="Tahoma" w:hAnsi="Tahoma" w:cs="B Nazanin"/>
          <w:lang w:bidi="fa-IR"/>
        </w:rPr>
        <w:t xml:space="preserve"> </w:t>
      </w:r>
      <w:r w:rsidRPr="0008219B">
        <w:rPr>
          <w:rFonts w:ascii="Tahoma" w:hAnsi="Tahoma" w:cs="B Nazanin" w:hint="cs"/>
          <w:rtl/>
          <w:lang w:bidi="fa-IR"/>
        </w:rPr>
        <w:t>بالا</w:t>
      </w:r>
      <w:r w:rsidRPr="0008219B">
        <w:rPr>
          <w:rFonts w:ascii="Tahoma" w:hAnsi="Tahoma" w:cs="B Nazanin"/>
          <w:lang w:bidi="fa-IR"/>
        </w:rPr>
        <w:t xml:space="preserve"> </w:t>
      </w:r>
      <w:r w:rsidRPr="0008219B">
        <w:rPr>
          <w:rFonts w:ascii="Tahoma" w:hAnsi="Tahoma" w:cs="B Nazanin" w:hint="cs"/>
          <w:rtl/>
          <w:lang w:bidi="fa-IR"/>
        </w:rPr>
        <w:t>رود،</w:t>
      </w:r>
      <w:r w:rsidRPr="0008219B">
        <w:rPr>
          <w:rFonts w:ascii="Tahoma" w:hAnsi="Tahoma" w:cs="B Nazanin"/>
          <w:lang w:bidi="fa-IR"/>
        </w:rPr>
        <w:t xml:space="preserve"> </w:t>
      </w:r>
      <w:r w:rsidRPr="0008219B">
        <w:rPr>
          <w:rFonts w:ascii="Tahoma" w:hAnsi="Tahoma" w:cs="B Nazanin" w:hint="cs"/>
          <w:rtl/>
          <w:lang w:bidi="fa-IR"/>
        </w:rPr>
        <w:t>كشاورزان</w:t>
      </w:r>
      <w:r w:rsidRPr="0008219B">
        <w:rPr>
          <w:rFonts w:ascii="Tahoma" w:hAnsi="Tahoma" w:cs="B Nazanin"/>
          <w:lang w:bidi="fa-IR"/>
        </w:rPr>
        <w:t xml:space="preserve"> </w:t>
      </w:r>
      <w:r w:rsidRPr="0008219B">
        <w:rPr>
          <w:rFonts w:ascii="Tahoma" w:hAnsi="Tahoma" w:cs="B Nazanin" w:hint="cs"/>
          <w:rtl/>
          <w:lang w:bidi="fa-IR"/>
        </w:rPr>
        <w:t>توانايي</w:t>
      </w:r>
      <w:r w:rsidRPr="0008219B">
        <w:rPr>
          <w:rFonts w:ascii="Tahoma" w:hAnsi="Tahoma" w:cs="B Nazanin"/>
          <w:lang w:bidi="fa-IR"/>
        </w:rPr>
        <w:t xml:space="preserve"> </w:t>
      </w:r>
      <w:r w:rsidRPr="0008219B">
        <w:rPr>
          <w:rFonts w:ascii="Tahoma" w:hAnsi="Tahoma" w:cs="B Nazanin" w:hint="cs"/>
          <w:rtl/>
          <w:lang w:bidi="fa-IR"/>
        </w:rPr>
        <w:t>بيش</w:t>
      </w:r>
      <w:r w:rsidRPr="0008219B">
        <w:rPr>
          <w:rFonts w:ascii="Tahoma" w:hAnsi="Tahoma" w:cs="Tahoma" w:hint="eastAsia"/>
          <w:cs/>
          <w:lang w:bidi="fa-IR"/>
        </w:rPr>
        <w:t>‎</w:t>
      </w:r>
      <w:r w:rsidRPr="0008219B">
        <w:rPr>
          <w:rFonts w:ascii="Tahoma" w:hAnsi="Tahoma" w:cs="B Nazanin" w:hint="cs"/>
          <w:rtl/>
          <w:lang w:bidi="fa-IR"/>
        </w:rPr>
        <w:t>تري</w:t>
      </w:r>
      <w:r w:rsidRPr="0008219B">
        <w:rPr>
          <w:rFonts w:ascii="Tahoma" w:hAnsi="Tahoma" w:cs="B Nazanin"/>
          <w:lang w:bidi="fa-IR"/>
        </w:rPr>
        <w:t xml:space="preserve"> </w:t>
      </w:r>
      <w:r w:rsidRPr="0008219B">
        <w:rPr>
          <w:rFonts w:ascii="Tahoma" w:hAnsi="Tahoma" w:cs="B Nazanin" w:hint="cs"/>
          <w:rtl/>
          <w:lang w:bidi="fa-IR"/>
        </w:rPr>
        <w:t>پيدا خواهند</w:t>
      </w:r>
      <w:r w:rsidRPr="0008219B">
        <w:rPr>
          <w:rFonts w:ascii="Tahoma" w:hAnsi="Tahoma" w:cs="B Nazanin"/>
          <w:lang w:bidi="fa-IR"/>
        </w:rPr>
        <w:t xml:space="preserve"> </w:t>
      </w:r>
      <w:r w:rsidRPr="0008219B">
        <w:rPr>
          <w:rFonts w:ascii="Tahoma" w:hAnsi="Tahoma" w:cs="B Nazanin" w:hint="cs"/>
          <w:rtl/>
          <w:lang w:bidi="fa-IR"/>
        </w:rPr>
        <w:t>كرد</w:t>
      </w:r>
      <w:r w:rsidRPr="0008219B">
        <w:rPr>
          <w:rFonts w:ascii="Tahoma" w:hAnsi="Tahoma" w:cs="B Nazanin"/>
          <w:lang w:bidi="fa-IR"/>
        </w:rPr>
        <w:t xml:space="preserve"> </w:t>
      </w:r>
      <w:r w:rsidRPr="0008219B">
        <w:rPr>
          <w:rFonts w:ascii="Tahoma" w:hAnsi="Tahoma" w:cs="B Nazanin" w:hint="cs"/>
          <w:rtl/>
          <w:lang w:bidi="fa-IR"/>
        </w:rPr>
        <w:t>تا</w:t>
      </w:r>
      <w:r w:rsidRPr="0008219B">
        <w:rPr>
          <w:rFonts w:ascii="Tahoma" w:hAnsi="Tahoma" w:cs="B Nazanin"/>
          <w:lang w:bidi="fa-IR"/>
        </w:rPr>
        <w:t xml:space="preserve"> </w:t>
      </w:r>
      <w:r w:rsidRPr="0008219B">
        <w:rPr>
          <w:rFonts w:ascii="Tahoma" w:hAnsi="Tahoma" w:cs="B Nazanin" w:hint="cs"/>
          <w:rtl/>
          <w:lang w:bidi="fa-IR"/>
        </w:rPr>
        <w:t>آب</w:t>
      </w:r>
      <w:r w:rsidRPr="0008219B">
        <w:rPr>
          <w:rFonts w:ascii="Tahoma" w:hAnsi="Tahoma" w:cs="B Nazanin"/>
          <w:lang w:bidi="fa-IR"/>
        </w:rPr>
        <w:t xml:space="preserve"> </w:t>
      </w:r>
      <w:r w:rsidRPr="0008219B">
        <w:rPr>
          <w:rFonts w:ascii="Tahoma" w:hAnsi="Tahoma" w:cs="B Nazanin" w:hint="cs"/>
          <w:rtl/>
          <w:lang w:bidi="fa-IR"/>
        </w:rPr>
        <w:t>زراعي</w:t>
      </w:r>
      <w:r w:rsidRPr="0008219B">
        <w:rPr>
          <w:rFonts w:ascii="Tahoma" w:hAnsi="Tahoma" w:cs="B Nazanin"/>
          <w:lang w:bidi="fa-IR"/>
        </w:rPr>
        <w:t xml:space="preserve"> </w:t>
      </w:r>
      <w:r w:rsidRPr="0008219B">
        <w:rPr>
          <w:rFonts w:ascii="Tahoma" w:hAnsi="Tahoma" w:cs="B Nazanin" w:hint="cs"/>
          <w:rtl/>
          <w:lang w:bidi="fa-IR"/>
        </w:rPr>
        <w:t>را</w:t>
      </w:r>
      <w:r w:rsidRPr="0008219B">
        <w:rPr>
          <w:rFonts w:ascii="Tahoma" w:hAnsi="Tahoma" w:cs="B Nazanin"/>
          <w:lang w:bidi="fa-IR"/>
        </w:rPr>
        <w:t xml:space="preserve"> </w:t>
      </w:r>
      <w:r w:rsidRPr="0008219B">
        <w:rPr>
          <w:rFonts w:ascii="Tahoma" w:hAnsi="Tahoma" w:cs="B Nazanin" w:hint="cs"/>
          <w:rtl/>
          <w:lang w:bidi="fa-IR"/>
        </w:rPr>
        <w:t>به</w:t>
      </w:r>
      <w:r w:rsidRPr="0008219B">
        <w:rPr>
          <w:rFonts w:ascii="Tahoma" w:hAnsi="Tahoma" w:cs="B Nazanin"/>
          <w:lang w:bidi="fa-IR"/>
        </w:rPr>
        <w:t xml:space="preserve"> </w:t>
      </w:r>
      <w:r w:rsidRPr="0008219B">
        <w:rPr>
          <w:rFonts w:ascii="Tahoma" w:hAnsi="Tahoma" w:cs="B Nazanin" w:hint="cs"/>
          <w:rtl/>
          <w:lang w:bidi="fa-IR"/>
        </w:rPr>
        <w:t>صورت</w:t>
      </w:r>
      <w:r w:rsidRPr="0008219B">
        <w:rPr>
          <w:rFonts w:ascii="Tahoma" w:hAnsi="Tahoma" w:cs="B Nazanin"/>
          <w:lang w:bidi="fa-IR"/>
        </w:rPr>
        <w:t xml:space="preserve"> </w:t>
      </w:r>
      <w:r w:rsidRPr="0008219B">
        <w:rPr>
          <w:rFonts w:ascii="Tahoma" w:hAnsi="Tahoma" w:cs="B Nazanin" w:hint="cs"/>
          <w:rtl/>
          <w:lang w:bidi="fa-IR"/>
        </w:rPr>
        <w:t>پايدار</w:t>
      </w:r>
      <w:r w:rsidRPr="0008219B">
        <w:rPr>
          <w:rFonts w:ascii="Tahoma" w:hAnsi="Tahoma" w:cs="B Nazanin"/>
          <w:lang w:bidi="fa-IR"/>
        </w:rPr>
        <w:t xml:space="preserve"> </w:t>
      </w:r>
      <w:r w:rsidRPr="0008219B">
        <w:rPr>
          <w:rFonts w:ascii="Tahoma" w:hAnsi="Tahoma" w:cs="B Nazanin" w:hint="cs"/>
          <w:rtl/>
          <w:lang w:bidi="fa-IR"/>
        </w:rPr>
        <w:t>مورد</w:t>
      </w:r>
      <w:r w:rsidRPr="0008219B">
        <w:rPr>
          <w:rFonts w:ascii="Tahoma" w:hAnsi="Tahoma" w:cs="B Nazanin"/>
          <w:lang w:bidi="fa-IR"/>
        </w:rPr>
        <w:t xml:space="preserve"> </w:t>
      </w:r>
      <w:r w:rsidRPr="0008219B">
        <w:rPr>
          <w:rFonts w:ascii="Tahoma" w:hAnsi="Tahoma" w:cs="B Nazanin" w:hint="cs"/>
          <w:rtl/>
          <w:lang w:bidi="fa-IR"/>
        </w:rPr>
        <w:t>استفاده</w:t>
      </w:r>
      <w:r w:rsidRPr="0008219B">
        <w:rPr>
          <w:rFonts w:ascii="Tahoma" w:hAnsi="Tahoma" w:cs="B Nazanin"/>
          <w:lang w:bidi="fa-IR"/>
        </w:rPr>
        <w:t xml:space="preserve"> </w:t>
      </w:r>
      <w:r w:rsidRPr="0008219B">
        <w:rPr>
          <w:rFonts w:ascii="Tahoma" w:hAnsi="Tahoma" w:cs="B Nazanin" w:hint="cs"/>
          <w:rtl/>
          <w:lang w:bidi="fa-IR"/>
        </w:rPr>
        <w:t>قرار</w:t>
      </w:r>
      <w:r w:rsidRPr="0008219B">
        <w:rPr>
          <w:rFonts w:ascii="Tahoma" w:hAnsi="Tahoma" w:cs="B Nazanin"/>
          <w:lang w:bidi="fa-IR"/>
        </w:rPr>
        <w:t xml:space="preserve"> </w:t>
      </w:r>
      <w:r w:rsidRPr="0008219B">
        <w:rPr>
          <w:rFonts w:ascii="Tahoma" w:hAnsi="Tahoma" w:cs="B Nazanin" w:hint="cs"/>
          <w:rtl/>
          <w:lang w:bidi="fa-IR"/>
        </w:rPr>
        <w:t xml:space="preserve">دهند. </w:t>
      </w:r>
    </w:p>
    <w:p w:rsidR="007A1245" w:rsidRPr="0008219B" w:rsidRDefault="007A1245" w:rsidP="007A1245">
      <w:pPr>
        <w:autoSpaceDE w:val="0"/>
        <w:autoSpaceDN w:val="0"/>
        <w:adjustRightInd w:val="0"/>
        <w:jc w:val="lowKashida"/>
        <w:rPr>
          <w:rFonts w:cs="B Nazanin"/>
          <w:rtl/>
        </w:rPr>
      </w:pPr>
      <w:r w:rsidRPr="0008219B">
        <w:rPr>
          <w:rFonts w:cs="B Nazanin" w:hint="cs"/>
          <w:rtl/>
        </w:rPr>
        <w:t>با توجه به مطالب فوق</w:t>
      </w:r>
      <w:r w:rsidRPr="0008219B">
        <w:rPr>
          <w:rFonts w:cs="B Nazanin" w:hint="eastAsia"/>
          <w:rtl/>
        </w:rPr>
        <w:t>‌</w:t>
      </w:r>
      <w:r w:rsidRPr="0008219B">
        <w:rPr>
          <w:rFonts w:cs="B Nazanin" w:hint="cs"/>
          <w:rtl/>
        </w:rPr>
        <w:t>الذکر، چنین استنباط می</w:t>
      </w:r>
      <w:r w:rsidRPr="0008219B">
        <w:rPr>
          <w:rFonts w:cs="B Nazanin" w:hint="eastAsia"/>
          <w:rtl/>
        </w:rPr>
        <w:t xml:space="preserve">‌گردد که در بررسی </w:t>
      </w:r>
      <w:r w:rsidRPr="0008219B">
        <w:rPr>
          <w:rFonts w:cs="B Nazanin" w:hint="cs"/>
          <w:rtl/>
        </w:rPr>
        <w:t>تعیین</w:t>
      </w:r>
      <w:r w:rsidRPr="0008219B">
        <w:rPr>
          <w:rFonts w:cs="B Nazanin" w:hint="eastAsia"/>
          <w:rtl/>
        </w:rPr>
        <w:t>‌کننده</w:t>
      </w:r>
      <w:r w:rsidRPr="0008219B">
        <w:rPr>
          <w:rFonts w:cs="B Nazanin" w:hint="cs"/>
          <w:rtl/>
        </w:rPr>
        <w:t>‌های</w:t>
      </w:r>
      <w:r w:rsidRPr="0008219B">
        <w:rPr>
          <w:rFonts w:cs="B Nazanin" w:hint="eastAsia"/>
          <w:rtl/>
        </w:rPr>
        <w:t xml:space="preserve"> </w:t>
      </w:r>
      <w:r w:rsidRPr="0008219B">
        <w:rPr>
          <w:rFonts w:cs="B Nazanin" w:hint="cs"/>
          <w:rtl/>
        </w:rPr>
        <w:t>مدیریت مصرف بهینه آب کشاورزی، می</w:t>
      </w:r>
      <w:r w:rsidRPr="0008219B">
        <w:rPr>
          <w:rFonts w:cs="B Nazanin" w:hint="eastAsia"/>
          <w:rtl/>
        </w:rPr>
        <w:t xml:space="preserve">‌بایست به </w:t>
      </w:r>
      <w:r w:rsidRPr="0008219B">
        <w:rPr>
          <w:rFonts w:cs="B Nazanin" w:hint="cs"/>
          <w:rtl/>
        </w:rPr>
        <w:t xml:space="preserve">شش </w:t>
      </w:r>
      <w:r w:rsidRPr="0008219B">
        <w:rPr>
          <w:rFonts w:cs="B Nazanin" w:hint="eastAsia"/>
          <w:rtl/>
        </w:rPr>
        <w:t>زمینه</w:t>
      </w:r>
      <w:r w:rsidRPr="0008219B">
        <w:rPr>
          <w:rFonts w:cs="B Nazanin" w:hint="cs"/>
          <w:rtl/>
        </w:rPr>
        <w:t>‌ی اجتماعی، سیاسی- نهادی، فیزیکی، آموزشی- ترویجی، اقتصادی و فردی- حرفه</w:t>
      </w:r>
      <w:r w:rsidRPr="0008219B">
        <w:rPr>
          <w:rFonts w:hint="eastAsia"/>
          <w:cs/>
        </w:rPr>
        <w:t>‎</w:t>
      </w:r>
      <w:r w:rsidRPr="0008219B">
        <w:rPr>
          <w:rFonts w:cs="B Nazanin" w:hint="cs"/>
          <w:rtl/>
        </w:rPr>
        <w:t>ای پرداخته شود.</w:t>
      </w:r>
      <w:r w:rsidRPr="0008219B">
        <w:rPr>
          <w:rFonts w:cs="B Nazanin"/>
        </w:rPr>
        <w:t xml:space="preserve"> </w:t>
      </w:r>
      <w:r w:rsidRPr="0008219B">
        <w:rPr>
          <w:rFonts w:cs="B Nazanin" w:hint="cs"/>
          <w:rtl/>
        </w:rPr>
        <w:t>اکنون می</w:t>
      </w:r>
      <w:r w:rsidRPr="0008219B">
        <w:rPr>
          <w:rFonts w:cs="B Nazanin" w:hint="eastAsia"/>
          <w:rtl/>
        </w:rPr>
        <w:t>‌توان با جمع</w:t>
      </w:r>
      <w:r w:rsidRPr="0008219B">
        <w:rPr>
          <w:rFonts w:cs="B Nazanin" w:hint="cs"/>
          <w:rtl/>
        </w:rPr>
        <w:t xml:space="preserve">‌بندی مطالب بیان شده، چارچوب نظری پژوهش </w:t>
      </w:r>
      <w:r w:rsidRPr="0008219B">
        <w:rPr>
          <w:rFonts w:cs="B Nazanin" w:hint="eastAsia"/>
          <w:rtl/>
        </w:rPr>
        <w:t>حاضر</w:t>
      </w:r>
      <w:r w:rsidRPr="0008219B">
        <w:rPr>
          <w:rFonts w:cs="B Nazanin" w:hint="cs"/>
          <w:rtl/>
        </w:rPr>
        <w:t xml:space="preserve"> را</w:t>
      </w:r>
      <w:r w:rsidRPr="0008219B">
        <w:rPr>
          <w:rFonts w:cs="B Nazanin" w:hint="eastAsia"/>
          <w:rtl/>
        </w:rPr>
        <w:t xml:space="preserve"> ت</w:t>
      </w:r>
      <w:r w:rsidRPr="0008219B">
        <w:rPr>
          <w:rFonts w:cs="B Nazanin" w:hint="cs"/>
          <w:rtl/>
        </w:rPr>
        <w:t>د</w:t>
      </w:r>
      <w:r w:rsidRPr="0008219B">
        <w:rPr>
          <w:rFonts w:cs="B Nazanin" w:hint="eastAsia"/>
          <w:rtl/>
        </w:rPr>
        <w:t>وین</w:t>
      </w:r>
      <w:r w:rsidRPr="0008219B">
        <w:rPr>
          <w:rFonts w:cs="B Nazanin" w:hint="cs"/>
          <w:rtl/>
        </w:rPr>
        <w:t xml:space="preserve"> نمود. این چارچوب در نگاره</w:t>
      </w:r>
      <w:r w:rsidRPr="0008219B">
        <w:rPr>
          <w:rFonts w:cs="B Nazanin" w:hint="eastAsia"/>
          <w:rtl/>
        </w:rPr>
        <w:t xml:space="preserve">‌ی </w:t>
      </w:r>
      <w:r w:rsidRPr="0008219B">
        <w:rPr>
          <w:rFonts w:cs="B Nazanin" w:hint="cs"/>
          <w:rtl/>
        </w:rPr>
        <w:t>شماره</w:t>
      </w:r>
      <w:r w:rsidRPr="0008219B">
        <w:rPr>
          <w:rFonts w:cs="B Nazanin" w:hint="eastAsia"/>
          <w:rtl/>
        </w:rPr>
        <w:t>‌ی 1 ن</w:t>
      </w:r>
      <w:r w:rsidRPr="0008219B">
        <w:rPr>
          <w:rFonts w:cs="B Nazanin" w:hint="cs"/>
          <w:rtl/>
        </w:rPr>
        <w:t>شان</w:t>
      </w:r>
      <w:r w:rsidRPr="0008219B">
        <w:rPr>
          <w:rFonts w:cs="B Nazanin" w:hint="eastAsia"/>
          <w:rtl/>
        </w:rPr>
        <w:t xml:space="preserve"> داده شده است.</w:t>
      </w:r>
    </w:p>
    <w:p w:rsidR="007A1245" w:rsidRDefault="007A1245" w:rsidP="007A1245">
      <w:pPr>
        <w:autoSpaceDE w:val="0"/>
        <w:autoSpaceDN w:val="0"/>
        <w:adjustRightInd w:val="0"/>
        <w:jc w:val="lowKashida"/>
        <w:rPr>
          <w:rFonts w:ascii="Tahoma" w:hAnsi="Tahoma" w:cs="B Nazanin"/>
          <w:rtl/>
          <w:lang w:bidi="fa-IR"/>
        </w:rPr>
      </w:pPr>
    </w:p>
    <w:p w:rsidR="007A1245" w:rsidRDefault="007A1245" w:rsidP="007A1245">
      <w:pPr>
        <w:autoSpaceDE w:val="0"/>
        <w:autoSpaceDN w:val="0"/>
        <w:adjustRightInd w:val="0"/>
        <w:jc w:val="lowKashida"/>
        <w:rPr>
          <w:rFonts w:ascii="Tahoma" w:hAnsi="Tahoma" w:cs="B Nazanin"/>
          <w:lang w:bidi="fa-IR"/>
        </w:rPr>
      </w:pPr>
    </w:p>
    <w:p w:rsidR="007A1245" w:rsidRDefault="007A1245" w:rsidP="007A1245">
      <w:pPr>
        <w:autoSpaceDE w:val="0"/>
        <w:autoSpaceDN w:val="0"/>
        <w:adjustRightInd w:val="0"/>
        <w:jc w:val="center"/>
        <w:rPr>
          <w:rFonts w:ascii="Tahoma" w:hAnsi="Tahoma" w:cs="B Nazanin"/>
          <w:lang w:bidi="fa-IR"/>
        </w:rPr>
      </w:pPr>
      <w:r>
        <w:rPr>
          <w:noProof/>
        </w:rPr>
        <w:drawing>
          <wp:inline distT="0" distB="0" distL="0" distR="0">
            <wp:extent cx="4676775" cy="2714625"/>
            <wp:effectExtent l="0" t="0" r="0" b="0"/>
            <wp:docPr id="3" name="Diagram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7A1245" w:rsidRPr="003D2B91" w:rsidRDefault="007A1245" w:rsidP="007A1245">
      <w:pPr>
        <w:jc w:val="center"/>
        <w:rPr>
          <w:rFonts w:cs="B Nazanin"/>
          <w:sz w:val="22"/>
          <w:szCs w:val="22"/>
          <w:rtl/>
        </w:rPr>
      </w:pPr>
      <w:r w:rsidRPr="003D2B91">
        <w:rPr>
          <w:rFonts w:cs="B Nazanin" w:hint="cs"/>
          <w:sz w:val="22"/>
          <w:szCs w:val="22"/>
          <w:rtl/>
        </w:rPr>
        <w:t>نگاره</w:t>
      </w:r>
      <w:r w:rsidRPr="003D2B91">
        <w:rPr>
          <w:rFonts w:cs="B Nazanin" w:hint="eastAsia"/>
          <w:sz w:val="22"/>
          <w:szCs w:val="22"/>
          <w:rtl/>
        </w:rPr>
        <w:t>‌</w:t>
      </w:r>
      <w:r w:rsidRPr="003D2B91">
        <w:rPr>
          <w:rFonts w:cs="B Nazanin" w:hint="cs"/>
          <w:sz w:val="22"/>
          <w:szCs w:val="22"/>
          <w:rtl/>
        </w:rPr>
        <w:t>ی1: چارچوب نظری پژوهش</w:t>
      </w:r>
    </w:p>
    <w:p w:rsidR="004B0AE7" w:rsidRDefault="004B0AE7"/>
    <w:p w:rsidR="007A1245" w:rsidRPr="00EC0CF4" w:rsidRDefault="007A1245" w:rsidP="009D0C9F">
      <w:pPr>
        <w:autoSpaceDE w:val="0"/>
        <w:autoSpaceDN w:val="0"/>
        <w:adjustRightInd w:val="0"/>
        <w:jc w:val="lowKashida"/>
        <w:rPr>
          <w:rFonts w:cs="B Nazanin"/>
          <w:b/>
          <w:bCs/>
          <w:sz w:val="26"/>
          <w:szCs w:val="26"/>
          <w:rtl/>
        </w:rPr>
      </w:pPr>
      <w:r w:rsidRPr="00EC0CF4">
        <w:rPr>
          <w:rFonts w:cs="B Nazanin" w:hint="cs"/>
          <w:b/>
          <w:bCs/>
          <w:sz w:val="26"/>
          <w:szCs w:val="26"/>
          <w:rtl/>
        </w:rPr>
        <w:t>مواد و روشها</w:t>
      </w:r>
    </w:p>
    <w:p w:rsidR="00BE5995" w:rsidRPr="003D2B91" w:rsidRDefault="007A1245" w:rsidP="008E7279">
      <w:pPr>
        <w:autoSpaceDE w:val="0"/>
        <w:autoSpaceDN w:val="0"/>
        <w:adjustRightInd w:val="0"/>
        <w:jc w:val="lowKashida"/>
        <w:rPr>
          <w:rFonts w:ascii="Tahoma" w:hAnsi="Tahoma" w:cs="B Nazanin"/>
          <w:rtl/>
          <w:lang w:bidi="fa-IR"/>
        </w:rPr>
      </w:pPr>
      <w:r w:rsidRPr="0008219B">
        <w:rPr>
          <w:rFonts w:ascii="Tahoma" w:hAnsi="Tahoma" w:cs="B Nazanin" w:hint="cs"/>
          <w:rtl/>
        </w:rPr>
        <w:t>این پژوهش از لحاظ هدف، کاربردی، از لحاظ روش،</w:t>
      </w:r>
      <w:r w:rsidRPr="0008219B">
        <w:rPr>
          <w:rFonts w:ascii="Tahoma" w:hAnsi="Tahoma" w:cs="B Nazanin" w:hint="cs"/>
          <w:rtl/>
          <w:lang w:bidi="fa-IR"/>
        </w:rPr>
        <w:t xml:space="preserve"> پیمایشی،</w:t>
      </w:r>
      <w:r w:rsidRPr="0008219B">
        <w:rPr>
          <w:rFonts w:ascii="Tahoma" w:hAnsi="Tahoma" w:cs="B Nazanin" w:hint="cs"/>
          <w:rtl/>
        </w:rPr>
        <w:t xml:space="preserve"> از لحاظ میزان و درجه کنترل متغیرها، میدانی و از لحاظ نحوه پردازش اطلاعات، از نوع تحقیقات توصیفی- همبستگی بوده است. ابزار گردآوری داده</w:t>
      </w:r>
      <w:r w:rsidRPr="0008219B">
        <w:rPr>
          <w:rFonts w:ascii="Tahoma" w:hAnsi="Tahoma" w:cs="B Nazanin" w:hint="eastAsia"/>
          <w:rtl/>
        </w:rPr>
        <w:t>‌ها،</w:t>
      </w:r>
      <w:r w:rsidRPr="0008219B">
        <w:rPr>
          <w:rFonts w:ascii="Tahoma" w:hAnsi="Tahoma" w:cs="B Nazanin" w:hint="cs"/>
          <w:rtl/>
        </w:rPr>
        <w:t xml:space="preserve"> پرسشنامه</w:t>
      </w:r>
      <w:r w:rsidRPr="0008219B">
        <w:rPr>
          <w:rFonts w:ascii="Tahoma" w:hAnsi="Tahoma" w:cs="B Nazanin" w:hint="eastAsia"/>
          <w:rtl/>
        </w:rPr>
        <w:t xml:space="preserve">‌ای </w:t>
      </w:r>
      <w:r w:rsidRPr="0008219B">
        <w:rPr>
          <w:rFonts w:ascii="Tahoma" w:hAnsi="Tahoma" w:cs="B Nazanin" w:hint="cs"/>
          <w:rtl/>
        </w:rPr>
        <w:t xml:space="preserve">ساختارمند </w:t>
      </w:r>
      <w:r w:rsidRPr="0008219B">
        <w:rPr>
          <w:rFonts w:cs="B Nazanin" w:hint="cs"/>
          <w:rtl/>
          <w:lang w:bidi="fa-IR"/>
        </w:rPr>
        <w:t>مشتمل بر 7 بخش بوده است. بخش اول تا ششم به سنجش سازه</w:t>
      </w:r>
      <w:r w:rsidRPr="0008219B">
        <w:rPr>
          <w:rFonts w:hint="eastAsia"/>
          <w:cs/>
          <w:lang w:bidi="fa-IR"/>
        </w:rPr>
        <w:t>‎</w:t>
      </w:r>
      <w:r w:rsidRPr="0008219B">
        <w:rPr>
          <w:rFonts w:ascii="Tahoma" w:hAnsi="Tahoma" w:cs="B Nazanin" w:hint="cs"/>
          <w:rtl/>
        </w:rPr>
        <w:t>های اجتماعی</w:t>
      </w:r>
      <w:r w:rsidRPr="0008219B">
        <w:rPr>
          <w:rFonts w:cs="B Nazanin" w:hint="cs"/>
          <w:rtl/>
          <w:lang w:bidi="fa-IR"/>
        </w:rPr>
        <w:t xml:space="preserve"> (10 گویه)، سازه</w:t>
      </w:r>
      <w:r w:rsidRPr="0008219B">
        <w:rPr>
          <w:rFonts w:cs="B Nazanin" w:hint="eastAsia"/>
          <w:rtl/>
          <w:lang w:bidi="fa-IR"/>
        </w:rPr>
        <w:t>‌های اقتصادی (</w:t>
      </w:r>
      <w:r w:rsidRPr="0008219B">
        <w:rPr>
          <w:rFonts w:cs="B Nazanin" w:hint="cs"/>
          <w:rtl/>
          <w:lang w:bidi="fa-IR"/>
        </w:rPr>
        <w:t>4 گویه</w:t>
      </w:r>
      <w:r w:rsidRPr="0008219B">
        <w:rPr>
          <w:rFonts w:cs="B Nazanin" w:hint="eastAsia"/>
          <w:rtl/>
          <w:lang w:bidi="fa-IR"/>
        </w:rPr>
        <w:t xml:space="preserve">)، </w:t>
      </w:r>
      <w:r w:rsidRPr="0008219B">
        <w:rPr>
          <w:rFonts w:cs="B Nazanin" w:hint="cs"/>
          <w:rtl/>
          <w:lang w:bidi="fa-IR"/>
        </w:rPr>
        <w:t>سازه</w:t>
      </w:r>
      <w:r w:rsidRPr="0008219B">
        <w:rPr>
          <w:rFonts w:cs="B Nazanin" w:hint="eastAsia"/>
          <w:rtl/>
          <w:lang w:bidi="fa-IR"/>
        </w:rPr>
        <w:t xml:space="preserve">‌های </w:t>
      </w:r>
      <w:r w:rsidRPr="0008219B">
        <w:rPr>
          <w:rFonts w:cs="B Nazanin" w:hint="cs"/>
          <w:rtl/>
          <w:lang w:bidi="fa-IR"/>
        </w:rPr>
        <w:t>سیاسی- نهادی</w:t>
      </w:r>
      <w:r w:rsidRPr="0008219B">
        <w:rPr>
          <w:rFonts w:cs="B Nazanin" w:hint="eastAsia"/>
          <w:rtl/>
          <w:lang w:bidi="fa-IR"/>
        </w:rPr>
        <w:t xml:space="preserve"> (</w:t>
      </w:r>
      <w:r w:rsidRPr="0008219B">
        <w:rPr>
          <w:rFonts w:cs="B Nazanin" w:hint="cs"/>
          <w:rtl/>
          <w:lang w:bidi="fa-IR"/>
        </w:rPr>
        <w:t>8 گویه</w:t>
      </w:r>
      <w:r w:rsidRPr="0008219B">
        <w:rPr>
          <w:rFonts w:cs="B Nazanin" w:hint="eastAsia"/>
          <w:rtl/>
          <w:lang w:bidi="fa-IR"/>
        </w:rPr>
        <w:t xml:space="preserve">)، </w:t>
      </w:r>
      <w:r w:rsidRPr="0008219B">
        <w:rPr>
          <w:rFonts w:ascii="Tahoma" w:hAnsi="Tahoma" w:cs="B Nazanin" w:hint="cs"/>
          <w:rtl/>
        </w:rPr>
        <w:t>سازه</w:t>
      </w:r>
      <w:r w:rsidRPr="0008219B">
        <w:rPr>
          <w:rFonts w:ascii="Tahoma" w:hAnsi="Tahoma" w:cs="Tahoma" w:hint="eastAsia"/>
          <w:cs/>
        </w:rPr>
        <w:t>‎</w:t>
      </w:r>
      <w:r w:rsidRPr="0008219B">
        <w:rPr>
          <w:rFonts w:ascii="Tahoma" w:hAnsi="Tahoma" w:cs="B Nazanin" w:hint="cs"/>
          <w:rtl/>
        </w:rPr>
        <w:t>های فیزیکی</w:t>
      </w:r>
      <w:r w:rsidRPr="0008219B">
        <w:rPr>
          <w:rFonts w:cs="B Nazanin" w:hint="eastAsia"/>
          <w:rtl/>
          <w:lang w:bidi="fa-IR"/>
        </w:rPr>
        <w:t xml:space="preserve"> (</w:t>
      </w:r>
      <w:r w:rsidRPr="0008219B">
        <w:rPr>
          <w:rFonts w:cs="B Nazanin" w:hint="cs"/>
          <w:rtl/>
          <w:lang w:bidi="fa-IR"/>
        </w:rPr>
        <w:t>17گویه</w:t>
      </w:r>
      <w:r w:rsidRPr="0008219B">
        <w:rPr>
          <w:rFonts w:cs="B Nazanin" w:hint="eastAsia"/>
          <w:rtl/>
          <w:lang w:bidi="fa-IR"/>
        </w:rPr>
        <w:t>)</w:t>
      </w:r>
      <w:r w:rsidRPr="0008219B">
        <w:rPr>
          <w:rFonts w:cs="B Nazanin" w:hint="cs"/>
          <w:rtl/>
          <w:lang w:bidi="fa-IR"/>
        </w:rPr>
        <w:t>، سازه</w:t>
      </w:r>
      <w:r w:rsidRPr="0008219B">
        <w:rPr>
          <w:rFonts w:cs="B Nazanin" w:hint="eastAsia"/>
          <w:rtl/>
          <w:lang w:bidi="fa-IR"/>
        </w:rPr>
        <w:t xml:space="preserve">‌های </w:t>
      </w:r>
      <w:r w:rsidRPr="0008219B">
        <w:rPr>
          <w:rFonts w:cs="B Nazanin" w:hint="cs"/>
          <w:rtl/>
          <w:lang w:bidi="fa-IR"/>
        </w:rPr>
        <w:t>آموزشی- ترویجی</w:t>
      </w:r>
      <w:r w:rsidRPr="0008219B">
        <w:rPr>
          <w:rFonts w:cs="B Nazanin" w:hint="eastAsia"/>
          <w:rtl/>
          <w:lang w:bidi="fa-IR"/>
        </w:rPr>
        <w:t xml:space="preserve"> (</w:t>
      </w:r>
      <w:r w:rsidRPr="0008219B">
        <w:rPr>
          <w:rFonts w:cs="B Nazanin" w:hint="cs"/>
          <w:rtl/>
          <w:lang w:bidi="fa-IR"/>
        </w:rPr>
        <w:t>12 گویه</w:t>
      </w:r>
      <w:r w:rsidRPr="0008219B">
        <w:rPr>
          <w:rFonts w:cs="B Nazanin" w:hint="eastAsia"/>
          <w:rtl/>
          <w:lang w:bidi="fa-IR"/>
        </w:rPr>
        <w:t xml:space="preserve">)، </w:t>
      </w:r>
      <w:r w:rsidRPr="0008219B">
        <w:rPr>
          <w:rFonts w:cs="B Nazanin" w:hint="cs"/>
          <w:rtl/>
          <w:lang w:bidi="fa-IR"/>
        </w:rPr>
        <w:t>سازه</w:t>
      </w:r>
      <w:r w:rsidRPr="0008219B">
        <w:rPr>
          <w:rFonts w:hint="eastAsia"/>
          <w:cs/>
          <w:lang w:bidi="fa-IR"/>
        </w:rPr>
        <w:t>‎</w:t>
      </w:r>
      <w:r w:rsidRPr="0008219B">
        <w:rPr>
          <w:rFonts w:cs="B Nazanin" w:hint="cs"/>
          <w:rtl/>
          <w:lang w:bidi="fa-IR"/>
        </w:rPr>
        <w:t>های مدیریتی (4 گویه)، همگی با طیف لیکرت (کم= 1 تا زیاد= 3)، اختصاص داشت. بخش هفتم شامل ویژگی</w:t>
      </w:r>
      <w:r w:rsidRPr="0008219B">
        <w:rPr>
          <w:rFonts w:cs="B Nazanin" w:hint="eastAsia"/>
          <w:rtl/>
          <w:lang w:bidi="fa-IR"/>
        </w:rPr>
        <w:t>‌های</w:t>
      </w:r>
      <w:r w:rsidRPr="0008219B">
        <w:rPr>
          <w:rFonts w:cs="B Nazanin" w:hint="cs"/>
          <w:rtl/>
          <w:lang w:bidi="fa-IR"/>
        </w:rPr>
        <w:t xml:space="preserve"> فردی و حرفه</w:t>
      </w:r>
      <w:r w:rsidRPr="0008219B">
        <w:rPr>
          <w:rFonts w:hint="eastAsia"/>
          <w:cs/>
          <w:lang w:bidi="fa-IR"/>
        </w:rPr>
        <w:t>‎</w:t>
      </w:r>
      <w:r w:rsidRPr="0008219B">
        <w:rPr>
          <w:rFonts w:cs="B Nazanin" w:hint="cs"/>
          <w:rtl/>
          <w:lang w:bidi="fa-IR"/>
        </w:rPr>
        <w:t>ای گندمکاران بوده است. برای تعیین روایی ظاهری</w:t>
      </w:r>
      <w:r w:rsidRPr="0008219B">
        <w:rPr>
          <w:rStyle w:val="FootnoteReference"/>
          <w:rFonts w:cs="B Nazanin"/>
          <w:rtl/>
          <w:lang w:bidi="fa-IR"/>
        </w:rPr>
        <w:footnoteReference w:id="11"/>
      </w:r>
      <w:r w:rsidRPr="0008219B">
        <w:rPr>
          <w:rFonts w:cs="B Nazanin" w:hint="cs"/>
          <w:rtl/>
          <w:lang w:bidi="fa-IR"/>
        </w:rPr>
        <w:t xml:space="preserve"> و محتوایی</w:t>
      </w:r>
      <w:r w:rsidRPr="0008219B">
        <w:rPr>
          <w:rStyle w:val="FootnoteReference"/>
          <w:rFonts w:cs="B Nazanin"/>
          <w:rtl/>
          <w:lang w:bidi="fa-IR"/>
        </w:rPr>
        <w:footnoteReference w:id="12"/>
      </w:r>
      <w:r w:rsidRPr="0008219B">
        <w:rPr>
          <w:rFonts w:cs="B Nazanin" w:hint="cs"/>
          <w:rtl/>
          <w:lang w:bidi="fa-IR"/>
        </w:rPr>
        <w:t xml:space="preserve"> پرسشنامه، از نظرات و مشورت</w:t>
      </w:r>
      <w:r w:rsidRPr="0008219B">
        <w:rPr>
          <w:rFonts w:cs="B Nazanin" w:hint="eastAsia"/>
          <w:rtl/>
          <w:lang w:bidi="fa-IR"/>
        </w:rPr>
        <w:t>‌</w:t>
      </w:r>
      <w:r w:rsidRPr="0008219B">
        <w:rPr>
          <w:rFonts w:cs="B Nazanin" w:hint="cs"/>
          <w:rtl/>
          <w:lang w:bidi="fa-IR"/>
        </w:rPr>
        <w:t>های اساتید گروه مدیریت توسعه</w:t>
      </w:r>
      <w:r w:rsidRPr="0008219B">
        <w:rPr>
          <w:rFonts w:cs="B Nazanin" w:hint="eastAsia"/>
          <w:rtl/>
          <w:lang w:bidi="fa-IR"/>
        </w:rPr>
        <w:t>‌ی روستایی دانشگاه یاسوج</w:t>
      </w:r>
      <w:r w:rsidRPr="0008219B">
        <w:rPr>
          <w:rFonts w:cs="B Nazanin" w:hint="cs"/>
          <w:rtl/>
          <w:lang w:bidi="fa-IR"/>
        </w:rPr>
        <w:t xml:space="preserve"> بهره گرفته شد </w:t>
      </w:r>
      <w:r w:rsidRPr="0008219B">
        <w:rPr>
          <w:rFonts w:ascii="Tahoma" w:hAnsi="Tahoma" w:cs="B Nazanin" w:hint="cs"/>
          <w:rtl/>
        </w:rPr>
        <w:t>و همچنین به</w:t>
      </w:r>
      <w:r w:rsidRPr="0008219B">
        <w:rPr>
          <w:rFonts w:ascii="Tahoma" w:hAnsi="Tahoma" w:cs="B Nazanin" w:hint="eastAsia"/>
          <w:rtl/>
        </w:rPr>
        <w:t>‌</w:t>
      </w:r>
      <w:r w:rsidRPr="0008219B">
        <w:rPr>
          <w:rFonts w:ascii="Tahoma" w:hAnsi="Tahoma" w:cs="B Nazanin" w:hint="cs"/>
          <w:rtl/>
        </w:rPr>
        <w:t>منظور آزمون پایایی</w:t>
      </w:r>
      <w:r w:rsidRPr="0008219B">
        <w:rPr>
          <w:rFonts w:cs="B Nazanin"/>
          <w:vertAlign w:val="superscript"/>
          <w:rtl/>
        </w:rPr>
        <w:footnoteReference w:id="13"/>
      </w:r>
      <w:r w:rsidRPr="0008219B">
        <w:rPr>
          <w:rFonts w:ascii="Tahoma" w:hAnsi="Tahoma" w:cs="B Nazanin" w:hint="cs"/>
          <w:rtl/>
        </w:rPr>
        <w:t xml:space="preserve"> ابزار پژوهش، مطالعه</w:t>
      </w:r>
      <w:r w:rsidRPr="0008219B">
        <w:rPr>
          <w:rFonts w:ascii="Tahoma" w:hAnsi="Tahoma" w:cs="B Nazanin" w:hint="eastAsia"/>
          <w:rtl/>
        </w:rPr>
        <w:t>‌ی پیشاهنگ</w:t>
      </w:r>
      <w:r w:rsidRPr="0008219B">
        <w:rPr>
          <w:rFonts w:ascii="Tahoma" w:hAnsi="Tahoma" w:cs="B Nazanin" w:hint="cs"/>
          <w:rtl/>
        </w:rPr>
        <w:t xml:space="preserve"> یا راهنما</w:t>
      </w:r>
      <w:r w:rsidRPr="0008219B">
        <w:rPr>
          <w:rFonts w:cs="B Nazanin"/>
          <w:vertAlign w:val="superscript"/>
          <w:rtl/>
        </w:rPr>
        <w:footnoteReference w:id="14"/>
      </w:r>
      <w:r w:rsidRPr="0008219B">
        <w:rPr>
          <w:rFonts w:ascii="Tahoma" w:hAnsi="Tahoma" w:cs="B Nazanin" w:hint="cs"/>
          <w:vertAlign w:val="superscript"/>
          <w:rtl/>
        </w:rPr>
        <w:t xml:space="preserve"> </w:t>
      </w:r>
      <w:r w:rsidRPr="0008219B">
        <w:rPr>
          <w:rFonts w:ascii="Tahoma" w:hAnsi="Tahoma" w:cs="B Nazanin" w:hint="cs"/>
          <w:rtl/>
        </w:rPr>
        <w:t>در</w:t>
      </w:r>
      <w:r w:rsidRPr="0008219B">
        <w:rPr>
          <w:rFonts w:ascii="Tahoma" w:hAnsi="Tahoma" w:cs="B Nazanin" w:hint="cs"/>
          <w:vertAlign w:val="superscript"/>
          <w:rtl/>
        </w:rPr>
        <w:t xml:space="preserve"> </w:t>
      </w:r>
      <w:r w:rsidRPr="0008219B">
        <w:rPr>
          <w:rFonts w:ascii="Tahoma" w:hAnsi="Tahoma" w:cs="B Nazanin" w:hint="cs"/>
          <w:rtl/>
        </w:rPr>
        <w:t xml:space="preserve">شهرستان شهرکرد انجام گرفت و پایایی سؤالات پرسشنامه با استفاده از آزمون </w:t>
      </w:r>
      <w:r w:rsidRPr="0008219B">
        <w:rPr>
          <w:rFonts w:ascii="Tahoma" w:hAnsi="Tahoma" w:cs="B Nazanin" w:hint="cs"/>
          <w:rtl/>
        </w:rPr>
        <w:lastRenderedPageBreak/>
        <w:t xml:space="preserve">آلفای کرونباخ برآورد شد و بر اساس نتایج آن، پرسشنامه مورد اصلاح قرار گرفت. در جدول زیر نتایج حاصل از آزمون آلفای کرونباخ نشان داده شده است. </w:t>
      </w:r>
    </w:p>
    <w:p w:rsidR="007A1245" w:rsidRPr="008E7279" w:rsidRDefault="008E7279" w:rsidP="008E7279">
      <w:pPr>
        <w:autoSpaceDE w:val="0"/>
        <w:autoSpaceDN w:val="0"/>
        <w:adjustRightInd w:val="0"/>
        <w:jc w:val="center"/>
        <w:rPr>
          <w:rFonts w:cs="B Nazanin"/>
          <w:rtl/>
        </w:rPr>
      </w:pPr>
      <w:r w:rsidRPr="003D2B91">
        <w:rPr>
          <w:rFonts w:ascii="Tahoma" w:hAnsi="Tahoma" w:cs="B Nazanin" w:hint="cs"/>
          <w:sz w:val="22"/>
          <w:szCs w:val="22"/>
          <w:rtl/>
        </w:rPr>
        <w:t>جدول شماره</w:t>
      </w:r>
      <w:r w:rsidRPr="003D2B91">
        <w:rPr>
          <w:rFonts w:ascii="Tahoma" w:hAnsi="Tahoma" w:cs="B Nazanin" w:hint="eastAsia"/>
          <w:sz w:val="22"/>
          <w:szCs w:val="22"/>
          <w:rtl/>
        </w:rPr>
        <w:t xml:space="preserve">‌ی </w:t>
      </w:r>
      <w:r w:rsidRPr="003D2B91">
        <w:rPr>
          <w:rFonts w:ascii="Tahoma" w:hAnsi="Tahoma" w:cs="B Nazanin" w:hint="cs"/>
          <w:sz w:val="22"/>
          <w:szCs w:val="22"/>
          <w:rtl/>
        </w:rPr>
        <w:t>1</w:t>
      </w:r>
      <w:r>
        <w:rPr>
          <w:rFonts w:ascii="Tahoma" w:hAnsi="Tahoma" w:cs="B Nazanin" w:hint="cs"/>
          <w:sz w:val="22"/>
          <w:szCs w:val="22"/>
          <w:rtl/>
        </w:rPr>
        <w:t xml:space="preserve">- </w:t>
      </w:r>
      <w:r w:rsidRPr="003D2B91">
        <w:rPr>
          <w:rFonts w:ascii="Tahoma" w:hAnsi="Tahoma" w:cs="B Nazanin" w:hint="eastAsia"/>
          <w:sz w:val="22"/>
          <w:szCs w:val="22"/>
          <w:rtl/>
        </w:rPr>
        <w:t>نتایج حاصل از آزمون آلفای کرونباخ به منظور بررسی پایایی پرسشنامه</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4"/>
        <w:gridCol w:w="1924"/>
      </w:tblGrid>
      <w:tr w:rsidR="007A1245" w:rsidRPr="009A67DA" w:rsidTr="00174713">
        <w:trPr>
          <w:trHeight w:val="268"/>
          <w:jc w:val="center"/>
        </w:trPr>
        <w:tc>
          <w:tcPr>
            <w:tcW w:w="4354" w:type="dxa"/>
            <w:tcBorders>
              <w:top w:val="single" w:sz="12" w:space="0" w:color="auto"/>
              <w:left w:val="single" w:sz="12" w:space="0" w:color="FFFFFF"/>
              <w:bottom w:val="single" w:sz="12" w:space="0" w:color="auto"/>
              <w:right w:val="nil"/>
            </w:tcBorders>
            <w:shd w:val="clear" w:color="auto" w:fill="DBE5F1"/>
            <w:vAlign w:val="center"/>
          </w:tcPr>
          <w:p w:rsidR="007A1245" w:rsidRPr="009A67DA" w:rsidRDefault="007A1245" w:rsidP="00C22692">
            <w:pPr>
              <w:autoSpaceDE w:val="0"/>
              <w:autoSpaceDN w:val="0"/>
              <w:adjustRightInd w:val="0"/>
              <w:rPr>
                <w:rFonts w:ascii="Tahoma" w:hAnsi="Tahoma" w:cs="B Nazanin"/>
                <w:b/>
                <w:bCs/>
                <w:sz w:val="20"/>
                <w:szCs w:val="20"/>
                <w:rtl/>
              </w:rPr>
            </w:pPr>
            <w:r w:rsidRPr="009A67DA">
              <w:rPr>
                <w:rFonts w:ascii="Tahoma" w:hAnsi="Tahoma" w:cs="B Nazanin" w:hint="cs"/>
                <w:b/>
                <w:bCs/>
                <w:sz w:val="20"/>
                <w:szCs w:val="20"/>
                <w:rtl/>
              </w:rPr>
              <w:t>سازه</w:t>
            </w:r>
            <w:r w:rsidRPr="009A67DA">
              <w:rPr>
                <w:rFonts w:ascii="Tahoma" w:hAnsi="Tahoma" w:cs="B Nazanin" w:hint="eastAsia"/>
                <w:b/>
                <w:bCs/>
                <w:sz w:val="20"/>
                <w:szCs w:val="20"/>
                <w:rtl/>
              </w:rPr>
              <w:t>‌</w:t>
            </w:r>
            <w:r w:rsidRPr="009A67DA">
              <w:rPr>
                <w:rFonts w:ascii="Tahoma" w:hAnsi="Tahoma" w:cs="B Nazanin" w:hint="cs"/>
                <w:b/>
                <w:bCs/>
                <w:sz w:val="20"/>
                <w:szCs w:val="20"/>
                <w:rtl/>
              </w:rPr>
              <w:t>ها</w:t>
            </w:r>
          </w:p>
        </w:tc>
        <w:tc>
          <w:tcPr>
            <w:tcW w:w="1924" w:type="dxa"/>
            <w:tcBorders>
              <w:top w:val="single" w:sz="12" w:space="0" w:color="auto"/>
              <w:left w:val="nil"/>
              <w:bottom w:val="single" w:sz="12" w:space="0" w:color="auto"/>
              <w:right w:val="single" w:sz="12" w:space="0" w:color="FFFFFF"/>
            </w:tcBorders>
            <w:shd w:val="clear" w:color="auto" w:fill="DBE5F1"/>
            <w:vAlign w:val="center"/>
          </w:tcPr>
          <w:p w:rsidR="007A1245" w:rsidRPr="009A67DA" w:rsidRDefault="007A1245" w:rsidP="00174713">
            <w:pPr>
              <w:autoSpaceDE w:val="0"/>
              <w:autoSpaceDN w:val="0"/>
              <w:adjustRightInd w:val="0"/>
              <w:jc w:val="center"/>
              <w:rPr>
                <w:rFonts w:ascii="Tahoma" w:hAnsi="Tahoma" w:cs="B Nazanin"/>
                <w:b/>
                <w:bCs/>
                <w:sz w:val="20"/>
                <w:szCs w:val="20"/>
                <w:rtl/>
              </w:rPr>
            </w:pPr>
            <w:r w:rsidRPr="009A67DA">
              <w:rPr>
                <w:rFonts w:ascii="Tahoma" w:hAnsi="Tahoma" w:cs="B Nazanin"/>
                <w:b/>
                <w:bCs/>
                <w:sz w:val="20"/>
                <w:szCs w:val="20"/>
                <w:rtl/>
              </w:rPr>
              <w:t>ضریب آلفای کرونباخ (</w:t>
            </w:r>
            <w:r w:rsidRPr="009A67DA">
              <w:rPr>
                <w:b/>
                <w:bCs/>
                <w:sz w:val="20"/>
                <w:szCs w:val="20"/>
              </w:rPr>
              <w:t>α</w:t>
            </w:r>
            <w:r w:rsidRPr="009A67DA">
              <w:rPr>
                <w:rFonts w:ascii="Tahoma" w:hAnsi="Tahoma" w:cs="B Nazanin"/>
                <w:b/>
                <w:bCs/>
                <w:sz w:val="20"/>
                <w:szCs w:val="20"/>
                <w:rtl/>
              </w:rPr>
              <w:t>)</w:t>
            </w:r>
          </w:p>
        </w:tc>
      </w:tr>
      <w:tr w:rsidR="007A1245" w:rsidRPr="009A67DA" w:rsidTr="00174713">
        <w:trPr>
          <w:trHeight w:val="433"/>
          <w:jc w:val="center"/>
        </w:trPr>
        <w:tc>
          <w:tcPr>
            <w:tcW w:w="4354" w:type="dxa"/>
            <w:tcBorders>
              <w:top w:val="single" w:sz="12" w:space="0" w:color="auto"/>
              <w:left w:val="single" w:sz="12" w:space="0" w:color="FFFFFF"/>
              <w:right w:val="single" w:sz="2" w:space="0" w:color="FFFFFF"/>
            </w:tcBorders>
            <w:shd w:val="clear" w:color="auto" w:fill="auto"/>
            <w:vAlign w:val="center"/>
          </w:tcPr>
          <w:p w:rsidR="007A1245" w:rsidRPr="009A67DA" w:rsidRDefault="00C22692" w:rsidP="00174713">
            <w:pPr>
              <w:autoSpaceDE w:val="0"/>
              <w:autoSpaceDN w:val="0"/>
              <w:adjustRightInd w:val="0"/>
              <w:jc w:val="lowKashida"/>
              <w:rPr>
                <w:rFonts w:ascii="Tahoma" w:hAnsi="Tahoma" w:cs="B Nazanin"/>
                <w:sz w:val="20"/>
                <w:szCs w:val="20"/>
              </w:rPr>
            </w:pPr>
            <w:r>
              <w:rPr>
                <w:rFonts w:ascii="Tahoma" w:hAnsi="Tahoma" w:cs="B Nazanin" w:hint="cs"/>
                <w:sz w:val="20"/>
                <w:szCs w:val="20"/>
                <w:rtl/>
              </w:rPr>
              <w:t>سازه‌های</w:t>
            </w:r>
            <w:r w:rsidR="007A1245">
              <w:rPr>
                <w:rFonts w:ascii="Tahoma" w:hAnsi="Tahoma" w:cs="B Nazanin" w:hint="cs"/>
                <w:sz w:val="20"/>
                <w:szCs w:val="20"/>
                <w:rtl/>
              </w:rPr>
              <w:t xml:space="preserve"> اجتماعی</w:t>
            </w:r>
          </w:p>
        </w:tc>
        <w:tc>
          <w:tcPr>
            <w:tcW w:w="1924" w:type="dxa"/>
            <w:tcBorders>
              <w:top w:val="single" w:sz="12" w:space="0" w:color="auto"/>
              <w:left w:val="single" w:sz="2" w:space="0" w:color="FFFFFF"/>
              <w:right w:val="single" w:sz="12" w:space="0" w:color="FFFFFF"/>
            </w:tcBorders>
            <w:shd w:val="clear" w:color="auto" w:fill="auto"/>
            <w:vAlign w:val="center"/>
          </w:tcPr>
          <w:p w:rsidR="007A1245" w:rsidRPr="009A67DA" w:rsidRDefault="007A1245" w:rsidP="00174713">
            <w:pPr>
              <w:autoSpaceDE w:val="0"/>
              <w:autoSpaceDN w:val="0"/>
              <w:adjustRightInd w:val="0"/>
              <w:jc w:val="center"/>
              <w:rPr>
                <w:rFonts w:ascii="Tahoma" w:hAnsi="Tahoma" w:cs="B Nazanin"/>
                <w:sz w:val="20"/>
                <w:szCs w:val="20"/>
                <w:rtl/>
              </w:rPr>
            </w:pPr>
            <w:r>
              <w:rPr>
                <w:rFonts w:ascii="Tahoma" w:hAnsi="Tahoma" w:cs="B Nazanin" w:hint="cs"/>
                <w:sz w:val="20"/>
                <w:szCs w:val="20"/>
                <w:rtl/>
              </w:rPr>
              <w:t>879</w:t>
            </w:r>
            <w:r w:rsidRPr="009A67DA">
              <w:rPr>
                <w:rFonts w:ascii="Tahoma" w:hAnsi="Tahoma" w:cs="B Nazanin" w:hint="cs"/>
                <w:sz w:val="20"/>
                <w:szCs w:val="20"/>
                <w:rtl/>
              </w:rPr>
              <w:t>/0</w:t>
            </w:r>
          </w:p>
        </w:tc>
      </w:tr>
      <w:tr w:rsidR="007A1245" w:rsidRPr="009A67DA" w:rsidTr="00174713">
        <w:trPr>
          <w:trHeight w:val="360"/>
          <w:jc w:val="center"/>
        </w:trPr>
        <w:tc>
          <w:tcPr>
            <w:tcW w:w="4354" w:type="dxa"/>
            <w:tcBorders>
              <w:left w:val="single" w:sz="12" w:space="0" w:color="FFFFFF"/>
              <w:right w:val="single" w:sz="2" w:space="0" w:color="FFFFFF"/>
            </w:tcBorders>
            <w:shd w:val="clear" w:color="auto" w:fill="auto"/>
            <w:vAlign w:val="center"/>
          </w:tcPr>
          <w:p w:rsidR="007A1245" w:rsidRPr="009A67DA" w:rsidRDefault="00C22692" w:rsidP="00174713">
            <w:pPr>
              <w:autoSpaceDE w:val="0"/>
              <w:autoSpaceDN w:val="0"/>
              <w:adjustRightInd w:val="0"/>
              <w:jc w:val="lowKashida"/>
              <w:rPr>
                <w:rFonts w:ascii="Tahoma" w:hAnsi="Tahoma" w:cs="B Nazanin"/>
                <w:sz w:val="20"/>
                <w:szCs w:val="20"/>
                <w:rtl/>
              </w:rPr>
            </w:pPr>
            <w:r>
              <w:rPr>
                <w:rFonts w:ascii="Tahoma" w:hAnsi="Tahoma" w:cs="B Nazanin" w:hint="cs"/>
                <w:sz w:val="20"/>
                <w:szCs w:val="20"/>
                <w:rtl/>
              </w:rPr>
              <w:t>سازه‌های</w:t>
            </w:r>
            <w:r w:rsidR="007A1245" w:rsidRPr="009A67DA">
              <w:rPr>
                <w:rFonts w:ascii="Tahoma" w:hAnsi="Tahoma" w:cs="B Nazanin" w:hint="cs"/>
                <w:sz w:val="20"/>
                <w:szCs w:val="20"/>
                <w:rtl/>
              </w:rPr>
              <w:t xml:space="preserve"> اقتصادی</w:t>
            </w:r>
          </w:p>
        </w:tc>
        <w:tc>
          <w:tcPr>
            <w:tcW w:w="1924" w:type="dxa"/>
            <w:tcBorders>
              <w:left w:val="single" w:sz="2" w:space="0" w:color="FFFFFF"/>
              <w:right w:val="single" w:sz="12" w:space="0" w:color="FFFFFF"/>
            </w:tcBorders>
            <w:shd w:val="clear" w:color="auto" w:fill="auto"/>
            <w:vAlign w:val="center"/>
          </w:tcPr>
          <w:p w:rsidR="007A1245" w:rsidRPr="009A67DA" w:rsidRDefault="007A1245" w:rsidP="00174713">
            <w:pPr>
              <w:autoSpaceDE w:val="0"/>
              <w:autoSpaceDN w:val="0"/>
              <w:adjustRightInd w:val="0"/>
              <w:jc w:val="center"/>
              <w:rPr>
                <w:rFonts w:ascii="Tahoma" w:hAnsi="Tahoma" w:cs="B Nazanin"/>
                <w:sz w:val="20"/>
                <w:szCs w:val="20"/>
                <w:rtl/>
              </w:rPr>
            </w:pPr>
            <w:r>
              <w:rPr>
                <w:rFonts w:ascii="Tahoma" w:hAnsi="Tahoma" w:cs="B Nazanin" w:hint="cs"/>
                <w:sz w:val="20"/>
                <w:szCs w:val="20"/>
                <w:rtl/>
              </w:rPr>
              <w:t>738</w:t>
            </w:r>
            <w:r w:rsidRPr="009A67DA">
              <w:rPr>
                <w:rFonts w:ascii="Tahoma" w:hAnsi="Tahoma" w:cs="B Nazanin" w:hint="cs"/>
                <w:sz w:val="20"/>
                <w:szCs w:val="20"/>
                <w:rtl/>
              </w:rPr>
              <w:t>/0</w:t>
            </w:r>
          </w:p>
        </w:tc>
      </w:tr>
      <w:tr w:rsidR="007A1245" w:rsidRPr="009A67DA" w:rsidTr="00174713">
        <w:trPr>
          <w:trHeight w:val="313"/>
          <w:jc w:val="center"/>
        </w:trPr>
        <w:tc>
          <w:tcPr>
            <w:tcW w:w="4354" w:type="dxa"/>
            <w:tcBorders>
              <w:left w:val="single" w:sz="12" w:space="0" w:color="FFFFFF"/>
              <w:right w:val="single" w:sz="2" w:space="0" w:color="FFFFFF"/>
            </w:tcBorders>
            <w:shd w:val="clear" w:color="auto" w:fill="auto"/>
            <w:vAlign w:val="center"/>
          </w:tcPr>
          <w:p w:rsidR="007A1245" w:rsidRPr="009A67DA" w:rsidRDefault="00C22692" w:rsidP="00174713">
            <w:pPr>
              <w:autoSpaceDE w:val="0"/>
              <w:autoSpaceDN w:val="0"/>
              <w:adjustRightInd w:val="0"/>
              <w:jc w:val="lowKashida"/>
              <w:rPr>
                <w:rFonts w:ascii="Tahoma" w:hAnsi="Tahoma" w:cs="B Nazanin"/>
                <w:sz w:val="20"/>
                <w:szCs w:val="20"/>
                <w:rtl/>
              </w:rPr>
            </w:pPr>
            <w:r>
              <w:rPr>
                <w:rFonts w:ascii="Tahoma" w:hAnsi="Tahoma" w:cs="B Nazanin" w:hint="cs"/>
                <w:sz w:val="20"/>
                <w:szCs w:val="20"/>
                <w:rtl/>
              </w:rPr>
              <w:t>سازه‌های</w:t>
            </w:r>
            <w:r w:rsidR="007A1245" w:rsidRPr="009A67DA">
              <w:rPr>
                <w:rFonts w:ascii="Tahoma" w:hAnsi="Tahoma" w:cs="B Nazanin" w:hint="cs"/>
                <w:sz w:val="20"/>
                <w:szCs w:val="20"/>
                <w:rtl/>
              </w:rPr>
              <w:t xml:space="preserve"> </w:t>
            </w:r>
            <w:r w:rsidR="007A1245">
              <w:rPr>
                <w:rFonts w:ascii="Tahoma" w:hAnsi="Tahoma" w:cs="B Nazanin" w:hint="cs"/>
                <w:sz w:val="20"/>
                <w:szCs w:val="20"/>
                <w:rtl/>
              </w:rPr>
              <w:t>سیاسی- نهادی</w:t>
            </w:r>
          </w:p>
        </w:tc>
        <w:tc>
          <w:tcPr>
            <w:tcW w:w="1924" w:type="dxa"/>
            <w:tcBorders>
              <w:left w:val="single" w:sz="2" w:space="0" w:color="FFFFFF"/>
              <w:right w:val="single" w:sz="12" w:space="0" w:color="FFFFFF"/>
            </w:tcBorders>
            <w:shd w:val="clear" w:color="auto" w:fill="auto"/>
            <w:vAlign w:val="center"/>
          </w:tcPr>
          <w:p w:rsidR="007A1245" w:rsidRPr="009A67DA" w:rsidRDefault="007A1245" w:rsidP="00174713">
            <w:pPr>
              <w:autoSpaceDE w:val="0"/>
              <w:autoSpaceDN w:val="0"/>
              <w:adjustRightInd w:val="0"/>
              <w:jc w:val="center"/>
              <w:rPr>
                <w:rFonts w:ascii="Tahoma" w:hAnsi="Tahoma" w:cs="B Nazanin"/>
                <w:sz w:val="20"/>
                <w:szCs w:val="20"/>
                <w:rtl/>
              </w:rPr>
            </w:pPr>
            <w:r w:rsidRPr="009A67DA">
              <w:rPr>
                <w:rFonts w:ascii="Tahoma" w:hAnsi="Tahoma" w:cs="B Nazanin" w:hint="cs"/>
                <w:sz w:val="20"/>
                <w:szCs w:val="20"/>
                <w:rtl/>
              </w:rPr>
              <w:t>6</w:t>
            </w:r>
            <w:r>
              <w:rPr>
                <w:rFonts w:ascii="Tahoma" w:hAnsi="Tahoma" w:cs="B Nazanin" w:hint="cs"/>
                <w:sz w:val="20"/>
                <w:szCs w:val="20"/>
                <w:rtl/>
              </w:rPr>
              <w:t>92</w:t>
            </w:r>
            <w:r w:rsidRPr="009A67DA">
              <w:rPr>
                <w:rFonts w:ascii="Tahoma" w:hAnsi="Tahoma" w:cs="B Nazanin" w:hint="cs"/>
                <w:sz w:val="20"/>
                <w:szCs w:val="20"/>
                <w:rtl/>
              </w:rPr>
              <w:t>/0</w:t>
            </w:r>
          </w:p>
        </w:tc>
      </w:tr>
      <w:tr w:rsidR="007A1245" w:rsidRPr="009A67DA" w:rsidTr="00174713">
        <w:trPr>
          <w:trHeight w:val="282"/>
          <w:jc w:val="center"/>
        </w:trPr>
        <w:tc>
          <w:tcPr>
            <w:tcW w:w="4354" w:type="dxa"/>
            <w:tcBorders>
              <w:left w:val="single" w:sz="12" w:space="0" w:color="FFFFFF"/>
              <w:right w:val="single" w:sz="2" w:space="0" w:color="FFFFFF"/>
            </w:tcBorders>
            <w:shd w:val="clear" w:color="auto" w:fill="auto"/>
            <w:vAlign w:val="center"/>
          </w:tcPr>
          <w:p w:rsidR="007A1245" w:rsidRPr="009A67DA" w:rsidRDefault="00C22692" w:rsidP="00174713">
            <w:pPr>
              <w:autoSpaceDE w:val="0"/>
              <w:autoSpaceDN w:val="0"/>
              <w:adjustRightInd w:val="0"/>
              <w:jc w:val="lowKashida"/>
              <w:rPr>
                <w:rFonts w:ascii="Tahoma" w:hAnsi="Tahoma" w:cs="B Nazanin"/>
                <w:sz w:val="20"/>
                <w:szCs w:val="20"/>
              </w:rPr>
            </w:pPr>
            <w:r>
              <w:rPr>
                <w:rFonts w:ascii="Tahoma" w:hAnsi="Tahoma" w:cs="B Nazanin" w:hint="cs"/>
                <w:sz w:val="20"/>
                <w:szCs w:val="20"/>
                <w:rtl/>
              </w:rPr>
              <w:t>سازه‌های</w:t>
            </w:r>
            <w:r w:rsidR="007A1245">
              <w:rPr>
                <w:rFonts w:ascii="Tahoma" w:hAnsi="Tahoma" w:cs="B Nazanin" w:hint="cs"/>
                <w:sz w:val="20"/>
                <w:szCs w:val="20"/>
                <w:rtl/>
              </w:rPr>
              <w:t xml:space="preserve"> فیزیکی</w:t>
            </w:r>
          </w:p>
        </w:tc>
        <w:tc>
          <w:tcPr>
            <w:tcW w:w="1924" w:type="dxa"/>
            <w:tcBorders>
              <w:left w:val="single" w:sz="2" w:space="0" w:color="FFFFFF"/>
              <w:right w:val="single" w:sz="12" w:space="0" w:color="FFFFFF"/>
            </w:tcBorders>
            <w:shd w:val="clear" w:color="auto" w:fill="auto"/>
            <w:vAlign w:val="center"/>
          </w:tcPr>
          <w:p w:rsidR="007A1245" w:rsidRPr="009A67DA" w:rsidRDefault="007A1245" w:rsidP="00174713">
            <w:pPr>
              <w:autoSpaceDE w:val="0"/>
              <w:autoSpaceDN w:val="0"/>
              <w:adjustRightInd w:val="0"/>
              <w:jc w:val="center"/>
              <w:rPr>
                <w:rFonts w:ascii="Tahoma" w:hAnsi="Tahoma" w:cs="B Nazanin"/>
                <w:sz w:val="20"/>
                <w:szCs w:val="20"/>
                <w:rtl/>
              </w:rPr>
            </w:pPr>
            <w:r>
              <w:rPr>
                <w:rFonts w:ascii="Tahoma" w:hAnsi="Tahoma" w:cs="B Nazanin" w:hint="cs"/>
                <w:sz w:val="20"/>
                <w:szCs w:val="20"/>
                <w:rtl/>
              </w:rPr>
              <w:t>624</w:t>
            </w:r>
            <w:r w:rsidRPr="009A67DA">
              <w:rPr>
                <w:rFonts w:ascii="Tahoma" w:hAnsi="Tahoma" w:cs="B Nazanin" w:hint="cs"/>
                <w:sz w:val="20"/>
                <w:szCs w:val="20"/>
                <w:rtl/>
              </w:rPr>
              <w:t>/0</w:t>
            </w:r>
          </w:p>
        </w:tc>
      </w:tr>
      <w:tr w:rsidR="007A1245" w:rsidRPr="009A67DA" w:rsidTr="00174713">
        <w:trPr>
          <w:trHeight w:val="56"/>
          <w:jc w:val="center"/>
        </w:trPr>
        <w:tc>
          <w:tcPr>
            <w:tcW w:w="4354" w:type="dxa"/>
            <w:tcBorders>
              <w:left w:val="single" w:sz="12" w:space="0" w:color="FFFFFF"/>
              <w:right w:val="single" w:sz="2" w:space="0" w:color="FFFFFF"/>
            </w:tcBorders>
            <w:shd w:val="clear" w:color="auto" w:fill="auto"/>
            <w:vAlign w:val="center"/>
          </w:tcPr>
          <w:p w:rsidR="007A1245" w:rsidRPr="009A67DA" w:rsidRDefault="00C22692" w:rsidP="00174713">
            <w:pPr>
              <w:autoSpaceDE w:val="0"/>
              <w:autoSpaceDN w:val="0"/>
              <w:adjustRightInd w:val="0"/>
              <w:jc w:val="lowKashida"/>
              <w:rPr>
                <w:rFonts w:ascii="Tahoma" w:hAnsi="Tahoma" w:cs="B Nazanin"/>
                <w:sz w:val="20"/>
                <w:szCs w:val="20"/>
                <w:rtl/>
              </w:rPr>
            </w:pPr>
            <w:r>
              <w:rPr>
                <w:rFonts w:ascii="Tahoma" w:hAnsi="Tahoma" w:cs="B Nazanin" w:hint="cs"/>
                <w:sz w:val="20"/>
                <w:szCs w:val="20"/>
                <w:rtl/>
              </w:rPr>
              <w:t>سازه‌های</w:t>
            </w:r>
            <w:r w:rsidR="007A1245" w:rsidRPr="009A67DA">
              <w:rPr>
                <w:rFonts w:ascii="Tahoma" w:hAnsi="Tahoma" w:cs="B Nazanin" w:hint="cs"/>
                <w:sz w:val="20"/>
                <w:szCs w:val="20"/>
                <w:rtl/>
              </w:rPr>
              <w:t xml:space="preserve"> </w:t>
            </w:r>
            <w:r w:rsidR="007A1245">
              <w:rPr>
                <w:rFonts w:ascii="Tahoma" w:hAnsi="Tahoma" w:cs="B Nazanin" w:hint="cs"/>
                <w:sz w:val="20"/>
                <w:szCs w:val="20"/>
                <w:rtl/>
              </w:rPr>
              <w:t>آموزشی- ترویجی</w:t>
            </w:r>
          </w:p>
        </w:tc>
        <w:tc>
          <w:tcPr>
            <w:tcW w:w="1924" w:type="dxa"/>
            <w:tcBorders>
              <w:left w:val="single" w:sz="2" w:space="0" w:color="FFFFFF"/>
              <w:right w:val="single" w:sz="12" w:space="0" w:color="FFFFFF"/>
            </w:tcBorders>
            <w:shd w:val="clear" w:color="auto" w:fill="auto"/>
            <w:vAlign w:val="center"/>
          </w:tcPr>
          <w:p w:rsidR="007A1245" w:rsidRPr="009A67DA" w:rsidRDefault="007A1245" w:rsidP="00174713">
            <w:pPr>
              <w:autoSpaceDE w:val="0"/>
              <w:autoSpaceDN w:val="0"/>
              <w:adjustRightInd w:val="0"/>
              <w:jc w:val="center"/>
              <w:rPr>
                <w:rFonts w:ascii="Tahoma" w:hAnsi="Tahoma" w:cs="B Nazanin"/>
                <w:sz w:val="20"/>
                <w:szCs w:val="20"/>
                <w:rtl/>
              </w:rPr>
            </w:pPr>
            <w:r w:rsidRPr="009A67DA">
              <w:rPr>
                <w:rFonts w:ascii="Tahoma" w:hAnsi="Tahoma" w:cs="B Nazanin" w:hint="cs"/>
                <w:sz w:val="20"/>
                <w:szCs w:val="20"/>
                <w:rtl/>
              </w:rPr>
              <w:t>7</w:t>
            </w:r>
            <w:r>
              <w:rPr>
                <w:rFonts w:ascii="Tahoma" w:hAnsi="Tahoma" w:cs="B Nazanin" w:hint="cs"/>
                <w:sz w:val="20"/>
                <w:szCs w:val="20"/>
                <w:rtl/>
              </w:rPr>
              <w:t>44</w:t>
            </w:r>
            <w:r w:rsidRPr="009A67DA">
              <w:rPr>
                <w:rFonts w:ascii="Tahoma" w:hAnsi="Tahoma" w:cs="B Nazanin" w:hint="cs"/>
                <w:sz w:val="20"/>
                <w:szCs w:val="20"/>
                <w:rtl/>
              </w:rPr>
              <w:t>/0</w:t>
            </w:r>
          </w:p>
        </w:tc>
      </w:tr>
      <w:tr w:rsidR="007A1245" w:rsidRPr="009A67DA" w:rsidTr="00174713">
        <w:trPr>
          <w:trHeight w:val="50"/>
          <w:jc w:val="center"/>
        </w:trPr>
        <w:tc>
          <w:tcPr>
            <w:tcW w:w="4354" w:type="dxa"/>
            <w:tcBorders>
              <w:left w:val="single" w:sz="12" w:space="0" w:color="FFFFFF"/>
              <w:right w:val="single" w:sz="2" w:space="0" w:color="FFFFFF"/>
            </w:tcBorders>
            <w:shd w:val="clear" w:color="auto" w:fill="auto"/>
            <w:vAlign w:val="center"/>
          </w:tcPr>
          <w:p w:rsidR="007A1245" w:rsidRPr="009A67DA" w:rsidRDefault="00C22692" w:rsidP="00174713">
            <w:pPr>
              <w:autoSpaceDE w:val="0"/>
              <w:autoSpaceDN w:val="0"/>
              <w:adjustRightInd w:val="0"/>
              <w:jc w:val="lowKashida"/>
              <w:rPr>
                <w:rFonts w:ascii="Tahoma" w:hAnsi="Tahoma" w:cs="B Nazanin"/>
                <w:sz w:val="20"/>
                <w:szCs w:val="20"/>
              </w:rPr>
            </w:pPr>
            <w:r>
              <w:rPr>
                <w:rFonts w:ascii="Tahoma" w:hAnsi="Tahoma" w:cs="B Nazanin" w:hint="cs"/>
                <w:sz w:val="20"/>
                <w:szCs w:val="20"/>
                <w:rtl/>
              </w:rPr>
              <w:t>سازه‌های</w:t>
            </w:r>
            <w:r w:rsidR="007A1245">
              <w:rPr>
                <w:rFonts w:ascii="Tahoma" w:hAnsi="Tahoma" w:cs="B Nazanin" w:hint="cs"/>
                <w:sz w:val="20"/>
                <w:szCs w:val="20"/>
                <w:rtl/>
              </w:rPr>
              <w:t xml:space="preserve"> مدیریتی</w:t>
            </w:r>
          </w:p>
        </w:tc>
        <w:tc>
          <w:tcPr>
            <w:tcW w:w="1924" w:type="dxa"/>
            <w:tcBorders>
              <w:left w:val="single" w:sz="2" w:space="0" w:color="FFFFFF"/>
              <w:right w:val="single" w:sz="12" w:space="0" w:color="FFFFFF"/>
            </w:tcBorders>
            <w:shd w:val="clear" w:color="auto" w:fill="auto"/>
            <w:vAlign w:val="center"/>
          </w:tcPr>
          <w:p w:rsidR="007A1245" w:rsidRPr="009A67DA" w:rsidRDefault="007A1245" w:rsidP="00174713">
            <w:pPr>
              <w:autoSpaceDE w:val="0"/>
              <w:autoSpaceDN w:val="0"/>
              <w:adjustRightInd w:val="0"/>
              <w:jc w:val="center"/>
              <w:rPr>
                <w:rFonts w:ascii="Tahoma" w:hAnsi="Tahoma" w:cs="B Nazanin"/>
                <w:sz w:val="20"/>
                <w:szCs w:val="20"/>
                <w:rtl/>
              </w:rPr>
            </w:pPr>
            <w:r>
              <w:rPr>
                <w:rFonts w:ascii="Tahoma" w:hAnsi="Tahoma" w:cs="B Nazanin" w:hint="cs"/>
                <w:sz w:val="20"/>
                <w:szCs w:val="20"/>
                <w:rtl/>
              </w:rPr>
              <w:t>844</w:t>
            </w:r>
            <w:r w:rsidRPr="009A67DA">
              <w:rPr>
                <w:rFonts w:ascii="Tahoma" w:hAnsi="Tahoma" w:cs="B Nazanin" w:hint="cs"/>
                <w:sz w:val="20"/>
                <w:szCs w:val="20"/>
                <w:rtl/>
              </w:rPr>
              <w:t>/0</w:t>
            </w:r>
          </w:p>
        </w:tc>
      </w:tr>
    </w:tbl>
    <w:p w:rsidR="00BE5995" w:rsidRDefault="00BE5995" w:rsidP="00BE5995">
      <w:pPr>
        <w:autoSpaceDE w:val="0"/>
        <w:autoSpaceDN w:val="0"/>
        <w:adjustRightInd w:val="0"/>
        <w:jc w:val="center"/>
        <w:rPr>
          <w:rFonts w:cs="B Nazanin"/>
          <w:rtl/>
        </w:rPr>
      </w:pPr>
    </w:p>
    <w:p w:rsidR="007A1245" w:rsidRPr="0008219B" w:rsidRDefault="007A1245" w:rsidP="007A1245">
      <w:pPr>
        <w:autoSpaceDE w:val="0"/>
        <w:autoSpaceDN w:val="0"/>
        <w:adjustRightInd w:val="0"/>
        <w:jc w:val="lowKashida"/>
        <w:rPr>
          <w:rFonts w:cs="B Nazanin"/>
          <w:rtl/>
          <w:lang w:bidi="fa-IR"/>
        </w:rPr>
      </w:pPr>
      <w:r w:rsidRPr="0008219B">
        <w:rPr>
          <w:rFonts w:cs="B Nazanin" w:hint="cs"/>
          <w:rtl/>
        </w:rPr>
        <w:t>جامعه</w:t>
      </w:r>
      <w:r w:rsidRPr="0008219B">
        <w:rPr>
          <w:rFonts w:cs="B Nazanin" w:hint="eastAsia"/>
          <w:rtl/>
        </w:rPr>
        <w:t>‌ی آماری</w:t>
      </w:r>
      <w:r w:rsidRPr="0008219B">
        <w:rPr>
          <w:rFonts w:cs="B Nazanin" w:hint="cs"/>
          <w:rtl/>
        </w:rPr>
        <w:t xml:space="preserve"> این پژوهش، شامل</w:t>
      </w:r>
      <w:r w:rsidRPr="0008219B">
        <w:rPr>
          <w:rFonts w:cs="B Nazanin" w:hint="eastAsia"/>
          <w:rtl/>
        </w:rPr>
        <w:t xml:space="preserve"> </w:t>
      </w:r>
      <w:r w:rsidRPr="0008219B">
        <w:rPr>
          <w:rFonts w:cs="B Nazanin" w:hint="cs"/>
          <w:rtl/>
        </w:rPr>
        <w:t>کشاورزان گندمکاران شهرستان فارسان</w:t>
      </w:r>
      <w:r w:rsidRPr="0008219B">
        <w:rPr>
          <w:rFonts w:cs="B Nazanin" w:hint="cs"/>
          <w:rtl/>
          <w:lang w:bidi="fa-IR"/>
        </w:rPr>
        <w:t xml:space="preserve"> است (143 =</w:t>
      </w:r>
      <w:r w:rsidRPr="0008219B">
        <w:rPr>
          <w:rFonts w:cs="B Nazanin"/>
          <w:lang w:bidi="fa-IR"/>
        </w:rPr>
        <w:t>N</w:t>
      </w:r>
      <w:r w:rsidRPr="0008219B">
        <w:rPr>
          <w:rFonts w:cs="B Nazanin" w:hint="cs"/>
          <w:rtl/>
          <w:lang w:bidi="fa-IR"/>
        </w:rPr>
        <w:t>) که از این میان، تعداد 104 نفر با استفاده از جدول نمونه</w:t>
      </w:r>
      <w:r w:rsidRPr="0008219B">
        <w:rPr>
          <w:rFonts w:cs="B Nazanin" w:hint="eastAsia"/>
          <w:rtl/>
          <w:lang w:bidi="fa-IR"/>
        </w:rPr>
        <w:t>‌گیری</w:t>
      </w:r>
      <w:r w:rsidRPr="0008219B">
        <w:rPr>
          <w:rFonts w:cs="B Nazanin" w:hint="cs"/>
          <w:rtl/>
          <w:lang w:bidi="fa-IR"/>
        </w:rPr>
        <w:t xml:space="preserve"> کرجسی و مورگان</w:t>
      </w:r>
      <w:r w:rsidRPr="0008219B">
        <w:rPr>
          <w:rStyle w:val="FootnoteReference"/>
          <w:rFonts w:cs="B Nazanin"/>
          <w:rtl/>
          <w:lang w:bidi="fa-IR"/>
        </w:rPr>
        <w:footnoteReference w:id="15"/>
      </w:r>
      <w:r w:rsidRPr="0008219B">
        <w:rPr>
          <w:rFonts w:cs="B Nazanin" w:hint="cs"/>
          <w:rtl/>
          <w:lang w:bidi="fa-IR"/>
        </w:rPr>
        <w:t xml:space="preserve"> (1970)، به روش نمونه</w:t>
      </w:r>
      <w:r w:rsidRPr="0008219B">
        <w:rPr>
          <w:rFonts w:cs="B Nazanin" w:hint="eastAsia"/>
          <w:rtl/>
          <w:lang w:bidi="fa-IR"/>
        </w:rPr>
        <w:t xml:space="preserve">‌گیری </w:t>
      </w:r>
      <w:r w:rsidRPr="0008219B">
        <w:rPr>
          <w:rFonts w:cs="B Nazanin" w:hint="cs"/>
          <w:rtl/>
          <w:lang w:bidi="fa-IR"/>
        </w:rPr>
        <w:t>طبقه</w:t>
      </w:r>
      <w:r w:rsidRPr="0008219B">
        <w:rPr>
          <w:rFonts w:hint="eastAsia"/>
          <w:cs/>
          <w:lang w:bidi="fa-IR"/>
        </w:rPr>
        <w:t>‎</w:t>
      </w:r>
      <w:r w:rsidRPr="0008219B">
        <w:rPr>
          <w:rFonts w:cs="B Nazanin" w:hint="cs"/>
          <w:rtl/>
          <w:lang w:bidi="fa-IR"/>
        </w:rPr>
        <w:t>ای با انتساب متناسب، به عنوان نمونه</w:t>
      </w:r>
      <w:r w:rsidRPr="0008219B">
        <w:rPr>
          <w:rFonts w:cs="B Nazanin" w:hint="eastAsia"/>
          <w:rtl/>
          <w:lang w:bidi="fa-IR"/>
        </w:rPr>
        <w:t xml:space="preserve">‌ی آماری انتخاب </w:t>
      </w:r>
      <w:r w:rsidRPr="0008219B">
        <w:rPr>
          <w:rFonts w:cs="B Nazanin" w:hint="cs"/>
          <w:rtl/>
          <w:lang w:bidi="fa-IR"/>
        </w:rPr>
        <w:t>شدند. اطلاعات مورد نیاز این پژوهش با تکمیل پرسشنامه از طریق مصاحبه گردآوری شد و در نهایت تعداد 104 پرسشنامه مورد تجزیه و تحلیل قرار گرفت (104=</w:t>
      </w:r>
      <w:r w:rsidRPr="0008219B">
        <w:rPr>
          <w:rFonts w:cs="B Nazanin"/>
          <w:lang w:bidi="fa-IR"/>
        </w:rPr>
        <w:t>n</w:t>
      </w:r>
      <w:r w:rsidRPr="0008219B">
        <w:rPr>
          <w:rFonts w:cs="B Nazanin" w:hint="cs"/>
          <w:rtl/>
          <w:lang w:bidi="fa-IR"/>
        </w:rPr>
        <w:t xml:space="preserve">). </w:t>
      </w:r>
    </w:p>
    <w:p w:rsidR="007A1245" w:rsidRPr="0008219B" w:rsidRDefault="007A1245" w:rsidP="007A1245">
      <w:pPr>
        <w:autoSpaceDE w:val="0"/>
        <w:autoSpaceDN w:val="0"/>
        <w:adjustRightInd w:val="0"/>
        <w:jc w:val="lowKashida"/>
        <w:rPr>
          <w:rFonts w:cs="B Nazanin"/>
          <w:rtl/>
          <w:lang w:bidi="fa-IR"/>
        </w:rPr>
      </w:pPr>
      <w:r w:rsidRPr="0008219B">
        <w:rPr>
          <w:rFonts w:cs="B Nazanin"/>
          <w:rtl/>
          <w:lang w:bidi="fa-IR"/>
        </w:rPr>
        <w:t xml:space="preserve">در این پژوهش، پس از جمع‌آوری و دسته‌بندی داده‌ها با استفاده از نرم‌افزار </w:t>
      </w:r>
      <w:r w:rsidRPr="0008219B">
        <w:rPr>
          <w:rFonts w:cs="B Nazanin"/>
          <w:lang w:bidi="fa-IR"/>
        </w:rPr>
        <w:t>SPSS/21</w:t>
      </w:r>
      <w:r w:rsidRPr="0008219B">
        <w:rPr>
          <w:rFonts w:cs="B Nazanin" w:hint="cs"/>
          <w:rtl/>
          <w:lang w:bidi="fa-IR"/>
        </w:rPr>
        <w:t>،</w:t>
      </w:r>
      <w:r w:rsidRPr="0008219B">
        <w:rPr>
          <w:rFonts w:cs="B Nazanin"/>
          <w:rtl/>
          <w:lang w:bidi="fa-IR"/>
        </w:rPr>
        <w:t xml:space="preserve"> از </w:t>
      </w:r>
      <w:r w:rsidRPr="0008219B">
        <w:rPr>
          <w:rFonts w:cs="B Nazanin" w:hint="cs"/>
          <w:rtl/>
          <w:lang w:bidi="fa-IR"/>
        </w:rPr>
        <w:t>آمار توصیفی (میانگین، انحراف معیار، فراوانی و درصد) و آمار استنباطی (ضرایب همبستگی، آزمون تی و تحلیل رگرسیون خطی) به منظور تجزیه و تحلیل داده</w:t>
      </w:r>
      <w:r w:rsidRPr="0008219B">
        <w:rPr>
          <w:rFonts w:cs="B Nazanin" w:hint="eastAsia"/>
          <w:rtl/>
          <w:lang w:bidi="fa-IR"/>
        </w:rPr>
        <w:t>‌ها استفاده گردیده است.</w:t>
      </w:r>
      <w:r w:rsidRPr="0008219B">
        <w:rPr>
          <w:rFonts w:cs="B Nazanin"/>
          <w:rtl/>
          <w:lang w:bidi="fa-IR"/>
        </w:rPr>
        <w:t xml:space="preserve">   </w:t>
      </w:r>
    </w:p>
    <w:p w:rsidR="007A1245" w:rsidRPr="003D2B91" w:rsidRDefault="007A1245" w:rsidP="007A1245">
      <w:pPr>
        <w:autoSpaceDE w:val="0"/>
        <w:autoSpaceDN w:val="0"/>
        <w:adjustRightInd w:val="0"/>
        <w:jc w:val="lowKashida"/>
        <w:rPr>
          <w:rFonts w:cs="B Nazanin"/>
          <w:rtl/>
          <w:lang w:bidi="fa-IR"/>
        </w:rPr>
      </w:pPr>
    </w:p>
    <w:p w:rsidR="007A1245" w:rsidRPr="00EC0CF4" w:rsidRDefault="007A1245" w:rsidP="007A1245">
      <w:pPr>
        <w:autoSpaceDE w:val="0"/>
        <w:autoSpaceDN w:val="0"/>
        <w:adjustRightInd w:val="0"/>
        <w:jc w:val="lowKashida"/>
        <w:rPr>
          <w:rFonts w:cs="B Nazanin"/>
          <w:sz w:val="26"/>
          <w:szCs w:val="26"/>
          <w:rtl/>
          <w:lang w:bidi="fa-IR"/>
        </w:rPr>
      </w:pPr>
      <w:r w:rsidRPr="00EC0CF4">
        <w:rPr>
          <w:rFonts w:cs="B Nazanin" w:hint="cs"/>
          <w:b/>
          <w:bCs/>
          <w:sz w:val="26"/>
          <w:szCs w:val="26"/>
          <w:rtl/>
          <w:lang w:bidi="fa-IR"/>
        </w:rPr>
        <w:t>یافته</w:t>
      </w:r>
      <w:r w:rsidRPr="00EC0CF4">
        <w:rPr>
          <w:rFonts w:cs="B Nazanin" w:hint="eastAsia"/>
          <w:b/>
          <w:bCs/>
          <w:sz w:val="26"/>
          <w:szCs w:val="26"/>
          <w:rtl/>
          <w:lang w:bidi="fa-IR"/>
        </w:rPr>
        <w:t>‌</w:t>
      </w:r>
      <w:r w:rsidRPr="00EC0CF4">
        <w:rPr>
          <w:rFonts w:cs="B Nazanin" w:hint="cs"/>
          <w:b/>
          <w:bCs/>
          <w:sz w:val="26"/>
          <w:szCs w:val="26"/>
          <w:rtl/>
          <w:lang w:bidi="fa-IR"/>
        </w:rPr>
        <w:t>ها و بحث</w:t>
      </w:r>
    </w:p>
    <w:p w:rsidR="007A1245" w:rsidRPr="00EC0CF4" w:rsidRDefault="007A1245" w:rsidP="007A1245">
      <w:pPr>
        <w:autoSpaceDE w:val="0"/>
        <w:autoSpaceDN w:val="0"/>
        <w:adjustRightInd w:val="0"/>
        <w:jc w:val="lowKashida"/>
        <w:rPr>
          <w:rFonts w:cs="B Nazanin"/>
          <w:b/>
          <w:bCs/>
          <w:sz w:val="26"/>
          <w:szCs w:val="26"/>
          <w:rtl/>
        </w:rPr>
      </w:pPr>
      <w:r w:rsidRPr="00EC0CF4">
        <w:rPr>
          <w:rFonts w:cs="B Nazanin" w:hint="cs"/>
          <w:sz w:val="26"/>
          <w:szCs w:val="26"/>
          <w:rtl/>
        </w:rPr>
        <w:t xml:space="preserve">1- </w:t>
      </w:r>
      <w:r w:rsidRPr="00EC0CF4">
        <w:rPr>
          <w:rFonts w:cs="B Nazanin" w:hint="cs"/>
          <w:b/>
          <w:bCs/>
          <w:sz w:val="26"/>
          <w:szCs w:val="26"/>
          <w:rtl/>
        </w:rPr>
        <w:t>ویژگی</w:t>
      </w:r>
      <w:r w:rsidRPr="00EC0CF4">
        <w:rPr>
          <w:rFonts w:cs="B Nazanin" w:hint="eastAsia"/>
          <w:b/>
          <w:bCs/>
          <w:sz w:val="26"/>
          <w:szCs w:val="26"/>
          <w:rtl/>
        </w:rPr>
        <w:t>‌</w:t>
      </w:r>
      <w:r w:rsidRPr="00EC0CF4">
        <w:rPr>
          <w:rFonts w:cs="B Nazanin" w:hint="cs"/>
          <w:b/>
          <w:bCs/>
          <w:sz w:val="26"/>
          <w:szCs w:val="26"/>
          <w:rtl/>
        </w:rPr>
        <w:t>های فردی و حرفه</w:t>
      </w:r>
      <w:r w:rsidRPr="00EC0CF4">
        <w:rPr>
          <w:rFonts w:cs="B Nazanin" w:hint="eastAsia"/>
          <w:b/>
          <w:bCs/>
          <w:sz w:val="26"/>
          <w:szCs w:val="26"/>
          <w:cs/>
        </w:rPr>
        <w:t>‎</w:t>
      </w:r>
      <w:r w:rsidRPr="00EC0CF4">
        <w:rPr>
          <w:rFonts w:cs="B Nazanin" w:hint="cs"/>
          <w:b/>
          <w:bCs/>
          <w:sz w:val="26"/>
          <w:szCs w:val="26"/>
          <w:rtl/>
        </w:rPr>
        <w:t>ای نمونه</w:t>
      </w:r>
      <w:r w:rsidRPr="00EC0CF4">
        <w:rPr>
          <w:rFonts w:cs="B Nazanin" w:hint="eastAsia"/>
          <w:b/>
          <w:bCs/>
          <w:sz w:val="26"/>
          <w:szCs w:val="26"/>
          <w:rtl/>
        </w:rPr>
        <w:t>‌های مورد مطالعه</w:t>
      </w:r>
    </w:p>
    <w:p w:rsidR="007A1245" w:rsidRPr="00EC0CF4" w:rsidRDefault="007A1245" w:rsidP="007A1245">
      <w:pPr>
        <w:autoSpaceDE w:val="0"/>
        <w:autoSpaceDN w:val="0"/>
        <w:adjustRightInd w:val="0"/>
        <w:jc w:val="lowKashida"/>
        <w:rPr>
          <w:rFonts w:ascii="Sakkal Majalla" w:hAnsi="Sakkal Majalla" w:cs="B Nazanin"/>
          <w:b/>
          <w:bCs/>
          <w:sz w:val="26"/>
          <w:szCs w:val="26"/>
          <w:rtl/>
          <w:lang w:bidi="fa-IR"/>
        </w:rPr>
      </w:pPr>
      <w:r w:rsidRPr="00EC0CF4">
        <w:rPr>
          <w:rFonts w:cs="B Nazanin" w:hint="cs"/>
          <w:b/>
          <w:bCs/>
          <w:sz w:val="26"/>
          <w:szCs w:val="26"/>
          <w:rtl/>
          <w:lang w:bidi="fa-IR"/>
        </w:rPr>
        <w:t xml:space="preserve">  </w:t>
      </w:r>
      <w:r w:rsidRPr="00EC0CF4">
        <w:rPr>
          <w:rFonts w:cs="B Nazanin" w:hint="cs"/>
          <w:b/>
          <w:bCs/>
          <w:sz w:val="26"/>
          <w:szCs w:val="26"/>
          <w:rtl/>
        </w:rPr>
        <w:t xml:space="preserve"> 1-1-</w:t>
      </w:r>
      <w:r w:rsidR="009A31A1" w:rsidRPr="00EC0CF4">
        <w:rPr>
          <w:rFonts w:cs="B Nazanin" w:hint="cs"/>
          <w:b/>
          <w:bCs/>
          <w:sz w:val="26"/>
          <w:szCs w:val="26"/>
          <w:rtl/>
        </w:rPr>
        <w:t xml:space="preserve"> </w:t>
      </w:r>
      <w:r w:rsidRPr="00EC0CF4">
        <w:rPr>
          <w:rFonts w:cs="B Nazanin" w:hint="cs"/>
          <w:b/>
          <w:bCs/>
          <w:sz w:val="26"/>
          <w:szCs w:val="26"/>
          <w:rtl/>
        </w:rPr>
        <w:t>ویژگی</w:t>
      </w:r>
      <w:r w:rsidRPr="00EC0CF4">
        <w:rPr>
          <w:rFonts w:cs="B Nazanin" w:hint="eastAsia"/>
          <w:b/>
          <w:bCs/>
          <w:sz w:val="26"/>
          <w:szCs w:val="26"/>
          <w:cs/>
        </w:rPr>
        <w:t>‎</w:t>
      </w:r>
      <w:r w:rsidRPr="00EC0CF4">
        <w:rPr>
          <w:rFonts w:cs="B Nazanin" w:hint="cs"/>
          <w:b/>
          <w:bCs/>
          <w:sz w:val="26"/>
          <w:szCs w:val="26"/>
          <w:rtl/>
        </w:rPr>
        <w:t>های فردی نمونه مورد مطالعه:</w:t>
      </w:r>
    </w:p>
    <w:p w:rsidR="007A1245" w:rsidRDefault="007A1245" w:rsidP="00BE5995">
      <w:pPr>
        <w:autoSpaceDE w:val="0"/>
        <w:autoSpaceDN w:val="0"/>
        <w:adjustRightInd w:val="0"/>
        <w:jc w:val="lowKashida"/>
        <w:rPr>
          <w:rFonts w:cs="B Nazanin"/>
          <w:rtl/>
          <w:lang w:bidi="fa-IR"/>
        </w:rPr>
      </w:pPr>
      <w:r w:rsidRPr="00EC0CF4">
        <w:rPr>
          <w:rFonts w:cs="B Nazanin" w:hint="cs"/>
          <w:rtl/>
          <w:lang w:bidi="fa-IR"/>
        </w:rPr>
        <w:t>تحلیل توصیفی ویژگی</w:t>
      </w:r>
      <w:r w:rsidRPr="00EC0CF4">
        <w:rPr>
          <w:rFonts w:cs="B Nazanin" w:hint="eastAsia"/>
          <w:rtl/>
          <w:lang w:bidi="fa-IR"/>
        </w:rPr>
        <w:t>‌های فردی پاسخگویان</w:t>
      </w:r>
      <w:r w:rsidRPr="00EC0CF4">
        <w:rPr>
          <w:rFonts w:cs="B Nazanin" w:hint="cs"/>
          <w:rtl/>
          <w:lang w:bidi="fa-IR"/>
        </w:rPr>
        <w:t xml:space="preserve">، </w:t>
      </w:r>
      <w:r w:rsidRPr="00EC0CF4">
        <w:rPr>
          <w:rFonts w:cs="B Nazanin" w:hint="eastAsia"/>
          <w:rtl/>
          <w:lang w:bidi="fa-IR"/>
        </w:rPr>
        <w:t xml:space="preserve">میانگین سنی پاسخگویان را در حدود </w:t>
      </w:r>
      <w:r w:rsidRPr="00EC0CF4">
        <w:rPr>
          <w:rFonts w:cs="B Nazanin" w:hint="cs"/>
          <w:rtl/>
          <w:lang w:bidi="fa-IR"/>
        </w:rPr>
        <w:t>52 سال با انحراف معیار27/14سال بیان می</w:t>
      </w:r>
      <w:r w:rsidRPr="00EC0CF4">
        <w:rPr>
          <w:rFonts w:cs="B Nazanin" w:hint="eastAsia"/>
          <w:rtl/>
          <w:lang w:bidi="fa-IR"/>
        </w:rPr>
        <w:t>‌</w:t>
      </w:r>
      <w:r w:rsidRPr="00EC0CF4">
        <w:rPr>
          <w:rFonts w:cs="B Nazanin" w:hint="cs"/>
          <w:rtl/>
          <w:lang w:bidi="fa-IR"/>
        </w:rPr>
        <w:t>کند</w:t>
      </w:r>
      <w:r w:rsidRPr="00EC0CF4">
        <w:rPr>
          <w:rFonts w:cs="B Nazanin" w:hint="eastAsia"/>
          <w:rtl/>
          <w:lang w:bidi="fa-IR"/>
        </w:rPr>
        <w:t xml:space="preserve">. </w:t>
      </w:r>
      <w:r w:rsidRPr="00EC0CF4">
        <w:rPr>
          <w:rFonts w:cs="B Nazanin" w:hint="cs"/>
          <w:rtl/>
          <w:lang w:bidi="fa-IR"/>
        </w:rPr>
        <w:t>هم</w:t>
      </w:r>
      <w:r w:rsidRPr="00EC0CF4">
        <w:rPr>
          <w:rFonts w:cs="B Nazanin" w:hint="eastAsia"/>
          <w:cs/>
          <w:lang w:bidi="fa-IR"/>
        </w:rPr>
        <w:t>‎</w:t>
      </w:r>
      <w:r w:rsidRPr="00EC0CF4">
        <w:rPr>
          <w:rFonts w:cs="B Nazanin" w:hint="cs"/>
          <w:rtl/>
          <w:lang w:bidi="fa-IR"/>
        </w:rPr>
        <w:t>چنین بر اساس اطلاعات بدست آمده در خصوص میزان تحصیلات پاسخگویان، تعداد 24 نفر (1/23 درصد) بی</w:t>
      </w:r>
      <w:r w:rsidRPr="00EC0CF4">
        <w:rPr>
          <w:rFonts w:cs="B Nazanin" w:hint="eastAsia"/>
          <w:rtl/>
          <w:lang w:bidi="fa-IR"/>
        </w:rPr>
        <w:t>‌سو</w:t>
      </w:r>
      <w:r w:rsidRPr="00EC0CF4">
        <w:rPr>
          <w:rFonts w:cs="B Nazanin" w:hint="cs"/>
          <w:rtl/>
          <w:lang w:bidi="fa-IR"/>
        </w:rPr>
        <w:t>اد</w:t>
      </w:r>
      <w:r w:rsidRPr="00EC0CF4">
        <w:rPr>
          <w:rFonts w:cs="B Nazanin" w:hint="eastAsia"/>
          <w:rtl/>
          <w:lang w:bidi="fa-IR"/>
        </w:rPr>
        <w:t xml:space="preserve"> بوده و </w:t>
      </w:r>
      <w:r w:rsidRPr="00EC0CF4">
        <w:rPr>
          <w:rFonts w:cs="B Nazanin" w:hint="cs"/>
          <w:rtl/>
          <w:lang w:bidi="fa-IR"/>
        </w:rPr>
        <w:t>25 نفر (24 درصد) دارای تحصیلات دیپلم و بالاتر از دیپلم می</w:t>
      </w:r>
      <w:r w:rsidRPr="00EC0CF4">
        <w:rPr>
          <w:rFonts w:cs="B Nazanin" w:hint="eastAsia"/>
          <w:rtl/>
          <w:lang w:bidi="fa-IR"/>
        </w:rPr>
        <w:t>‌باشند</w:t>
      </w:r>
      <w:r w:rsidRPr="00EC0CF4">
        <w:rPr>
          <w:rFonts w:cs="B Nazanin" w:hint="cs"/>
          <w:rtl/>
          <w:lang w:bidi="fa-IR"/>
        </w:rPr>
        <w:t>. میانگین سابقه کار</w:t>
      </w:r>
      <w:r w:rsidRPr="00EC0CF4">
        <w:rPr>
          <w:rFonts w:cs="B Nazanin" w:hint="eastAsia"/>
          <w:rtl/>
          <w:lang w:bidi="fa-IR"/>
        </w:rPr>
        <w:t xml:space="preserve"> کشاورزی نمونه</w:t>
      </w:r>
      <w:r w:rsidRPr="00EC0CF4">
        <w:rPr>
          <w:rFonts w:cs="B Nazanin" w:hint="cs"/>
          <w:rtl/>
          <w:lang w:bidi="fa-IR"/>
        </w:rPr>
        <w:t xml:space="preserve">‌های مورد پژوهش، در حدود 35 سال بوده است. </w:t>
      </w:r>
    </w:p>
    <w:p w:rsidR="008E7279" w:rsidRPr="008E7279" w:rsidRDefault="008E7279" w:rsidP="008E7279">
      <w:pPr>
        <w:autoSpaceDE w:val="0"/>
        <w:autoSpaceDN w:val="0"/>
        <w:adjustRightInd w:val="0"/>
        <w:jc w:val="center"/>
        <w:rPr>
          <w:rFonts w:cs="B Nazanin"/>
          <w:b/>
          <w:bCs/>
          <w:sz w:val="20"/>
          <w:szCs w:val="20"/>
          <w:rtl/>
        </w:rPr>
      </w:pPr>
      <w:r w:rsidRPr="003D2B91">
        <w:rPr>
          <w:rFonts w:cs="B Nazanin" w:hint="cs"/>
          <w:sz w:val="22"/>
          <w:szCs w:val="22"/>
          <w:rtl/>
          <w:lang w:bidi="fa-IR"/>
        </w:rPr>
        <w:t>جدول</w:t>
      </w:r>
      <w:r w:rsidRPr="003D2B91">
        <w:rPr>
          <w:rFonts w:cs="B Nazanin" w:hint="eastAsia"/>
          <w:sz w:val="22"/>
          <w:szCs w:val="22"/>
          <w:rtl/>
          <w:lang w:bidi="fa-IR"/>
        </w:rPr>
        <w:t xml:space="preserve"> </w:t>
      </w:r>
      <w:r w:rsidRPr="003D2B91">
        <w:rPr>
          <w:rFonts w:cs="B Nazanin" w:hint="cs"/>
          <w:sz w:val="22"/>
          <w:szCs w:val="22"/>
          <w:rtl/>
          <w:lang w:bidi="fa-IR"/>
        </w:rPr>
        <w:t>2-</w:t>
      </w:r>
      <w:r w:rsidRPr="003D2B91">
        <w:rPr>
          <w:rFonts w:cs="B Nazanin" w:hint="eastAsia"/>
          <w:sz w:val="22"/>
          <w:szCs w:val="22"/>
          <w:rtl/>
          <w:lang w:bidi="fa-IR"/>
        </w:rPr>
        <w:t xml:space="preserve"> توزیع فراوانی</w:t>
      </w:r>
      <w:r>
        <w:rPr>
          <w:rFonts w:cs="B Nazanin" w:hint="cs"/>
          <w:sz w:val="22"/>
          <w:szCs w:val="22"/>
          <w:rtl/>
          <w:lang w:bidi="fa-IR"/>
        </w:rPr>
        <w:t xml:space="preserve"> گندمکاران</w:t>
      </w:r>
      <w:r w:rsidRPr="003D2B91">
        <w:rPr>
          <w:rFonts w:cs="B Nazanin" w:hint="cs"/>
          <w:sz w:val="22"/>
          <w:szCs w:val="22"/>
          <w:rtl/>
          <w:lang w:bidi="fa-IR"/>
        </w:rPr>
        <w:t xml:space="preserve"> برحسب ویژگی</w:t>
      </w:r>
      <w:r w:rsidRPr="003D2B91">
        <w:rPr>
          <w:rFonts w:cs="B Nazanin" w:hint="eastAsia"/>
          <w:sz w:val="22"/>
          <w:szCs w:val="22"/>
          <w:rtl/>
          <w:lang w:bidi="fa-IR"/>
        </w:rPr>
        <w:t>‌های فردی</w:t>
      </w:r>
      <w:r w:rsidRPr="003D2B91">
        <w:rPr>
          <w:rFonts w:cs="B Nazanin" w:hint="cs"/>
          <w:sz w:val="22"/>
          <w:szCs w:val="22"/>
          <w:rtl/>
          <w:lang w:bidi="fa-IR"/>
        </w:rPr>
        <w:t xml:space="preserve"> (</w:t>
      </w:r>
      <w:r>
        <w:rPr>
          <w:rFonts w:cs="B Nazanin" w:hint="cs"/>
          <w:sz w:val="22"/>
          <w:szCs w:val="22"/>
          <w:rtl/>
          <w:lang w:bidi="fa-IR"/>
        </w:rPr>
        <w:t>104</w:t>
      </w:r>
      <w:r w:rsidRPr="003D2B91">
        <w:rPr>
          <w:rFonts w:cs="B Nazanin" w:hint="cs"/>
          <w:sz w:val="22"/>
          <w:szCs w:val="22"/>
          <w:rtl/>
          <w:lang w:bidi="fa-IR"/>
        </w:rPr>
        <w:t xml:space="preserve">= </w:t>
      </w:r>
      <w:r w:rsidRPr="003D2B91">
        <w:rPr>
          <w:rFonts w:cs="B Nazanin"/>
          <w:sz w:val="22"/>
          <w:szCs w:val="22"/>
          <w:lang w:bidi="fa-IR"/>
        </w:rPr>
        <w:t>n</w:t>
      </w:r>
      <w:r w:rsidRPr="003D2B91">
        <w:rPr>
          <w:rFonts w:cs="B Nazanin" w:hint="cs"/>
          <w:sz w:val="22"/>
          <w:szCs w:val="22"/>
          <w:rtl/>
          <w:lang w:bidi="fa-IR"/>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895"/>
        <w:gridCol w:w="920"/>
        <w:gridCol w:w="1186"/>
      </w:tblGrid>
      <w:tr w:rsidR="007A1245" w:rsidRPr="009A67DA" w:rsidTr="00174713">
        <w:trPr>
          <w:trHeight w:val="347"/>
          <w:jc w:val="center"/>
        </w:trPr>
        <w:tc>
          <w:tcPr>
            <w:tcW w:w="2255" w:type="dxa"/>
            <w:tcBorders>
              <w:top w:val="single" w:sz="12" w:space="0" w:color="auto"/>
              <w:left w:val="single" w:sz="2" w:space="0" w:color="FFFFFF"/>
              <w:bottom w:val="single" w:sz="12" w:space="0" w:color="auto"/>
              <w:right w:val="nil"/>
            </w:tcBorders>
            <w:shd w:val="clear" w:color="auto" w:fill="C6D9F1"/>
          </w:tcPr>
          <w:p w:rsidR="007A1245" w:rsidRPr="009A67DA" w:rsidRDefault="007A1245" w:rsidP="00174713">
            <w:pPr>
              <w:autoSpaceDE w:val="0"/>
              <w:autoSpaceDN w:val="0"/>
              <w:adjustRightInd w:val="0"/>
              <w:rPr>
                <w:rFonts w:cs="B Nazanin"/>
                <w:b/>
                <w:bCs/>
                <w:sz w:val="18"/>
                <w:szCs w:val="18"/>
                <w:rtl/>
                <w:lang w:bidi="fa-IR"/>
              </w:rPr>
            </w:pPr>
            <w:r w:rsidRPr="009A67DA">
              <w:rPr>
                <w:rFonts w:cs="B Nazanin" w:hint="cs"/>
                <w:b/>
                <w:bCs/>
                <w:sz w:val="18"/>
                <w:szCs w:val="18"/>
                <w:rtl/>
                <w:lang w:bidi="fa-IR"/>
              </w:rPr>
              <w:t>ویژگی</w:t>
            </w:r>
            <w:r w:rsidRPr="009A67DA">
              <w:rPr>
                <w:rFonts w:cs="B Nazanin" w:hint="eastAsia"/>
                <w:b/>
                <w:bCs/>
                <w:sz w:val="18"/>
                <w:szCs w:val="18"/>
                <w:rtl/>
                <w:lang w:bidi="fa-IR"/>
              </w:rPr>
              <w:t>‌</w:t>
            </w:r>
            <w:r w:rsidRPr="009A67DA">
              <w:rPr>
                <w:rFonts w:cs="B Nazanin" w:hint="cs"/>
                <w:b/>
                <w:bCs/>
                <w:sz w:val="18"/>
                <w:szCs w:val="18"/>
                <w:rtl/>
                <w:lang w:bidi="fa-IR"/>
              </w:rPr>
              <w:t>ها</w:t>
            </w:r>
          </w:p>
        </w:tc>
        <w:tc>
          <w:tcPr>
            <w:tcW w:w="895" w:type="dxa"/>
            <w:tcBorders>
              <w:top w:val="single" w:sz="12" w:space="0" w:color="auto"/>
              <w:left w:val="nil"/>
              <w:bottom w:val="single" w:sz="12" w:space="0" w:color="auto"/>
              <w:right w:val="nil"/>
            </w:tcBorders>
            <w:shd w:val="clear" w:color="auto" w:fill="C6D9F1"/>
          </w:tcPr>
          <w:p w:rsidR="007A1245" w:rsidRPr="009A67DA" w:rsidRDefault="007A1245" w:rsidP="00174713">
            <w:pPr>
              <w:autoSpaceDE w:val="0"/>
              <w:autoSpaceDN w:val="0"/>
              <w:adjustRightInd w:val="0"/>
              <w:rPr>
                <w:rFonts w:cs="B Nazanin"/>
                <w:b/>
                <w:bCs/>
                <w:sz w:val="18"/>
                <w:szCs w:val="18"/>
                <w:rtl/>
                <w:lang w:bidi="fa-IR"/>
              </w:rPr>
            </w:pPr>
            <w:r w:rsidRPr="009A67DA">
              <w:rPr>
                <w:rFonts w:cs="B Nazanin" w:hint="cs"/>
                <w:b/>
                <w:bCs/>
                <w:sz w:val="18"/>
                <w:szCs w:val="18"/>
                <w:rtl/>
                <w:lang w:bidi="fa-IR"/>
              </w:rPr>
              <w:t>فراوانی</w:t>
            </w:r>
          </w:p>
        </w:tc>
        <w:tc>
          <w:tcPr>
            <w:tcW w:w="920" w:type="dxa"/>
            <w:tcBorders>
              <w:top w:val="single" w:sz="12" w:space="0" w:color="auto"/>
              <w:left w:val="nil"/>
              <w:bottom w:val="single" w:sz="12" w:space="0" w:color="auto"/>
              <w:right w:val="nil"/>
            </w:tcBorders>
            <w:shd w:val="clear" w:color="auto" w:fill="C6D9F1"/>
          </w:tcPr>
          <w:p w:rsidR="007A1245" w:rsidRPr="009A67DA" w:rsidRDefault="007A1245"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میانگین</w:t>
            </w:r>
          </w:p>
        </w:tc>
        <w:tc>
          <w:tcPr>
            <w:tcW w:w="1186" w:type="dxa"/>
            <w:tcBorders>
              <w:top w:val="single" w:sz="12" w:space="0" w:color="auto"/>
              <w:left w:val="nil"/>
              <w:bottom w:val="single" w:sz="12" w:space="0" w:color="auto"/>
              <w:right w:val="single" w:sz="2" w:space="0" w:color="FFFFFF"/>
            </w:tcBorders>
            <w:shd w:val="clear" w:color="auto" w:fill="C6D9F1"/>
          </w:tcPr>
          <w:p w:rsidR="007A1245" w:rsidRPr="009A67DA" w:rsidRDefault="007A1245"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انحراف معیار</w:t>
            </w:r>
          </w:p>
        </w:tc>
      </w:tr>
      <w:tr w:rsidR="007A1245" w:rsidRPr="009A67DA" w:rsidTr="00174713">
        <w:trPr>
          <w:trHeight w:val="347"/>
          <w:jc w:val="center"/>
        </w:trPr>
        <w:tc>
          <w:tcPr>
            <w:tcW w:w="2255" w:type="dxa"/>
            <w:tcBorders>
              <w:top w:val="single" w:sz="12" w:space="0" w:color="auto"/>
              <w:left w:val="single" w:sz="2" w:space="0" w:color="FFFFFF"/>
              <w:right w:val="single" w:sz="2" w:space="0" w:color="FFFFFF"/>
            </w:tcBorders>
            <w:shd w:val="clear" w:color="auto" w:fill="auto"/>
          </w:tcPr>
          <w:p w:rsidR="007A1245" w:rsidRPr="009A67DA" w:rsidRDefault="007A1245" w:rsidP="00174713">
            <w:pPr>
              <w:autoSpaceDE w:val="0"/>
              <w:autoSpaceDN w:val="0"/>
              <w:adjustRightInd w:val="0"/>
              <w:rPr>
                <w:rFonts w:cs="B Nazanin"/>
                <w:rtl/>
                <w:lang w:bidi="fa-IR"/>
              </w:rPr>
            </w:pPr>
            <w:r w:rsidRPr="009A67DA">
              <w:rPr>
                <w:rFonts w:cs="B Nazanin" w:hint="cs"/>
                <w:sz w:val="22"/>
                <w:szCs w:val="22"/>
                <w:rtl/>
                <w:lang w:bidi="fa-IR"/>
              </w:rPr>
              <w:t>سن</w:t>
            </w:r>
            <w:r>
              <w:rPr>
                <w:rFonts w:cs="B Nazanin" w:hint="cs"/>
                <w:sz w:val="22"/>
                <w:szCs w:val="22"/>
                <w:rtl/>
                <w:lang w:bidi="fa-IR"/>
              </w:rPr>
              <w:t xml:space="preserve"> (سال)</w:t>
            </w:r>
          </w:p>
        </w:tc>
        <w:tc>
          <w:tcPr>
            <w:tcW w:w="895" w:type="dxa"/>
            <w:tcBorders>
              <w:top w:val="single" w:sz="12" w:space="0" w:color="auto"/>
              <w:left w:val="single" w:sz="2" w:space="0" w:color="FFFFFF"/>
              <w:right w:val="single" w:sz="2" w:space="0" w:color="FFFFFF"/>
            </w:tcBorders>
            <w:shd w:val="clear" w:color="auto" w:fill="auto"/>
          </w:tcPr>
          <w:p w:rsidR="007A1245" w:rsidRPr="009A67DA" w:rsidRDefault="007A1245" w:rsidP="00174713">
            <w:pPr>
              <w:autoSpaceDE w:val="0"/>
              <w:autoSpaceDN w:val="0"/>
              <w:adjustRightInd w:val="0"/>
              <w:rPr>
                <w:rFonts w:cs="B Nazanin"/>
                <w:rtl/>
                <w:lang w:bidi="fa-IR"/>
              </w:rPr>
            </w:pPr>
            <w:r>
              <w:rPr>
                <w:rFonts w:cs="B Nazanin" w:hint="cs"/>
                <w:sz w:val="22"/>
                <w:szCs w:val="22"/>
                <w:rtl/>
                <w:lang w:bidi="fa-IR"/>
              </w:rPr>
              <w:t>104</w:t>
            </w:r>
          </w:p>
        </w:tc>
        <w:tc>
          <w:tcPr>
            <w:tcW w:w="920" w:type="dxa"/>
            <w:tcBorders>
              <w:top w:val="single" w:sz="12" w:space="0" w:color="auto"/>
              <w:left w:val="single" w:sz="2" w:space="0" w:color="FFFFFF"/>
              <w:right w:val="single" w:sz="2" w:space="0" w:color="FFFFFF"/>
            </w:tcBorders>
            <w:shd w:val="clear" w:color="auto" w:fill="auto"/>
            <w:vAlign w:val="center"/>
          </w:tcPr>
          <w:p w:rsidR="007A1245" w:rsidRPr="009A67DA" w:rsidRDefault="007A1245" w:rsidP="00174713">
            <w:pPr>
              <w:autoSpaceDE w:val="0"/>
              <w:autoSpaceDN w:val="0"/>
              <w:adjustRightInd w:val="0"/>
              <w:jc w:val="center"/>
              <w:rPr>
                <w:rFonts w:cs="B Nazanin"/>
                <w:rtl/>
                <w:lang w:bidi="fa-IR"/>
              </w:rPr>
            </w:pPr>
            <w:r>
              <w:rPr>
                <w:rFonts w:cs="B Nazanin" w:hint="cs"/>
                <w:sz w:val="22"/>
                <w:szCs w:val="22"/>
                <w:rtl/>
                <w:lang w:bidi="fa-IR"/>
              </w:rPr>
              <w:t>85/51</w:t>
            </w:r>
          </w:p>
        </w:tc>
        <w:tc>
          <w:tcPr>
            <w:tcW w:w="1186" w:type="dxa"/>
            <w:tcBorders>
              <w:top w:val="single" w:sz="12" w:space="0" w:color="auto"/>
              <w:left w:val="single" w:sz="2" w:space="0" w:color="FFFFFF"/>
              <w:right w:val="single" w:sz="2" w:space="0" w:color="FFFFFF"/>
            </w:tcBorders>
            <w:shd w:val="clear" w:color="auto" w:fill="auto"/>
            <w:vAlign w:val="center"/>
          </w:tcPr>
          <w:p w:rsidR="007A1245" w:rsidRPr="009A67DA" w:rsidRDefault="007A1245" w:rsidP="00174713">
            <w:pPr>
              <w:autoSpaceDE w:val="0"/>
              <w:autoSpaceDN w:val="0"/>
              <w:adjustRightInd w:val="0"/>
              <w:jc w:val="center"/>
              <w:rPr>
                <w:rFonts w:cs="B Nazanin"/>
                <w:rtl/>
                <w:lang w:bidi="fa-IR"/>
              </w:rPr>
            </w:pPr>
            <w:r>
              <w:rPr>
                <w:rFonts w:cs="B Nazanin" w:hint="cs"/>
                <w:sz w:val="22"/>
                <w:szCs w:val="22"/>
                <w:rtl/>
                <w:lang w:bidi="fa-IR"/>
              </w:rPr>
              <w:t>27/14</w:t>
            </w:r>
          </w:p>
        </w:tc>
      </w:tr>
      <w:tr w:rsidR="007A1245" w:rsidRPr="009A67DA" w:rsidTr="00174713">
        <w:trPr>
          <w:trHeight w:val="347"/>
          <w:jc w:val="center"/>
        </w:trPr>
        <w:tc>
          <w:tcPr>
            <w:tcW w:w="2255" w:type="dxa"/>
            <w:tcBorders>
              <w:left w:val="single" w:sz="2" w:space="0" w:color="FFFFFF"/>
              <w:right w:val="single" w:sz="2" w:space="0" w:color="FFFFFF"/>
            </w:tcBorders>
            <w:shd w:val="clear" w:color="auto" w:fill="auto"/>
          </w:tcPr>
          <w:p w:rsidR="007A1245" w:rsidRPr="009A67DA" w:rsidRDefault="007A1245" w:rsidP="00174713">
            <w:pPr>
              <w:autoSpaceDE w:val="0"/>
              <w:autoSpaceDN w:val="0"/>
              <w:adjustRightInd w:val="0"/>
              <w:rPr>
                <w:rFonts w:cs="B Nazanin"/>
                <w:rtl/>
                <w:lang w:bidi="fa-IR"/>
              </w:rPr>
            </w:pPr>
            <w:r>
              <w:rPr>
                <w:rFonts w:cs="B Nazanin" w:hint="cs"/>
                <w:sz w:val="22"/>
                <w:szCs w:val="22"/>
                <w:rtl/>
                <w:lang w:bidi="fa-IR"/>
              </w:rPr>
              <w:t>میزان تحصیلات (سال)</w:t>
            </w:r>
          </w:p>
        </w:tc>
        <w:tc>
          <w:tcPr>
            <w:tcW w:w="895" w:type="dxa"/>
            <w:tcBorders>
              <w:left w:val="single" w:sz="2" w:space="0" w:color="FFFFFF"/>
              <w:right w:val="single" w:sz="2" w:space="0" w:color="FFFFFF"/>
            </w:tcBorders>
            <w:shd w:val="clear" w:color="auto" w:fill="auto"/>
          </w:tcPr>
          <w:p w:rsidR="007A1245" w:rsidRPr="009A67DA" w:rsidRDefault="007A1245" w:rsidP="00174713">
            <w:pPr>
              <w:autoSpaceDE w:val="0"/>
              <w:autoSpaceDN w:val="0"/>
              <w:adjustRightInd w:val="0"/>
              <w:rPr>
                <w:rFonts w:cs="B Nazanin"/>
                <w:rtl/>
                <w:lang w:bidi="fa-IR"/>
              </w:rPr>
            </w:pPr>
            <w:r>
              <w:rPr>
                <w:rFonts w:cs="B Nazanin" w:hint="cs"/>
                <w:sz w:val="22"/>
                <w:szCs w:val="22"/>
                <w:rtl/>
                <w:lang w:bidi="fa-IR"/>
              </w:rPr>
              <w:t>104</w:t>
            </w:r>
          </w:p>
        </w:tc>
        <w:tc>
          <w:tcPr>
            <w:tcW w:w="920" w:type="dxa"/>
            <w:tcBorders>
              <w:left w:val="single" w:sz="2" w:space="0" w:color="FFFFFF"/>
              <w:right w:val="single" w:sz="2" w:space="0" w:color="FFFFFF"/>
            </w:tcBorders>
            <w:shd w:val="clear" w:color="auto" w:fill="auto"/>
            <w:vAlign w:val="center"/>
          </w:tcPr>
          <w:p w:rsidR="007A1245" w:rsidRPr="009A67DA" w:rsidRDefault="007A1245" w:rsidP="00174713">
            <w:pPr>
              <w:autoSpaceDE w:val="0"/>
              <w:autoSpaceDN w:val="0"/>
              <w:adjustRightInd w:val="0"/>
              <w:jc w:val="center"/>
              <w:rPr>
                <w:rFonts w:cs="B Nazanin"/>
                <w:rtl/>
                <w:lang w:bidi="fa-IR"/>
              </w:rPr>
            </w:pPr>
            <w:r>
              <w:rPr>
                <w:rFonts w:cs="B Nazanin" w:hint="cs"/>
                <w:sz w:val="22"/>
                <w:szCs w:val="22"/>
                <w:rtl/>
                <w:lang w:bidi="fa-IR"/>
              </w:rPr>
              <w:t>49/6</w:t>
            </w:r>
          </w:p>
        </w:tc>
        <w:tc>
          <w:tcPr>
            <w:tcW w:w="1186" w:type="dxa"/>
            <w:tcBorders>
              <w:left w:val="single" w:sz="2" w:space="0" w:color="FFFFFF"/>
              <w:right w:val="single" w:sz="2" w:space="0" w:color="FFFFFF"/>
            </w:tcBorders>
            <w:shd w:val="clear" w:color="auto" w:fill="auto"/>
            <w:vAlign w:val="center"/>
          </w:tcPr>
          <w:p w:rsidR="007A1245" w:rsidRPr="009A67DA" w:rsidRDefault="007A1245" w:rsidP="00174713">
            <w:pPr>
              <w:autoSpaceDE w:val="0"/>
              <w:autoSpaceDN w:val="0"/>
              <w:adjustRightInd w:val="0"/>
              <w:jc w:val="center"/>
              <w:rPr>
                <w:rFonts w:cs="B Nazanin"/>
                <w:rtl/>
                <w:lang w:bidi="fa-IR"/>
              </w:rPr>
            </w:pPr>
            <w:r>
              <w:rPr>
                <w:rFonts w:cs="B Nazanin" w:hint="cs"/>
                <w:sz w:val="22"/>
                <w:szCs w:val="22"/>
                <w:rtl/>
                <w:lang w:bidi="fa-IR"/>
              </w:rPr>
              <w:t>95/4</w:t>
            </w:r>
          </w:p>
        </w:tc>
      </w:tr>
      <w:tr w:rsidR="007A1245" w:rsidRPr="009A67DA" w:rsidTr="00174713">
        <w:trPr>
          <w:trHeight w:val="357"/>
          <w:jc w:val="center"/>
        </w:trPr>
        <w:tc>
          <w:tcPr>
            <w:tcW w:w="2255" w:type="dxa"/>
            <w:tcBorders>
              <w:left w:val="single" w:sz="2" w:space="0" w:color="FFFFFF"/>
              <w:right w:val="single" w:sz="2" w:space="0" w:color="FFFFFF"/>
            </w:tcBorders>
            <w:shd w:val="clear" w:color="auto" w:fill="auto"/>
          </w:tcPr>
          <w:p w:rsidR="007A1245" w:rsidRPr="009A67DA" w:rsidRDefault="007A1245" w:rsidP="00174713">
            <w:pPr>
              <w:autoSpaceDE w:val="0"/>
              <w:autoSpaceDN w:val="0"/>
              <w:adjustRightInd w:val="0"/>
              <w:rPr>
                <w:rFonts w:cs="B Nazanin"/>
                <w:rtl/>
                <w:lang w:bidi="fa-IR"/>
              </w:rPr>
            </w:pPr>
            <w:r>
              <w:rPr>
                <w:rFonts w:cs="B Nazanin" w:hint="cs"/>
                <w:sz w:val="22"/>
                <w:szCs w:val="22"/>
                <w:rtl/>
                <w:lang w:bidi="fa-IR"/>
              </w:rPr>
              <w:t>سابقه کار کشاورزی (سال)</w:t>
            </w:r>
          </w:p>
        </w:tc>
        <w:tc>
          <w:tcPr>
            <w:tcW w:w="895" w:type="dxa"/>
            <w:tcBorders>
              <w:left w:val="single" w:sz="2" w:space="0" w:color="FFFFFF"/>
              <w:right w:val="single" w:sz="2" w:space="0" w:color="FFFFFF"/>
            </w:tcBorders>
            <w:shd w:val="clear" w:color="auto" w:fill="auto"/>
          </w:tcPr>
          <w:p w:rsidR="007A1245" w:rsidRPr="009A67DA" w:rsidRDefault="007A1245" w:rsidP="00174713">
            <w:pPr>
              <w:autoSpaceDE w:val="0"/>
              <w:autoSpaceDN w:val="0"/>
              <w:adjustRightInd w:val="0"/>
              <w:rPr>
                <w:rFonts w:cs="B Nazanin"/>
                <w:rtl/>
                <w:lang w:bidi="fa-IR"/>
              </w:rPr>
            </w:pPr>
            <w:r>
              <w:rPr>
                <w:rFonts w:cs="B Nazanin" w:hint="cs"/>
                <w:sz w:val="22"/>
                <w:szCs w:val="22"/>
                <w:rtl/>
                <w:lang w:bidi="fa-IR"/>
              </w:rPr>
              <w:t>104</w:t>
            </w:r>
          </w:p>
        </w:tc>
        <w:tc>
          <w:tcPr>
            <w:tcW w:w="920" w:type="dxa"/>
            <w:tcBorders>
              <w:left w:val="single" w:sz="2" w:space="0" w:color="FFFFFF"/>
              <w:right w:val="single" w:sz="2" w:space="0" w:color="FFFFFF"/>
            </w:tcBorders>
            <w:shd w:val="clear" w:color="auto" w:fill="auto"/>
            <w:vAlign w:val="center"/>
          </w:tcPr>
          <w:p w:rsidR="007A1245" w:rsidRPr="009A67DA" w:rsidRDefault="007A1245" w:rsidP="00174713">
            <w:pPr>
              <w:autoSpaceDE w:val="0"/>
              <w:autoSpaceDN w:val="0"/>
              <w:adjustRightInd w:val="0"/>
              <w:jc w:val="center"/>
              <w:rPr>
                <w:rFonts w:cs="B Nazanin"/>
                <w:rtl/>
                <w:lang w:bidi="fa-IR"/>
              </w:rPr>
            </w:pPr>
            <w:r>
              <w:rPr>
                <w:rFonts w:cs="B Nazanin" w:hint="cs"/>
                <w:sz w:val="22"/>
                <w:szCs w:val="22"/>
                <w:rtl/>
                <w:lang w:bidi="fa-IR"/>
              </w:rPr>
              <w:t>28/35</w:t>
            </w:r>
          </w:p>
        </w:tc>
        <w:tc>
          <w:tcPr>
            <w:tcW w:w="1186" w:type="dxa"/>
            <w:tcBorders>
              <w:left w:val="single" w:sz="2" w:space="0" w:color="FFFFFF"/>
              <w:right w:val="single" w:sz="2" w:space="0" w:color="FFFFFF"/>
            </w:tcBorders>
            <w:shd w:val="clear" w:color="auto" w:fill="auto"/>
            <w:vAlign w:val="center"/>
          </w:tcPr>
          <w:p w:rsidR="007A1245" w:rsidRPr="009A67DA" w:rsidRDefault="007A1245" w:rsidP="00174713">
            <w:pPr>
              <w:autoSpaceDE w:val="0"/>
              <w:autoSpaceDN w:val="0"/>
              <w:adjustRightInd w:val="0"/>
              <w:jc w:val="center"/>
              <w:rPr>
                <w:rFonts w:cs="B Nazanin"/>
                <w:rtl/>
                <w:lang w:bidi="fa-IR"/>
              </w:rPr>
            </w:pPr>
            <w:r>
              <w:rPr>
                <w:rFonts w:cs="B Nazanin" w:hint="cs"/>
                <w:sz w:val="22"/>
                <w:szCs w:val="22"/>
                <w:rtl/>
                <w:lang w:bidi="fa-IR"/>
              </w:rPr>
              <w:t>23/15</w:t>
            </w:r>
          </w:p>
        </w:tc>
      </w:tr>
    </w:tbl>
    <w:p w:rsidR="007A1245" w:rsidRPr="003D2B91" w:rsidRDefault="007A1245" w:rsidP="007A1245">
      <w:pPr>
        <w:autoSpaceDE w:val="0"/>
        <w:autoSpaceDN w:val="0"/>
        <w:adjustRightInd w:val="0"/>
        <w:rPr>
          <w:rFonts w:cs="B Nazanin"/>
          <w:sz w:val="22"/>
          <w:szCs w:val="22"/>
          <w:rtl/>
          <w:lang w:bidi="fa-IR"/>
        </w:rPr>
      </w:pPr>
      <w:r w:rsidRPr="003D2B91">
        <w:rPr>
          <w:rFonts w:cs="B Nazanin" w:hint="cs"/>
          <w:sz w:val="22"/>
          <w:szCs w:val="22"/>
          <w:rtl/>
          <w:lang w:bidi="fa-IR"/>
        </w:rPr>
        <w:t xml:space="preserve">                                         منبع: یافته</w:t>
      </w:r>
      <w:r w:rsidRPr="003D2B91">
        <w:rPr>
          <w:rFonts w:cs="B Nazanin" w:hint="eastAsia"/>
          <w:sz w:val="22"/>
          <w:szCs w:val="22"/>
          <w:rtl/>
          <w:lang w:bidi="fa-IR"/>
        </w:rPr>
        <w:t>‌های پ</w:t>
      </w:r>
      <w:r w:rsidRPr="003D2B91">
        <w:rPr>
          <w:rFonts w:cs="B Nazanin" w:hint="cs"/>
          <w:sz w:val="22"/>
          <w:szCs w:val="22"/>
          <w:rtl/>
          <w:lang w:bidi="fa-IR"/>
        </w:rPr>
        <w:t>ژ</w:t>
      </w:r>
      <w:r w:rsidRPr="003D2B91">
        <w:rPr>
          <w:rFonts w:cs="B Nazanin" w:hint="eastAsia"/>
          <w:sz w:val="22"/>
          <w:szCs w:val="22"/>
          <w:rtl/>
          <w:lang w:bidi="fa-IR"/>
        </w:rPr>
        <w:t>وهش</w:t>
      </w:r>
    </w:p>
    <w:p w:rsidR="007A1245" w:rsidRPr="00EC0CF4" w:rsidRDefault="007A1245" w:rsidP="007A1245">
      <w:pPr>
        <w:autoSpaceDE w:val="0"/>
        <w:autoSpaceDN w:val="0"/>
        <w:adjustRightInd w:val="0"/>
        <w:jc w:val="lowKashida"/>
        <w:rPr>
          <w:rFonts w:cs="B Nazanin"/>
          <w:b/>
          <w:bCs/>
          <w:sz w:val="26"/>
          <w:szCs w:val="26"/>
          <w:rtl/>
        </w:rPr>
      </w:pPr>
      <w:r w:rsidRPr="00EC0CF4">
        <w:rPr>
          <w:rFonts w:cs="B Nazanin" w:hint="cs"/>
          <w:b/>
          <w:bCs/>
          <w:sz w:val="26"/>
          <w:szCs w:val="26"/>
          <w:rtl/>
        </w:rPr>
        <w:t>1-2- توزیع فراوانی گندمکاران برحسب ویژگی</w:t>
      </w:r>
      <w:r w:rsidRPr="00EC0CF4">
        <w:rPr>
          <w:rFonts w:cs="B Nazanin" w:hint="eastAsia"/>
          <w:b/>
          <w:bCs/>
          <w:sz w:val="26"/>
          <w:szCs w:val="26"/>
          <w:cs/>
        </w:rPr>
        <w:t>‎</w:t>
      </w:r>
      <w:r w:rsidRPr="00EC0CF4">
        <w:rPr>
          <w:rFonts w:cs="B Nazanin" w:hint="cs"/>
          <w:b/>
          <w:bCs/>
          <w:sz w:val="26"/>
          <w:szCs w:val="26"/>
          <w:rtl/>
        </w:rPr>
        <w:t>های حرفه</w:t>
      </w:r>
      <w:r w:rsidRPr="00EC0CF4">
        <w:rPr>
          <w:rFonts w:cs="B Nazanin" w:hint="eastAsia"/>
          <w:b/>
          <w:bCs/>
          <w:sz w:val="26"/>
          <w:szCs w:val="26"/>
          <w:cs/>
        </w:rPr>
        <w:t>‎</w:t>
      </w:r>
      <w:r w:rsidRPr="00EC0CF4">
        <w:rPr>
          <w:rFonts w:cs="B Nazanin" w:hint="cs"/>
          <w:b/>
          <w:bCs/>
          <w:sz w:val="26"/>
          <w:szCs w:val="26"/>
          <w:rtl/>
        </w:rPr>
        <w:t>ای:</w:t>
      </w:r>
    </w:p>
    <w:p w:rsidR="007A1245" w:rsidRPr="0008219B" w:rsidRDefault="007A1245" w:rsidP="007A1245">
      <w:pPr>
        <w:autoSpaceDE w:val="0"/>
        <w:autoSpaceDN w:val="0"/>
        <w:adjustRightInd w:val="0"/>
        <w:jc w:val="lowKashida"/>
        <w:rPr>
          <w:rFonts w:cs="B Nazanin"/>
          <w:rtl/>
          <w:lang w:bidi="fa-IR"/>
        </w:rPr>
      </w:pPr>
      <w:r w:rsidRPr="0008219B">
        <w:rPr>
          <w:rFonts w:cs="B Nazanin" w:hint="cs"/>
          <w:rtl/>
          <w:lang w:bidi="fa-IR"/>
        </w:rPr>
        <w:t>در جدول شماره</w:t>
      </w:r>
      <w:r w:rsidRPr="0008219B">
        <w:rPr>
          <w:rFonts w:cs="B Nazanin" w:hint="eastAsia"/>
          <w:rtl/>
          <w:lang w:bidi="fa-IR"/>
        </w:rPr>
        <w:t>‌ی</w:t>
      </w:r>
      <w:r w:rsidRPr="0008219B">
        <w:rPr>
          <w:rFonts w:cs="B Nazanin" w:hint="cs"/>
          <w:rtl/>
          <w:lang w:bidi="fa-IR"/>
        </w:rPr>
        <w:t xml:space="preserve"> 3،</w:t>
      </w:r>
      <w:r w:rsidRPr="0008219B">
        <w:rPr>
          <w:rFonts w:cs="B Nazanin" w:hint="eastAsia"/>
          <w:rtl/>
          <w:lang w:bidi="fa-IR"/>
        </w:rPr>
        <w:t xml:space="preserve"> توزیع ف</w:t>
      </w:r>
      <w:r w:rsidRPr="0008219B">
        <w:rPr>
          <w:rFonts w:cs="B Nazanin" w:hint="cs"/>
          <w:rtl/>
          <w:lang w:bidi="fa-IR"/>
        </w:rPr>
        <w:t>ر</w:t>
      </w:r>
      <w:r w:rsidRPr="0008219B">
        <w:rPr>
          <w:rFonts w:cs="B Nazanin" w:hint="eastAsia"/>
          <w:rtl/>
          <w:lang w:bidi="fa-IR"/>
        </w:rPr>
        <w:t>اوانی</w:t>
      </w:r>
      <w:r w:rsidRPr="0008219B">
        <w:rPr>
          <w:rFonts w:cs="B Nazanin" w:hint="cs"/>
          <w:rtl/>
          <w:lang w:bidi="fa-IR"/>
        </w:rPr>
        <w:t xml:space="preserve"> گندمکاران</w:t>
      </w:r>
      <w:r w:rsidRPr="0008219B">
        <w:rPr>
          <w:rFonts w:cs="B Nazanin" w:hint="eastAsia"/>
          <w:rtl/>
          <w:lang w:bidi="fa-IR"/>
        </w:rPr>
        <w:t xml:space="preserve"> </w:t>
      </w:r>
      <w:r w:rsidRPr="0008219B">
        <w:rPr>
          <w:rFonts w:cs="B Nazanin" w:hint="cs"/>
          <w:rtl/>
          <w:lang w:bidi="fa-IR"/>
        </w:rPr>
        <w:t>بر حسب ویژگی</w:t>
      </w:r>
      <w:r w:rsidRPr="0008219B">
        <w:rPr>
          <w:rFonts w:hint="eastAsia"/>
          <w:cs/>
          <w:lang w:bidi="fa-IR"/>
        </w:rPr>
        <w:t>‎</w:t>
      </w:r>
      <w:r w:rsidRPr="0008219B">
        <w:rPr>
          <w:rFonts w:cs="B Nazanin" w:hint="cs"/>
          <w:rtl/>
          <w:lang w:bidi="fa-IR"/>
        </w:rPr>
        <w:t>های حرفه</w:t>
      </w:r>
      <w:r w:rsidRPr="0008219B">
        <w:rPr>
          <w:rFonts w:hint="eastAsia"/>
          <w:cs/>
          <w:lang w:bidi="fa-IR"/>
        </w:rPr>
        <w:t>‎</w:t>
      </w:r>
      <w:r w:rsidRPr="0008219B">
        <w:rPr>
          <w:rFonts w:cs="B Nazanin" w:hint="cs"/>
          <w:rtl/>
          <w:lang w:bidi="fa-IR"/>
        </w:rPr>
        <w:t>ای بیان شده است. همان</w:t>
      </w:r>
      <w:r w:rsidR="00C22692">
        <w:rPr>
          <w:rFonts w:cs="B Nazanin" w:hint="cs"/>
          <w:rtl/>
          <w:lang w:bidi="fa-IR"/>
        </w:rPr>
        <w:t>‌</w:t>
      </w:r>
      <w:r w:rsidRPr="0008219B">
        <w:rPr>
          <w:rFonts w:cs="B Nazanin" w:hint="cs"/>
          <w:rtl/>
          <w:lang w:bidi="fa-IR"/>
        </w:rPr>
        <w:t>گونه که ملاحظه می</w:t>
      </w:r>
      <w:r w:rsidRPr="0008219B">
        <w:rPr>
          <w:rFonts w:cs="B Nazanin" w:hint="eastAsia"/>
          <w:rtl/>
          <w:lang w:bidi="fa-IR"/>
        </w:rPr>
        <w:t>‌شود</w:t>
      </w:r>
      <w:r w:rsidRPr="0008219B">
        <w:rPr>
          <w:rFonts w:cs="B Nazanin" w:hint="cs"/>
          <w:rtl/>
          <w:lang w:bidi="fa-IR"/>
        </w:rPr>
        <w:t>،</w:t>
      </w:r>
      <w:r w:rsidRPr="0008219B">
        <w:rPr>
          <w:rFonts w:cs="B Nazanin" w:hint="eastAsia"/>
          <w:rtl/>
          <w:lang w:bidi="fa-IR"/>
        </w:rPr>
        <w:t xml:space="preserve"> </w:t>
      </w:r>
      <w:r w:rsidRPr="0008219B">
        <w:rPr>
          <w:rFonts w:cs="B Nazanin" w:hint="cs"/>
          <w:rtl/>
          <w:lang w:bidi="fa-IR"/>
        </w:rPr>
        <w:t>در زمینه نظام بهره</w:t>
      </w:r>
      <w:r w:rsidRPr="0008219B">
        <w:rPr>
          <w:rFonts w:hint="eastAsia"/>
          <w:cs/>
          <w:lang w:bidi="fa-IR"/>
        </w:rPr>
        <w:t>‎</w:t>
      </w:r>
      <w:r w:rsidRPr="0008219B">
        <w:rPr>
          <w:rFonts w:cs="B Nazanin" w:hint="cs"/>
          <w:rtl/>
          <w:lang w:bidi="fa-IR"/>
        </w:rPr>
        <w:t>برداری گندمکاران، بیش</w:t>
      </w:r>
      <w:r w:rsidRPr="0008219B">
        <w:rPr>
          <w:rFonts w:hint="eastAsia"/>
          <w:cs/>
          <w:lang w:bidi="fa-IR"/>
        </w:rPr>
        <w:t>‎</w:t>
      </w:r>
      <w:r w:rsidRPr="0008219B">
        <w:rPr>
          <w:rFonts w:cs="B Nazanin" w:hint="cs"/>
          <w:rtl/>
          <w:lang w:bidi="fa-IR"/>
        </w:rPr>
        <w:t>ترین فراوانی مربوط به نظام خرد و دهقانی می</w:t>
      </w:r>
      <w:r w:rsidRPr="0008219B">
        <w:rPr>
          <w:rFonts w:hint="eastAsia"/>
          <w:cs/>
          <w:lang w:bidi="fa-IR"/>
        </w:rPr>
        <w:t>‎</w:t>
      </w:r>
      <w:r w:rsidRPr="0008219B">
        <w:rPr>
          <w:rFonts w:cs="B Nazanin" w:hint="cs"/>
          <w:rtl/>
          <w:lang w:bidi="fa-IR"/>
        </w:rPr>
        <w:t xml:space="preserve">باشد. همچنین مالکیت منبع آب بیشتر گندمکاران، </w:t>
      </w:r>
      <w:r w:rsidRPr="0008219B">
        <w:rPr>
          <w:rFonts w:cs="B Nazanin" w:hint="cs"/>
          <w:rtl/>
          <w:lang w:bidi="fa-IR"/>
        </w:rPr>
        <w:lastRenderedPageBreak/>
        <w:t>بصورت شخصی می</w:t>
      </w:r>
      <w:r w:rsidRPr="0008219B">
        <w:rPr>
          <w:rFonts w:hint="eastAsia"/>
          <w:cs/>
          <w:lang w:bidi="fa-IR"/>
        </w:rPr>
        <w:t>‎</w:t>
      </w:r>
      <w:r w:rsidRPr="0008219B">
        <w:rPr>
          <w:rFonts w:cs="B Nazanin" w:hint="cs"/>
          <w:rtl/>
          <w:lang w:bidi="fa-IR"/>
        </w:rPr>
        <w:t>باشد و بیش</w:t>
      </w:r>
      <w:r w:rsidRPr="0008219B">
        <w:rPr>
          <w:rFonts w:hint="eastAsia"/>
          <w:cs/>
          <w:lang w:bidi="fa-IR"/>
        </w:rPr>
        <w:t>‎</w:t>
      </w:r>
      <w:r w:rsidRPr="0008219B">
        <w:rPr>
          <w:rFonts w:cs="B Nazanin" w:hint="cs"/>
          <w:rtl/>
          <w:lang w:bidi="fa-IR"/>
        </w:rPr>
        <w:t>ترین فراوانی را به خود اختصاص می</w:t>
      </w:r>
      <w:r w:rsidRPr="0008219B">
        <w:rPr>
          <w:rFonts w:hint="eastAsia"/>
          <w:cs/>
          <w:lang w:bidi="fa-IR"/>
        </w:rPr>
        <w:t>‎</w:t>
      </w:r>
      <w:r w:rsidRPr="0008219B">
        <w:rPr>
          <w:rFonts w:cs="B Nazanin" w:hint="cs"/>
          <w:rtl/>
          <w:lang w:bidi="fa-IR"/>
        </w:rPr>
        <w:t>دهد (2/45 درصد) و در ارتباط با منبع آبیاری گندمکاران، چشمه و چاه مشاع دارای بیش</w:t>
      </w:r>
      <w:r w:rsidRPr="0008219B">
        <w:rPr>
          <w:rFonts w:hint="eastAsia"/>
          <w:cs/>
          <w:lang w:bidi="fa-IR"/>
        </w:rPr>
        <w:t>‎</w:t>
      </w:r>
      <w:r w:rsidRPr="0008219B">
        <w:rPr>
          <w:rFonts w:cs="B Nazanin" w:hint="cs"/>
          <w:rtl/>
          <w:lang w:bidi="fa-IR"/>
        </w:rPr>
        <w:t>ترین فراوانی است و وسیله انتقال آب بیش</w:t>
      </w:r>
      <w:r w:rsidRPr="0008219B">
        <w:rPr>
          <w:rFonts w:hint="eastAsia"/>
          <w:cs/>
          <w:lang w:bidi="fa-IR"/>
        </w:rPr>
        <w:t>‎</w:t>
      </w:r>
      <w:r w:rsidRPr="0008219B">
        <w:rPr>
          <w:rFonts w:cs="B Nazanin" w:hint="cs"/>
          <w:rtl/>
          <w:lang w:bidi="fa-IR"/>
        </w:rPr>
        <w:t>تر گندمکاران، کانال و نهر خاکی می</w:t>
      </w:r>
      <w:r w:rsidRPr="0008219B">
        <w:rPr>
          <w:rFonts w:hint="eastAsia"/>
          <w:cs/>
          <w:lang w:bidi="fa-IR"/>
        </w:rPr>
        <w:t>‎</w:t>
      </w:r>
      <w:r w:rsidRPr="0008219B">
        <w:rPr>
          <w:rFonts w:cs="B Nazanin" w:hint="cs"/>
          <w:rtl/>
          <w:lang w:bidi="fa-IR"/>
        </w:rPr>
        <w:t>باشد (7/31 درصد). و اکثر افراد مورد مطالعه فاقد استخر ذخیره آب می</w:t>
      </w:r>
      <w:r w:rsidRPr="0008219B">
        <w:rPr>
          <w:rFonts w:hint="eastAsia"/>
          <w:cs/>
          <w:lang w:bidi="fa-IR"/>
        </w:rPr>
        <w:t>‎</w:t>
      </w:r>
      <w:r w:rsidRPr="0008219B">
        <w:rPr>
          <w:rFonts w:cs="B Nazanin" w:hint="cs"/>
          <w:rtl/>
          <w:lang w:bidi="fa-IR"/>
        </w:rPr>
        <w:t>باشند (6/84 درصد)، همچنین 62 نفر (6/59 درصد)، بطور هم</w:t>
      </w:r>
      <w:r w:rsidRPr="0008219B">
        <w:rPr>
          <w:rFonts w:hint="eastAsia"/>
          <w:cs/>
          <w:lang w:bidi="fa-IR"/>
        </w:rPr>
        <w:t>‎</w:t>
      </w:r>
      <w:r w:rsidRPr="0008219B">
        <w:rPr>
          <w:rFonts w:cs="B Nazanin" w:hint="cs"/>
          <w:rtl/>
          <w:lang w:bidi="fa-IR"/>
        </w:rPr>
        <w:t>زمان در بخش</w:t>
      </w:r>
      <w:r w:rsidRPr="0008219B">
        <w:rPr>
          <w:rFonts w:hint="eastAsia"/>
          <w:cs/>
          <w:lang w:bidi="fa-IR"/>
        </w:rPr>
        <w:t>‎</w:t>
      </w:r>
      <w:r w:rsidRPr="0008219B">
        <w:rPr>
          <w:rFonts w:cs="B Nazanin" w:hint="cs"/>
          <w:rtl/>
          <w:lang w:bidi="fa-IR"/>
        </w:rPr>
        <w:t>های غیر کشاورزی مشغول به کار می</w:t>
      </w:r>
      <w:r w:rsidRPr="0008219B">
        <w:rPr>
          <w:rFonts w:hint="eastAsia"/>
          <w:cs/>
          <w:lang w:bidi="fa-IR"/>
        </w:rPr>
        <w:t>‎</w:t>
      </w:r>
      <w:r w:rsidR="00C22692">
        <w:rPr>
          <w:rFonts w:cs="B Nazanin" w:hint="cs"/>
          <w:rtl/>
          <w:lang w:bidi="fa-IR"/>
        </w:rPr>
        <w:t>باشند</w:t>
      </w:r>
      <w:r w:rsidRPr="0008219B">
        <w:rPr>
          <w:rFonts w:cs="B Nazanin" w:hint="cs"/>
          <w:rtl/>
          <w:lang w:bidi="fa-IR"/>
        </w:rPr>
        <w:t>.</w:t>
      </w:r>
    </w:p>
    <w:p w:rsidR="007A1245" w:rsidRPr="008E7279" w:rsidRDefault="008E7279" w:rsidP="008E7279">
      <w:pPr>
        <w:autoSpaceDE w:val="0"/>
        <w:autoSpaceDN w:val="0"/>
        <w:adjustRightInd w:val="0"/>
        <w:jc w:val="center"/>
        <w:rPr>
          <w:rFonts w:cs="B Nazanin"/>
          <w:b/>
          <w:bCs/>
          <w:rtl/>
        </w:rPr>
      </w:pPr>
      <w:r w:rsidRPr="003D2B91">
        <w:rPr>
          <w:rFonts w:cs="B Nazanin" w:hint="cs"/>
          <w:sz w:val="22"/>
          <w:szCs w:val="22"/>
          <w:rtl/>
          <w:lang w:bidi="fa-IR"/>
        </w:rPr>
        <w:t xml:space="preserve">جدول 3- توزیع فراوانی افراد بر حسب </w:t>
      </w:r>
      <w:r>
        <w:rPr>
          <w:rFonts w:cs="B Nazanin" w:hint="cs"/>
          <w:sz w:val="22"/>
          <w:szCs w:val="22"/>
          <w:rtl/>
          <w:lang w:bidi="fa-IR"/>
        </w:rPr>
        <w:t>ویژگی</w:t>
      </w:r>
      <w:r>
        <w:rPr>
          <w:rFonts w:hint="eastAsia"/>
          <w:sz w:val="22"/>
          <w:szCs w:val="22"/>
          <w:cs/>
          <w:lang w:bidi="fa-IR"/>
        </w:rPr>
        <w:t>‎</w:t>
      </w:r>
      <w:r w:rsidRPr="000371CF">
        <w:rPr>
          <w:rFonts w:cs="B Nazanin" w:hint="cs"/>
          <w:sz w:val="22"/>
          <w:szCs w:val="22"/>
          <w:rtl/>
          <w:lang w:bidi="fa-IR"/>
        </w:rPr>
        <w:t>های حرفه</w:t>
      </w:r>
      <w:r w:rsidRPr="000371CF">
        <w:rPr>
          <w:rFonts w:hint="eastAsia"/>
          <w:sz w:val="22"/>
          <w:szCs w:val="22"/>
          <w:cs/>
          <w:lang w:bidi="fa-IR"/>
        </w:rPr>
        <w:t>‎</w:t>
      </w:r>
      <w:r w:rsidRPr="000371CF">
        <w:rPr>
          <w:rFonts w:cs="B Nazanin" w:hint="cs"/>
          <w:sz w:val="22"/>
          <w:szCs w:val="22"/>
          <w:rtl/>
          <w:lang w:bidi="fa-IR"/>
        </w:rPr>
        <w:t>ای گندمکاران</w:t>
      </w:r>
      <w:r w:rsidRPr="003D2B91">
        <w:rPr>
          <w:rFonts w:cs="B Nazanin" w:hint="cs"/>
          <w:sz w:val="22"/>
          <w:szCs w:val="22"/>
          <w:rtl/>
          <w:lang w:bidi="fa-IR"/>
        </w:rPr>
        <w:t xml:space="preserve"> (</w:t>
      </w:r>
      <w:r>
        <w:rPr>
          <w:rFonts w:cs="B Nazanin" w:hint="cs"/>
          <w:sz w:val="22"/>
          <w:szCs w:val="22"/>
          <w:rtl/>
          <w:lang w:bidi="fa-IR"/>
        </w:rPr>
        <w:t>104</w:t>
      </w:r>
      <w:r w:rsidRPr="003D2B91">
        <w:rPr>
          <w:rFonts w:cs="B Nazanin" w:hint="cs"/>
          <w:sz w:val="22"/>
          <w:szCs w:val="22"/>
          <w:rtl/>
          <w:lang w:bidi="fa-IR"/>
        </w:rPr>
        <w:t xml:space="preserve">= </w:t>
      </w:r>
      <w:r w:rsidRPr="003D2B91">
        <w:rPr>
          <w:rFonts w:cs="B Nazanin"/>
          <w:sz w:val="22"/>
          <w:szCs w:val="22"/>
          <w:lang w:bidi="fa-IR"/>
        </w:rPr>
        <w:t>n</w:t>
      </w:r>
      <w:r w:rsidRPr="003D2B91">
        <w:rPr>
          <w:rFonts w:cs="B Nazanin" w:hint="cs"/>
          <w:sz w:val="22"/>
          <w:szCs w:val="22"/>
          <w:rtl/>
          <w:lang w:bidi="fa-IR"/>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5"/>
        <w:gridCol w:w="2019"/>
        <w:gridCol w:w="508"/>
        <w:gridCol w:w="803"/>
        <w:gridCol w:w="107"/>
        <w:gridCol w:w="35"/>
        <w:gridCol w:w="992"/>
        <w:gridCol w:w="966"/>
      </w:tblGrid>
      <w:tr w:rsidR="007A1245" w:rsidRPr="009A67DA" w:rsidTr="00174713">
        <w:trPr>
          <w:trHeight w:val="284"/>
          <w:jc w:val="center"/>
        </w:trPr>
        <w:tc>
          <w:tcPr>
            <w:tcW w:w="3375" w:type="dxa"/>
            <w:vMerge w:val="restart"/>
            <w:tcBorders>
              <w:top w:val="single" w:sz="18" w:space="0" w:color="auto"/>
              <w:left w:val="single" w:sz="2" w:space="0" w:color="FFFFFF"/>
              <w:right w:val="nil"/>
            </w:tcBorders>
            <w:shd w:val="clear" w:color="auto" w:fill="C6D9F1"/>
            <w:vAlign w:val="center"/>
          </w:tcPr>
          <w:p w:rsidR="007A1245" w:rsidRPr="00475237" w:rsidRDefault="007A1245" w:rsidP="00174713">
            <w:pPr>
              <w:autoSpaceDE w:val="0"/>
              <w:autoSpaceDN w:val="0"/>
              <w:adjustRightInd w:val="0"/>
              <w:jc w:val="center"/>
              <w:rPr>
                <w:rFonts w:ascii="Sakkal Majalla" w:hAnsi="Sakkal Majalla" w:cs="Sakkal Majalla"/>
                <w:b/>
                <w:bCs/>
                <w:sz w:val="14"/>
                <w:szCs w:val="14"/>
                <w:lang w:bidi="fa-IR"/>
              </w:rPr>
            </w:pPr>
            <w:r w:rsidRPr="00475237">
              <w:rPr>
                <w:rFonts w:cs="B Nazanin" w:hint="cs"/>
                <w:b/>
                <w:bCs/>
                <w:sz w:val="18"/>
                <w:szCs w:val="18"/>
                <w:rtl/>
                <w:lang w:bidi="fa-IR"/>
              </w:rPr>
              <w:t>ویژگی</w:t>
            </w:r>
            <w:r w:rsidRPr="00475237">
              <w:rPr>
                <w:rFonts w:hint="eastAsia"/>
                <w:b/>
                <w:bCs/>
                <w:sz w:val="18"/>
                <w:szCs w:val="18"/>
                <w:cs/>
                <w:lang w:bidi="fa-IR"/>
              </w:rPr>
              <w:t>‎</w:t>
            </w:r>
            <w:r w:rsidRPr="00475237">
              <w:rPr>
                <w:rFonts w:cs="B Nazanin" w:hint="cs"/>
                <w:b/>
                <w:bCs/>
                <w:sz w:val="18"/>
                <w:szCs w:val="18"/>
                <w:rtl/>
                <w:lang w:bidi="fa-IR"/>
              </w:rPr>
              <w:t>ها</w:t>
            </w:r>
          </w:p>
        </w:tc>
        <w:tc>
          <w:tcPr>
            <w:tcW w:w="2019" w:type="dxa"/>
            <w:vMerge w:val="restart"/>
            <w:tcBorders>
              <w:top w:val="single" w:sz="18" w:space="0" w:color="auto"/>
              <w:left w:val="nil"/>
              <w:right w:val="nil"/>
            </w:tcBorders>
            <w:shd w:val="clear" w:color="auto" w:fill="C6D9F1"/>
            <w:vAlign w:val="center"/>
          </w:tcPr>
          <w:p w:rsidR="007A1245" w:rsidRPr="00475237" w:rsidRDefault="007A1245" w:rsidP="00174713">
            <w:pPr>
              <w:autoSpaceDE w:val="0"/>
              <w:autoSpaceDN w:val="0"/>
              <w:adjustRightInd w:val="0"/>
              <w:jc w:val="center"/>
              <w:rPr>
                <w:rFonts w:cs="B Nazanin"/>
                <w:b/>
                <w:bCs/>
                <w:sz w:val="18"/>
                <w:szCs w:val="18"/>
                <w:rtl/>
                <w:lang w:bidi="fa-IR"/>
              </w:rPr>
            </w:pPr>
            <w:r w:rsidRPr="00475237">
              <w:rPr>
                <w:rFonts w:cs="B Nazanin" w:hint="cs"/>
                <w:b/>
                <w:bCs/>
                <w:sz w:val="18"/>
                <w:szCs w:val="18"/>
                <w:rtl/>
                <w:lang w:bidi="fa-IR"/>
              </w:rPr>
              <w:t>سطح</w:t>
            </w:r>
          </w:p>
        </w:tc>
        <w:tc>
          <w:tcPr>
            <w:tcW w:w="1311" w:type="dxa"/>
            <w:gridSpan w:val="2"/>
            <w:vMerge w:val="restart"/>
            <w:tcBorders>
              <w:top w:val="single" w:sz="18" w:space="0" w:color="auto"/>
              <w:left w:val="nil"/>
              <w:right w:val="nil"/>
            </w:tcBorders>
            <w:shd w:val="clear" w:color="auto" w:fill="C6D9F1"/>
            <w:vAlign w:val="center"/>
          </w:tcPr>
          <w:p w:rsidR="007A1245" w:rsidRPr="00475237" w:rsidRDefault="007A1245" w:rsidP="00174713">
            <w:pPr>
              <w:autoSpaceDE w:val="0"/>
              <w:autoSpaceDN w:val="0"/>
              <w:adjustRightInd w:val="0"/>
              <w:jc w:val="center"/>
              <w:rPr>
                <w:rFonts w:cs="B Nazanin"/>
                <w:b/>
                <w:bCs/>
                <w:sz w:val="18"/>
                <w:szCs w:val="18"/>
                <w:rtl/>
                <w:lang w:bidi="fa-IR"/>
              </w:rPr>
            </w:pPr>
            <w:r w:rsidRPr="00475237">
              <w:rPr>
                <w:rFonts w:cs="B Nazanin" w:hint="cs"/>
                <w:b/>
                <w:bCs/>
                <w:sz w:val="18"/>
                <w:szCs w:val="18"/>
                <w:rtl/>
                <w:lang w:bidi="fa-IR"/>
              </w:rPr>
              <w:t>فراوانی</w:t>
            </w:r>
          </w:p>
        </w:tc>
        <w:tc>
          <w:tcPr>
            <w:tcW w:w="1134" w:type="dxa"/>
            <w:gridSpan w:val="3"/>
            <w:vMerge w:val="restart"/>
            <w:tcBorders>
              <w:top w:val="single" w:sz="18" w:space="0" w:color="auto"/>
              <w:left w:val="nil"/>
              <w:right w:val="nil"/>
            </w:tcBorders>
            <w:shd w:val="clear" w:color="auto" w:fill="C6D9F1"/>
            <w:vAlign w:val="center"/>
          </w:tcPr>
          <w:p w:rsidR="007A1245" w:rsidRPr="00475237" w:rsidRDefault="007A1245" w:rsidP="00174713">
            <w:pPr>
              <w:autoSpaceDE w:val="0"/>
              <w:autoSpaceDN w:val="0"/>
              <w:adjustRightInd w:val="0"/>
              <w:jc w:val="center"/>
              <w:rPr>
                <w:rFonts w:cs="B Nazanin"/>
                <w:b/>
                <w:bCs/>
                <w:sz w:val="18"/>
                <w:szCs w:val="18"/>
                <w:rtl/>
                <w:lang w:bidi="fa-IR"/>
              </w:rPr>
            </w:pPr>
            <w:r w:rsidRPr="00475237">
              <w:rPr>
                <w:rFonts w:cs="B Nazanin" w:hint="cs"/>
                <w:b/>
                <w:bCs/>
                <w:sz w:val="18"/>
                <w:szCs w:val="18"/>
                <w:rtl/>
                <w:lang w:bidi="fa-IR"/>
              </w:rPr>
              <w:t>درصد</w:t>
            </w:r>
          </w:p>
        </w:tc>
        <w:tc>
          <w:tcPr>
            <w:tcW w:w="966" w:type="dxa"/>
            <w:vMerge w:val="restart"/>
            <w:tcBorders>
              <w:top w:val="single" w:sz="18" w:space="0" w:color="auto"/>
              <w:left w:val="nil"/>
              <w:right w:val="single" w:sz="2" w:space="0" w:color="FFFFFF"/>
            </w:tcBorders>
            <w:shd w:val="clear" w:color="auto" w:fill="C6D9F1"/>
            <w:vAlign w:val="center"/>
          </w:tcPr>
          <w:p w:rsidR="007A1245" w:rsidRPr="00475237" w:rsidRDefault="007A1245"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ن</w:t>
            </w:r>
            <w:r w:rsidRPr="00475237">
              <w:rPr>
                <w:rFonts w:cs="B Nazanin" w:hint="cs"/>
                <w:b/>
                <w:bCs/>
                <w:sz w:val="18"/>
                <w:szCs w:val="18"/>
                <w:rtl/>
                <w:lang w:bidi="fa-IR"/>
              </w:rPr>
              <w:t>ما</w:t>
            </w:r>
          </w:p>
        </w:tc>
      </w:tr>
      <w:tr w:rsidR="007A1245" w:rsidRPr="009A67DA" w:rsidTr="00174713">
        <w:trPr>
          <w:trHeight w:val="237"/>
          <w:jc w:val="center"/>
        </w:trPr>
        <w:tc>
          <w:tcPr>
            <w:tcW w:w="3375" w:type="dxa"/>
            <w:vMerge/>
            <w:tcBorders>
              <w:top w:val="single" w:sz="2" w:space="0" w:color="FFCC99"/>
              <w:left w:val="single" w:sz="2" w:space="0" w:color="FFFFFF"/>
              <w:bottom w:val="single" w:sz="4" w:space="0" w:color="auto"/>
              <w:right w:val="nil"/>
            </w:tcBorders>
            <w:shd w:val="clear" w:color="auto" w:fill="C6D9F1"/>
            <w:vAlign w:val="center"/>
          </w:tcPr>
          <w:p w:rsidR="007A1245" w:rsidRPr="009A67DA" w:rsidRDefault="007A1245" w:rsidP="00174713">
            <w:pPr>
              <w:autoSpaceDE w:val="0"/>
              <w:autoSpaceDN w:val="0"/>
              <w:adjustRightInd w:val="0"/>
              <w:jc w:val="center"/>
              <w:rPr>
                <w:rFonts w:cs="B Nazanin"/>
                <w:sz w:val="16"/>
                <w:szCs w:val="16"/>
                <w:rtl/>
                <w:lang w:bidi="fa-IR"/>
              </w:rPr>
            </w:pPr>
          </w:p>
        </w:tc>
        <w:tc>
          <w:tcPr>
            <w:tcW w:w="2019" w:type="dxa"/>
            <w:vMerge/>
            <w:tcBorders>
              <w:top w:val="single" w:sz="2" w:space="0" w:color="FFCC99"/>
              <w:left w:val="nil"/>
              <w:bottom w:val="single" w:sz="4" w:space="0" w:color="auto"/>
              <w:right w:val="nil"/>
            </w:tcBorders>
            <w:shd w:val="clear" w:color="auto" w:fill="C6D9F1"/>
            <w:vAlign w:val="center"/>
          </w:tcPr>
          <w:p w:rsidR="007A1245" w:rsidRPr="009A67DA" w:rsidRDefault="007A1245" w:rsidP="00174713">
            <w:pPr>
              <w:autoSpaceDE w:val="0"/>
              <w:autoSpaceDN w:val="0"/>
              <w:adjustRightInd w:val="0"/>
              <w:jc w:val="center"/>
              <w:rPr>
                <w:rFonts w:cs="B Nazanin"/>
                <w:b/>
                <w:bCs/>
                <w:sz w:val="12"/>
                <w:szCs w:val="12"/>
                <w:rtl/>
                <w:lang w:bidi="fa-IR"/>
              </w:rPr>
            </w:pPr>
          </w:p>
        </w:tc>
        <w:tc>
          <w:tcPr>
            <w:tcW w:w="1311" w:type="dxa"/>
            <w:gridSpan w:val="2"/>
            <w:vMerge/>
            <w:tcBorders>
              <w:top w:val="single" w:sz="2" w:space="0" w:color="FFCC99"/>
              <w:left w:val="nil"/>
              <w:bottom w:val="single" w:sz="4" w:space="0" w:color="auto"/>
              <w:right w:val="nil"/>
            </w:tcBorders>
            <w:shd w:val="clear" w:color="auto" w:fill="C6D9F1"/>
            <w:vAlign w:val="center"/>
          </w:tcPr>
          <w:p w:rsidR="007A1245" w:rsidRPr="009A67DA" w:rsidRDefault="007A1245" w:rsidP="00174713">
            <w:pPr>
              <w:autoSpaceDE w:val="0"/>
              <w:autoSpaceDN w:val="0"/>
              <w:adjustRightInd w:val="0"/>
              <w:jc w:val="center"/>
              <w:rPr>
                <w:rFonts w:cs="B Nazanin"/>
                <w:b/>
                <w:bCs/>
                <w:sz w:val="12"/>
                <w:szCs w:val="12"/>
                <w:rtl/>
                <w:lang w:bidi="fa-IR"/>
              </w:rPr>
            </w:pPr>
          </w:p>
        </w:tc>
        <w:tc>
          <w:tcPr>
            <w:tcW w:w="1134" w:type="dxa"/>
            <w:gridSpan w:val="3"/>
            <w:vMerge/>
            <w:tcBorders>
              <w:top w:val="single" w:sz="2" w:space="0" w:color="FFCC99"/>
              <w:left w:val="nil"/>
              <w:bottom w:val="single" w:sz="4" w:space="0" w:color="auto"/>
              <w:right w:val="nil"/>
            </w:tcBorders>
            <w:shd w:val="clear" w:color="auto" w:fill="C6D9F1"/>
            <w:vAlign w:val="center"/>
          </w:tcPr>
          <w:p w:rsidR="007A1245" w:rsidRPr="009A67DA" w:rsidRDefault="007A1245" w:rsidP="00174713">
            <w:pPr>
              <w:autoSpaceDE w:val="0"/>
              <w:autoSpaceDN w:val="0"/>
              <w:adjustRightInd w:val="0"/>
              <w:jc w:val="center"/>
              <w:rPr>
                <w:rFonts w:cs="B Nazanin"/>
                <w:b/>
                <w:bCs/>
                <w:sz w:val="12"/>
                <w:szCs w:val="12"/>
                <w:rtl/>
                <w:lang w:bidi="fa-IR"/>
              </w:rPr>
            </w:pPr>
          </w:p>
        </w:tc>
        <w:tc>
          <w:tcPr>
            <w:tcW w:w="966" w:type="dxa"/>
            <w:vMerge/>
            <w:tcBorders>
              <w:top w:val="single" w:sz="2" w:space="0" w:color="FFCC99"/>
              <w:left w:val="nil"/>
              <w:bottom w:val="single" w:sz="4" w:space="0" w:color="auto"/>
              <w:right w:val="single" w:sz="2" w:space="0" w:color="FFFFFF"/>
            </w:tcBorders>
            <w:shd w:val="clear" w:color="auto" w:fill="C6D9F1"/>
            <w:vAlign w:val="center"/>
          </w:tcPr>
          <w:p w:rsidR="007A1245" w:rsidRPr="009A67DA" w:rsidRDefault="007A1245" w:rsidP="00174713">
            <w:pPr>
              <w:autoSpaceDE w:val="0"/>
              <w:autoSpaceDN w:val="0"/>
              <w:adjustRightInd w:val="0"/>
              <w:jc w:val="center"/>
              <w:rPr>
                <w:rFonts w:cs="B Nazanin"/>
                <w:b/>
                <w:bCs/>
                <w:sz w:val="12"/>
                <w:szCs w:val="12"/>
                <w:rtl/>
                <w:lang w:bidi="fa-IR"/>
              </w:rPr>
            </w:pPr>
          </w:p>
        </w:tc>
      </w:tr>
      <w:tr w:rsidR="007A1245" w:rsidRPr="009A67DA" w:rsidTr="00174713">
        <w:trPr>
          <w:trHeight w:val="376"/>
          <w:jc w:val="center"/>
        </w:trPr>
        <w:tc>
          <w:tcPr>
            <w:tcW w:w="3375" w:type="dxa"/>
            <w:tcBorders>
              <w:top w:val="single" w:sz="4" w:space="0" w:color="auto"/>
              <w:left w:val="single" w:sz="2" w:space="0" w:color="FFFFFF"/>
              <w:right w:val="single" w:sz="2" w:space="0" w:color="FFFFFF"/>
            </w:tcBorders>
            <w:shd w:val="clear" w:color="auto" w:fill="auto"/>
            <w:vAlign w:val="center"/>
          </w:tcPr>
          <w:p w:rsidR="007A1245" w:rsidRPr="00475237" w:rsidRDefault="007A1245" w:rsidP="00174713">
            <w:pPr>
              <w:contextualSpacing/>
              <w:jc w:val="lowKashida"/>
              <w:rPr>
                <w:rFonts w:ascii="Sakkal Majalla" w:hAnsi="Sakkal Majalla" w:cs="Sakkal Majalla"/>
                <w:sz w:val="18"/>
                <w:szCs w:val="18"/>
                <w:lang w:bidi="fa-IR"/>
              </w:rPr>
            </w:pPr>
            <w:r>
              <w:rPr>
                <w:rFonts w:cs="B Nazanin" w:hint="cs"/>
                <w:sz w:val="18"/>
                <w:szCs w:val="18"/>
                <w:rtl/>
                <w:lang w:bidi="fa-IR"/>
              </w:rPr>
              <w:t>نوع نظام بهره</w:t>
            </w:r>
            <w:r>
              <w:rPr>
                <w:rFonts w:hint="eastAsia"/>
                <w:sz w:val="18"/>
                <w:szCs w:val="18"/>
                <w:cs/>
                <w:lang w:bidi="fa-IR"/>
              </w:rPr>
              <w:t>‎</w:t>
            </w:r>
            <w:r w:rsidRPr="00475237">
              <w:rPr>
                <w:rFonts w:cs="B Nazanin" w:hint="cs"/>
                <w:sz w:val="18"/>
                <w:szCs w:val="18"/>
                <w:rtl/>
                <w:lang w:bidi="fa-IR"/>
              </w:rPr>
              <w:t>برداری</w:t>
            </w:r>
            <w:r>
              <w:rPr>
                <w:rFonts w:cs="B Nazanin" w:hint="cs"/>
                <w:sz w:val="18"/>
                <w:szCs w:val="18"/>
                <w:rtl/>
                <w:lang w:bidi="fa-IR"/>
              </w:rPr>
              <w:t xml:space="preserve"> از زمین</w:t>
            </w:r>
          </w:p>
        </w:tc>
        <w:tc>
          <w:tcPr>
            <w:tcW w:w="2527" w:type="dxa"/>
            <w:gridSpan w:val="2"/>
            <w:tcBorders>
              <w:top w:val="single" w:sz="4" w:space="0" w:color="auto"/>
              <w:left w:val="single" w:sz="2" w:space="0" w:color="FFFFFF"/>
              <w:right w:val="single" w:sz="2" w:space="0" w:color="FFFFFF"/>
            </w:tcBorders>
            <w:shd w:val="clear" w:color="auto" w:fill="auto"/>
            <w:vAlign w:val="center"/>
          </w:tcPr>
          <w:p w:rsidR="007A1245" w:rsidRPr="000F07AB" w:rsidRDefault="007A1245" w:rsidP="00174713">
            <w:pPr>
              <w:autoSpaceDE w:val="0"/>
              <w:autoSpaceDN w:val="0"/>
              <w:adjustRightInd w:val="0"/>
              <w:spacing w:line="276" w:lineRule="auto"/>
              <w:rPr>
                <w:rFonts w:cs="B Nazanin"/>
                <w:sz w:val="18"/>
                <w:szCs w:val="18"/>
                <w:rtl/>
                <w:lang w:bidi="fa-IR"/>
              </w:rPr>
            </w:pPr>
            <w:r>
              <w:rPr>
                <w:rFonts w:cs="B Nazanin" w:hint="cs"/>
                <w:sz w:val="18"/>
                <w:szCs w:val="18"/>
                <w:rtl/>
                <w:lang w:bidi="fa-IR"/>
              </w:rPr>
              <w:t xml:space="preserve">               </w:t>
            </w:r>
            <w:r w:rsidRPr="000F07AB">
              <w:rPr>
                <w:rFonts w:cs="B Nazanin" w:hint="cs"/>
                <w:sz w:val="18"/>
                <w:szCs w:val="18"/>
                <w:rtl/>
                <w:lang w:bidi="fa-IR"/>
              </w:rPr>
              <w:t>خرد و دهقانی</w:t>
            </w:r>
          </w:p>
          <w:p w:rsidR="007A1245" w:rsidRDefault="007A1245" w:rsidP="00174713">
            <w:pPr>
              <w:autoSpaceDE w:val="0"/>
              <w:autoSpaceDN w:val="0"/>
              <w:adjustRightInd w:val="0"/>
              <w:spacing w:line="276" w:lineRule="auto"/>
              <w:rPr>
                <w:rFonts w:cs="B Nazanin"/>
                <w:sz w:val="18"/>
                <w:szCs w:val="18"/>
                <w:rtl/>
                <w:lang w:bidi="fa-IR"/>
              </w:rPr>
            </w:pPr>
            <w:r>
              <w:rPr>
                <w:rFonts w:cs="B Nazanin" w:hint="cs"/>
                <w:sz w:val="18"/>
                <w:szCs w:val="18"/>
                <w:rtl/>
                <w:lang w:bidi="fa-IR"/>
              </w:rPr>
              <w:t xml:space="preserve">                مشاع</w:t>
            </w:r>
          </w:p>
          <w:p w:rsidR="007A1245" w:rsidRPr="007F5A98" w:rsidRDefault="007A1245" w:rsidP="00174713">
            <w:pPr>
              <w:autoSpaceDE w:val="0"/>
              <w:autoSpaceDN w:val="0"/>
              <w:adjustRightInd w:val="0"/>
              <w:spacing w:line="276" w:lineRule="auto"/>
              <w:rPr>
                <w:rFonts w:ascii="Sakkal Majalla" w:hAnsi="Sakkal Majalla" w:cs="Sakkal Majalla"/>
                <w:sz w:val="14"/>
                <w:szCs w:val="14"/>
                <w:lang w:bidi="fa-IR"/>
              </w:rPr>
            </w:pPr>
            <w:r>
              <w:rPr>
                <w:rFonts w:cs="B Nazanin" w:hint="cs"/>
                <w:sz w:val="18"/>
                <w:szCs w:val="18"/>
                <w:rtl/>
                <w:lang w:bidi="fa-IR"/>
              </w:rPr>
              <w:t xml:space="preserve">                اجاره</w:t>
            </w:r>
            <w:r>
              <w:rPr>
                <w:rFonts w:hint="eastAsia"/>
                <w:sz w:val="18"/>
                <w:szCs w:val="18"/>
                <w:cs/>
                <w:lang w:bidi="fa-IR"/>
              </w:rPr>
              <w:t>‎</w:t>
            </w:r>
            <w:r w:rsidRPr="007F5A98">
              <w:rPr>
                <w:rFonts w:cs="B Nazanin" w:hint="cs"/>
                <w:sz w:val="18"/>
                <w:szCs w:val="18"/>
                <w:rtl/>
                <w:lang w:bidi="fa-IR"/>
              </w:rPr>
              <w:t>ای</w:t>
            </w:r>
          </w:p>
        </w:tc>
        <w:tc>
          <w:tcPr>
            <w:tcW w:w="910" w:type="dxa"/>
            <w:gridSpan w:val="2"/>
            <w:tcBorders>
              <w:top w:val="single" w:sz="4" w:space="0" w:color="auto"/>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spacing w:line="276" w:lineRule="auto"/>
              <w:contextualSpacing/>
              <w:rPr>
                <w:rFonts w:cs="B Nazanin"/>
                <w:sz w:val="18"/>
                <w:szCs w:val="18"/>
                <w:rtl/>
                <w:lang w:bidi="fa-IR"/>
              </w:rPr>
            </w:pPr>
            <w:r>
              <w:rPr>
                <w:rFonts w:cs="B Nazanin" w:hint="cs"/>
                <w:sz w:val="18"/>
                <w:szCs w:val="18"/>
                <w:rtl/>
                <w:lang w:bidi="fa-IR"/>
              </w:rPr>
              <w:t>61</w:t>
            </w:r>
          </w:p>
          <w:p w:rsidR="007A1245" w:rsidRDefault="007A1245" w:rsidP="00174713">
            <w:pPr>
              <w:autoSpaceDE w:val="0"/>
              <w:autoSpaceDN w:val="0"/>
              <w:adjustRightInd w:val="0"/>
              <w:spacing w:line="276" w:lineRule="auto"/>
              <w:contextualSpacing/>
              <w:rPr>
                <w:rFonts w:cs="B Nazanin"/>
                <w:sz w:val="18"/>
                <w:szCs w:val="18"/>
                <w:rtl/>
                <w:lang w:bidi="fa-IR"/>
              </w:rPr>
            </w:pPr>
            <w:r>
              <w:rPr>
                <w:rFonts w:cs="B Nazanin" w:hint="cs"/>
                <w:sz w:val="18"/>
                <w:szCs w:val="18"/>
                <w:rtl/>
                <w:lang w:bidi="fa-IR"/>
              </w:rPr>
              <w:t>33</w:t>
            </w:r>
          </w:p>
          <w:p w:rsidR="007A1245" w:rsidRPr="009A67DA" w:rsidRDefault="007A1245" w:rsidP="00174713">
            <w:pPr>
              <w:autoSpaceDE w:val="0"/>
              <w:autoSpaceDN w:val="0"/>
              <w:adjustRightInd w:val="0"/>
              <w:spacing w:line="276" w:lineRule="auto"/>
              <w:contextualSpacing/>
              <w:rPr>
                <w:rFonts w:cs="B Nazanin"/>
                <w:sz w:val="18"/>
                <w:szCs w:val="18"/>
                <w:rtl/>
                <w:lang w:bidi="fa-IR"/>
              </w:rPr>
            </w:pPr>
            <w:r>
              <w:rPr>
                <w:rFonts w:cs="B Nazanin" w:hint="cs"/>
                <w:sz w:val="18"/>
                <w:szCs w:val="18"/>
                <w:rtl/>
                <w:lang w:bidi="fa-IR"/>
              </w:rPr>
              <w:t>10</w:t>
            </w:r>
          </w:p>
        </w:tc>
        <w:tc>
          <w:tcPr>
            <w:tcW w:w="1027" w:type="dxa"/>
            <w:gridSpan w:val="2"/>
            <w:tcBorders>
              <w:top w:val="single" w:sz="4" w:space="0" w:color="auto"/>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spacing w:line="276" w:lineRule="auto"/>
              <w:contextualSpacing/>
              <w:jc w:val="center"/>
              <w:rPr>
                <w:rFonts w:cs="B Nazanin"/>
                <w:sz w:val="18"/>
                <w:szCs w:val="18"/>
                <w:rtl/>
                <w:lang w:bidi="fa-IR"/>
              </w:rPr>
            </w:pPr>
            <w:r>
              <w:rPr>
                <w:rFonts w:cs="B Nazanin" w:hint="cs"/>
                <w:sz w:val="18"/>
                <w:szCs w:val="18"/>
                <w:rtl/>
                <w:lang w:bidi="fa-IR"/>
              </w:rPr>
              <w:t>7/58</w:t>
            </w:r>
          </w:p>
          <w:p w:rsidR="007A1245" w:rsidRDefault="007A1245" w:rsidP="00174713">
            <w:pPr>
              <w:autoSpaceDE w:val="0"/>
              <w:autoSpaceDN w:val="0"/>
              <w:adjustRightInd w:val="0"/>
              <w:spacing w:line="276" w:lineRule="auto"/>
              <w:contextualSpacing/>
              <w:jc w:val="center"/>
              <w:rPr>
                <w:rFonts w:cs="B Nazanin"/>
                <w:sz w:val="18"/>
                <w:szCs w:val="18"/>
                <w:rtl/>
                <w:lang w:bidi="fa-IR"/>
              </w:rPr>
            </w:pPr>
            <w:r>
              <w:rPr>
                <w:rFonts w:cs="B Nazanin" w:hint="cs"/>
                <w:sz w:val="18"/>
                <w:szCs w:val="18"/>
                <w:rtl/>
                <w:lang w:bidi="fa-IR"/>
              </w:rPr>
              <w:t>7/31</w:t>
            </w:r>
          </w:p>
          <w:p w:rsidR="007A1245" w:rsidRPr="009A67DA" w:rsidRDefault="007A1245" w:rsidP="00174713">
            <w:pPr>
              <w:autoSpaceDE w:val="0"/>
              <w:autoSpaceDN w:val="0"/>
              <w:adjustRightInd w:val="0"/>
              <w:spacing w:line="276" w:lineRule="auto"/>
              <w:contextualSpacing/>
              <w:jc w:val="center"/>
              <w:rPr>
                <w:rFonts w:cs="B Nazanin"/>
                <w:sz w:val="18"/>
                <w:szCs w:val="18"/>
                <w:rtl/>
                <w:lang w:bidi="fa-IR"/>
              </w:rPr>
            </w:pPr>
            <w:r>
              <w:rPr>
                <w:rFonts w:cs="B Nazanin" w:hint="cs"/>
                <w:sz w:val="18"/>
                <w:szCs w:val="18"/>
                <w:rtl/>
                <w:lang w:bidi="fa-IR"/>
              </w:rPr>
              <w:t>6/9</w:t>
            </w:r>
          </w:p>
        </w:tc>
        <w:tc>
          <w:tcPr>
            <w:tcW w:w="966" w:type="dxa"/>
            <w:tcBorders>
              <w:top w:val="single" w:sz="4" w:space="0" w:color="auto"/>
              <w:left w:val="single" w:sz="2" w:space="0" w:color="FFFFFF"/>
              <w:right w:val="single" w:sz="2" w:space="0" w:color="FFFFFF"/>
            </w:tcBorders>
            <w:shd w:val="clear" w:color="auto" w:fill="auto"/>
            <w:vAlign w:val="center"/>
          </w:tcPr>
          <w:p w:rsidR="007A1245" w:rsidRPr="009A67DA" w:rsidRDefault="007A1245" w:rsidP="00174713">
            <w:pPr>
              <w:autoSpaceDE w:val="0"/>
              <w:autoSpaceDN w:val="0"/>
              <w:adjustRightInd w:val="0"/>
              <w:jc w:val="center"/>
              <w:rPr>
                <w:rFonts w:cs="B Nazanin"/>
                <w:sz w:val="18"/>
                <w:szCs w:val="18"/>
                <w:rtl/>
                <w:lang w:bidi="fa-IR"/>
              </w:rPr>
            </w:pPr>
            <w:r>
              <w:rPr>
                <w:rFonts w:cs="B Nazanin" w:hint="cs"/>
                <w:sz w:val="18"/>
                <w:szCs w:val="18"/>
                <w:rtl/>
                <w:lang w:bidi="fa-IR"/>
              </w:rPr>
              <w:t>خرد و دهقانی</w:t>
            </w:r>
          </w:p>
        </w:tc>
      </w:tr>
      <w:tr w:rsidR="007A1245" w:rsidRPr="009A67DA" w:rsidTr="00174713">
        <w:trPr>
          <w:trHeight w:val="78"/>
          <w:jc w:val="center"/>
        </w:trPr>
        <w:tc>
          <w:tcPr>
            <w:tcW w:w="3375" w:type="dxa"/>
            <w:tcBorders>
              <w:left w:val="single" w:sz="2" w:space="0" w:color="FFFFFF"/>
              <w:right w:val="single" w:sz="2" w:space="0" w:color="FFFFFF"/>
            </w:tcBorders>
            <w:shd w:val="clear" w:color="auto" w:fill="auto"/>
            <w:vAlign w:val="center"/>
          </w:tcPr>
          <w:p w:rsidR="007A1245" w:rsidRPr="009A67DA" w:rsidRDefault="007A1245" w:rsidP="00174713">
            <w:pPr>
              <w:jc w:val="lowKashida"/>
              <w:rPr>
                <w:rFonts w:cs="B Nazanin"/>
                <w:sz w:val="18"/>
                <w:szCs w:val="18"/>
                <w:rtl/>
                <w:lang w:bidi="fa-IR"/>
              </w:rPr>
            </w:pPr>
            <w:r>
              <w:rPr>
                <w:rFonts w:cs="B Nazanin" w:hint="cs"/>
                <w:sz w:val="18"/>
                <w:szCs w:val="18"/>
                <w:rtl/>
                <w:lang w:bidi="fa-IR"/>
              </w:rPr>
              <w:t>نوع مالکیت منبع آب</w:t>
            </w:r>
          </w:p>
        </w:tc>
        <w:tc>
          <w:tcPr>
            <w:tcW w:w="2019" w:type="dxa"/>
            <w:tcBorders>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jc w:val="center"/>
              <w:rPr>
                <w:rFonts w:cs="B Nazanin"/>
                <w:sz w:val="18"/>
                <w:szCs w:val="18"/>
                <w:rtl/>
                <w:lang w:bidi="fa-IR"/>
              </w:rPr>
            </w:pPr>
            <w:r>
              <w:rPr>
                <w:rFonts w:cs="B Nazanin" w:hint="cs"/>
                <w:sz w:val="18"/>
                <w:szCs w:val="18"/>
                <w:rtl/>
                <w:lang w:bidi="fa-IR"/>
              </w:rPr>
              <w:t>مشاع (1)</w:t>
            </w:r>
          </w:p>
          <w:p w:rsidR="007A1245" w:rsidRDefault="007A1245" w:rsidP="00174713">
            <w:pPr>
              <w:autoSpaceDE w:val="0"/>
              <w:autoSpaceDN w:val="0"/>
              <w:adjustRightInd w:val="0"/>
              <w:jc w:val="center"/>
              <w:rPr>
                <w:rFonts w:cs="B Nazanin"/>
                <w:sz w:val="18"/>
                <w:szCs w:val="18"/>
                <w:rtl/>
                <w:lang w:bidi="fa-IR"/>
              </w:rPr>
            </w:pPr>
            <w:r>
              <w:rPr>
                <w:rFonts w:cs="B Nazanin" w:hint="cs"/>
                <w:sz w:val="18"/>
                <w:szCs w:val="18"/>
                <w:rtl/>
                <w:lang w:bidi="fa-IR"/>
              </w:rPr>
              <w:t>شخصی (2)</w:t>
            </w:r>
          </w:p>
          <w:p w:rsidR="007A1245" w:rsidRDefault="007A1245" w:rsidP="00174713">
            <w:pPr>
              <w:autoSpaceDE w:val="0"/>
              <w:autoSpaceDN w:val="0"/>
              <w:adjustRightInd w:val="0"/>
              <w:jc w:val="center"/>
              <w:rPr>
                <w:rFonts w:ascii="Sakkal Majalla" w:hAnsi="Sakkal Majalla" w:cs="Sakkal Majalla"/>
                <w:sz w:val="18"/>
                <w:szCs w:val="18"/>
                <w:rtl/>
                <w:lang w:bidi="fa-IR"/>
              </w:rPr>
            </w:pPr>
            <w:r>
              <w:rPr>
                <w:rFonts w:cs="B Nazanin" w:hint="cs"/>
                <w:sz w:val="18"/>
                <w:szCs w:val="18"/>
                <w:rtl/>
                <w:lang w:bidi="fa-IR"/>
              </w:rPr>
              <w:t>اجاره</w:t>
            </w:r>
            <w:r>
              <w:rPr>
                <w:rFonts w:hint="eastAsia"/>
                <w:sz w:val="18"/>
                <w:szCs w:val="18"/>
                <w:cs/>
                <w:lang w:bidi="fa-IR"/>
              </w:rPr>
              <w:t>‎</w:t>
            </w:r>
            <w:r>
              <w:rPr>
                <w:rFonts w:ascii="Sakkal Majalla" w:hAnsi="Sakkal Majalla" w:cs="Sakkal Majalla" w:hint="cs"/>
                <w:sz w:val="18"/>
                <w:szCs w:val="18"/>
                <w:rtl/>
                <w:lang w:bidi="fa-IR"/>
              </w:rPr>
              <w:t>ای (3)</w:t>
            </w:r>
          </w:p>
          <w:p w:rsidR="007A1245" w:rsidRDefault="007A1245" w:rsidP="00174713">
            <w:pPr>
              <w:autoSpaceDE w:val="0"/>
              <w:autoSpaceDN w:val="0"/>
              <w:adjustRightInd w:val="0"/>
              <w:jc w:val="center"/>
              <w:rPr>
                <w:rFonts w:ascii="Sakkal Majalla" w:hAnsi="Sakkal Majalla" w:cs="Sakkal Majalla"/>
                <w:sz w:val="18"/>
                <w:szCs w:val="18"/>
                <w:rtl/>
                <w:lang w:bidi="fa-IR"/>
              </w:rPr>
            </w:pPr>
            <w:r>
              <w:rPr>
                <w:rFonts w:ascii="Sakkal Majalla" w:hAnsi="Sakkal Majalla" w:cs="Sakkal Majalla" w:hint="cs"/>
                <w:sz w:val="18"/>
                <w:szCs w:val="18"/>
                <w:rtl/>
                <w:lang w:bidi="fa-IR"/>
              </w:rPr>
              <w:t>1 و 2</w:t>
            </w:r>
          </w:p>
          <w:p w:rsidR="007A1245" w:rsidRPr="007F5A98" w:rsidRDefault="007A1245" w:rsidP="00174713">
            <w:pPr>
              <w:autoSpaceDE w:val="0"/>
              <w:autoSpaceDN w:val="0"/>
              <w:adjustRightInd w:val="0"/>
              <w:jc w:val="center"/>
              <w:rPr>
                <w:rFonts w:ascii="Sakkal Majalla" w:hAnsi="Sakkal Majalla" w:cs="Sakkal Majalla"/>
                <w:sz w:val="18"/>
                <w:szCs w:val="18"/>
                <w:lang w:bidi="fa-IR"/>
              </w:rPr>
            </w:pPr>
          </w:p>
        </w:tc>
        <w:tc>
          <w:tcPr>
            <w:tcW w:w="1453" w:type="dxa"/>
            <w:gridSpan w:val="4"/>
            <w:tcBorders>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31</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47</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8</w:t>
            </w:r>
          </w:p>
          <w:p w:rsidR="007A1245" w:rsidRPr="009A67DA"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18</w:t>
            </w:r>
          </w:p>
        </w:tc>
        <w:tc>
          <w:tcPr>
            <w:tcW w:w="992" w:type="dxa"/>
            <w:tcBorders>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8/29</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2/45</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7/7</w:t>
            </w:r>
          </w:p>
          <w:p w:rsidR="007A1245" w:rsidRPr="009A67DA"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3/17</w:t>
            </w:r>
          </w:p>
        </w:tc>
        <w:tc>
          <w:tcPr>
            <w:tcW w:w="966" w:type="dxa"/>
            <w:tcBorders>
              <w:left w:val="single" w:sz="2" w:space="0" w:color="FFFFFF"/>
              <w:right w:val="single" w:sz="2" w:space="0" w:color="FFFFFF"/>
            </w:tcBorders>
            <w:shd w:val="clear" w:color="auto" w:fill="auto"/>
            <w:vAlign w:val="center"/>
          </w:tcPr>
          <w:p w:rsidR="007A1245" w:rsidRPr="009A67DA" w:rsidRDefault="007A1245" w:rsidP="00174713">
            <w:pPr>
              <w:autoSpaceDE w:val="0"/>
              <w:autoSpaceDN w:val="0"/>
              <w:adjustRightInd w:val="0"/>
              <w:jc w:val="center"/>
              <w:rPr>
                <w:rFonts w:cs="B Nazanin"/>
                <w:sz w:val="18"/>
                <w:szCs w:val="18"/>
                <w:rtl/>
                <w:lang w:bidi="fa-IR"/>
              </w:rPr>
            </w:pPr>
            <w:r>
              <w:rPr>
                <w:rFonts w:cs="B Nazanin" w:hint="cs"/>
                <w:sz w:val="18"/>
                <w:szCs w:val="18"/>
                <w:rtl/>
                <w:lang w:bidi="fa-IR"/>
              </w:rPr>
              <w:t>شخصی</w:t>
            </w:r>
          </w:p>
        </w:tc>
      </w:tr>
      <w:tr w:rsidR="007A1245" w:rsidRPr="009A67DA" w:rsidTr="00174713">
        <w:trPr>
          <w:trHeight w:val="300"/>
          <w:jc w:val="center"/>
        </w:trPr>
        <w:tc>
          <w:tcPr>
            <w:tcW w:w="3375" w:type="dxa"/>
            <w:tcBorders>
              <w:left w:val="single" w:sz="2" w:space="0" w:color="FFFFFF"/>
              <w:right w:val="single" w:sz="2" w:space="0" w:color="FFFFFF"/>
            </w:tcBorders>
            <w:shd w:val="clear" w:color="auto" w:fill="auto"/>
            <w:vAlign w:val="center"/>
          </w:tcPr>
          <w:p w:rsidR="007A1245" w:rsidRPr="009A67DA" w:rsidRDefault="007A1245" w:rsidP="00174713">
            <w:pPr>
              <w:jc w:val="lowKashida"/>
              <w:rPr>
                <w:rFonts w:cs="B Nazanin"/>
                <w:sz w:val="18"/>
                <w:szCs w:val="18"/>
                <w:rtl/>
                <w:lang w:bidi="fa-IR"/>
              </w:rPr>
            </w:pPr>
            <w:r>
              <w:rPr>
                <w:rFonts w:cs="B Nazanin" w:hint="cs"/>
                <w:sz w:val="18"/>
                <w:szCs w:val="18"/>
                <w:rtl/>
                <w:lang w:bidi="fa-IR"/>
              </w:rPr>
              <w:t>منبع آب</w:t>
            </w:r>
          </w:p>
        </w:tc>
        <w:tc>
          <w:tcPr>
            <w:tcW w:w="2019" w:type="dxa"/>
            <w:tcBorders>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رودخانه (1)</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چشمه (2)</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چاه اختصاصی(3)</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چاه مشاع(4)</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2 و 3</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2 و 4</w:t>
            </w:r>
          </w:p>
          <w:p w:rsidR="007A1245" w:rsidRPr="009A67DA" w:rsidRDefault="007A1245" w:rsidP="00174713">
            <w:pPr>
              <w:autoSpaceDE w:val="0"/>
              <w:autoSpaceDN w:val="0"/>
              <w:adjustRightInd w:val="0"/>
              <w:jc w:val="center"/>
              <w:rPr>
                <w:rFonts w:cs="B Nazanin"/>
                <w:sz w:val="18"/>
                <w:szCs w:val="18"/>
                <w:rtl/>
                <w:lang w:bidi="fa-IR"/>
              </w:rPr>
            </w:pPr>
          </w:p>
        </w:tc>
        <w:tc>
          <w:tcPr>
            <w:tcW w:w="1453" w:type="dxa"/>
            <w:gridSpan w:val="4"/>
            <w:tcBorders>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4</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18</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21</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17</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5</w:t>
            </w:r>
          </w:p>
          <w:p w:rsidR="007A1245" w:rsidRPr="009A67DA"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39</w:t>
            </w:r>
          </w:p>
        </w:tc>
        <w:tc>
          <w:tcPr>
            <w:tcW w:w="992" w:type="dxa"/>
            <w:tcBorders>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8/3</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3/17</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2/20</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3/16</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8/4</w:t>
            </w:r>
          </w:p>
          <w:p w:rsidR="007A1245" w:rsidRPr="009A67DA"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5/37</w:t>
            </w:r>
          </w:p>
        </w:tc>
        <w:tc>
          <w:tcPr>
            <w:tcW w:w="966" w:type="dxa"/>
            <w:tcBorders>
              <w:left w:val="single" w:sz="2" w:space="0" w:color="FFFFFF"/>
              <w:right w:val="single" w:sz="2" w:space="0" w:color="FFFFFF"/>
            </w:tcBorders>
            <w:shd w:val="clear" w:color="auto" w:fill="auto"/>
            <w:vAlign w:val="center"/>
          </w:tcPr>
          <w:p w:rsidR="007A1245" w:rsidRPr="009A67DA" w:rsidRDefault="007A1245" w:rsidP="00174713">
            <w:pPr>
              <w:autoSpaceDE w:val="0"/>
              <w:autoSpaceDN w:val="0"/>
              <w:adjustRightInd w:val="0"/>
              <w:jc w:val="center"/>
              <w:rPr>
                <w:rFonts w:cs="B Nazanin"/>
                <w:sz w:val="18"/>
                <w:szCs w:val="18"/>
                <w:rtl/>
                <w:lang w:bidi="fa-IR"/>
              </w:rPr>
            </w:pPr>
            <w:r>
              <w:rPr>
                <w:rFonts w:cs="B Nazanin" w:hint="cs"/>
                <w:sz w:val="18"/>
                <w:szCs w:val="18"/>
                <w:rtl/>
                <w:lang w:bidi="fa-IR"/>
              </w:rPr>
              <w:t>چشمه و چاه مشاع</w:t>
            </w:r>
          </w:p>
        </w:tc>
      </w:tr>
      <w:tr w:rsidR="007A1245" w:rsidRPr="009A67DA" w:rsidTr="00174713">
        <w:trPr>
          <w:trHeight w:val="78"/>
          <w:jc w:val="center"/>
        </w:trPr>
        <w:tc>
          <w:tcPr>
            <w:tcW w:w="3375" w:type="dxa"/>
            <w:tcBorders>
              <w:left w:val="single" w:sz="2" w:space="0" w:color="FFFFFF"/>
              <w:right w:val="single" w:sz="2" w:space="0" w:color="FFFFFF"/>
            </w:tcBorders>
            <w:shd w:val="clear" w:color="auto" w:fill="auto"/>
            <w:vAlign w:val="center"/>
          </w:tcPr>
          <w:p w:rsidR="007A1245" w:rsidRPr="009A67DA" w:rsidRDefault="007A1245" w:rsidP="00174713">
            <w:pPr>
              <w:jc w:val="lowKashida"/>
              <w:rPr>
                <w:rFonts w:cs="B Nazanin"/>
                <w:sz w:val="18"/>
                <w:szCs w:val="18"/>
                <w:rtl/>
                <w:lang w:bidi="fa-IR"/>
              </w:rPr>
            </w:pPr>
            <w:r>
              <w:rPr>
                <w:rFonts w:cs="B Nazanin" w:hint="cs"/>
                <w:sz w:val="18"/>
                <w:szCs w:val="18"/>
                <w:rtl/>
                <w:lang w:bidi="fa-IR"/>
              </w:rPr>
              <w:t>وسیله انتقال آب</w:t>
            </w:r>
          </w:p>
        </w:tc>
        <w:tc>
          <w:tcPr>
            <w:tcW w:w="2019" w:type="dxa"/>
            <w:tcBorders>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لوله پلی اتیلن (1)</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کانال سیمانی (2)</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نهر خاکی (3)</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2 و 3</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هر سه مورد</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1و 2</w:t>
            </w:r>
          </w:p>
          <w:p w:rsidR="007A1245" w:rsidRPr="009A67DA"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 xml:space="preserve">1 و3 </w:t>
            </w:r>
          </w:p>
        </w:tc>
        <w:tc>
          <w:tcPr>
            <w:tcW w:w="1453" w:type="dxa"/>
            <w:gridSpan w:val="4"/>
            <w:tcBorders>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14</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28</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16</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33</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2</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7</w:t>
            </w:r>
          </w:p>
          <w:p w:rsidR="007A1245" w:rsidRPr="009A67DA"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4</w:t>
            </w:r>
          </w:p>
        </w:tc>
        <w:tc>
          <w:tcPr>
            <w:tcW w:w="992" w:type="dxa"/>
            <w:tcBorders>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5/13</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9/26</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4/15</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7/31</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9/1</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7/6</w:t>
            </w:r>
          </w:p>
          <w:p w:rsidR="007A1245" w:rsidRPr="009A67DA"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8/3</w:t>
            </w:r>
          </w:p>
        </w:tc>
        <w:tc>
          <w:tcPr>
            <w:tcW w:w="966" w:type="dxa"/>
            <w:tcBorders>
              <w:left w:val="single" w:sz="2" w:space="0" w:color="FFFFFF"/>
              <w:right w:val="single" w:sz="2" w:space="0" w:color="FFFFFF"/>
            </w:tcBorders>
            <w:shd w:val="clear" w:color="auto" w:fill="auto"/>
            <w:vAlign w:val="center"/>
          </w:tcPr>
          <w:p w:rsidR="007A1245" w:rsidRPr="009A67DA" w:rsidRDefault="007A1245" w:rsidP="00174713">
            <w:pPr>
              <w:autoSpaceDE w:val="0"/>
              <w:autoSpaceDN w:val="0"/>
              <w:adjustRightInd w:val="0"/>
              <w:jc w:val="center"/>
              <w:rPr>
                <w:rFonts w:cs="B Nazanin"/>
                <w:sz w:val="18"/>
                <w:szCs w:val="18"/>
                <w:rtl/>
                <w:lang w:bidi="fa-IR"/>
              </w:rPr>
            </w:pPr>
            <w:r>
              <w:rPr>
                <w:rFonts w:cs="B Nazanin" w:hint="cs"/>
                <w:sz w:val="18"/>
                <w:szCs w:val="18"/>
                <w:rtl/>
                <w:lang w:bidi="fa-IR"/>
              </w:rPr>
              <w:t>کانال و نهرخاکی</w:t>
            </w:r>
          </w:p>
        </w:tc>
      </w:tr>
      <w:tr w:rsidR="007A1245" w:rsidRPr="009A67DA" w:rsidTr="00174713">
        <w:trPr>
          <w:trHeight w:val="78"/>
          <w:jc w:val="center"/>
        </w:trPr>
        <w:tc>
          <w:tcPr>
            <w:tcW w:w="3375" w:type="dxa"/>
            <w:tcBorders>
              <w:left w:val="single" w:sz="2" w:space="0" w:color="FFFFFF"/>
              <w:right w:val="single" w:sz="2" w:space="0" w:color="FFFFFF"/>
            </w:tcBorders>
            <w:shd w:val="clear" w:color="auto" w:fill="auto"/>
            <w:vAlign w:val="center"/>
          </w:tcPr>
          <w:p w:rsidR="007A1245" w:rsidRPr="009A67DA" w:rsidRDefault="007A1245" w:rsidP="00174713">
            <w:pPr>
              <w:jc w:val="lowKashida"/>
              <w:rPr>
                <w:rFonts w:cs="B Nazanin"/>
                <w:sz w:val="18"/>
                <w:szCs w:val="18"/>
                <w:rtl/>
                <w:lang w:bidi="fa-IR"/>
              </w:rPr>
            </w:pPr>
            <w:r>
              <w:rPr>
                <w:rFonts w:cs="B Nazanin" w:hint="cs"/>
                <w:sz w:val="18"/>
                <w:szCs w:val="18"/>
                <w:rtl/>
                <w:lang w:bidi="fa-IR"/>
              </w:rPr>
              <w:t>استخر ذخیره آب</w:t>
            </w:r>
          </w:p>
        </w:tc>
        <w:tc>
          <w:tcPr>
            <w:tcW w:w="2019" w:type="dxa"/>
            <w:tcBorders>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استفاده</w:t>
            </w:r>
          </w:p>
          <w:p w:rsidR="007A1245" w:rsidRPr="009A67DA"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عدم استفاده</w:t>
            </w:r>
          </w:p>
        </w:tc>
        <w:tc>
          <w:tcPr>
            <w:tcW w:w="1453" w:type="dxa"/>
            <w:gridSpan w:val="4"/>
            <w:tcBorders>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16</w:t>
            </w:r>
          </w:p>
          <w:p w:rsidR="007A1245" w:rsidRPr="009A67DA"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88</w:t>
            </w:r>
          </w:p>
        </w:tc>
        <w:tc>
          <w:tcPr>
            <w:tcW w:w="992" w:type="dxa"/>
            <w:tcBorders>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4/15</w:t>
            </w:r>
          </w:p>
          <w:p w:rsidR="007A1245" w:rsidRPr="009A67DA"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6/84</w:t>
            </w:r>
          </w:p>
        </w:tc>
        <w:tc>
          <w:tcPr>
            <w:tcW w:w="966" w:type="dxa"/>
            <w:tcBorders>
              <w:left w:val="single" w:sz="2" w:space="0" w:color="FFFFFF"/>
              <w:right w:val="single" w:sz="2" w:space="0" w:color="FFFFFF"/>
            </w:tcBorders>
            <w:shd w:val="clear" w:color="auto" w:fill="auto"/>
            <w:vAlign w:val="center"/>
          </w:tcPr>
          <w:p w:rsidR="007A1245" w:rsidRPr="009A67DA" w:rsidRDefault="007A1245" w:rsidP="00174713">
            <w:pPr>
              <w:autoSpaceDE w:val="0"/>
              <w:autoSpaceDN w:val="0"/>
              <w:adjustRightInd w:val="0"/>
              <w:jc w:val="center"/>
              <w:rPr>
                <w:rFonts w:cs="B Nazanin"/>
                <w:sz w:val="18"/>
                <w:szCs w:val="18"/>
                <w:rtl/>
                <w:lang w:bidi="fa-IR"/>
              </w:rPr>
            </w:pPr>
            <w:r>
              <w:rPr>
                <w:rFonts w:cs="B Nazanin" w:hint="cs"/>
                <w:sz w:val="18"/>
                <w:szCs w:val="18"/>
                <w:rtl/>
                <w:lang w:bidi="fa-IR"/>
              </w:rPr>
              <w:t>عدم استفاده</w:t>
            </w:r>
          </w:p>
        </w:tc>
      </w:tr>
      <w:tr w:rsidR="007A1245" w:rsidRPr="009A67DA" w:rsidTr="00174713">
        <w:trPr>
          <w:trHeight w:val="78"/>
          <w:jc w:val="center"/>
        </w:trPr>
        <w:tc>
          <w:tcPr>
            <w:tcW w:w="3375" w:type="dxa"/>
            <w:tcBorders>
              <w:left w:val="single" w:sz="2" w:space="0" w:color="FFFFFF"/>
              <w:right w:val="single" w:sz="2" w:space="0" w:color="FFFFFF"/>
            </w:tcBorders>
            <w:shd w:val="clear" w:color="auto" w:fill="auto"/>
            <w:vAlign w:val="center"/>
          </w:tcPr>
          <w:p w:rsidR="007A1245" w:rsidRDefault="007A1245" w:rsidP="00174713">
            <w:pPr>
              <w:jc w:val="lowKashida"/>
              <w:rPr>
                <w:rFonts w:cs="B Nazanin"/>
                <w:sz w:val="18"/>
                <w:szCs w:val="18"/>
                <w:rtl/>
                <w:lang w:bidi="fa-IR"/>
              </w:rPr>
            </w:pPr>
            <w:r>
              <w:rPr>
                <w:rFonts w:cs="B Nazanin" w:hint="cs"/>
                <w:sz w:val="18"/>
                <w:szCs w:val="18"/>
                <w:rtl/>
                <w:lang w:bidi="fa-IR"/>
              </w:rPr>
              <w:t>اشتغال همزمان خارج ازبخش کشاورزی</w:t>
            </w:r>
          </w:p>
        </w:tc>
        <w:tc>
          <w:tcPr>
            <w:tcW w:w="2019" w:type="dxa"/>
            <w:tcBorders>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بله</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خیر</w:t>
            </w:r>
          </w:p>
        </w:tc>
        <w:tc>
          <w:tcPr>
            <w:tcW w:w="1453" w:type="dxa"/>
            <w:gridSpan w:val="4"/>
            <w:tcBorders>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62</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42</w:t>
            </w:r>
          </w:p>
        </w:tc>
        <w:tc>
          <w:tcPr>
            <w:tcW w:w="992" w:type="dxa"/>
            <w:tcBorders>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6/59</w:t>
            </w:r>
          </w:p>
          <w:p w:rsidR="007A1245" w:rsidRDefault="007A1245" w:rsidP="00174713">
            <w:pPr>
              <w:autoSpaceDE w:val="0"/>
              <w:autoSpaceDN w:val="0"/>
              <w:adjustRightInd w:val="0"/>
              <w:spacing w:line="276" w:lineRule="auto"/>
              <w:jc w:val="center"/>
              <w:rPr>
                <w:rFonts w:cs="B Nazanin"/>
                <w:sz w:val="18"/>
                <w:szCs w:val="18"/>
                <w:rtl/>
                <w:lang w:bidi="fa-IR"/>
              </w:rPr>
            </w:pPr>
            <w:r>
              <w:rPr>
                <w:rFonts w:cs="B Nazanin" w:hint="cs"/>
                <w:sz w:val="18"/>
                <w:szCs w:val="18"/>
                <w:rtl/>
                <w:lang w:bidi="fa-IR"/>
              </w:rPr>
              <w:t>4/40</w:t>
            </w:r>
          </w:p>
        </w:tc>
        <w:tc>
          <w:tcPr>
            <w:tcW w:w="966" w:type="dxa"/>
            <w:tcBorders>
              <w:left w:val="single" w:sz="2" w:space="0" w:color="FFFFFF"/>
              <w:right w:val="single" w:sz="2" w:space="0" w:color="FFFFFF"/>
            </w:tcBorders>
            <w:shd w:val="clear" w:color="auto" w:fill="auto"/>
            <w:vAlign w:val="center"/>
          </w:tcPr>
          <w:p w:rsidR="007A1245" w:rsidRDefault="007A1245" w:rsidP="00174713">
            <w:pPr>
              <w:autoSpaceDE w:val="0"/>
              <w:autoSpaceDN w:val="0"/>
              <w:adjustRightInd w:val="0"/>
              <w:jc w:val="center"/>
              <w:rPr>
                <w:rFonts w:cs="B Nazanin"/>
                <w:sz w:val="18"/>
                <w:szCs w:val="18"/>
                <w:rtl/>
                <w:lang w:bidi="fa-IR"/>
              </w:rPr>
            </w:pPr>
            <w:r>
              <w:rPr>
                <w:rFonts w:cs="B Nazanin" w:hint="cs"/>
                <w:sz w:val="18"/>
                <w:szCs w:val="18"/>
                <w:rtl/>
                <w:lang w:bidi="fa-IR"/>
              </w:rPr>
              <w:t>بله</w:t>
            </w:r>
          </w:p>
        </w:tc>
      </w:tr>
    </w:tbl>
    <w:p w:rsidR="00BE5995" w:rsidRDefault="00BE5995" w:rsidP="00BE5995">
      <w:pPr>
        <w:autoSpaceDE w:val="0"/>
        <w:autoSpaceDN w:val="0"/>
        <w:adjustRightInd w:val="0"/>
        <w:jc w:val="center"/>
        <w:rPr>
          <w:rFonts w:cs="B Nazanin"/>
          <w:b/>
          <w:bCs/>
          <w:rtl/>
        </w:rPr>
      </w:pPr>
    </w:p>
    <w:p w:rsidR="009D0C9F" w:rsidRPr="00EC0CF4" w:rsidRDefault="009A31A1" w:rsidP="00EB35AD">
      <w:pPr>
        <w:autoSpaceDE w:val="0"/>
        <w:autoSpaceDN w:val="0"/>
        <w:adjustRightInd w:val="0"/>
        <w:jc w:val="lowKashida"/>
        <w:rPr>
          <w:rFonts w:cs="B Nazanin"/>
          <w:b/>
          <w:bCs/>
          <w:sz w:val="26"/>
          <w:szCs w:val="26"/>
          <w:rtl/>
        </w:rPr>
      </w:pPr>
      <w:r w:rsidRPr="00EC0CF4">
        <w:rPr>
          <w:rFonts w:cs="B Nazanin" w:hint="cs"/>
          <w:b/>
          <w:bCs/>
          <w:sz w:val="26"/>
          <w:szCs w:val="26"/>
          <w:rtl/>
        </w:rPr>
        <w:t>2</w:t>
      </w:r>
      <w:r w:rsidR="009D0C9F" w:rsidRPr="00EC0CF4">
        <w:rPr>
          <w:rFonts w:cs="B Nazanin" w:hint="cs"/>
          <w:b/>
          <w:bCs/>
          <w:sz w:val="26"/>
          <w:szCs w:val="26"/>
          <w:rtl/>
        </w:rPr>
        <w:t xml:space="preserve">- </w:t>
      </w:r>
      <w:r w:rsidR="00EB35AD" w:rsidRPr="00EC0CF4">
        <w:rPr>
          <w:rFonts w:cs="B Nazanin" w:hint="cs"/>
          <w:b/>
          <w:bCs/>
          <w:sz w:val="26"/>
          <w:szCs w:val="26"/>
          <w:rtl/>
        </w:rPr>
        <w:t>سازه‌های</w:t>
      </w:r>
      <w:r w:rsidR="009D0C9F" w:rsidRPr="00EC0CF4">
        <w:rPr>
          <w:rFonts w:cs="B Nazanin" w:hint="cs"/>
          <w:b/>
          <w:bCs/>
          <w:sz w:val="26"/>
          <w:szCs w:val="26"/>
          <w:rtl/>
        </w:rPr>
        <w:t xml:space="preserve"> اجتماعی تأثیرگذار بر مدیریت مصرف بهینه آب کشاورزی:</w:t>
      </w:r>
    </w:p>
    <w:p w:rsidR="009D0C9F" w:rsidRDefault="009D0C9F" w:rsidP="009D0C9F">
      <w:pPr>
        <w:autoSpaceDE w:val="0"/>
        <w:autoSpaceDN w:val="0"/>
        <w:adjustRightInd w:val="0"/>
        <w:jc w:val="lowKashida"/>
        <w:rPr>
          <w:rFonts w:cs="B Nazanin"/>
          <w:rtl/>
          <w:lang w:bidi="fa-IR"/>
        </w:rPr>
      </w:pPr>
      <w:r w:rsidRPr="002B1CC2">
        <w:rPr>
          <w:rFonts w:cs="B Nazanin" w:hint="cs"/>
          <w:rtl/>
          <w:lang w:bidi="fa-IR"/>
        </w:rPr>
        <w:t>در جدول شماره</w:t>
      </w:r>
      <w:r w:rsidRPr="002B1CC2">
        <w:rPr>
          <w:rFonts w:cs="B Nazanin" w:hint="eastAsia"/>
          <w:rtl/>
          <w:lang w:bidi="fa-IR"/>
        </w:rPr>
        <w:t>‌ی</w:t>
      </w:r>
      <w:r w:rsidRPr="002B1CC2">
        <w:rPr>
          <w:rFonts w:cs="B Nazanin" w:hint="cs"/>
          <w:rtl/>
          <w:lang w:bidi="fa-IR"/>
        </w:rPr>
        <w:t xml:space="preserve"> 4،</w:t>
      </w:r>
      <w:r w:rsidRPr="002B1CC2">
        <w:rPr>
          <w:rFonts w:cs="B Nazanin" w:hint="eastAsia"/>
          <w:rtl/>
          <w:lang w:bidi="fa-IR"/>
        </w:rPr>
        <w:t xml:space="preserve"> توزیع ف</w:t>
      </w:r>
      <w:r w:rsidRPr="002B1CC2">
        <w:rPr>
          <w:rFonts w:cs="B Nazanin" w:hint="cs"/>
          <w:rtl/>
          <w:lang w:bidi="fa-IR"/>
        </w:rPr>
        <w:t>ر</w:t>
      </w:r>
      <w:r w:rsidRPr="002B1CC2">
        <w:rPr>
          <w:rFonts w:cs="B Nazanin" w:hint="eastAsia"/>
          <w:rtl/>
          <w:lang w:bidi="fa-IR"/>
        </w:rPr>
        <w:t>اوانی</w:t>
      </w:r>
      <w:r w:rsidRPr="002B1CC2">
        <w:rPr>
          <w:rFonts w:cs="B Nazanin" w:hint="cs"/>
          <w:rtl/>
          <w:lang w:bidi="fa-IR"/>
        </w:rPr>
        <w:t xml:space="preserve"> گندمکاران بر حسب عوامل اجتماعی مؤثر بر مدیریت مصرف بهینه آب کشاورزی بیان شده است. همانگونه که ملاحظه می</w:t>
      </w:r>
      <w:r w:rsidRPr="002B1CC2">
        <w:rPr>
          <w:rFonts w:cs="B Nazanin" w:hint="eastAsia"/>
          <w:rtl/>
          <w:lang w:bidi="fa-IR"/>
        </w:rPr>
        <w:t>‌شود</w:t>
      </w:r>
      <w:r w:rsidRPr="002B1CC2">
        <w:rPr>
          <w:rFonts w:cs="B Nazanin" w:hint="cs"/>
          <w:rtl/>
          <w:lang w:bidi="fa-IR"/>
        </w:rPr>
        <w:t>، در میان عوامل اجتماعی، متغیرهای دوستانه بودن رابطه بین کشاورزان، مشارکت و همکاری کشاورزان با یکدیگر در زمینه توزیع آب و مشارکت و همکاری کشاورزان با یکدیگر در زمینه بهره</w:t>
      </w:r>
      <w:r w:rsidRPr="002B1CC2">
        <w:rPr>
          <w:rFonts w:hint="eastAsia"/>
          <w:cs/>
          <w:lang w:bidi="fa-IR"/>
        </w:rPr>
        <w:t>‎</w:t>
      </w:r>
      <w:r w:rsidRPr="002B1CC2">
        <w:rPr>
          <w:rFonts w:cs="B Nazanin" w:hint="cs"/>
          <w:rtl/>
          <w:lang w:bidi="fa-IR"/>
        </w:rPr>
        <w:t>برداری از منابع آب ، به ترتیب اولویت</w:t>
      </w:r>
      <w:r w:rsidRPr="002B1CC2">
        <w:rPr>
          <w:rFonts w:cs="B Nazanin" w:hint="eastAsia"/>
          <w:rtl/>
          <w:lang w:bidi="fa-IR"/>
        </w:rPr>
        <w:t xml:space="preserve">‌های اول تا </w:t>
      </w:r>
      <w:r w:rsidRPr="002B1CC2">
        <w:rPr>
          <w:rFonts w:cs="B Nazanin" w:hint="cs"/>
          <w:rtl/>
          <w:lang w:bidi="fa-IR"/>
        </w:rPr>
        <w:t>سوم را به خود اختصاص داده</w:t>
      </w:r>
      <w:r w:rsidRPr="002B1CC2">
        <w:rPr>
          <w:rFonts w:cs="B Nazanin" w:hint="eastAsia"/>
          <w:rtl/>
          <w:lang w:bidi="fa-IR"/>
        </w:rPr>
        <w:t>‌اند.</w:t>
      </w:r>
      <w:r w:rsidRPr="002B1CC2">
        <w:rPr>
          <w:rFonts w:cs="B Nazanin" w:hint="cs"/>
          <w:rtl/>
          <w:lang w:bidi="fa-IR"/>
        </w:rPr>
        <w:t xml:space="preserve"> در مقابل </w:t>
      </w:r>
      <w:r>
        <w:rPr>
          <w:rFonts w:cs="B Nazanin" w:hint="cs"/>
          <w:rtl/>
          <w:lang w:bidi="fa-IR"/>
        </w:rPr>
        <w:t>مشورت با کارشناسان و مأ</w:t>
      </w:r>
      <w:r w:rsidRPr="002B1CC2">
        <w:rPr>
          <w:rFonts w:cs="B Nazanin" w:hint="cs"/>
          <w:rtl/>
          <w:lang w:bidi="fa-IR"/>
        </w:rPr>
        <w:t>موران دولت برای حفظ و نگه</w:t>
      </w:r>
      <w:r w:rsidRPr="002B1CC2">
        <w:rPr>
          <w:rFonts w:hint="eastAsia"/>
          <w:cs/>
          <w:lang w:bidi="fa-IR"/>
        </w:rPr>
        <w:t>‎</w:t>
      </w:r>
      <w:r w:rsidRPr="002B1CC2">
        <w:rPr>
          <w:rFonts w:cs="B Nazanin" w:hint="cs"/>
          <w:rtl/>
          <w:lang w:bidi="fa-IR"/>
        </w:rPr>
        <w:t>داری کانال</w:t>
      </w:r>
      <w:r w:rsidRPr="002B1CC2">
        <w:rPr>
          <w:rFonts w:hint="eastAsia"/>
          <w:cs/>
          <w:lang w:bidi="fa-IR"/>
        </w:rPr>
        <w:t>‎</w:t>
      </w:r>
      <w:r w:rsidRPr="002B1CC2">
        <w:rPr>
          <w:rFonts w:cs="B Nazanin" w:hint="cs"/>
          <w:rtl/>
          <w:lang w:bidi="fa-IR"/>
        </w:rPr>
        <w:t>ها و استفاده از نظرات کارشناسان کشاورزی در تصمیم</w:t>
      </w:r>
      <w:r w:rsidRPr="002B1CC2">
        <w:rPr>
          <w:rFonts w:hint="eastAsia"/>
          <w:cs/>
          <w:lang w:bidi="fa-IR"/>
        </w:rPr>
        <w:t>‎</w:t>
      </w:r>
      <w:r w:rsidRPr="002B1CC2">
        <w:rPr>
          <w:rFonts w:cs="B Nazanin" w:hint="cs"/>
          <w:rtl/>
          <w:lang w:bidi="fa-IR"/>
        </w:rPr>
        <w:t>گیری</w:t>
      </w:r>
      <w:r w:rsidRPr="002B1CC2">
        <w:rPr>
          <w:rFonts w:hint="eastAsia"/>
          <w:cs/>
          <w:lang w:bidi="fa-IR"/>
        </w:rPr>
        <w:t>‎</w:t>
      </w:r>
      <w:r>
        <w:rPr>
          <w:rFonts w:cs="B Nazanin" w:hint="cs"/>
          <w:rtl/>
          <w:lang w:bidi="fa-IR"/>
        </w:rPr>
        <w:t>های مربوط به مدیریت بهینه آب</w:t>
      </w:r>
      <w:r w:rsidRPr="002B1CC2">
        <w:rPr>
          <w:rFonts w:cs="B Nazanin" w:hint="cs"/>
          <w:rtl/>
          <w:lang w:bidi="fa-IR"/>
        </w:rPr>
        <w:t>، در اولویت آخر قرار دارد.</w:t>
      </w:r>
    </w:p>
    <w:p w:rsidR="00F2446C" w:rsidRPr="002B1CC2" w:rsidRDefault="00F2446C" w:rsidP="009D0C9F">
      <w:pPr>
        <w:autoSpaceDE w:val="0"/>
        <w:autoSpaceDN w:val="0"/>
        <w:adjustRightInd w:val="0"/>
        <w:jc w:val="lowKashida"/>
        <w:rPr>
          <w:rFonts w:cs="B Nazanin"/>
          <w:rtl/>
          <w:lang w:bidi="fa-IR"/>
        </w:rPr>
      </w:pPr>
    </w:p>
    <w:p w:rsidR="009D0C9F" w:rsidRPr="008E7279" w:rsidRDefault="008E7279" w:rsidP="008E7279">
      <w:pPr>
        <w:autoSpaceDE w:val="0"/>
        <w:autoSpaceDN w:val="0"/>
        <w:adjustRightInd w:val="0"/>
        <w:jc w:val="center"/>
        <w:rPr>
          <w:rFonts w:cs="B Nazanin"/>
          <w:sz w:val="18"/>
          <w:szCs w:val="18"/>
          <w:rtl/>
          <w:lang w:bidi="fa-IR"/>
        </w:rPr>
      </w:pPr>
      <w:r w:rsidRPr="00BE5995">
        <w:rPr>
          <w:rFonts w:cs="B Nazanin" w:hint="cs"/>
          <w:sz w:val="22"/>
          <w:szCs w:val="22"/>
          <w:rtl/>
          <w:lang w:bidi="fa-IR"/>
        </w:rPr>
        <w:lastRenderedPageBreak/>
        <w:t xml:space="preserve">جدول 4- </w:t>
      </w:r>
      <w:r w:rsidRPr="00BE5995">
        <w:rPr>
          <w:rFonts w:cs="B Nazanin"/>
          <w:sz w:val="22"/>
          <w:szCs w:val="22"/>
          <w:rtl/>
          <w:lang w:bidi="fa-IR"/>
        </w:rPr>
        <w:t>اولو</w:t>
      </w:r>
      <w:r w:rsidRPr="00BE5995">
        <w:rPr>
          <w:rFonts w:cs="B Nazanin" w:hint="cs"/>
          <w:sz w:val="22"/>
          <w:szCs w:val="22"/>
          <w:rtl/>
          <w:lang w:bidi="fa-IR"/>
        </w:rPr>
        <w:t>ی</w:t>
      </w:r>
      <w:r w:rsidRPr="00BE5995">
        <w:rPr>
          <w:rFonts w:cs="B Nazanin" w:hint="eastAsia"/>
          <w:sz w:val="22"/>
          <w:szCs w:val="22"/>
          <w:rtl/>
          <w:lang w:bidi="fa-IR"/>
        </w:rPr>
        <w:t>ت</w:t>
      </w:r>
      <w:r w:rsidRPr="00BE5995">
        <w:rPr>
          <w:rFonts w:cs="B Nazanin"/>
          <w:sz w:val="22"/>
          <w:szCs w:val="22"/>
          <w:rtl/>
          <w:lang w:bidi="fa-IR"/>
        </w:rPr>
        <w:t xml:space="preserve"> بند</w:t>
      </w:r>
      <w:r w:rsidRPr="00BE5995">
        <w:rPr>
          <w:rFonts w:cs="B Nazanin" w:hint="cs"/>
          <w:sz w:val="22"/>
          <w:szCs w:val="22"/>
          <w:rtl/>
          <w:lang w:bidi="fa-IR"/>
        </w:rPr>
        <w:t>ی</w:t>
      </w:r>
      <w:r w:rsidRPr="00BE5995">
        <w:rPr>
          <w:rFonts w:cs="B Nazanin"/>
          <w:sz w:val="22"/>
          <w:szCs w:val="22"/>
          <w:rtl/>
          <w:lang w:bidi="fa-IR"/>
        </w:rPr>
        <w:t xml:space="preserve"> سازه ها</w:t>
      </w:r>
      <w:r w:rsidRPr="00BE5995">
        <w:rPr>
          <w:rFonts w:cs="B Nazanin" w:hint="cs"/>
          <w:sz w:val="22"/>
          <w:szCs w:val="22"/>
          <w:rtl/>
          <w:lang w:bidi="fa-IR"/>
        </w:rPr>
        <w:t>ی</w:t>
      </w:r>
      <w:r w:rsidRPr="00BE5995">
        <w:rPr>
          <w:rFonts w:cs="B Nazanin"/>
          <w:sz w:val="22"/>
          <w:szCs w:val="22"/>
          <w:rtl/>
          <w:lang w:bidi="fa-IR"/>
        </w:rPr>
        <w:t xml:space="preserve"> اجتماع</w:t>
      </w:r>
      <w:r w:rsidRPr="00BE5995">
        <w:rPr>
          <w:rFonts w:cs="B Nazanin" w:hint="cs"/>
          <w:sz w:val="22"/>
          <w:szCs w:val="22"/>
          <w:rtl/>
          <w:lang w:bidi="fa-IR"/>
        </w:rPr>
        <w:t>ی</w:t>
      </w:r>
      <w:r w:rsidRPr="00BE5995">
        <w:rPr>
          <w:rFonts w:cs="B Nazanin"/>
          <w:sz w:val="22"/>
          <w:szCs w:val="22"/>
          <w:rtl/>
          <w:lang w:bidi="fa-IR"/>
        </w:rPr>
        <w:t xml:space="preserve"> م</w:t>
      </w:r>
      <w:r w:rsidRPr="00BE5995">
        <w:rPr>
          <w:rFonts w:cs="B Nazanin" w:hint="cs"/>
          <w:sz w:val="22"/>
          <w:szCs w:val="22"/>
          <w:rtl/>
          <w:lang w:bidi="fa-IR"/>
        </w:rPr>
        <w:t>ؤ</w:t>
      </w:r>
      <w:r w:rsidRPr="00BE5995">
        <w:rPr>
          <w:rFonts w:cs="B Nazanin"/>
          <w:sz w:val="22"/>
          <w:szCs w:val="22"/>
          <w:rtl/>
          <w:lang w:bidi="fa-IR"/>
        </w:rPr>
        <w:t>ثر بر مد</w:t>
      </w:r>
      <w:r w:rsidRPr="00BE5995">
        <w:rPr>
          <w:rFonts w:cs="B Nazanin" w:hint="cs"/>
          <w:sz w:val="22"/>
          <w:szCs w:val="22"/>
          <w:rtl/>
          <w:lang w:bidi="fa-IR"/>
        </w:rPr>
        <w:t>ی</w:t>
      </w:r>
      <w:r w:rsidRPr="00BE5995">
        <w:rPr>
          <w:rFonts w:cs="B Nazanin" w:hint="eastAsia"/>
          <w:sz w:val="22"/>
          <w:szCs w:val="22"/>
          <w:rtl/>
          <w:lang w:bidi="fa-IR"/>
        </w:rPr>
        <w:t>ر</w:t>
      </w:r>
      <w:r w:rsidRPr="00BE5995">
        <w:rPr>
          <w:rFonts w:cs="B Nazanin" w:hint="cs"/>
          <w:sz w:val="22"/>
          <w:szCs w:val="22"/>
          <w:rtl/>
          <w:lang w:bidi="fa-IR"/>
        </w:rPr>
        <w:t>ی</w:t>
      </w:r>
      <w:r w:rsidRPr="00BE5995">
        <w:rPr>
          <w:rFonts w:cs="B Nazanin" w:hint="eastAsia"/>
          <w:sz w:val="22"/>
          <w:szCs w:val="22"/>
          <w:rtl/>
          <w:lang w:bidi="fa-IR"/>
        </w:rPr>
        <w:t>ت</w:t>
      </w:r>
      <w:r w:rsidRPr="00BE5995">
        <w:rPr>
          <w:rFonts w:cs="B Nazanin"/>
          <w:sz w:val="22"/>
          <w:szCs w:val="22"/>
          <w:rtl/>
          <w:lang w:bidi="fa-IR"/>
        </w:rPr>
        <w:t xml:space="preserve"> مصرف به</w:t>
      </w:r>
      <w:r w:rsidRPr="00BE5995">
        <w:rPr>
          <w:rFonts w:cs="B Nazanin" w:hint="cs"/>
          <w:sz w:val="22"/>
          <w:szCs w:val="22"/>
          <w:rtl/>
          <w:lang w:bidi="fa-IR"/>
        </w:rPr>
        <w:t>ی</w:t>
      </w:r>
      <w:r w:rsidRPr="00BE5995">
        <w:rPr>
          <w:rFonts w:cs="B Nazanin" w:hint="eastAsia"/>
          <w:sz w:val="22"/>
          <w:szCs w:val="22"/>
          <w:rtl/>
          <w:lang w:bidi="fa-IR"/>
        </w:rPr>
        <w:t>نه</w:t>
      </w:r>
      <w:r w:rsidRPr="00BE5995">
        <w:rPr>
          <w:rFonts w:cs="B Nazanin"/>
          <w:sz w:val="22"/>
          <w:szCs w:val="22"/>
          <w:rtl/>
          <w:lang w:bidi="fa-IR"/>
        </w:rPr>
        <w:t xml:space="preserve"> آب از د</w:t>
      </w:r>
      <w:r w:rsidRPr="00BE5995">
        <w:rPr>
          <w:rFonts w:cs="B Nazanin" w:hint="cs"/>
          <w:sz w:val="22"/>
          <w:szCs w:val="22"/>
          <w:rtl/>
          <w:lang w:bidi="fa-IR"/>
        </w:rPr>
        <w:t>ی</w:t>
      </w:r>
      <w:r w:rsidRPr="00BE5995">
        <w:rPr>
          <w:rFonts w:cs="B Nazanin" w:hint="eastAsia"/>
          <w:sz w:val="22"/>
          <w:szCs w:val="22"/>
          <w:rtl/>
          <w:lang w:bidi="fa-IR"/>
        </w:rPr>
        <w:t>دگاه</w:t>
      </w:r>
      <w:r w:rsidRPr="00BE5995">
        <w:rPr>
          <w:rFonts w:cs="B Nazanin"/>
          <w:sz w:val="22"/>
          <w:szCs w:val="22"/>
          <w:rtl/>
          <w:lang w:bidi="fa-IR"/>
        </w:rPr>
        <w:t xml:space="preserve"> پاسخگو</w:t>
      </w:r>
      <w:r w:rsidRPr="00BE5995">
        <w:rPr>
          <w:rFonts w:cs="B Nazanin" w:hint="cs"/>
          <w:sz w:val="22"/>
          <w:szCs w:val="22"/>
          <w:rtl/>
          <w:lang w:bidi="fa-IR"/>
        </w:rPr>
        <w:t>ی</w:t>
      </w:r>
      <w:r w:rsidRPr="00BE5995">
        <w:rPr>
          <w:rFonts w:cs="B Nazanin" w:hint="eastAsia"/>
          <w:sz w:val="22"/>
          <w:szCs w:val="22"/>
          <w:rtl/>
          <w:lang w:bidi="fa-IR"/>
        </w:rPr>
        <w:t>ان</w:t>
      </w:r>
    </w:p>
    <w:tbl>
      <w:tblPr>
        <w:bidiVisual/>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4"/>
        <w:gridCol w:w="900"/>
        <w:gridCol w:w="900"/>
        <w:gridCol w:w="1032"/>
        <w:gridCol w:w="583"/>
      </w:tblGrid>
      <w:tr w:rsidR="009D0C9F" w:rsidRPr="009A67DA" w:rsidTr="00174713">
        <w:trPr>
          <w:trHeight w:val="296"/>
          <w:jc w:val="center"/>
        </w:trPr>
        <w:tc>
          <w:tcPr>
            <w:tcW w:w="5854" w:type="dxa"/>
            <w:vMerge w:val="restart"/>
            <w:tcBorders>
              <w:top w:val="single" w:sz="18" w:space="0" w:color="auto"/>
              <w:left w:val="single" w:sz="2" w:space="0" w:color="FFFFFF"/>
              <w:right w:val="nil"/>
            </w:tcBorders>
            <w:shd w:val="clear" w:color="auto" w:fill="C6D9F1"/>
            <w:vAlign w:val="center"/>
          </w:tcPr>
          <w:p w:rsidR="009D0C9F" w:rsidRPr="009A67DA" w:rsidRDefault="009D0C9F"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گویه</w:t>
            </w:r>
            <w:r w:rsidRPr="009A67DA">
              <w:rPr>
                <w:rFonts w:cs="B Nazanin" w:hint="cs"/>
                <w:b/>
                <w:bCs/>
                <w:sz w:val="16"/>
                <w:szCs w:val="16"/>
                <w:lang w:bidi="fa-IR"/>
              </w:rPr>
              <w:sym w:font="Wingdings 2" w:char="F085"/>
            </w:r>
          </w:p>
        </w:tc>
        <w:tc>
          <w:tcPr>
            <w:tcW w:w="900" w:type="dxa"/>
            <w:vMerge w:val="restart"/>
            <w:tcBorders>
              <w:top w:val="single" w:sz="18" w:space="0" w:color="auto"/>
              <w:left w:val="nil"/>
              <w:right w:val="nil"/>
            </w:tcBorders>
            <w:shd w:val="clear" w:color="auto" w:fill="C6D9F1"/>
            <w:vAlign w:val="center"/>
          </w:tcPr>
          <w:p w:rsidR="009D0C9F" w:rsidRPr="009A67DA" w:rsidRDefault="009D0C9F"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میانگین</w:t>
            </w:r>
          </w:p>
        </w:tc>
        <w:tc>
          <w:tcPr>
            <w:tcW w:w="900" w:type="dxa"/>
            <w:vMerge w:val="restart"/>
            <w:tcBorders>
              <w:top w:val="single" w:sz="18" w:space="0" w:color="auto"/>
              <w:left w:val="nil"/>
              <w:right w:val="nil"/>
            </w:tcBorders>
            <w:shd w:val="clear" w:color="auto" w:fill="C6D9F1"/>
            <w:vAlign w:val="center"/>
          </w:tcPr>
          <w:p w:rsidR="009D0C9F" w:rsidRPr="009A67DA" w:rsidRDefault="009D0C9F"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انحراف معیار</w:t>
            </w:r>
          </w:p>
        </w:tc>
        <w:tc>
          <w:tcPr>
            <w:tcW w:w="1032" w:type="dxa"/>
            <w:vMerge w:val="restart"/>
            <w:tcBorders>
              <w:top w:val="single" w:sz="18" w:space="0" w:color="auto"/>
              <w:left w:val="nil"/>
              <w:right w:val="nil"/>
            </w:tcBorders>
            <w:shd w:val="clear" w:color="auto" w:fill="C6D9F1"/>
            <w:vAlign w:val="center"/>
          </w:tcPr>
          <w:p w:rsidR="009D0C9F" w:rsidRPr="009A67DA" w:rsidRDefault="009D0C9F"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ضریب تغییرات</w:t>
            </w:r>
          </w:p>
        </w:tc>
        <w:tc>
          <w:tcPr>
            <w:tcW w:w="583" w:type="dxa"/>
            <w:vMerge w:val="restart"/>
            <w:tcBorders>
              <w:top w:val="single" w:sz="18" w:space="0" w:color="auto"/>
              <w:left w:val="nil"/>
              <w:right w:val="single" w:sz="2" w:space="0" w:color="FFFFFF"/>
            </w:tcBorders>
            <w:shd w:val="clear" w:color="auto" w:fill="C6D9F1"/>
            <w:vAlign w:val="center"/>
          </w:tcPr>
          <w:p w:rsidR="009D0C9F" w:rsidRPr="009A67DA" w:rsidRDefault="009D0C9F"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اولویت</w:t>
            </w:r>
          </w:p>
        </w:tc>
      </w:tr>
      <w:tr w:rsidR="009D0C9F" w:rsidRPr="009A67DA" w:rsidTr="00174713">
        <w:trPr>
          <w:trHeight w:val="267"/>
          <w:jc w:val="center"/>
        </w:trPr>
        <w:tc>
          <w:tcPr>
            <w:tcW w:w="5854" w:type="dxa"/>
            <w:vMerge/>
            <w:tcBorders>
              <w:top w:val="single" w:sz="2" w:space="0" w:color="FFCC99"/>
              <w:left w:val="single" w:sz="2" w:space="0" w:color="FFFFFF"/>
              <w:bottom w:val="single" w:sz="4" w:space="0" w:color="auto"/>
              <w:right w:val="nil"/>
            </w:tcBorders>
            <w:shd w:val="clear" w:color="auto" w:fill="C6D9F1"/>
            <w:vAlign w:val="center"/>
          </w:tcPr>
          <w:p w:rsidR="009D0C9F" w:rsidRPr="009A67DA" w:rsidRDefault="009D0C9F" w:rsidP="00174713">
            <w:pPr>
              <w:autoSpaceDE w:val="0"/>
              <w:autoSpaceDN w:val="0"/>
              <w:adjustRightInd w:val="0"/>
              <w:jc w:val="center"/>
              <w:rPr>
                <w:rFonts w:cs="B Nazanin"/>
                <w:sz w:val="18"/>
                <w:szCs w:val="18"/>
                <w:rtl/>
                <w:lang w:bidi="fa-IR"/>
              </w:rPr>
            </w:pPr>
          </w:p>
        </w:tc>
        <w:tc>
          <w:tcPr>
            <w:tcW w:w="900" w:type="dxa"/>
            <w:vMerge/>
            <w:tcBorders>
              <w:top w:val="single" w:sz="2" w:space="0" w:color="FFCC99"/>
              <w:left w:val="nil"/>
              <w:bottom w:val="single" w:sz="4" w:space="0" w:color="auto"/>
              <w:right w:val="nil"/>
            </w:tcBorders>
            <w:shd w:val="clear" w:color="auto" w:fill="C6D9F1"/>
            <w:vAlign w:val="center"/>
          </w:tcPr>
          <w:p w:rsidR="009D0C9F" w:rsidRPr="009A67DA" w:rsidRDefault="009D0C9F" w:rsidP="00174713">
            <w:pPr>
              <w:autoSpaceDE w:val="0"/>
              <w:autoSpaceDN w:val="0"/>
              <w:adjustRightInd w:val="0"/>
              <w:jc w:val="center"/>
              <w:rPr>
                <w:rFonts w:cs="B Nazanin"/>
                <w:sz w:val="18"/>
                <w:szCs w:val="18"/>
                <w:rtl/>
                <w:lang w:bidi="fa-IR"/>
              </w:rPr>
            </w:pPr>
          </w:p>
        </w:tc>
        <w:tc>
          <w:tcPr>
            <w:tcW w:w="900" w:type="dxa"/>
            <w:vMerge/>
            <w:tcBorders>
              <w:top w:val="single" w:sz="2" w:space="0" w:color="FFCC99"/>
              <w:left w:val="nil"/>
              <w:bottom w:val="single" w:sz="4" w:space="0" w:color="auto"/>
              <w:right w:val="nil"/>
            </w:tcBorders>
            <w:shd w:val="clear" w:color="auto" w:fill="C6D9F1"/>
            <w:vAlign w:val="center"/>
          </w:tcPr>
          <w:p w:rsidR="009D0C9F" w:rsidRPr="009A67DA" w:rsidRDefault="009D0C9F" w:rsidP="00174713">
            <w:pPr>
              <w:autoSpaceDE w:val="0"/>
              <w:autoSpaceDN w:val="0"/>
              <w:adjustRightInd w:val="0"/>
              <w:jc w:val="center"/>
              <w:rPr>
                <w:rFonts w:cs="B Nazanin"/>
                <w:sz w:val="18"/>
                <w:szCs w:val="18"/>
                <w:rtl/>
                <w:lang w:bidi="fa-IR"/>
              </w:rPr>
            </w:pPr>
          </w:p>
        </w:tc>
        <w:tc>
          <w:tcPr>
            <w:tcW w:w="1032" w:type="dxa"/>
            <w:vMerge/>
            <w:tcBorders>
              <w:top w:val="single" w:sz="2" w:space="0" w:color="FFCC99"/>
              <w:left w:val="nil"/>
              <w:bottom w:val="single" w:sz="4" w:space="0" w:color="auto"/>
              <w:right w:val="nil"/>
            </w:tcBorders>
            <w:shd w:val="clear" w:color="auto" w:fill="C6D9F1"/>
            <w:vAlign w:val="center"/>
          </w:tcPr>
          <w:p w:rsidR="009D0C9F" w:rsidRPr="009A67DA" w:rsidRDefault="009D0C9F" w:rsidP="00174713">
            <w:pPr>
              <w:autoSpaceDE w:val="0"/>
              <w:autoSpaceDN w:val="0"/>
              <w:adjustRightInd w:val="0"/>
              <w:jc w:val="center"/>
              <w:rPr>
                <w:rFonts w:cs="B Nazanin"/>
                <w:sz w:val="18"/>
                <w:szCs w:val="18"/>
                <w:rtl/>
                <w:lang w:bidi="fa-IR"/>
              </w:rPr>
            </w:pPr>
          </w:p>
        </w:tc>
        <w:tc>
          <w:tcPr>
            <w:tcW w:w="583" w:type="dxa"/>
            <w:vMerge/>
            <w:tcBorders>
              <w:top w:val="single" w:sz="2" w:space="0" w:color="FFCC99"/>
              <w:left w:val="nil"/>
              <w:bottom w:val="single" w:sz="4" w:space="0" w:color="auto"/>
              <w:right w:val="single" w:sz="2" w:space="0" w:color="FFFFFF"/>
            </w:tcBorders>
            <w:shd w:val="clear" w:color="auto" w:fill="C6D9F1"/>
            <w:vAlign w:val="center"/>
          </w:tcPr>
          <w:p w:rsidR="009D0C9F" w:rsidRPr="009A67DA" w:rsidRDefault="009D0C9F" w:rsidP="00174713">
            <w:pPr>
              <w:autoSpaceDE w:val="0"/>
              <w:autoSpaceDN w:val="0"/>
              <w:adjustRightInd w:val="0"/>
              <w:jc w:val="center"/>
              <w:rPr>
                <w:rFonts w:cs="B Nazanin"/>
                <w:sz w:val="18"/>
                <w:szCs w:val="18"/>
                <w:rtl/>
                <w:lang w:bidi="fa-IR"/>
              </w:rPr>
            </w:pPr>
          </w:p>
        </w:tc>
      </w:tr>
      <w:tr w:rsidR="009D0C9F" w:rsidRPr="009A67DA" w:rsidTr="00174713">
        <w:trPr>
          <w:trHeight w:val="95"/>
          <w:jc w:val="center"/>
        </w:trPr>
        <w:tc>
          <w:tcPr>
            <w:tcW w:w="5854" w:type="dxa"/>
            <w:tcBorders>
              <w:top w:val="single" w:sz="4" w:space="0" w:color="auto"/>
              <w:left w:val="single" w:sz="2" w:space="0" w:color="FFFFFF"/>
              <w:right w:val="single" w:sz="2" w:space="0" w:color="FFFFFF"/>
            </w:tcBorders>
            <w:shd w:val="clear" w:color="auto" w:fill="auto"/>
            <w:vAlign w:val="center"/>
          </w:tcPr>
          <w:p w:rsidR="009D0C9F" w:rsidRPr="00150DFC" w:rsidRDefault="009D0C9F" w:rsidP="00174713">
            <w:pPr>
              <w:jc w:val="lowKashida"/>
              <w:rPr>
                <w:rFonts w:ascii="Sakkal Majalla" w:hAnsi="Sakkal Majalla" w:cs="Sakkal Majalla"/>
                <w:sz w:val="18"/>
                <w:szCs w:val="18"/>
                <w:lang w:bidi="fa-IR"/>
              </w:rPr>
            </w:pPr>
            <w:r>
              <w:rPr>
                <w:rFonts w:cs="B Nazanin" w:hint="cs"/>
                <w:sz w:val="18"/>
                <w:szCs w:val="18"/>
                <w:rtl/>
                <w:lang w:bidi="fa-IR"/>
              </w:rPr>
              <w:t>دوستانه بودن رابطه بین کشاورزان</w:t>
            </w:r>
          </w:p>
        </w:tc>
        <w:tc>
          <w:tcPr>
            <w:tcW w:w="900" w:type="dxa"/>
            <w:tcBorders>
              <w:top w:val="single" w:sz="4" w:space="0" w:color="auto"/>
              <w:left w:val="single" w:sz="2" w:space="0" w:color="FFFFFF"/>
              <w:right w:val="single" w:sz="2" w:space="0" w:color="FFFFFF"/>
            </w:tcBorders>
            <w:shd w:val="clear" w:color="auto" w:fill="auto"/>
            <w:vAlign w:val="center"/>
          </w:tcPr>
          <w:p w:rsidR="009D0C9F" w:rsidRPr="009A67DA"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55/2</w:t>
            </w:r>
          </w:p>
        </w:tc>
        <w:tc>
          <w:tcPr>
            <w:tcW w:w="900" w:type="dxa"/>
            <w:tcBorders>
              <w:top w:val="single" w:sz="4" w:space="0" w:color="auto"/>
              <w:left w:val="single" w:sz="2" w:space="0" w:color="FFFFFF"/>
              <w:right w:val="single" w:sz="2" w:space="0" w:color="FFFFFF"/>
            </w:tcBorders>
            <w:shd w:val="clear" w:color="auto" w:fill="auto"/>
            <w:vAlign w:val="center"/>
          </w:tcPr>
          <w:p w:rsidR="009D0C9F" w:rsidRPr="009A67DA"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621/0</w:t>
            </w:r>
          </w:p>
        </w:tc>
        <w:tc>
          <w:tcPr>
            <w:tcW w:w="1032" w:type="dxa"/>
            <w:tcBorders>
              <w:top w:val="single" w:sz="4" w:space="0" w:color="auto"/>
              <w:left w:val="single" w:sz="2" w:space="0" w:color="FFFFFF"/>
              <w:right w:val="single" w:sz="2" w:space="0" w:color="FFFFFF"/>
            </w:tcBorders>
            <w:shd w:val="clear" w:color="auto" w:fill="auto"/>
            <w:vAlign w:val="center"/>
          </w:tcPr>
          <w:p w:rsidR="009D0C9F" w:rsidRPr="009A67DA"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243/0</w:t>
            </w:r>
          </w:p>
        </w:tc>
        <w:tc>
          <w:tcPr>
            <w:tcW w:w="583" w:type="dxa"/>
            <w:tcBorders>
              <w:top w:val="single" w:sz="4" w:space="0" w:color="auto"/>
              <w:left w:val="single" w:sz="2" w:space="0" w:color="FFFFFF"/>
              <w:right w:val="single" w:sz="2" w:space="0" w:color="FFFFFF"/>
            </w:tcBorders>
            <w:shd w:val="clear" w:color="auto" w:fill="auto"/>
            <w:vAlign w:val="center"/>
          </w:tcPr>
          <w:p w:rsidR="009D0C9F" w:rsidRPr="009A67DA"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1</w:t>
            </w:r>
          </w:p>
        </w:tc>
      </w:tr>
      <w:tr w:rsidR="009D0C9F" w:rsidRPr="009A67DA" w:rsidTr="00174713">
        <w:trPr>
          <w:trHeight w:val="95"/>
          <w:jc w:val="center"/>
        </w:trPr>
        <w:tc>
          <w:tcPr>
            <w:tcW w:w="5854" w:type="dxa"/>
            <w:tcBorders>
              <w:left w:val="single" w:sz="2" w:space="0" w:color="FFFFFF"/>
              <w:right w:val="single" w:sz="2" w:space="0" w:color="FFFFFF"/>
            </w:tcBorders>
            <w:shd w:val="clear" w:color="auto" w:fill="auto"/>
            <w:vAlign w:val="center"/>
          </w:tcPr>
          <w:p w:rsidR="009D0C9F" w:rsidRDefault="009D0C9F" w:rsidP="00174713">
            <w:pPr>
              <w:jc w:val="lowKashida"/>
              <w:rPr>
                <w:rFonts w:cs="B Nazanin"/>
                <w:sz w:val="18"/>
                <w:szCs w:val="18"/>
                <w:rtl/>
                <w:lang w:bidi="fa-IR"/>
              </w:rPr>
            </w:pPr>
            <w:r>
              <w:rPr>
                <w:rFonts w:cs="B Nazanin" w:hint="cs"/>
                <w:sz w:val="18"/>
                <w:szCs w:val="18"/>
                <w:rtl/>
                <w:lang w:bidi="fa-IR"/>
              </w:rPr>
              <w:t>مشارکت و همکاری کشاورزان با یکدیگر در زمینه توزیع آب</w:t>
            </w:r>
          </w:p>
        </w:tc>
        <w:tc>
          <w:tcPr>
            <w:tcW w:w="900"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47/2</w:t>
            </w:r>
          </w:p>
        </w:tc>
        <w:tc>
          <w:tcPr>
            <w:tcW w:w="900"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607/0</w:t>
            </w:r>
          </w:p>
        </w:tc>
        <w:tc>
          <w:tcPr>
            <w:tcW w:w="1032"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245/0</w:t>
            </w:r>
          </w:p>
        </w:tc>
        <w:tc>
          <w:tcPr>
            <w:tcW w:w="583"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2</w:t>
            </w:r>
          </w:p>
        </w:tc>
      </w:tr>
      <w:tr w:rsidR="009D0C9F" w:rsidRPr="009A67DA" w:rsidTr="00174713">
        <w:trPr>
          <w:trHeight w:val="95"/>
          <w:jc w:val="center"/>
        </w:trPr>
        <w:tc>
          <w:tcPr>
            <w:tcW w:w="5854" w:type="dxa"/>
            <w:tcBorders>
              <w:left w:val="single" w:sz="2" w:space="0" w:color="FFFFFF"/>
              <w:right w:val="single" w:sz="2" w:space="0" w:color="FFFFFF"/>
            </w:tcBorders>
            <w:shd w:val="clear" w:color="auto" w:fill="auto"/>
            <w:vAlign w:val="center"/>
          </w:tcPr>
          <w:p w:rsidR="009D0C9F" w:rsidRDefault="009D0C9F" w:rsidP="00174713">
            <w:pPr>
              <w:jc w:val="lowKashida"/>
              <w:rPr>
                <w:rFonts w:cs="B Nazanin"/>
                <w:sz w:val="18"/>
                <w:szCs w:val="18"/>
                <w:rtl/>
                <w:lang w:bidi="fa-IR"/>
              </w:rPr>
            </w:pPr>
            <w:r>
              <w:rPr>
                <w:rFonts w:cs="B Nazanin" w:hint="cs"/>
                <w:sz w:val="18"/>
                <w:szCs w:val="18"/>
                <w:rtl/>
                <w:lang w:bidi="fa-IR"/>
              </w:rPr>
              <w:t>مشارکت و همکاری کشاورزان با یکدیگر در زمینه بهره</w:t>
            </w:r>
            <w:r>
              <w:rPr>
                <w:rFonts w:hint="eastAsia"/>
                <w:sz w:val="18"/>
                <w:szCs w:val="18"/>
                <w:cs/>
                <w:lang w:bidi="fa-IR"/>
              </w:rPr>
              <w:t>‎</w:t>
            </w:r>
            <w:r w:rsidRPr="002E1714">
              <w:rPr>
                <w:rFonts w:cs="B Nazanin" w:hint="cs"/>
                <w:sz w:val="18"/>
                <w:szCs w:val="18"/>
                <w:rtl/>
                <w:lang w:bidi="fa-IR"/>
              </w:rPr>
              <w:t>برداری از منابع آب</w:t>
            </w:r>
          </w:p>
        </w:tc>
        <w:tc>
          <w:tcPr>
            <w:tcW w:w="900"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38/2</w:t>
            </w:r>
          </w:p>
        </w:tc>
        <w:tc>
          <w:tcPr>
            <w:tcW w:w="900"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658/0</w:t>
            </w:r>
          </w:p>
        </w:tc>
        <w:tc>
          <w:tcPr>
            <w:tcW w:w="1032"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276/0</w:t>
            </w:r>
          </w:p>
        </w:tc>
        <w:tc>
          <w:tcPr>
            <w:tcW w:w="583"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w:t>
            </w:r>
          </w:p>
        </w:tc>
      </w:tr>
      <w:tr w:rsidR="009D0C9F" w:rsidRPr="009A67DA" w:rsidTr="00174713">
        <w:trPr>
          <w:trHeight w:val="95"/>
          <w:jc w:val="center"/>
        </w:trPr>
        <w:tc>
          <w:tcPr>
            <w:tcW w:w="5854" w:type="dxa"/>
            <w:tcBorders>
              <w:left w:val="single" w:sz="2" w:space="0" w:color="FFFFFF"/>
              <w:right w:val="single" w:sz="2" w:space="0" w:color="FFFFFF"/>
            </w:tcBorders>
            <w:shd w:val="clear" w:color="auto" w:fill="auto"/>
            <w:vAlign w:val="center"/>
          </w:tcPr>
          <w:p w:rsidR="009D0C9F" w:rsidRPr="00486AD6" w:rsidRDefault="009D0C9F" w:rsidP="00174713">
            <w:pPr>
              <w:jc w:val="lowKashida"/>
              <w:rPr>
                <w:rFonts w:cs="B Nazanin"/>
                <w:sz w:val="18"/>
                <w:szCs w:val="18"/>
                <w:lang w:bidi="fa-IR"/>
              </w:rPr>
            </w:pPr>
            <w:r>
              <w:rPr>
                <w:rFonts w:cs="B Nazanin" w:hint="cs"/>
                <w:sz w:val="18"/>
                <w:szCs w:val="18"/>
                <w:rtl/>
                <w:lang w:bidi="fa-IR"/>
              </w:rPr>
              <w:t>همکاری با دولت در زمینه بهره</w:t>
            </w:r>
            <w:r>
              <w:rPr>
                <w:rFonts w:hint="eastAsia"/>
                <w:sz w:val="18"/>
                <w:szCs w:val="18"/>
                <w:cs/>
                <w:lang w:bidi="fa-IR"/>
              </w:rPr>
              <w:t>‎</w:t>
            </w:r>
            <w:r w:rsidRPr="00486AD6">
              <w:rPr>
                <w:rFonts w:cs="B Nazanin" w:hint="cs"/>
                <w:sz w:val="18"/>
                <w:szCs w:val="18"/>
                <w:rtl/>
                <w:lang w:bidi="fa-IR"/>
              </w:rPr>
              <w:t>برداری بهینه از منابع آب</w:t>
            </w:r>
          </w:p>
        </w:tc>
        <w:tc>
          <w:tcPr>
            <w:tcW w:w="900"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88/1</w:t>
            </w:r>
          </w:p>
        </w:tc>
        <w:tc>
          <w:tcPr>
            <w:tcW w:w="900"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534/0</w:t>
            </w:r>
          </w:p>
        </w:tc>
        <w:tc>
          <w:tcPr>
            <w:tcW w:w="1032"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284/0</w:t>
            </w:r>
          </w:p>
        </w:tc>
        <w:tc>
          <w:tcPr>
            <w:tcW w:w="583"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4</w:t>
            </w:r>
          </w:p>
        </w:tc>
      </w:tr>
      <w:tr w:rsidR="009D0C9F" w:rsidRPr="009A67DA" w:rsidTr="00174713">
        <w:trPr>
          <w:trHeight w:val="95"/>
          <w:jc w:val="center"/>
        </w:trPr>
        <w:tc>
          <w:tcPr>
            <w:tcW w:w="5854" w:type="dxa"/>
            <w:tcBorders>
              <w:left w:val="single" w:sz="2" w:space="0" w:color="FFFFFF"/>
              <w:right w:val="single" w:sz="2" w:space="0" w:color="FFFFFF"/>
            </w:tcBorders>
            <w:shd w:val="clear" w:color="auto" w:fill="auto"/>
            <w:vAlign w:val="center"/>
          </w:tcPr>
          <w:p w:rsidR="009D0C9F" w:rsidRDefault="009D0C9F" w:rsidP="00174713">
            <w:pPr>
              <w:jc w:val="lowKashida"/>
              <w:rPr>
                <w:rFonts w:cs="B Nazanin"/>
                <w:sz w:val="18"/>
                <w:szCs w:val="18"/>
                <w:rtl/>
                <w:lang w:bidi="fa-IR"/>
              </w:rPr>
            </w:pPr>
            <w:r>
              <w:rPr>
                <w:rFonts w:cs="B Nazanin" w:hint="cs"/>
                <w:sz w:val="18"/>
                <w:szCs w:val="18"/>
                <w:rtl/>
                <w:lang w:bidi="fa-IR"/>
              </w:rPr>
              <w:t>اعتماد بین کشاورزان</w:t>
            </w:r>
          </w:p>
        </w:tc>
        <w:tc>
          <w:tcPr>
            <w:tcW w:w="900"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38/2</w:t>
            </w:r>
          </w:p>
        </w:tc>
        <w:tc>
          <w:tcPr>
            <w:tcW w:w="900"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699/0</w:t>
            </w:r>
          </w:p>
        </w:tc>
        <w:tc>
          <w:tcPr>
            <w:tcW w:w="1032"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293/0</w:t>
            </w:r>
          </w:p>
        </w:tc>
        <w:tc>
          <w:tcPr>
            <w:tcW w:w="583"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5</w:t>
            </w:r>
          </w:p>
        </w:tc>
      </w:tr>
      <w:tr w:rsidR="009D0C9F" w:rsidRPr="009A67DA" w:rsidTr="00174713">
        <w:trPr>
          <w:trHeight w:val="95"/>
          <w:jc w:val="center"/>
        </w:trPr>
        <w:tc>
          <w:tcPr>
            <w:tcW w:w="5854" w:type="dxa"/>
            <w:tcBorders>
              <w:left w:val="single" w:sz="2" w:space="0" w:color="FFFFFF"/>
              <w:right w:val="single" w:sz="2" w:space="0" w:color="FFFFFF"/>
            </w:tcBorders>
            <w:shd w:val="clear" w:color="auto" w:fill="auto"/>
            <w:vAlign w:val="center"/>
          </w:tcPr>
          <w:p w:rsidR="009D0C9F" w:rsidRDefault="009D0C9F" w:rsidP="00174713">
            <w:pPr>
              <w:jc w:val="lowKashida"/>
              <w:rPr>
                <w:rFonts w:cs="B Nazanin"/>
                <w:sz w:val="18"/>
                <w:szCs w:val="18"/>
                <w:rtl/>
                <w:lang w:bidi="fa-IR"/>
              </w:rPr>
            </w:pPr>
            <w:r>
              <w:rPr>
                <w:rFonts w:cs="B Nazanin" w:hint="cs"/>
                <w:sz w:val="18"/>
                <w:szCs w:val="18"/>
                <w:rtl/>
                <w:lang w:bidi="fa-IR"/>
              </w:rPr>
              <w:t>همکاری بادیگر کشاورزان در ساخت کانال</w:t>
            </w:r>
            <w:r>
              <w:rPr>
                <w:rFonts w:hint="eastAsia"/>
                <w:sz w:val="18"/>
                <w:szCs w:val="18"/>
                <w:cs/>
                <w:lang w:bidi="fa-IR"/>
              </w:rPr>
              <w:t>‎</w:t>
            </w:r>
            <w:r w:rsidRPr="002E1714">
              <w:rPr>
                <w:rFonts w:cs="B Nazanin" w:hint="cs"/>
                <w:sz w:val="18"/>
                <w:szCs w:val="18"/>
                <w:rtl/>
                <w:lang w:bidi="fa-IR"/>
              </w:rPr>
              <w:t>های فرعی</w:t>
            </w:r>
          </w:p>
        </w:tc>
        <w:tc>
          <w:tcPr>
            <w:tcW w:w="900"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27/2</w:t>
            </w:r>
          </w:p>
        </w:tc>
        <w:tc>
          <w:tcPr>
            <w:tcW w:w="900"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714/0</w:t>
            </w:r>
          </w:p>
        </w:tc>
        <w:tc>
          <w:tcPr>
            <w:tcW w:w="1032"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314/0</w:t>
            </w:r>
          </w:p>
        </w:tc>
        <w:tc>
          <w:tcPr>
            <w:tcW w:w="583"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w:t>
            </w:r>
          </w:p>
        </w:tc>
      </w:tr>
      <w:tr w:rsidR="009D0C9F" w:rsidRPr="009A67DA" w:rsidTr="00174713">
        <w:trPr>
          <w:trHeight w:val="95"/>
          <w:jc w:val="center"/>
        </w:trPr>
        <w:tc>
          <w:tcPr>
            <w:tcW w:w="5854" w:type="dxa"/>
            <w:tcBorders>
              <w:left w:val="single" w:sz="2" w:space="0" w:color="FFFFFF"/>
              <w:right w:val="single" w:sz="2" w:space="0" w:color="FFFFFF"/>
            </w:tcBorders>
            <w:shd w:val="clear" w:color="auto" w:fill="auto"/>
            <w:vAlign w:val="center"/>
          </w:tcPr>
          <w:p w:rsidR="009D0C9F" w:rsidRDefault="009D0C9F" w:rsidP="00174713">
            <w:pPr>
              <w:jc w:val="lowKashida"/>
              <w:rPr>
                <w:rFonts w:cs="B Nazanin"/>
                <w:sz w:val="18"/>
                <w:szCs w:val="18"/>
                <w:rtl/>
                <w:lang w:bidi="fa-IR"/>
              </w:rPr>
            </w:pPr>
            <w:r>
              <w:rPr>
                <w:rFonts w:cs="B Nazanin" w:hint="cs"/>
                <w:sz w:val="18"/>
                <w:szCs w:val="18"/>
                <w:rtl/>
                <w:lang w:bidi="fa-IR"/>
              </w:rPr>
              <w:t>مشارکت و همکاری کشاورزان در لایروبی کانال</w:t>
            </w:r>
            <w:r>
              <w:rPr>
                <w:rFonts w:hint="eastAsia"/>
                <w:sz w:val="18"/>
                <w:szCs w:val="18"/>
                <w:cs/>
                <w:lang w:bidi="fa-IR"/>
              </w:rPr>
              <w:t>‎</w:t>
            </w:r>
            <w:r w:rsidRPr="000C4C26">
              <w:rPr>
                <w:rFonts w:cs="B Nazanin" w:hint="cs"/>
                <w:sz w:val="18"/>
                <w:szCs w:val="18"/>
                <w:rtl/>
                <w:lang w:bidi="fa-IR"/>
              </w:rPr>
              <w:t>ها</w:t>
            </w:r>
          </w:p>
        </w:tc>
        <w:tc>
          <w:tcPr>
            <w:tcW w:w="900"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33/2</w:t>
            </w:r>
          </w:p>
        </w:tc>
        <w:tc>
          <w:tcPr>
            <w:tcW w:w="900"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743/0</w:t>
            </w:r>
          </w:p>
        </w:tc>
        <w:tc>
          <w:tcPr>
            <w:tcW w:w="1032"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318/0</w:t>
            </w:r>
          </w:p>
        </w:tc>
        <w:tc>
          <w:tcPr>
            <w:tcW w:w="583"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7</w:t>
            </w:r>
          </w:p>
        </w:tc>
      </w:tr>
      <w:tr w:rsidR="009D0C9F" w:rsidRPr="009A67DA" w:rsidTr="00174713">
        <w:trPr>
          <w:trHeight w:val="95"/>
          <w:jc w:val="center"/>
        </w:trPr>
        <w:tc>
          <w:tcPr>
            <w:tcW w:w="5854" w:type="dxa"/>
            <w:tcBorders>
              <w:left w:val="single" w:sz="2" w:space="0" w:color="FFFFFF"/>
              <w:right w:val="single" w:sz="2" w:space="0" w:color="FFFFFF"/>
            </w:tcBorders>
            <w:shd w:val="clear" w:color="auto" w:fill="auto"/>
            <w:vAlign w:val="center"/>
          </w:tcPr>
          <w:p w:rsidR="009D0C9F" w:rsidRDefault="009D0C9F" w:rsidP="00174713">
            <w:pPr>
              <w:jc w:val="lowKashida"/>
              <w:rPr>
                <w:rFonts w:cs="B Nazanin"/>
                <w:sz w:val="18"/>
                <w:szCs w:val="18"/>
                <w:rtl/>
                <w:lang w:bidi="fa-IR"/>
              </w:rPr>
            </w:pPr>
            <w:r>
              <w:rPr>
                <w:rFonts w:cs="B Nazanin" w:hint="cs"/>
                <w:sz w:val="18"/>
                <w:szCs w:val="18"/>
                <w:rtl/>
                <w:lang w:bidi="fa-IR"/>
              </w:rPr>
              <w:t>آگاهی از فرهنگ صحیح در زمینه مصرف آب</w:t>
            </w:r>
          </w:p>
        </w:tc>
        <w:tc>
          <w:tcPr>
            <w:tcW w:w="900"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80/1</w:t>
            </w:r>
          </w:p>
        </w:tc>
        <w:tc>
          <w:tcPr>
            <w:tcW w:w="900"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702/0</w:t>
            </w:r>
          </w:p>
        </w:tc>
        <w:tc>
          <w:tcPr>
            <w:tcW w:w="1032"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390/0</w:t>
            </w:r>
          </w:p>
        </w:tc>
        <w:tc>
          <w:tcPr>
            <w:tcW w:w="583" w:type="dxa"/>
            <w:tcBorders>
              <w:left w:val="single" w:sz="2" w:space="0" w:color="FFFFFF"/>
              <w:right w:val="single" w:sz="2" w:space="0" w:color="FFFFFF"/>
            </w:tcBorders>
            <w:shd w:val="clear" w:color="auto" w:fill="auto"/>
            <w:vAlign w:val="center"/>
          </w:tcPr>
          <w:p w:rsidR="009D0C9F"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8</w:t>
            </w:r>
          </w:p>
        </w:tc>
      </w:tr>
      <w:tr w:rsidR="009D0C9F" w:rsidRPr="009A67DA" w:rsidTr="00174713">
        <w:trPr>
          <w:trHeight w:val="233"/>
          <w:jc w:val="center"/>
        </w:trPr>
        <w:tc>
          <w:tcPr>
            <w:tcW w:w="5854" w:type="dxa"/>
            <w:tcBorders>
              <w:left w:val="single" w:sz="2" w:space="0" w:color="FFFFFF"/>
              <w:right w:val="single" w:sz="2" w:space="0" w:color="FFFFFF"/>
            </w:tcBorders>
            <w:shd w:val="clear" w:color="auto" w:fill="auto"/>
            <w:vAlign w:val="center"/>
          </w:tcPr>
          <w:p w:rsidR="009D0C9F" w:rsidRPr="00150DFC" w:rsidRDefault="009D0C9F" w:rsidP="00174713">
            <w:pPr>
              <w:jc w:val="lowKashida"/>
              <w:rPr>
                <w:rFonts w:ascii="Sakkal Majalla" w:hAnsi="Sakkal Majalla" w:cs="Sakkal Majalla"/>
                <w:sz w:val="18"/>
                <w:szCs w:val="18"/>
                <w:lang w:bidi="fa-IR"/>
              </w:rPr>
            </w:pPr>
            <w:r>
              <w:rPr>
                <w:rFonts w:cs="B Nazanin" w:hint="cs"/>
                <w:sz w:val="18"/>
                <w:szCs w:val="18"/>
                <w:rtl/>
                <w:lang w:bidi="fa-IR"/>
              </w:rPr>
              <w:t>مشورت با کارشناسان و ماموران دولت برای حفظ و نگه</w:t>
            </w:r>
            <w:r>
              <w:rPr>
                <w:rFonts w:hint="eastAsia"/>
                <w:sz w:val="18"/>
                <w:szCs w:val="18"/>
                <w:cs/>
                <w:lang w:bidi="fa-IR"/>
              </w:rPr>
              <w:t>‎</w:t>
            </w:r>
            <w:r w:rsidRPr="00150DFC">
              <w:rPr>
                <w:rFonts w:cs="B Nazanin" w:hint="cs"/>
                <w:sz w:val="18"/>
                <w:szCs w:val="18"/>
                <w:rtl/>
                <w:lang w:bidi="fa-IR"/>
              </w:rPr>
              <w:t>داری کانال</w:t>
            </w:r>
            <w:r w:rsidRPr="00150DFC">
              <w:rPr>
                <w:rFonts w:hint="eastAsia"/>
                <w:sz w:val="18"/>
                <w:szCs w:val="18"/>
                <w:cs/>
                <w:lang w:bidi="fa-IR"/>
              </w:rPr>
              <w:t>‎</w:t>
            </w:r>
            <w:r w:rsidRPr="00150DFC">
              <w:rPr>
                <w:rFonts w:cs="B Nazanin" w:hint="cs"/>
                <w:sz w:val="18"/>
                <w:szCs w:val="18"/>
                <w:rtl/>
                <w:lang w:bidi="fa-IR"/>
              </w:rPr>
              <w:t>ها</w:t>
            </w:r>
          </w:p>
        </w:tc>
        <w:tc>
          <w:tcPr>
            <w:tcW w:w="900" w:type="dxa"/>
            <w:tcBorders>
              <w:left w:val="single" w:sz="2" w:space="0" w:color="FFFFFF"/>
              <w:right w:val="single" w:sz="2" w:space="0" w:color="FFFFFF"/>
            </w:tcBorders>
            <w:shd w:val="clear" w:color="auto" w:fill="auto"/>
            <w:vAlign w:val="center"/>
          </w:tcPr>
          <w:p w:rsidR="009D0C9F" w:rsidRPr="009A67DA"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60/1</w:t>
            </w:r>
          </w:p>
        </w:tc>
        <w:tc>
          <w:tcPr>
            <w:tcW w:w="900" w:type="dxa"/>
            <w:tcBorders>
              <w:left w:val="single" w:sz="2" w:space="0" w:color="FFFFFF"/>
              <w:right w:val="single" w:sz="2" w:space="0" w:color="FFFFFF"/>
            </w:tcBorders>
            <w:shd w:val="clear" w:color="auto" w:fill="auto"/>
            <w:vAlign w:val="center"/>
          </w:tcPr>
          <w:p w:rsidR="009D0C9F" w:rsidRPr="009A67DA"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631/0</w:t>
            </w:r>
          </w:p>
        </w:tc>
        <w:tc>
          <w:tcPr>
            <w:tcW w:w="1032" w:type="dxa"/>
            <w:tcBorders>
              <w:left w:val="single" w:sz="2" w:space="0" w:color="FFFFFF"/>
              <w:right w:val="single" w:sz="2" w:space="0" w:color="FFFFFF"/>
            </w:tcBorders>
            <w:shd w:val="clear" w:color="auto" w:fill="auto"/>
            <w:vAlign w:val="center"/>
          </w:tcPr>
          <w:p w:rsidR="009D0C9F" w:rsidRPr="009A67DA"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394/0</w:t>
            </w:r>
          </w:p>
        </w:tc>
        <w:tc>
          <w:tcPr>
            <w:tcW w:w="583" w:type="dxa"/>
            <w:tcBorders>
              <w:left w:val="single" w:sz="2" w:space="0" w:color="FFFFFF"/>
              <w:right w:val="single" w:sz="2" w:space="0" w:color="FFFFFF"/>
            </w:tcBorders>
            <w:shd w:val="clear" w:color="auto" w:fill="auto"/>
            <w:vAlign w:val="center"/>
          </w:tcPr>
          <w:p w:rsidR="009D0C9F" w:rsidRPr="009A67DA"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9</w:t>
            </w:r>
          </w:p>
        </w:tc>
      </w:tr>
      <w:tr w:rsidR="009D0C9F" w:rsidRPr="009A67DA" w:rsidTr="00174713">
        <w:trPr>
          <w:trHeight w:val="248"/>
          <w:jc w:val="center"/>
        </w:trPr>
        <w:tc>
          <w:tcPr>
            <w:tcW w:w="5854" w:type="dxa"/>
            <w:tcBorders>
              <w:left w:val="single" w:sz="2" w:space="0" w:color="FFFFFF"/>
              <w:right w:val="single" w:sz="2" w:space="0" w:color="FFFFFF"/>
            </w:tcBorders>
            <w:shd w:val="clear" w:color="auto" w:fill="auto"/>
            <w:vAlign w:val="center"/>
          </w:tcPr>
          <w:p w:rsidR="009D0C9F" w:rsidRPr="00150DFC" w:rsidRDefault="009D0C9F" w:rsidP="00174713">
            <w:pPr>
              <w:jc w:val="lowKashida"/>
              <w:rPr>
                <w:rFonts w:ascii="Sakkal Majalla" w:hAnsi="Sakkal Majalla" w:cs="Sakkal Majalla"/>
                <w:sz w:val="18"/>
                <w:szCs w:val="18"/>
                <w:lang w:bidi="fa-IR"/>
              </w:rPr>
            </w:pPr>
            <w:r>
              <w:rPr>
                <w:rFonts w:cs="B Nazanin" w:hint="cs"/>
                <w:sz w:val="18"/>
                <w:szCs w:val="18"/>
                <w:rtl/>
                <w:lang w:bidi="fa-IR"/>
              </w:rPr>
              <w:t>مشورت با کارشناسان کشاورزی در تصمیم</w:t>
            </w:r>
            <w:r>
              <w:rPr>
                <w:rFonts w:hint="eastAsia"/>
                <w:sz w:val="18"/>
                <w:szCs w:val="18"/>
                <w:cs/>
                <w:lang w:bidi="fa-IR"/>
              </w:rPr>
              <w:t>‎</w:t>
            </w:r>
            <w:r w:rsidRPr="00150DFC">
              <w:rPr>
                <w:rFonts w:cs="B Nazanin" w:hint="cs"/>
                <w:sz w:val="18"/>
                <w:szCs w:val="18"/>
                <w:rtl/>
                <w:lang w:bidi="fa-IR"/>
              </w:rPr>
              <w:t>گیری</w:t>
            </w:r>
            <w:r>
              <w:rPr>
                <w:rFonts w:ascii="Sakkal Majalla" w:hAnsi="Sakkal Majalla" w:cs="Sakkal Majalla" w:hint="eastAsia"/>
                <w:sz w:val="18"/>
                <w:szCs w:val="18"/>
                <w:cs/>
                <w:lang w:bidi="fa-IR"/>
              </w:rPr>
              <w:t>‎</w:t>
            </w:r>
            <w:r w:rsidRPr="00150DFC">
              <w:rPr>
                <w:rFonts w:cs="B Nazanin" w:hint="cs"/>
                <w:sz w:val="18"/>
                <w:szCs w:val="18"/>
                <w:rtl/>
                <w:lang w:bidi="fa-IR"/>
              </w:rPr>
              <w:t>های مربوط به مدیریت بهینه</w:t>
            </w:r>
            <w:r>
              <w:rPr>
                <w:rFonts w:cs="B Nazanin" w:hint="cs"/>
                <w:sz w:val="18"/>
                <w:szCs w:val="18"/>
                <w:rtl/>
                <w:lang w:bidi="fa-IR"/>
              </w:rPr>
              <w:t xml:space="preserve"> </w:t>
            </w:r>
            <w:r w:rsidRPr="00150DFC">
              <w:rPr>
                <w:rFonts w:cs="B Nazanin" w:hint="cs"/>
                <w:sz w:val="18"/>
                <w:szCs w:val="18"/>
                <w:rtl/>
                <w:lang w:bidi="fa-IR"/>
              </w:rPr>
              <w:t>آب</w:t>
            </w:r>
          </w:p>
        </w:tc>
        <w:tc>
          <w:tcPr>
            <w:tcW w:w="900" w:type="dxa"/>
            <w:tcBorders>
              <w:left w:val="single" w:sz="2" w:space="0" w:color="FFFFFF"/>
              <w:right w:val="single" w:sz="2" w:space="0" w:color="FFFFFF"/>
            </w:tcBorders>
            <w:shd w:val="clear" w:color="auto" w:fill="auto"/>
            <w:vAlign w:val="center"/>
          </w:tcPr>
          <w:p w:rsidR="009D0C9F" w:rsidRPr="009A67DA"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51/1</w:t>
            </w:r>
          </w:p>
        </w:tc>
        <w:tc>
          <w:tcPr>
            <w:tcW w:w="900" w:type="dxa"/>
            <w:tcBorders>
              <w:left w:val="single" w:sz="2" w:space="0" w:color="FFFFFF"/>
              <w:right w:val="single" w:sz="2" w:space="0" w:color="FFFFFF"/>
            </w:tcBorders>
            <w:shd w:val="clear" w:color="auto" w:fill="auto"/>
            <w:vAlign w:val="center"/>
          </w:tcPr>
          <w:p w:rsidR="009D0C9F" w:rsidRPr="009A67DA"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668/0</w:t>
            </w:r>
          </w:p>
        </w:tc>
        <w:tc>
          <w:tcPr>
            <w:tcW w:w="1032" w:type="dxa"/>
            <w:tcBorders>
              <w:left w:val="single" w:sz="2" w:space="0" w:color="FFFFFF"/>
              <w:right w:val="single" w:sz="2" w:space="0" w:color="FFFFFF"/>
            </w:tcBorders>
            <w:shd w:val="clear" w:color="auto" w:fill="auto"/>
            <w:vAlign w:val="center"/>
          </w:tcPr>
          <w:p w:rsidR="009D0C9F" w:rsidRPr="009A67DA"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442/0</w:t>
            </w:r>
          </w:p>
        </w:tc>
        <w:tc>
          <w:tcPr>
            <w:tcW w:w="583" w:type="dxa"/>
            <w:tcBorders>
              <w:left w:val="single" w:sz="2" w:space="0" w:color="FFFFFF"/>
              <w:right w:val="single" w:sz="2" w:space="0" w:color="FFFFFF"/>
            </w:tcBorders>
            <w:shd w:val="clear" w:color="auto" w:fill="auto"/>
            <w:vAlign w:val="center"/>
          </w:tcPr>
          <w:p w:rsidR="009D0C9F" w:rsidRPr="009A67DA" w:rsidRDefault="009D0C9F"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10</w:t>
            </w:r>
          </w:p>
        </w:tc>
      </w:tr>
    </w:tbl>
    <w:p w:rsidR="009D0C9F" w:rsidRDefault="009D0C9F" w:rsidP="009D0C9F">
      <w:pPr>
        <w:autoSpaceDE w:val="0"/>
        <w:autoSpaceDN w:val="0"/>
        <w:adjustRightInd w:val="0"/>
        <w:rPr>
          <w:rFonts w:cs="B Nazanin"/>
          <w:sz w:val="18"/>
          <w:szCs w:val="18"/>
          <w:rtl/>
          <w:lang w:bidi="fa-IR"/>
        </w:rPr>
      </w:pPr>
      <w:r w:rsidRPr="00E61668">
        <w:rPr>
          <w:rFonts w:cs="B Nazanin"/>
          <w:sz w:val="18"/>
          <w:szCs w:val="18"/>
          <w:lang w:bidi="fa-IR"/>
        </w:rPr>
        <w:t xml:space="preserve">  </w:t>
      </w:r>
      <w:r>
        <w:rPr>
          <w:rFonts w:cs="B Nazanin"/>
          <w:sz w:val="18"/>
          <w:szCs w:val="18"/>
          <w:lang w:bidi="fa-IR"/>
        </w:rPr>
        <w:t xml:space="preserve">  </w:t>
      </w:r>
      <w:r w:rsidRPr="00E61668">
        <w:rPr>
          <w:rFonts w:cs="B Nazanin"/>
          <w:sz w:val="18"/>
          <w:szCs w:val="18"/>
          <w:lang w:bidi="fa-IR"/>
        </w:rPr>
        <w:t xml:space="preserve"> </w:t>
      </w:r>
      <w:r w:rsidRPr="00E61668">
        <w:rPr>
          <w:rFonts w:cs="B Nazanin" w:hint="cs"/>
          <w:sz w:val="18"/>
          <w:szCs w:val="18"/>
          <w:rtl/>
          <w:lang w:bidi="fa-IR"/>
        </w:rPr>
        <w:t xml:space="preserve"> </w:t>
      </w:r>
      <w:r w:rsidRPr="00E61668">
        <w:rPr>
          <w:rFonts w:cs="B Nazanin" w:hint="cs"/>
          <w:sz w:val="18"/>
          <w:szCs w:val="18"/>
          <w:lang w:bidi="fa-IR"/>
        </w:rPr>
        <w:sym w:font="Wingdings 2" w:char="F085"/>
      </w:r>
      <w:r w:rsidRPr="00E61668">
        <w:rPr>
          <w:rFonts w:cs="B Nazanin" w:hint="cs"/>
          <w:sz w:val="18"/>
          <w:szCs w:val="18"/>
          <w:rtl/>
          <w:lang w:bidi="fa-IR"/>
        </w:rPr>
        <w:t xml:space="preserve"> وزن</w:t>
      </w:r>
      <w:r w:rsidRPr="00E61668">
        <w:rPr>
          <w:rFonts w:cs="B Nazanin" w:hint="eastAsia"/>
          <w:sz w:val="18"/>
          <w:szCs w:val="18"/>
          <w:rtl/>
          <w:lang w:bidi="fa-IR"/>
        </w:rPr>
        <w:t>‌دهی گویه</w:t>
      </w:r>
      <w:r w:rsidRPr="00E61668">
        <w:rPr>
          <w:rFonts w:cs="B Nazanin" w:hint="cs"/>
          <w:sz w:val="18"/>
          <w:szCs w:val="18"/>
          <w:rtl/>
          <w:lang w:bidi="fa-IR"/>
        </w:rPr>
        <w:t>‌</w:t>
      </w:r>
      <w:r w:rsidRPr="00E61668">
        <w:rPr>
          <w:rFonts w:cs="B Nazanin" w:hint="eastAsia"/>
          <w:sz w:val="18"/>
          <w:szCs w:val="18"/>
          <w:rtl/>
          <w:lang w:bidi="fa-IR"/>
        </w:rPr>
        <w:t xml:space="preserve">ها از  </w:t>
      </w:r>
      <w:r>
        <w:rPr>
          <w:rFonts w:cs="B Nazanin" w:hint="cs"/>
          <w:sz w:val="18"/>
          <w:szCs w:val="18"/>
          <w:rtl/>
          <w:lang w:bidi="fa-IR"/>
        </w:rPr>
        <w:t>کم</w:t>
      </w:r>
      <w:r w:rsidRPr="00E61668">
        <w:rPr>
          <w:rFonts w:cs="B Nazanin" w:hint="eastAsia"/>
          <w:sz w:val="18"/>
          <w:szCs w:val="18"/>
          <w:rtl/>
          <w:lang w:bidi="fa-IR"/>
        </w:rPr>
        <w:t xml:space="preserve">= </w:t>
      </w:r>
      <w:r>
        <w:rPr>
          <w:rFonts w:cs="B Nazanin" w:hint="cs"/>
          <w:sz w:val="18"/>
          <w:szCs w:val="18"/>
          <w:rtl/>
          <w:lang w:bidi="fa-IR"/>
        </w:rPr>
        <w:t>1</w:t>
      </w:r>
      <w:r w:rsidRPr="00E61668">
        <w:rPr>
          <w:rFonts w:cs="B Nazanin" w:hint="eastAsia"/>
          <w:sz w:val="18"/>
          <w:szCs w:val="18"/>
          <w:rtl/>
          <w:lang w:bidi="fa-IR"/>
        </w:rPr>
        <w:t xml:space="preserve"> تا </w:t>
      </w:r>
      <w:r>
        <w:rPr>
          <w:rFonts w:cs="B Nazanin" w:hint="cs"/>
          <w:sz w:val="18"/>
          <w:szCs w:val="18"/>
          <w:rtl/>
          <w:lang w:bidi="fa-IR"/>
        </w:rPr>
        <w:t>زیاد=3</w:t>
      </w:r>
      <w:r w:rsidRPr="00E61668">
        <w:rPr>
          <w:rFonts w:cs="B Nazanin" w:hint="eastAsia"/>
          <w:sz w:val="18"/>
          <w:szCs w:val="18"/>
          <w:rtl/>
          <w:lang w:bidi="fa-IR"/>
        </w:rPr>
        <w:t xml:space="preserve"> می</w:t>
      </w:r>
      <w:r w:rsidRPr="00E61668">
        <w:rPr>
          <w:rFonts w:cs="B Nazanin" w:hint="cs"/>
          <w:sz w:val="18"/>
          <w:szCs w:val="18"/>
          <w:rtl/>
          <w:lang w:bidi="fa-IR"/>
        </w:rPr>
        <w:t xml:space="preserve">‌باشد. </w:t>
      </w:r>
    </w:p>
    <w:p w:rsidR="00F2446C" w:rsidRPr="00BE5995" w:rsidRDefault="00F2446C" w:rsidP="00BE5995">
      <w:pPr>
        <w:autoSpaceDE w:val="0"/>
        <w:autoSpaceDN w:val="0"/>
        <w:adjustRightInd w:val="0"/>
        <w:jc w:val="center"/>
        <w:rPr>
          <w:rFonts w:cs="B Nazanin"/>
          <w:sz w:val="18"/>
          <w:szCs w:val="18"/>
          <w:rtl/>
          <w:lang w:bidi="fa-IR"/>
        </w:rPr>
      </w:pPr>
    </w:p>
    <w:p w:rsidR="006F2F0D" w:rsidRPr="00EB35AD" w:rsidRDefault="006F2F0D" w:rsidP="00EB35AD">
      <w:pPr>
        <w:autoSpaceDE w:val="0"/>
        <w:autoSpaceDN w:val="0"/>
        <w:adjustRightInd w:val="0"/>
        <w:jc w:val="lowKashida"/>
        <w:rPr>
          <w:rFonts w:cs="B Nazanin"/>
          <w:b/>
          <w:bCs/>
          <w:rtl/>
        </w:rPr>
      </w:pPr>
      <w:r w:rsidRPr="00EB35AD">
        <w:rPr>
          <w:rFonts w:cs="B Nazanin" w:hint="cs"/>
          <w:b/>
          <w:bCs/>
          <w:rtl/>
        </w:rPr>
        <w:t xml:space="preserve">3- </w:t>
      </w:r>
      <w:r w:rsidR="00EB35AD" w:rsidRPr="00EB35AD">
        <w:rPr>
          <w:rFonts w:cs="B Nazanin" w:hint="cs"/>
          <w:b/>
          <w:bCs/>
          <w:rtl/>
        </w:rPr>
        <w:t>سازه‌های</w:t>
      </w:r>
      <w:r w:rsidRPr="00EB35AD">
        <w:rPr>
          <w:rFonts w:cs="B Nazanin" w:hint="eastAsia"/>
          <w:b/>
          <w:bCs/>
          <w:rtl/>
        </w:rPr>
        <w:t xml:space="preserve"> </w:t>
      </w:r>
      <w:r w:rsidRPr="00EB35AD">
        <w:rPr>
          <w:rFonts w:cs="B Nazanin" w:hint="cs"/>
          <w:b/>
          <w:bCs/>
          <w:rtl/>
        </w:rPr>
        <w:t>سیاسی- نهادی</w:t>
      </w:r>
      <w:r w:rsidRPr="00EB35AD">
        <w:rPr>
          <w:rFonts w:cs="B Nazanin" w:hint="eastAsia"/>
          <w:b/>
          <w:bCs/>
          <w:rtl/>
        </w:rPr>
        <w:t xml:space="preserve"> </w:t>
      </w:r>
      <w:r w:rsidRPr="00EB35AD">
        <w:rPr>
          <w:rFonts w:cs="B Nazanin" w:hint="cs"/>
          <w:b/>
          <w:bCs/>
          <w:rtl/>
        </w:rPr>
        <w:t>ت</w:t>
      </w:r>
      <w:r w:rsidRPr="00EB35AD">
        <w:rPr>
          <w:rFonts w:cs="B Nazanin" w:hint="eastAsia"/>
          <w:b/>
          <w:bCs/>
          <w:rtl/>
        </w:rPr>
        <w:t>أثیر</w:t>
      </w:r>
      <w:r w:rsidRPr="00EB35AD">
        <w:rPr>
          <w:rFonts w:cs="B Nazanin" w:hint="cs"/>
          <w:b/>
          <w:bCs/>
          <w:rtl/>
        </w:rPr>
        <w:t>گذار بر مدیریت مصرف بهینه آب</w:t>
      </w:r>
    </w:p>
    <w:p w:rsidR="006F2F0D" w:rsidRPr="0008219B" w:rsidRDefault="006F2F0D" w:rsidP="00EB35AD">
      <w:pPr>
        <w:autoSpaceDE w:val="0"/>
        <w:autoSpaceDN w:val="0"/>
        <w:adjustRightInd w:val="0"/>
        <w:jc w:val="lowKashida"/>
        <w:rPr>
          <w:rFonts w:cs="B Nazanin"/>
          <w:rtl/>
          <w:lang w:bidi="fa-IR"/>
        </w:rPr>
      </w:pPr>
      <w:r w:rsidRPr="0008219B">
        <w:rPr>
          <w:rFonts w:cs="B Nazanin" w:hint="cs"/>
          <w:rtl/>
          <w:lang w:bidi="fa-IR"/>
        </w:rPr>
        <w:t>همانگونه که در جدول شماره</w:t>
      </w:r>
      <w:r w:rsidRPr="0008219B">
        <w:rPr>
          <w:rFonts w:cs="B Nazanin" w:hint="eastAsia"/>
          <w:rtl/>
          <w:lang w:bidi="fa-IR"/>
        </w:rPr>
        <w:t>‌ی</w:t>
      </w:r>
      <w:r w:rsidRPr="0008219B">
        <w:rPr>
          <w:rFonts w:cs="B Nazanin" w:hint="cs"/>
          <w:rtl/>
          <w:lang w:bidi="fa-IR"/>
        </w:rPr>
        <w:t xml:space="preserve"> 5</w:t>
      </w:r>
      <w:r w:rsidRPr="0008219B">
        <w:rPr>
          <w:rFonts w:cs="B Nazanin" w:hint="eastAsia"/>
          <w:rtl/>
          <w:lang w:bidi="fa-IR"/>
        </w:rPr>
        <w:t xml:space="preserve"> </w:t>
      </w:r>
      <w:r w:rsidRPr="0008219B">
        <w:rPr>
          <w:rFonts w:cs="B Nazanin" w:hint="cs"/>
          <w:rtl/>
          <w:lang w:bidi="fa-IR"/>
        </w:rPr>
        <w:t>ملاحظه می</w:t>
      </w:r>
      <w:r w:rsidRPr="0008219B">
        <w:rPr>
          <w:rFonts w:cs="B Nazanin" w:hint="eastAsia"/>
          <w:rtl/>
          <w:lang w:bidi="fa-IR"/>
        </w:rPr>
        <w:t>‌شود</w:t>
      </w:r>
      <w:r w:rsidRPr="0008219B">
        <w:rPr>
          <w:rFonts w:cs="B Nazanin" w:hint="cs"/>
          <w:rtl/>
          <w:lang w:bidi="fa-IR"/>
        </w:rPr>
        <w:t xml:space="preserve">، در میان </w:t>
      </w:r>
      <w:r w:rsidR="00EB35AD">
        <w:rPr>
          <w:rFonts w:cs="B Nazanin" w:hint="cs"/>
          <w:rtl/>
        </w:rPr>
        <w:t>سازه‌های</w:t>
      </w:r>
      <w:r w:rsidRPr="0008219B">
        <w:rPr>
          <w:rFonts w:cs="B Nazanin" w:hint="cs"/>
          <w:rtl/>
          <w:lang w:bidi="fa-IR"/>
        </w:rPr>
        <w:t xml:space="preserve"> سیاسی- نهادی، متغیر تخصص و مهارت کارشناسان بخش آبیاری در زمینه آب و آبیاری، اولویت </w:t>
      </w:r>
      <w:r w:rsidRPr="0008219B">
        <w:rPr>
          <w:rFonts w:cs="B Nazanin" w:hint="eastAsia"/>
          <w:rtl/>
          <w:lang w:bidi="fa-IR"/>
        </w:rPr>
        <w:t xml:space="preserve">اول </w:t>
      </w:r>
      <w:r w:rsidRPr="0008219B">
        <w:rPr>
          <w:rFonts w:cs="B Nazanin" w:hint="cs"/>
          <w:rtl/>
          <w:lang w:bidi="fa-IR"/>
        </w:rPr>
        <w:t>را به خود اختصاص داده است</w:t>
      </w:r>
      <w:r w:rsidRPr="0008219B">
        <w:rPr>
          <w:rFonts w:cs="B Nazanin" w:hint="eastAsia"/>
          <w:rtl/>
          <w:lang w:bidi="fa-IR"/>
        </w:rPr>
        <w:t>.</w:t>
      </w:r>
      <w:r w:rsidRPr="0008219B">
        <w:rPr>
          <w:rFonts w:cs="B Nazanin" w:hint="cs"/>
          <w:rtl/>
          <w:lang w:bidi="fa-IR"/>
        </w:rPr>
        <w:t xml:space="preserve"> این درحالی است که متغیر سیاست</w:t>
      </w:r>
      <w:r w:rsidRPr="0008219B">
        <w:rPr>
          <w:rFonts w:hint="eastAsia"/>
          <w:cs/>
          <w:lang w:bidi="fa-IR"/>
        </w:rPr>
        <w:t>‎</w:t>
      </w:r>
      <w:r w:rsidRPr="0008219B">
        <w:rPr>
          <w:rFonts w:cs="B Nazanin" w:hint="cs"/>
          <w:rtl/>
          <w:lang w:bidi="fa-IR"/>
        </w:rPr>
        <w:t>های تشویقی نظیر حمایت</w:t>
      </w:r>
      <w:r w:rsidRPr="0008219B">
        <w:rPr>
          <w:rFonts w:hint="eastAsia"/>
          <w:cs/>
          <w:lang w:bidi="fa-IR"/>
        </w:rPr>
        <w:t>‎</w:t>
      </w:r>
      <w:r w:rsidRPr="0008219B">
        <w:rPr>
          <w:rFonts w:cs="B Nazanin" w:hint="cs"/>
          <w:rtl/>
          <w:lang w:bidi="fa-IR"/>
        </w:rPr>
        <w:t xml:space="preserve">های مالی و غیره ، در اولویت آخر قرار دارد. </w:t>
      </w:r>
    </w:p>
    <w:p w:rsidR="006F2F0D" w:rsidRPr="008E7279" w:rsidRDefault="008E7279" w:rsidP="008E7279">
      <w:pPr>
        <w:autoSpaceDE w:val="0"/>
        <w:autoSpaceDN w:val="0"/>
        <w:adjustRightInd w:val="0"/>
        <w:jc w:val="center"/>
        <w:rPr>
          <w:rFonts w:cs="B Nazanin"/>
          <w:b/>
          <w:bCs/>
          <w:rtl/>
        </w:rPr>
      </w:pPr>
      <w:r w:rsidRPr="003D2B91">
        <w:rPr>
          <w:rFonts w:cs="B Nazanin" w:hint="cs"/>
          <w:sz w:val="22"/>
          <w:szCs w:val="22"/>
          <w:rtl/>
          <w:lang w:bidi="fa-IR"/>
        </w:rPr>
        <w:t xml:space="preserve">جدول 5- توزیع فراوانی افراد بر حسب عوامل </w:t>
      </w:r>
      <w:r>
        <w:rPr>
          <w:rFonts w:cs="B Nazanin" w:hint="cs"/>
          <w:sz w:val="22"/>
          <w:szCs w:val="22"/>
          <w:rtl/>
          <w:lang w:bidi="fa-IR"/>
        </w:rPr>
        <w:t>سیاسی- نهادی</w:t>
      </w:r>
      <w:r w:rsidRPr="003D2B91">
        <w:rPr>
          <w:rFonts w:cs="B Nazanin" w:hint="cs"/>
          <w:sz w:val="22"/>
          <w:szCs w:val="22"/>
          <w:rtl/>
          <w:lang w:bidi="fa-IR"/>
        </w:rPr>
        <w:t xml:space="preserve"> مؤثر بر </w:t>
      </w:r>
      <w:r>
        <w:rPr>
          <w:rFonts w:cs="B Nazanin" w:hint="cs"/>
          <w:sz w:val="22"/>
          <w:szCs w:val="22"/>
          <w:rtl/>
          <w:lang w:bidi="fa-IR"/>
        </w:rPr>
        <w:t>مدیریت مصرف بهینه آب کشاورزی</w:t>
      </w:r>
      <w:r w:rsidRPr="003D2B91">
        <w:rPr>
          <w:rFonts w:cs="B Nazanin" w:hint="cs"/>
          <w:sz w:val="22"/>
          <w:szCs w:val="22"/>
          <w:rtl/>
          <w:lang w:bidi="fa-IR"/>
        </w:rPr>
        <w:t xml:space="preserve"> (</w:t>
      </w:r>
      <w:r>
        <w:rPr>
          <w:rFonts w:cs="B Nazanin" w:hint="cs"/>
          <w:sz w:val="22"/>
          <w:szCs w:val="22"/>
          <w:rtl/>
          <w:lang w:bidi="fa-IR"/>
        </w:rPr>
        <w:t>104</w:t>
      </w:r>
      <w:r w:rsidRPr="003D2B91">
        <w:rPr>
          <w:rFonts w:cs="B Nazanin" w:hint="cs"/>
          <w:sz w:val="22"/>
          <w:szCs w:val="22"/>
          <w:rtl/>
          <w:lang w:bidi="fa-IR"/>
        </w:rPr>
        <w:t xml:space="preserve">= </w:t>
      </w:r>
      <w:r w:rsidRPr="003D2B91">
        <w:rPr>
          <w:rFonts w:cs="B Nazanin"/>
          <w:sz w:val="22"/>
          <w:szCs w:val="22"/>
          <w:lang w:bidi="fa-IR"/>
        </w:rPr>
        <w:t>n</w:t>
      </w:r>
      <w:r w:rsidRPr="003D2B91">
        <w:rPr>
          <w:rFonts w:cs="B Nazanin" w:hint="cs"/>
          <w:sz w:val="22"/>
          <w:szCs w:val="22"/>
          <w:rtl/>
          <w:lang w:bidi="fa-IR"/>
        </w:rPr>
        <w:t>)</w:t>
      </w:r>
    </w:p>
    <w:tbl>
      <w:tblPr>
        <w:bidiVisual/>
        <w:tblW w:w="9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2"/>
        <w:gridCol w:w="744"/>
        <w:gridCol w:w="986"/>
        <w:gridCol w:w="1114"/>
        <w:gridCol w:w="663"/>
      </w:tblGrid>
      <w:tr w:rsidR="006F2F0D" w:rsidRPr="009A67DA" w:rsidTr="00174713">
        <w:trPr>
          <w:trHeight w:val="263"/>
          <w:jc w:val="center"/>
        </w:trPr>
        <w:tc>
          <w:tcPr>
            <w:tcW w:w="5822" w:type="dxa"/>
            <w:vMerge w:val="restart"/>
            <w:tcBorders>
              <w:top w:val="single" w:sz="18" w:space="0" w:color="auto"/>
              <w:left w:val="single" w:sz="2" w:space="0" w:color="FFFFFF"/>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گویه</w:t>
            </w:r>
            <w:r w:rsidRPr="009A67DA">
              <w:rPr>
                <w:rFonts w:cs="B Nazanin" w:hint="cs"/>
                <w:b/>
                <w:bCs/>
                <w:sz w:val="16"/>
                <w:szCs w:val="16"/>
                <w:lang w:bidi="fa-IR"/>
              </w:rPr>
              <w:sym w:font="Wingdings 2" w:char="F085"/>
            </w:r>
          </w:p>
        </w:tc>
        <w:tc>
          <w:tcPr>
            <w:tcW w:w="744" w:type="dxa"/>
            <w:vMerge w:val="restart"/>
            <w:tcBorders>
              <w:top w:val="single" w:sz="18" w:space="0" w:color="auto"/>
              <w:left w:val="nil"/>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میانگین</w:t>
            </w:r>
          </w:p>
        </w:tc>
        <w:tc>
          <w:tcPr>
            <w:tcW w:w="986" w:type="dxa"/>
            <w:vMerge w:val="restart"/>
            <w:tcBorders>
              <w:top w:val="single" w:sz="18" w:space="0" w:color="auto"/>
              <w:left w:val="nil"/>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انحراف معیار</w:t>
            </w:r>
          </w:p>
        </w:tc>
        <w:tc>
          <w:tcPr>
            <w:tcW w:w="1114" w:type="dxa"/>
            <w:vMerge w:val="restart"/>
            <w:tcBorders>
              <w:top w:val="single" w:sz="18" w:space="0" w:color="auto"/>
              <w:left w:val="nil"/>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ضریب تغییرات</w:t>
            </w:r>
          </w:p>
        </w:tc>
        <w:tc>
          <w:tcPr>
            <w:tcW w:w="663" w:type="dxa"/>
            <w:vMerge w:val="restart"/>
            <w:tcBorders>
              <w:top w:val="single" w:sz="18" w:space="0" w:color="auto"/>
              <w:left w:val="nil"/>
              <w:right w:val="single" w:sz="2" w:space="0" w:color="FFFFFF"/>
            </w:tcBorders>
            <w:shd w:val="clear" w:color="auto" w:fill="C6D9F1"/>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اولویت</w:t>
            </w:r>
          </w:p>
        </w:tc>
      </w:tr>
      <w:tr w:rsidR="006F2F0D" w:rsidRPr="009A67DA" w:rsidTr="00174713">
        <w:trPr>
          <w:trHeight w:val="229"/>
          <w:jc w:val="center"/>
        </w:trPr>
        <w:tc>
          <w:tcPr>
            <w:tcW w:w="5822" w:type="dxa"/>
            <w:vMerge/>
            <w:tcBorders>
              <w:top w:val="single" w:sz="2" w:space="0" w:color="FFCC99"/>
              <w:left w:val="single" w:sz="2" w:space="0" w:color="FFFFFF"/>
              <w:bottom w:val="single" w:sz="4" w:space="0" w:color="auto"/>
              <w:right w:val="nil"/>
            </w:tcBorders>
            <w:shd w:val="clear" w:color="auto" w:fill="C6D9F1"/>
            <w:vAlign w:val="center"/>
          </w:tcPr>
          <w:p w:rsidR="006F2F0D" w:rsidRPr="009A67DA" w:rsidRDefault="006F2F0D" w:rsidP="00174713">
            <w:pPr>
              <w:autoSpaceDE w:val="0"/>
              <w:autoSpaceDN w:val="0"/>
              <w:adjustRightInd w:val="0"/>
              <w:jc w:val="center"/>
              <w:rPr>
                <w:rFonts w:cs="B Nazanin"/>
                <w:sz w:val="14"/>
                <w:szCs w:val="14"/>
                <w:rtl/>
                <w:lang w:bidi="fa-IR"/>
              </w:rPr>
            </w:pPr>
          </w:p>
        </w:tc>
        <w:tc>
          <w:tcPr>
            <w:tcW w:w="744" w:type="dxa"/>
            <w:vMerge/>
            <w:tcBorders>
              <w:top w:val="single" w:sz="2" w:space="0" w:color="FFCC99"/>
              <w:left w:val="nil"/>
              <w:bottom w:val="single" w:sz="4" w:space="0" w:color="auto"/>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2"/>
                <w:szCs w:val="12"/>
                <w:rtl/>
                <w:lang w:bidi="fa-IR"/>
              </w:rPr>
            </w:pPr>
          </w:p>
        </w:tc>
        <w:tc>
          <w:tcPr>
            <w:tcW w:w="986" w:type="dxa"/>
            <w:vMerge/>
            <w:tcBorders>
              <w:top w:val="single" w:sz="2" w:space="0" w:color="FFCC99"/>
              <w:left w:val="nil"/>
              <w:bottom w:val="single" w:sz="4" w:space="0" w:color="auto"/>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2"/>
                <w:szCs w:val="12"/>
                <w:rtl/>
                <w:lang w:bidi="fa-IR"/>
              </w:rPr>
            </w:pPr>
          </w:p>
        </w:tc>
        <w:tc>
          <w:tcPr>
            <w:tcW w:w="1114" w:type="dxa"/>
            <w:vMerge/>
            <w:tcBorders>
              <w:top w:val="single" w:sz="2" w:space="0" w:color="FFCC99"/>
              <w:left w:val="nil"/>
              <w:bottom w:val="single" w:sz="4" w:space="0" w:color="auto"/>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2"/>
                <w:szCs w:val="12"/>
                <w:rtl/>
                <w:lang w:bidi="fa-IR"/>
              </w:rPr>
            </w:pPr>
          </w:p>
        </w:tc>
        <w:tc>
          <w:tcPr>
            <w:tcW w:w="663" w:type="dxa"/>
            <w:vMerge/>
            <w:tcBorders>
              <w:top w:val="single" w:sz="2" w:space="0" w:color="FFCC99"/>
              <w:left w:val="nil"/>
              <w:bottom w:val="single" w:sz="4" w:space="0" w:color="auto"/>
              <w:right w:val="single" w:sz="2" w:space="0" w:color="FFFFFF"/>
            </w:tcBorders>
            <w:shd w:val="clear" w:color="auto" w:fill="C6D9F1"/>
            <w:vAlign w:val="center"/>
          </w:tcPr>
          <w:p w:rsidR="006F2F0D" w:rsidRPr="009A67DA" w:rsidRDefault="006F2F0D" w:rsidP="00174713">
            <w:pPr>
              <w:autoSpaceDE w:val="0"/>
              <w:autoSpaceDN w:val="0"/>
              <w:adjustRightInd w:val="0"/>
              <w:jc w:val="center"/>
              <w:rPr>
                <w:rFonts w:cs="B Nazanin"/>
                <w:b/>
                <w:bCs/>
                <w:sz w:val="12"/>
                <w:szCs w:val="12"/>
                <w:rtl/>
                <w:lang w:bidi="fa-IR"/>
              </w:rPr>
            </w:pPr>
          </w:p>
        </w:tc>
      </w:tr>
      <w:tr w:rsidR="006F2F0D" w:rsidRPr="009A67DA" w:rsidTr="00174713">
        <w:trPr>
          <w:trHeight w:val="108"/>
          <w:jc w:val="center"/>
        </w:trPr>
        <w:tc>
          <w:tcPr>
            <w:tcW w:w="5822"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تخصص و مهارت کارشناسان بخش آبیاری در زمینه آب و آبیاری</w:t>
            </w:r>
          </w:p>
        </w:tc>
        <w:tc>
          <w:tcPr>
            <w:tcW w:w="744"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81/1</w:t>
            </w:r>
          </w:p>
        </w:tc>
        <w:tc>
          <w:tcPr>
            <w:tcW w:w="986"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559/0</w:t>
            </w:r>
          </w:p>
        </w:tc>
        <w:tc>
          <w:tcPr>
            <w:tcW w:w="1114"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308/0</w:t>
            </w:r>
          </w:p>
        </w:tc>
        <w:tc>
          <w:tcPr>
            <w:tcW w:w="663"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1</w:t>
            </w:r>
          </w:p>
        </w:tc>
      </w:tr>
      <w:tr w:rsidR="006F2F0D" w:rsidRPr="009A67DA" w:rsidTr="00174713">
        <w:trPr>
          <w:trHeight w:val="206"/>
          <w:jc w:val="center"/>
        </w:trPr>
        <w:tc>
          <w:tcPr>
            <w:tcW w:w="5822"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هماهنگی بین سازمان</w:t>
            </w:r>
            <w:r>
              <w:rPr>
                <w:rFonts w:hint="eastAsia"/>
                <w:sz w:val="18"/>
                <w:szCs w:val="18"/>
                <w:cs/>
                <w:lang w:bidi="fa-IR"/>
              </w:rPr>
              <w:t>‎</w:t>
            </w:r>
            <w:r w:rsidRPr="00412098">
              <w:rPr>
                <w:rFonts w:cs="B Nazanin" w:hint="cs"/>
                <w:sz w:val="18"/>
                <w:szCs w:val="18"/>
                <w:rtl/>
                <w:lang w:bidi="fa-IR"/>
              </w:rPr>
              <w:t>های دولتی و تشکل</w:t>
            </w:r>
            <w:r w:rsidRPr="00412098">
              <w:rPr>
                <w:rFonts w:hint="eastAsia"/>
                <w:sz w:val="18"/>
                <w:szCs w:val="18"/>
                <w:cs/>
                <w:lang w:bidi="fa-IR"/>
              </w:rPr>
              <w:t>‎</w:t>
            </w:r>
            <w:r w:rsidRPr="00412098">
              <w:rPr>
                <w:rFonts w:cs="B Nazanin" w:hint="cs"/>
                <w:sz w:val="18"/>
                <w:szCs w:val="18"/>
                <w:rtl/>
                <w:lang w:bidi="fa-IR"/>
              </w:rPr>
              <w:t>های مردمی در زمینه مصرف بهینه آب</w:t>
            </w:r>
            <w:r w:rsidRPr="009A67DA">
              <w:rPr>
                <w:rFonts w:cs="B Nazanin" w:hint="cs"/>
                <w:sz w:val="18"/>
                <w:szCs w:val="18"/>
                <w:rtl/>
                <w:lang w:bidi="fa-IR"/>
              </w:rPr>
              <w:t xml:space="preserve"> </w:t>
            </w:r>
          </w:p>
        </w:tc>
        <w:tc>
          <w:tcPr>
            <w:tcW w:w="74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69/1</w:t>
            </w:r>
          </w:p>
        </w:tc>
        <w:tc>
          <w:tcPr>
            <w:tcW w:w="98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541/0</w:t>
            </w:r>
          </w:p>
        </w:tc>
        <w:tc>
          <w:tcPr>
            <w:tcW w:w="111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320/0</w:t>
            </w:r>
          </w:p>
        </w:tc>
        <w:tc>
          <w:tcPr>
            <w:tcW w:w="66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2</w:t>
            </w:r>
          </w:p>
        </w:tc>
      </w:tr>
      <w:tr w:rsidR="006F2F0D" w:rsidRPr="009A67DA" w:rsidTr="00174713">
        <w:trPr>
          <w:trHeight w:val="56"/>
          <w:jc w:val="center"/>
        </w:trPr>
        <w:tc>
          <w:tcPr>
            <w:tcW w:w="5822" w:type="dxa"/>
            <w:tcBorders>
              <w:left w:val="single" w:sz="2" w:space="0" w:color="FFFFFF"/>
              <w:right w:val="single" w:sz="2" w:space="0" w:color="FFFFFF"/>
            </w:tcBorders>
            <w:shd w:val="clear" w:color="auto" w:fill="auto"/>
            <w:vAlign w:val="center"/>
          </w:tcPr>
          <w:p w:rsidR="006F2F0D" w:rsidRPr="00412098" w:rsidRDefault="006F2F0D" w:rsidP="00174713">
            <w:pPr>
              <w:jc w:val="lowKashida"/>
              <w:rPr>
                <w:rFonts w:cs="B Nazanin"/>
                <w:sz w:val="18"/>
                <w:szCs w:val="18"/>
                <w:lang w:bidi="fa-IR"/>
              </w:rPr>
            </w:pPr>
            <w:r>
              <w:rPr>
                <w:rFonts w:cs="B Nazanin" w:hint="cs"/>
                <w:sz w:val="18"/>
                <w:szCs w:val="18"/>
                <w:rtl/>
                <w:lang w:bidi="fa-IR"/>
              </w:rPr>
              <w:t>پای</w:t>
            </w:r>
            <w:r>
              <w:rPr>
                <w:rFonts w:hint="eastAsia"/>
                <w:sz w:val="18"/>
                <w:szCs w:val="18"/>
                <w:cs/>
                <w:lang w:bidi="fa-IR"/>
              </w:rPr>
              <w:t>‎</w:t>
            </w:r>
            <w:r w:rsidRPr="00412098">
              <w:rPr>
                <w:rFonts w:cs="B Nazanin" w:hint="cs"/>
                <w:sz w:val="18"/>
                <w:szCs w:val="18"/>
                <w:rtl/>
                <w:lang w:bidi="fa-IR"/>
              </w:rPr>
              <w:t>بندی</w:t>
            </w:r>
            <w:r>
              <w:rPr>
                <w:rFonts w:cs="B Nazanin" w:hint="cs"/>
                <w:sz w:val="18"/>
                <w:szCs w:val="18"/>
                <w:rtl/>
                <w:lang w:bidi="fa-IR"/>
              </w:rPr>
              <w:t xml:space="preserve"> </w:t>
            </w:r>
            <w:r w:rsidRPr="00412098">
              <w:rPr>
                <w:rFonts w:cs="B Nazanin" w:hint="cs"/>
                <w:sz w:val="18"/>
                <w:szCs w:val="18"/>
                <w:rtl/>
                <w:lang w:bidi="fa-IR"/>
              </w:rPr>
              <w:t>سازمان</w:t>
            </w:r>
            <w:r w:rsidRPr="00412098">
              <w:rPr>
                <w:rFonts w:hint="eastAsia"/>
                <w:sz w:val="18"/>
                <w:szCs w:val="18"/>
                <w:cs/>
                <w:lang w:bidi="fa-IR"/>
              </w:rPr>
              <w:t>‎</w:t>
            </w:r>
            <w:r w:rsidRPr="00412098">
              <w:rPr>
                <w:rFonts w:cs="B Nazanin" w:hint="cs"/>
                <w:sz w:val="18"/>
                <w:szCs w:val="18"/>
                <w:rtl/>
                <w:lang w:bidi="fa-IR"/>
              </w:rPr>
              <w:t>های مرتبط به رعایت</w:t>
            </w:r>
            <w:r>
              <w:rPr>
                <w:rFonts w:cs="B Nazanin" w:hint="cs"/>
                <w:sz w:val="18"/>
                <w:szCs w:val="18"/>
                <w:rtl/>
                <w:lang w:bidi="fa-IR"/>
              </w:rPr>
              <w:t xml:space="preserve"> </w:t>
            </w:r>
            <w:r w:rsidRPr="00412098">
              <w:rPr>
                <w:rFonts w:cs="B Nazanin" w:hint="cs"/>
                <w:sz w:val="18"/>
                <w:szCs w:val="18"/>
                <w:rtl/>
                <w:lang w:bidi="fa-IR"/>
              </w:rPr>
              <w:t>قوانین و مقررات موجود در زمینه توزیع آب، آلودگی آب و غیره</w:t>
            </w:r>
          </w:p>
        </w:tc>
        <w:tc>
          <w:tcPr>
            <w:tcW w:w="74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69/1</w:t>
            </w:r>
          </w:p>
        </w:tc>
        <w:tc>
          <w:tcPr>
            <w:tcW w:w="98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576/0</w:t>
            </w:r>
          </w:p>
        </w:tc>
        <w:tc>
          <w:tcPr>
            <w:tcW w:w="111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340/0</w:t>
            </w:r>
          </w:p>
        </w:tc>
        <w:tc>
          <w:tcPr>
            <w:tcW w:w="66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3</w:t>
            </w:r>
          </w:p>
        </w:tc>
      </w:tr>
      <w:tr w:rsidR="006F2F0D" w:rsidRPr="009A67DA" w:rsidTr="00174713">
        <w:trPr>
          <w:trHeight w:val="56"/>
          <w:jc w:val="center"/>
        </w:trPr>
        <w:tc>
          <w:tcPr>
            <w:tcW w:w="5822" w:type="dxa"/>
            <w:tcBorders>
              <w:left w:val="single" w:sz="2" w:space="0" w:color="FFFFFF"/>
              <w:right w:val="single" w:sz="2" w:space="0" w:color="FFFFFF"/>
            </w:tcBorders>
            <w:shd w:val="clear" w:color="auto" w:fill="auto"/>
            <w:vAlign w:val="center"/>
          </w:tcPr>
          <w:p w:rsidR="006F2F0D" w:rsidRPr="00412098" w:rsidRDefault="006F2F0D" w:rsidP="00174713">
            <w:pPr>
              <w:jc w:val="lowKashida"/>
              <w:rPr>
                <w:rFonts w:cs="B Nazanin"/>
                <w:sz w:val="18"/>
                <w:szCs w:val="18"/>
                <w:lang w:bidi="fa-IR"/>
              </w:rPr>
            </w:pPr>
            <w:r>
              <w:rPr>
                <w:rFonts w:cs="B Nazanin" w:hint="cs"/>
                <w:sz w:val="18"/>
                <w:szCs w:val="18"/>
                <w:rtl/>
                <w:lang w:bidi="fa-IR"/>
              </w:rPr>
              <w:t>پی</w:t>
            </w:r>
            <w:r>
              <w:rPr>
                <w:rFonts w:hint="eastAsia"/>
                <w:sz w:val="18"/>
                <w:szCs w:val="18"/>
                <w:cs/>
                <w:lang w:bidi="fa-IR"/>
              </w:rPr>
              <w:t>‎</w:t>
            </w:r>
            <w:r w:rsidRPr="00412098">
              <w:rPr>
                <w:rFonts w:cs="B Nazanin" w:hint="cs"/>
                <w:sz w:val="18"/>
                <w:szCs w:val="18"/>
                <w:rtl/>
                <w:lang w:bidi="fa-IR"/>
              </w:rPr>
              <w:t>گیری ادارات و نهادهای مربوطه در زمینه وضع قوانین و مقررات و دستورالعمل برای مصرف بهینه آب</w:t>
            </w:r>
          </w:p>
        </w:tc>
        <w:tc>
          <w:tcPr>
            <w:tcW w:w="74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78/1</w:t>
            </w:r>
          </w:p>
        </w:tc>
        <w:tc>
          <w:tcPr>
            <w:tcW w:w="98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607/0</w:t>
            </w:r>
          </w:p>
        </w:tc>
        <w:tc>
          <w:tcPr>
            <w:tcW w:w="111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341/0</w:t>
            </w:r>
          </w:p>
        </w:tc>
        <w:tc>
          <w:tcPr>
            <w:tcW w:w="66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4</w:t>
            </w:r>
          </w:p>
        </w:tc>
      </w:tr>
      <w:tr w:rsidR="006F2F0D" w:rsidRPr="009A67DA" w:rsidTr="00174713">
        <w:trPr>
          <w:trHeight w:val="73"/>
          <w:jc w:val="center"/>
        </w:trPr>
        <w:tc>
          <w:tcPr>
            <w:tcW w:w="5822" w:type="dxa"/>
            <w:tcBorders>
              <w:left w:val="single" w:sz="2" w:space="0" w:color="FFFFFF"/>
              <w:right w:val="single" w:sz="2" w:space="0" w:color="FFFFFF"/>
            </w:tcBorders>
            <w:shd w:val="clear" w:color="auto" w:fill="auto"/>
            <w:vAlign w:val="center"/>
          </w:tcPr>
          <w:p w:rsidR="006F2F0D" w:rsidRPr="00412098" w:rsidRDefault="006F2F0D" w:rsidP="00174713">
            <w:pPr>
              <w:jc w:val="lowKashida"/>
              <w:rPr>
                <w:rFonts w:cs="B Nazanin"/>
                <w:sz w:val="18"/>
                <w:szCs w:val="18"/>
                <w:lang w:bidi="fa-IR"/>
              </w:rPr>
            </w:pPr>
            <w:r>
              <w:rPr>
                <w:rFonts w:cs="B Nazanin" w:hint="cs"/>
                <w:sz w:val="18"/>
                <w:szCs w:val="18"/>
                <w:rtl/>
                <w:lang w:bidi="fa-IR"/>
              </w:rPr>
              <w:t>هماهنگی میان دستگاه</w:t>
            </w:r>
            <w:r>
              <w:rPr>
                <w:rFonts w:hint="eastAsia"/>
                <w:sz w:val="18"/>
                <w:szCs w:val="18"/>
                <w:cs/>
                <w:lang w:bidi="fa-IR"/>
              </w:rPr>
              <w:t>‎</w:t>
            </w:r>
            <w:r w:rsidRPr="00412098">
              <w:rPr>
                <w:rFonts w:cs="B Nazanin" w:hint="cs"/>
                <w:sz w:val="18"/>
                <w:szCs w:val="18"/>
                <w:rtl/>
                <w:lang w:bidi="fa-IR"/>
              </w:rPr>
              <w:t>های دولتی دست</w:t>
            </w:r>
            <w:r>
              <w:rPr>
                <w:rFonts w:cs="B Nazanin" w:hint="cs"/>
                <w:sz w:val="18"/>
                <w:szCs w:val="18"/>
                <w:rtl/>
                <w:lang w:bidi="fa-IR"/>
              </w:rPr>
              <w:t xml:space="preserve"> </w:t>
            </w:r>
            <w:r w:rsidRPr="00412098">
              <w:rPr>
                <w:rFonts w:cs="B Nazanin" w:hint="cs"/>
                <w:sz w:val="18"/>
                <w:szCs w:val="18"/>
                <w:rtl/>
                <w:lang w:bidi="fa-IR"/>
              </w:rPr>
              <w:t>اندر کار</w:t>
            </w:r>
            <w:r>
              <w:rPr>
                <w:rFonts w:cs="B Nazanin" w:hint="cs"/>
                <w:sz w:val="18"/>
                <w:szCs w:val="18"/>
                <w:rtl/>
                <w:lang w:bidi="fa-IR"/>
              </w:rPr>
              <w:t xml:space="preserve"> </w:t>
            </w:r>
            <w:r w:rsidRPr="00412098">
              <w:rPr>
                <w:rFonts w:cs="B Nazanin" w:hint="cs"/>
                <w:sz w:val="18"/>
                <w:szCs w:val="18"/>
                <w:rtl/>
                <w:lang w:bidi="fa-IR"/>
              </w:rPr>
              <w:t>در زمینه آب و آبیاری</w:t>
            </w:r>
          </w:p>
        </w:tc>
        <w:tc>
          <w:tcPr>
            <w:tcW w:w="74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57/1</w:t>
            </w:r>
          </w:p>
        </w:tc>
        <w:tc>
          <w:tcPr>
            <w:tcW w:w="98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553/0</w:t>
            </w:r>
          </w:p>
        </w:tc>
        <w:tc>
          <w:tcPr>
            <w:tcW w:w="111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352/0</w:t>
            </w:r>
          </w:p>
        </w:tc>
        <w:tc>
          <w:tcPr>
            <w:tcW w:w="66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5</w:t>
            </w:r>
          </w:p>
        </w:tc>
      </w:tr>
      <w:tr w:rsidR="006F2F0D" w:rsidRPr="009A67DA" w:rsidTr="00174713">
        <w:trPr>
          <w:trHeight w:val="56"/>
          <w:jc w:val="center"/>
        </w:trPr>
        <w:tc>
          <w:tcPr>
            <w:tcW w:w="5822"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نظارت و کنترل دولت بر میزان برداشت آب از منابع آب زیرزمینی</w:t>
            </w:r>
          </w:p>
        </w:tc>
        <w:tc>
          <w:tcPr>
            <w:tcW w:w="74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13/2</w:t>
            </w:r>
          </w:p>
        </w:tc>
        <w:tc>
          <w:tcPr>
            <w:tcW w:w="98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777/0</w:t>
            </w:r>
          </w:p>
        </w:tc>
        <w:tc>
          <w:tcPr>
            <w:tcW w:w="111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364/0</w:t>
            </w:r>
          </w:p>
        </w:tc>
        <w:tc>
          <w:tcPr>
            <w:tcW w:w="66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6</w:t>
            </w:r>
          </w:p>
        </w:tc>
      </w:tr>
      <w:tr w:rsidR="006F2F0D" w:rsidRPr="009A67DA" w:rsidTr="00174713">
        <w:trPr>
          <w:trHeight w:val="73"/>
          <w:jc w:val="center"/>
        </w:trPr>
        <w:tc>
          <w:tcPr>
            <w:tcW w:w="5822"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نظارت و کنترل دولت بر میزان برداشت آب از منابع آب سطحی</w:t>
            </w:r>
          </w:p>
        </w:tc>
        <w:tc>
          <w:tcPr>
            <w:tcW w:w="74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83/1</w:t>
            </w:r>
          </w:p>
        </w:tc>
        <w:tc>
          <w:tcPr>
            <w:tcW w:w="98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689/0</w:t>
            </w:r>
          </w:p>
        </w:tc>
        <w:tc>
          <w:tcPr>
            <w:tcW w:w="111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376/0</w:t>
            </w:r>
          </w:p>
        </w:tc>
        <w:tc>
          <w:tcPr>
            <w:tcW w:w="66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7</w:t>
            </w:r>
          </w:p>
        </w:tc>
      </w:tr>
      <w:tr w:rsidR="006F2F0D" w:rsidRPr="009A67DA" w:rsidTr="00174713">
        <w:trPr>
          <w:trHeight w:val="73"/>
          <w:jc w:val="center"/>
        </w:trPr>
        <w:tc>
          <w:tcPr>
            <w:tcW w:w="5822" w:type="dxa"/>
            <w:tcBorders>
              <w:left w:val="single" w:sz="2" w:space="0" w:color="FFFFFF"/>
              <w:right w:val="single" w:sz="2" w:space="0" w:color="FFFFFF"/>
            </w:tcBorders>
            <w:shd w:val="clear" w:color="auto" w:fill="auto"/>
            <w:vAlign w:val="center"/>
          </w:tcPr>
          <w:p w:rsidR="006F2F0D" w:rsidRPr="003E15BD" w:rsidRDefault="006F2F0D" w:rsidP="00174713">
            <w:pPr>
              <w:jc w:val="lowKashida"/>
              <w:rPr>
                <w:rFonts w:ascii="Sakkal Majalla" w:hAnsi="Sakkal Majalla" w:cs="Sakkal Majalla"/>
                <w:sz w:val="18"/>
                <w:szCs w:val="18"/>
                <w:lang w:bidi="fa-IR"/>
              </w:rPr>
            </w:pPr>
            <w:r>
              <w:rPr>
                <w:rFonts w:cs="B Nazanin" w:hint="cs"/>
                <w:sz w:val="18"/>
                <w:szCs w:val="18"/>
                <w:rtl/>
                <w:lang w:bidi="fa-IR"/>
              </w:rPr>
              <w:t>توجه دولت به سیاست</w:t>
            </w:r>
            <w:r>
              <w:rPr>
                <w:rFonts w:hint="eastAsia"/>
                <w:sz w:val="18"/>
                <w:szCs w:val="18"/>
                <w:cs/>
                <w:lang w:bidi="fa-IR"/>
              </w:rPr>
              <w:t>‎</w:t>
            </w:r>
            <w:r w:rsidRPr="003E15BD">
              <w:rPr>
                <w:rFonts w:cs="B Nazanin" w:hint="cs"/>
                <w:sz w:val="18"/>
                <w:szCs w:val="18"/>
                <w:rtl/>
                <w:lang w:bidi="fa-IR"/>
              </w:rPr>
              <w:t>های تشویقی نظیر حمایت</w:t>
            </w:r>
            <w:r w:rsidRPr="003E15BD">
              <w:rPr>
                <w:rFonts w:hint="eastAsia"/>
                <w:sz w:val="18"/>
                <w:szCs w:val="18"/>
                <w:cs/>
                <w:lang w:bidi="fa-IR"/>
              </w:rPr>
              <w:t>‎</w:t>
            </w:r>
            <w:r w:rsidRPr="003E15BD">
              <w:rPr>
                <w:rFonts w:cs="B Nazanin" w:hint="cs"/>
                <w:sz w:val="18"/>
                <w:szCs w:val="18"/>
                <w:rtl/>
                <w:lang w:bidi="fa-IR"/>
              </w:rPr>
              <w:t>های مالی و غیره</w:t>
            </w:r>
          </w:p>
        </w:tc>
        <w:tc>
          <w:tcPr>
            <w:tcW w:w="74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40/1</w:t>
            </w:r>
          </w:p>
        </w:tc>
        <w:tc>
          <w:tcPr>
            <w:tcW w:w="98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676/0</w:t>
            </w:r>
          </w:p>
        </w:tc>
        <w:tc>
          <w:tcPr>
            <w:tcW w:w="111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482/0</w:t>
            </w:r>
          </w:p>
        </w:tc>
        <w:tc>
          <w:tcPr>
            <w:tcW w:w="66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8</w:t>
            </w:r>
          </w:p>
        </w:tc>
      </w:tr>
    </w:tbl>
    <w:p w:rsidR="006F2F0D" w:rsidRPr="003D2B91" w:rsidRDefault="006F2F0D" w:rsidP="006F2F0D">
      <w:pPr>
        <w:autoSpaceDE w:val="0"/>
        <w:autoSpaceDN w:val="0"/>
        <w:adjustRightInd w:val="0"/>
        <w:rPr>
          <w:rFonts w:cs="B Nazanin"/>
          <w:sz w:val="18"/>
          <w:szCs w:val="18"/>
          <w:rtl/>
          <w:lang w:bidi="fa-IR"/>
        </w:rPr>
      </w:pPr>
      <w:r>
        <w:rPr>
          <w:rFonts w:cs="B Nazanin"/>
          <w:sz w:val="18"/>
          <w:szCs w:val="18"/>
          <w:lang w:bidi="fa-IR"/>
        </w:rPr>
        <w:t xml:space="preserve">    </w:t>
      </w:r>
      <w:r w:rsidRPr="003D2B91">
        <w:rPr>
          <w:rFonts w:cs="B Nazanin" w:hint="cs"/>
          <w:sz w:val="18"/>
          <w:szCs w:val="18"/>
          <w:rtl/>
          <w:lang w:bidi="fa-IR"/>
        </w:rPr>
        <w:t xml:space="preserve"> </w:t>
      </w:r>
      <w:r w:rsidRPr="003D2B91">
        <w:rPr>
          <w:rFonts w:cs="B Nazanin" w:hint="cs"/>
          <w:sz w:val="18"/>
          <w:szCs w:val="18"/>
          <w:lang w:bidi="fa-IR"/>
        </w:rPr>
        <w:sym w:font="Wingdings 2" w:char="F085"/>
      </w:r>
      <w:r>
        <w:rPr>
          <w:rFonts w:cs="B Nazanin" w:hint="cs"/>
          <w:sz w:val="18"/>
          <w:szCs w:val="18"/>
          <w:rtl/>
          <w:lang w:bidi="fa-IR"/>
        </w:rPr>
        <w:t xml:space="preserve"> </w:t>
      </w:r>
      <w:r w:rsidRPr="003D2B91">
        <w:rPr>
          <w:rFonts w:cs="B Nazanin" w:hint="cs"/>
          <w:sz w:val="18"/>
          <w:szCs w:val="18"/>
          <w:rtl/>
          <w:lang w:bidi="fa-IR"/>
        </w:rPr>
        <w:t>وزن</w:t>
      </w:r>
      <w:r w:rsidRPr="003D2B91">
        <w:rPr>
          <w:rFonts w:cs="B Nazanin" w:hint="eastAsia"/>
          <w:sz w:val="18"/>
          <w:szCs w:val="18"/>
          <w:rtl/>
          <w:lang w:bidi="fa-IR"/>
        </w:rPr>
        <w:t>‌دهی گویه</w:t>
      </w:r>
      <w:r w:rsidRPr="003D2B91">
        <w:rPr>
          <w:rFonts w:cs="B Nazanin" w:hint="cs"/>
          <w:sz w:val="18"/>
          <w:szCs w:val="18"/>
          <w:rtl/>
          <w:lang w:bidi="fa-IR"/>
        </w:rPr>
        <w:t>‌</w:t>
      </w:r>
      <w:r w:rsidRPr="003D2B91">
        <w:rPr>
          <w:rFonts w:cs="B Nazanin" w:hint="eastAsia"/>
          <w:sz w:val="18"/>
          <w:szCs w:val="18"/>
          <w:rtl/>
          <w:lang w:bidi="fa-IR"/>
        </w:rPr>
        <w:t xml:space="preserve">ها از  </w:t>
      </w:r>
      <w:r>
        <w:rPr>
          <w:rFonts w:cs="B Nazanin" w:hint="cs"/>
          <w:sz w:val="18"/>
          <w:szCs w:val="18"/>
          <w:rtl/>
          <w:lang w:bidi="fa-IR"/>
        </w:rPr>
        <w:t>کم</w:t>
      </w:r>
      <w:r w:rsidRPr="003D2B91">
        <w:rPr>
          <w:rFonts w:cs="B Nazanin" w:hint="eastAsia"/>
          <w:sz w:val="18"/>
          <w:szCs w:val="18"/>
          <w:rtl/>
          <w:lang w:bidi="fa-IR"/>
        </w:rPr>
        <w:t xml:space="preserve">= </w:t>
      </w:r>
      <w:r>
        <w:rPr>
          <w:rFonts w:cs="B Nazanin" w:hint="cs"/>
          <w:sz w:val="18"/>
          <w:szCs w:val="18"/>
          <w:rtl/>
          <w:lang w:bidi="fa-IR"/>
        </w:rPr>
        <w:t>1</w:t>
      </w:r>
      <w:r w:rsidRPr="003D2B91">
        <w:rPr>
          <w:rFonts w:cs="B Nazanin" w:hint="eastAsia"/>
          <w:sz w:val="18"/>
          <w:szCs w:val="18"/>
          <w:rtl/>
          <w:lang w:bidi="fa-IR"/>
        </w:rPr>
        <w:t xml:space="preserve"> تا زیاد=</w:t>
      </w:r>
      <w:r>
        <w:rPr>
          <w:rFonts w:cs="B Nazanin" w:hint="cs"/>
          <w:sz w:val="18"/>
          <w:szCs w:val="18"/>
          <w:rtl/>
          <w:lang w:bidi="fa-IR"/>
        </w:rPr>
        <w:t>3</w:t>
      </w:r>
      <w:r w:rsidRPr="003D2B91">
        <w:rPr>
          <w:rFonts w:cs="B Nazanin" w:hint="eastAsia"/>
          <w:sz w:val="18"/>
          <w:szCs w:val="18"/>
          <w:rtl/>
          <w:lang w:bidi="fa-IR"/>
        </w:rPr>
        <w:t xml:space="preserve"> می</w:t>
      </w:r>
      <w:r w:rsidRPr="003D2B91">
        <w:rPr>
          <w:rFonts w:cs="B Nazanin" w:hint="cs"/>
          <w:sz w:val="18"/>
          <w:szCs w:val="18"/>
          <w:rtl/>
          <w:lang w:bidi="fa-IR"/>
        </w:rPr>
        <w:t xml:space="preserve">‌باشد.  </w:t>
      </w:r>
      <w:r w:rsidRPr="003D2B91">
        <w:rPr>
          <w:rFonts w:cs="B Nazanin"/>
          <w:sz w:val="20"/>
          <w:szCs w:val="20"/>
          <w:rtl/>
          <w:lang w:bidi="fa-IR"/>
        </w:rPr>
        <w:tab/>
      </w:r>
    </w:p>
    <w:p w:rsidR="00F2446C" w:rsidRPr="0008219B" w:rsidRDefault="00F2446C" w:rsidP="00BE5995">
      <w:pPr>
        <w:autoSpaceDE w:val="0"/>
        <w:autoSpaceDN w:val="0"/>
        <w:adjustRightInd w:val="0"/>
        <w:jc w:val="center"/>
        <w:rPr>
          <w:rFonts w:cs="B Nazanin"/>
          <w:b/>
          <w:bCs/>
          <w:rtl/>
        </w:rPr>
      </w:pPr>
    </w:p>
    <w:p w:rsidR="006F2F0D" w:rsidRPr="00EC0CF4" w:rsidRDefault="006F2F0D" w:rsidP="00EB35AD">
      <w:pPr>
        <w:autoSpaceDE w:val="0"/>
        <w:autoSpaceDN w:val="0"/>
        <w:adjustRightInd w:val="0"/>
        <w:jc w:val="lowKashida"/>
        <w:rPr>
          <w:rFonts w:ascii="Sakkal Majalla" w:hAnsi="Sakkal Majalla" w:cs="B Nazanin"/>
          <w:b/>
          <w:bCs/>
          <w:sz w:val="26"/>
          <w:szCs w:val="26"/>
          <w:rtl/>
        </w:rPr>
      </w:pPr>
      <w:r w:rsidRPr="00EC0CF4">
        <w:rPr>
          <w:rFonts w:cs="B Nazanin" w:hint="cs"/>
          <w:b/>
          <w:bCs/>
          <w:sz w:val="26"/>
          <w:szCs w:val="26"/>
          <w:rtl/>
        </w:rPr>
        <w:t xml:space="preserve">4- </w:t>
      </w:r>
      <w:r w:rsidR="00EB35AD" w:rsidRPr="00EC0CF4">
        <w:rPr>
          <w:rFonts w:cs="B Nazanin" w:hint="cs"/>
          <w:b/>
          <w:bCs/>
          <w:sz w:val="26"/>
          <w:szCs w:val="26"/>
          <w:rtl/>
        </w:rPr>
        <w:t>سازه‌های</w:t>
      </w:r>
      <w:r w:rsidRPr="00EC0CF4">
        <w:rPr>
          <w:rFonts w:cs="B Nazanin" w:hint="cs"/>
          <w:b/>
          <w:bCs/>
          <w:sz w:val="26"/>
          <w:szCs w:val="26"/>
          <w:rtl/>
        </w:rPr>
        <w:t xml:space="preserve"> فیزیکی تأثیرگذار بر مدیریت مصرف بهینه آب</w:t>
      </w:r>
    </w:p>
    <w:p w:rsidR="006F2F0D" w:rsidRPr="0008219B" w:rsidRDefault="006F2F0D" w:rsidP="00EB35AD">
      <w:pPr>
        <w:autoSpaceDE w:val="0"/>
        <w:autoSpaceDN w:val="0"/>
        <w:adjustRightInd w:val="0"/>
        <w:jc w:val="lowKashida"/>
        <w:rPr>
          <w:rFonts w:cs="B Nazanin"/>
          <w:rtl/>
          <w:lang w:bidi="fa-IR"/>
        </w:rPr>
      </w:pPr>
      <w:r w:rsidRPr="0008219B">
        <w:rPr>
          <w:rFonts w:cs="B Nazanin" w:hint="cs"/>
          <w:rtl/>
          <w:lang w:bidi="fa-IR"/>
        </w:rPr>
        <w:t xml:space="preserve">جدول زیر توزیع فروانی گندمکاران را براساس </w:t>
      </w:r>
      <w:r w:rsidR="00EB35AD">
        <w:rPr>
          <w:rFonts w:cs="B Nazanin" w:hint="cs"/>
          <w:rtl/>
          <w:lang w:bidi="fa-IR"/>
        </w:rPr>
        <w:t>سازه‌های فیزیکی مؤ</w:t>
      </w:r>
      <w:r w:rsidRPr="0008219B">
        <w:rPr>
          <w:rFonts w:cs="B Nazanin" w:hint="cs"/>
          <w:rtl/>
          <w:lang w:bidi="fa-IR"/>
        </w:rPr>
        <w:t>ثر بر مدیریت مصرف بهینه آب نشان می</w:t>
      </w:r>
      <w:r w:rsidRPr="0008219B">
        <w:rPr>
          <w:rFonts w:hint="eastAsia"/>
          <w:cs/>
          <w:lang w:bidi="fa-IR"/>
        </w:rPr>
        <w:t>‎</w:t>
      </w:r>
      <w:r w:rsidRPr="0008219B">
        <w:rPr>
          <w:rFonts w:cs="B Nazanin" w:hint="cs"/>
          <w:rtl/>
          <w:lang w:bidi="fa-IR"/>
        </w:rPr>
        <w:t>دهد.</w:t>
      </w:r>
      <w:r w:rsidRPr="0008219B">
        <w:rPr>
          <w:rFonts w:ascii="Sakkal Majalla" w:hAnsi="Sakkal Majalla" w:cs="B Nazanin" w:hint="cs"/>
          <w:rtl/>
          <w:lang w:bidi="fa-IR"/>
        </w:rPr>
        <w:t xml:space="preserve"> </w:t>
      </w:r>
      <w:r w:rsidRPr="0008219B">
        <w:rPr>
          <w:rFonts w:cs="B Nazanin" w:hint="cs"/>
          <w:rtl/>
          <w:lang w:bidi="fa-IR"/>
        </w:rPr>
        <w:t>در این پژوهش، سازه</w:t>
      </w:r>
      <w:r w:rsidRPr="0008219B">
        <w:rPr>
          <w:rFonts w:cs="B Nazanin" w:hint="eastAsia"/>
          <w:rtl/>
          <w:lang w:bidi="fa-IR"/>
        </w:rPr>
        <w:t>‌‌ی</w:t>
      </w:r>
      <w:r w:rsidRPr="0008219B">
        <w:rPr>
          <w:rFonts w:cs="B Nazanin" w:hint="cs"/>
          <w:rtl/>
          <w:lang w:bidi="fa-IR"/>
        </w:rPr>
        <w:t xml:space="preserve"> عدم استفاده اهالی از آب کشاورزی برای مصارف غیر کشاورزی در الویت اول قرار دارد و سازه</w:t>
      </w:r>
      <w:r w:rsidRPr="0008219B">
        <w:rPr>
          <w:rFonts w:hint="eastAsia"/>
          <w:cs/>
          <w:lang w:bidi="fa-IR"/>
        </w:rPr>
        <w:t>‎</w:t>
      </w:r>
      <w:r w:rsidRPr="0008219B">
        <w:rPr>
          <w:rFonts w:cs="B Nazanin" w:hint="cs"/>
          <w:rtl/>
          <w:lang w:bidi="fa-IR"/>
        </w:rPr>
        <w:t>ی استفاده از لوله</w:t>
      </w:r>
      <w:r w:rsidRPr="0008219B">
        <w:rPr>
          <w:rFonts w:hint="eastAsia"/>
          <w:cs/>
          <w:lang w:bidi="fa-IR"/>
        </w:rPr>
        <w:t>‎</w:t>
      </w:r>
      <w:r w:rsidRPr="0008219B">
        <w:rPr>
          <w:rFonts w:cs="B Nazanin" w:hint="cs"/>
          <w:rtl/>
          <w:lang w:bidi="fa-IR"/>
        </w:rPr>
        <w:t>های ضخیم برای انتقال آب در الویت آخر می</w:t>
      </w:r>
      <w:r w:rsidRPr="0008219B">
        <w:rPr>
          <w:rFonts w:hint="eastAsia"/>
          <w:cs/>
          <w:lang w:bidi="fa-IR"/>
        </w:rPr>
        <w:t>‎</w:t>
      </w:r>
      <w:r w:rsidRPr="0008219B">
        <w:rPr>
          <w:rFonts w:cs="B Nazanin" w:hint="cs"/>
          <w:rtl/>
          <w:lang w:bidi="fa-IR"/>
        </w:rPr>
        <w:t>باشد.(جدول 6).</w:t>
      </w:r>
    </w:p>
    <w:p w:rsidR="006F2F0D" w:rsidRDefault="006F2F0D" w:rsidP="00BE5995">
      <w:pPr>
        <w:autoSpaceDE w:val="0"/>
        <w:autoSpaceDN w:val="0"/>
        <w:adjustRightInd w:val="0"/>
        <w:rPr>
          <w:rFonts w:cs="B Nazanin"/>
          <w:sz w:val="22"/>
          <w:szCs w:val="22"/>
          <w:rtl/>
          <w:lang w:bidi="fa-IR"/>
        </w:rPr>
      </w:pPr>
    </w:p>
    <w:p w:rsidR="008E7279" w:rsidRDefault="008E7279" w:rsidP="00BE5995">
      <w:pPr>
        <w:autoSpaceDE w:val="0"/>
        <w:autoSpaceDN w:val="0"/>
        <w:adjustRightInd w:val="0"/>
        <w:rPr>
          <w:rFonts w:cs="B Nazanin"/>
          <w:sz w:val="22"/>
          <w:szCs w:val="22"/>
          <w:rtl/>
          <w:lang w:bidi="fa-IR"/>
        </w:rPr>
      </w:pPr>
    </w:p>
    <w:p w:rsidR="008E7279" w:rsidRPr="008E7279" w:rsidRDefault="008E7279" w:rsidP="008E7279">
      <w:pPr>
        <w:autoSpaceDE w:val="0"/>
        <w:autoSpaceDN w:val="0"/>
        <w:adjustRightInd w:val="0"/>
        <w:ind w:firstLine="720"/>
        <w:jc w:val="lowKashida"/>
        <w:rPr>
          <w:rFonts w:cs="B Nazanin"/>
          <w:b/>
          <w:bCs/>
          <w:sz w:val="20"/>
          <w:szCs w:val="20"/>
          <w:rtl/>
        </w:rPr>
      </w:pPr>
      <w:r w:rsidRPr="003D2B91">
        <w:rPr>
          <w:rFonts w:cs="B Nazanin" w:hint="cs"/>
          <w:sz w:val="22"/>
          <w:szCs w:val="22"/>
          <w:rtl/>
          <w:lang w:bidi="fa-IR"/>
        </w:rPr>
        <w:t>جدول 6</w:t>
      </w:r>
      <w:r>
        <w:rPr>
          <w:rFonts w:cs="B Nazanin" w:hint="cs"/>
          <w:sz w:val="22"/>
          <w:szCs w:val="22"/>
          <w:rtl/>
          <w:lang w:bidi="fa-IR"/>
        </w:rPr>
        <w:t>- توزیع فراوانی افراد بر حسب</w:t>
      </w:r>
      <w:r w:rsidRPr="003D2B91">
        <w:rPr>
          <w:rFonts w:cs="B Nazanin" w:hint="cs"/>
          <w:sz w:val="22"/>
          <w:szCs w:val="22"/>
          <w:rtl/>
          <w:lang w:bidi="fa-IR"/>
        </w:rPr>
        <w:t xml:space="preserve"> </w:t>
      </w:r>
      <w:r>
        <w:rPr>
          <w:rFonts w:cs="B Nazanin" w:hint="cs"/>
          <w:sz w:val="22"/>
          <w:szCs w:val="22"/>
          <w:rtl/>
          <w:lang w:bidi="fa-IR"/>
        </w:rPr>
        <w:t>سازه</w:t>
      </w:r>
      <w:r>
        <w:rPr>
          <w:rFonts w:hint="eastAsia"/>
          <w:sz w:val="22"/>
          <w:szCs w:val="22"/>
          <w:cs/>
          <w:lang w:bidi="fa-IR"/>
        </w:rPr>
        <w:t>‎</w:t>
      </w:r>
      <w:r>
        <w:rPr>
          <w:rFonts w:cs="B Nazanin" w:hint="cs"/>
          <w:sz w:val="22"/>
          <w:szCs w:val="22"/>
          <w:rtl/>
          <w:lang w:bidi="fa-IR"/>
        </w:rPr>
        <w:t>های فیزیکی موثر بر مدیریت مصرف بهینه آب کشاورزی</w:t>
      </w:r>
      <w:r w:rsidRPr="003D2B91">
        <w:rPr>
          <w:rFonts w:cs="B Nazanin" w:hint="cs"/>
          <w:sz w:val="22"/>
          <w:szCs w:val="22"/>
          <w:rtl/>
          <w:lang w:bidi="fa-IR"/>
        </w:rPr>
        <w:t xml:space="preserve"> (</w:t>
      </w:r>
      <w:r>
        <w:rPr>
          <w:rFonts w:cs="B Nazanin" w:hint="cs"/>
          <w:sz w:val="22"/>
          <w:szCs w:val="22"/>
          <w:rtl/>
          <w:lang w:bidi="fa-IR"/>
        </w:rPr>
        <w:t>104</w:t>
      </w:r>
      <w:r w:rsidRPr="003D2B91">
        <w:rPr>
          <w:rFonts w:cs="B Nazanin" w:hint="cs"/>
          <w:sz w:val="22"/>
          <w:szCs w:val="22"/>
          <w:rtl/>
          <w:lang w:bidi="fa-IR"/>
        </w:rPr>
        <w:t xml:space="preserve">= </w:t>
      </w:r>
      <w:r w:rsidRPr="003D2B91">
        <w:rPr>
          <w:rFonts w:cs="B Nazanin"/>
          <w:sz w:val="22"/>
          <w:szCs w:val="22"/>
          <w:lang w:bidi="fa-IR"/>
        </w:rPr>
        <w:t>n</w:t>
      </w:r>
      <w:r w:rsidRPr="003D2B91">
        <w:rPr>
          <w:rFonts w:cs="B Nazanin" w:hint="cs"/>
          <w:sz w:val="22"/>
          <w:szCs w:val="22"/>
          <w:rtl/>
          <w:lang w:bidi="fa-IR"/>
        </w:rPr>
        <w:t>)</w:t>
      </w:r>
    </w:p>
    <w:tbl>
      <w:tblPr>
        <w:bidiVisual/>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0"/>
        <w:gridCol w:w="648"/>
        <w:gridCol w:w="986"/>
        <w:gridCol w:w="1114"/>
        <w:gridCol w:w="902"/>
      </w:tblGrid>
      <w:tr w:rsidR="006F2F0D" w:rsidRPr="009A67DA" w:rsidTr="00174713">
        <w:trPr>
          <w:trHeight w:val="285"/>
        </w:trPr>
        <w:tc>
          <w:tcPr>
            <w:tcW w:w="5750" w:type="dxa"/>
            <w:vMerge w:val="restart"/>
            <w:tcBorders>
              <w:top w:val="single" w:sz="18" w:space="0" w:color="auto"/>
              <w:left w:val="single" w:sz="2" w:space="0" w:color="FFFFFF"/>
              <w:right w:val="nil"/>
            </w:tcBorders>
            <w:shd w:val="clear" w:color="auto" w:fill="C6D9F1"/>
            <w:vAlign w:val="center"/>
          </w:tcPr>
          <w:p w:rsidR="006F2F0D" w:rsidRPr="009A67DA" w:rsidRDefault="006F2F0D" w:rsidP="00174713">
            <w:pPr>
              <w:jc w:val="lowKashida"/>
              <w:rPr>
                <w:rFonts w:cs="B Nazanin"/>
                <w:b/>
                <w:bCs/>
                <w:sz w:val="16"/>
                <w:szCs w:val="16"/>
                <w:rtl/>
                <w:lang w:bidi="fa-IR"/>
              </w:rPr>
            </w:pPr>
            <w:r w:rsidRPr="009A67DA">
              <w:rPr>
                <w:rFonts w:cs="B Nazanin" w:hint="cs"/>
                <w:b/>
                <w:bCs/>
                <w:sz w:val="16"/>
                <w:szCs w:val="16"/>
                <w:rtl/>
                <w:lang w:bidi="fa-IR"/>
              </w:rPr>
              <w:t>گویه</w:t>
            </w:r>
            <w:r w:rsidRPr="009A67DA">
              <w:rPr>
                <w:rFonts w:cs="B Nazanin" w:hint="eastAsia"/>
                <w:b/>
                <w:bCs/>
                <w:sz w:val="16"/>
                <w:szCs w:val="16"/>
                <w:rtl/>
                <w:lang w:bidi="fa-IR"/>
              </w:rPr>
              <w:t>‌</w:t>
            </w:r>
            <w:r w:rsidRPr="009A67DA">
              <w:rPr>
                <w:rFonts w:cs="B Nazanin" w:hint="cs"/>
                <w:b/>
                <w:bCs/>
                <w:sz w:val="16"/>
                <w:szCs w:val="16"/>
                <w:rtl/>
                <w:lang w:bidi="fa-IR"/>
              </w:rPr>
              <w:t>ها</w:t>
            </w:r>
            <w:r w:rsidRPr="009A67DA">
              <w:rPr>
                <w:rFonts w:cs="B Nazanin" w:hint="cs"/>
                <w:b/>
                <w:bCs/>
                <w:sz w:val="20"/>
                <w:szCs w:val="20"/>
                <w:vertAlign w:val="superscript"/>
                <w:lang w:bidi="fa-IR"/>
              </w:rPr>
              <w:sym w:font="Wingdings 2" w:char="F085"/>
            </w:r>
          </w:p>
        </w:tc>
        <w:tc>
          <w:tcPr>
            <w:tcW w:w="648" w:type="dxa"/>
            <w:vMerge w:val="restart"/>
            <w:tcBorders>
              <w:top w:val="single" w:sz="18" w:space="0" w:color="auto"/>
              <w:left w:val="nil"/>
              <w:right w:val="nil"/>
            </w:tcBorders>
            <w:shd w:val="clear" w:color="auto" w:fill="C6D9F1"/>
            <w:vAlign w:val="center"/>
          </w:tcPr>
          <w:p w:rsidR="006F2F0D" w:rsidRPr="009A67DA" w:rsidRDefault="006F2F0D" w:rsidP="00174713">
            <w:pPr>
              <w:jc w:val="lowKashida"/>
              <w:rPr>
                <w:rFonts w:cs="B Nazanin"/>
                <w:b/>
                <w:bCs/>
                <w:sz w:val="16"/>
                <w:szCs w:val="16"/>
                <w:rtl/>
                <w:lang w:bidi="fa-IR"/>
              </w:rPr>
            </w:pPr>
            <w:r w:rsidRPr="009A67DA">
              <w:rPr>
                <w:rFonts w:cs="B Nazanin" w:hint="cs"/>
                <w:b/>
                <w:bCs/>
                <w:sz w:val="16"/>
                <w:szCs w:val="16"/>
                <w:rtl/>
                <w:lang w:bidi="fa-IR"/>
              </w:rPr>
              <w:t>میانگین</w:t>
            </w:r>
          </w:p>
        </w:tc>
        <w:tc>
          <w:tcPr>
            <w:tcW w:w="986" w:type="dxa"/>
            <w:vMerge w:val="restart"/>
            <w:tcBorders>
              <w:top w:val="single" w:sz="18" w:space="0" w:color="auto"/>
              <w:left w:val="nil"/>
              <w:right w:val="nil"/>
            </w:tcBorders>
            <w:shd w:val="clear" w:color="auto" w:fill="C6D9F1"/>
            <w:vAlign w:val="center"/>
          </w:tcPr>
          <w:p w:rsidR="006F2F0D" w:rsidRPr="009A67DA" w:rsidRDefault="006F2F0D" w:rsidP="00174713">
            <w:pPr>
              <w:jc w:val="lowKashida"/>
              <w:rPr>
                <w:rFonts w:cs="B Nazanin"/>
                <w:b/>
                <w:bCs/>
                <w:sz w:val="16"/>
                <w:szCs w:val="16"/>
                <w:rtl/>
                <w:lang w:bidi="fa-IR"/>
              </w:rPr>
            </w:pPr>
            <w:r w:rsidRPr="009A67DA">
              <w:rPr>
                <w:rFonts w:cs="B Nazanin" w:hint="cs"/>
                <w:b/>
                <w:bCs/>
                <w:sz w:val="16"/>
                <w:szCs w:val="16"/>
                <w:rtl/>
                <w:lang w:bidi="fa-IR"/>
              </w:rPr>
              <w:t>انحراف معیار</w:t>
            </w:r>
          </w:p>
        </w:tc>
        <w:tc>
          <w:tcPr>
            <w:tcW w:w="1114" w:type="dxa"/>
            <w:vMerge w:val="restart"/>
            <w:tcBorders>
              <w:top w:val="single" w:sz="18" w:space="0" w:color="auto"/>
              <w:left w:val="nil"/>
              <w:right w:val="nil"/>
            </w:tcBorders>
            <w:shd w:val="clear" w:color="auto" w:fill="C6D9F1"/>
            <w:vAlign w:val="center"/>
          </w:tcPr>
          <w:p w:rsidR="006F2F0D" w:rsidRPr="009A67DA" w:rsidRDefault="006F2F0D" w:rsidP="00174713">
            <w:pPr>
              <w:jc w:val="lowKashida"/>
              <w:rPr>
                <w:rFonts w:cs="B Nazanin"/>
                <w:b/>
                <w:bCs/>
                <w:sz w:val="16"/>
                <w:szCs w:val="16"/>
                <w:rtl/>
                <w:lang w:bidi="fa-IR"/>
              </w:rPr>
            </w:pPr>
            <w:r w:rsidRPr="009A67DA">
              <w:rPr>
                <w:rFonts w:cs="B Nazanin" w:hint="cs"/>
                <w:b/>
                <w:bCs/>
                <w:sz w:val="16"/>
                <w:szCs w:val="16"/>
                <w:rtl/>
                <w:lang w:bidi="fa-IR"/>
              </w:rPr>
              <w:t>ضریب تغییرات</w:t>
            </w:r>
          </w:p>
        </w:tc>
        <w:tc>
          <w:tcPr>
            <w:tcW w:w="902" w:type="dxa"/>
            <w:vMerge w:val="restart"/>
            <w:tcBorders>
              <w:top w:val="single" w:sz="18" w:space="0" w:color="auto"/>
              <w:left w:val="nil"/>
              <w:right w:val="single" w:sz="2" w:space="0" w:color="FFFFFF"/>
            </w:tcBorders>
            <w:shd w:val="clear" w:color="auto" w:fill="C6D9F1"/>
            <w:vAlign w:val="center"/>
          </w:tcPr>
          <w:p w:rsidR="006F2F0D" w:rsidRPr="009A67DA" w:rsidRDefault="006F2F0D" w:rsidP="00174713">
            <w:pPr>
              <w:jc w:val="lowKashida"/>
              <w:rPr>
                <w:rFonts w:cs="B Nazanin"/>
                <w:b/>
                <w:bCs/>
                <w:sz w:val="16"/>
                <w:szCs w:val="16"/>
                <w:rtl/>
                <w:lang w:bidi="fa-IR"/>
              </w:rPr>
            </w:pPr>
            <w:r w:rsidRPr="009A67DA">
              <w:rPr>
                <w:rFonts w:cs="B Nazanin" w:hint="cs"/>
                <w:b/>
                <w:bCs/>
                <w:sz w:val="16"/>
                <w:szCs w:val="16"/>
                <w:rtl/>
                <w:lang w:bidi="fa-IR"/>
              </w:rPr>
              <w:t>اولویت</w:t>
            </w:r>
          </w:p>
        </w:tc>
      </w:tr>
      <w:tr w:rsidR="006F2F0D" w:rsidRPr="009A67DA" w:rsidTr="00174713">
        <w:trPr>
          <w:trHeight w:val="267"/>
        </w:trPr>
        <w:tc>
          <w:tcPr>
            <w:tcW w:w="5750" w:type="dxa"/>
            <w:vMerge/>
            <w:tcBorders>
              <w:top w:val="single" w:sz="2" w:space="0" w:color="FFCC99"/>
              <w:left w:val="single" w:sz="2" w:space="0" w:color="FFFFFF"/>
              <w:bottom w:val="single" w:sz="4" w:space="0" w:color="auto"/>
              <w:right w:val="nil"/>
            </w:tcBorders>
            <w:shd w:val="clear" w:color="auto" w:fill="C6D9F1"/>
            <w:vAlign w:val="center"/>
          </w:tcPr>
          <w:p w:rsidR="006F2F0D" w:rsidRPr="009A67DA" w:rsidRDefault="006F2F0D" w:rsidP="00174713">
            <w:pPr>
              <w:jc w:val="lowKashida"/>
              <w:rPr>
                <w:rFonts w:cs="B Nazanin"/>
                <w:sz w:val="18"/>
                <w:szCs w:val="18"/>
                <w:rtl/>
                <w:lang w:bidi="fa-IR"/>
              </w:rPr>
            </w:pPr>
          </w:p>
        </w:tc>
        <w:tc>
          <w:tcPr>
            <w:tcW w:w="648" w:type="dxa"/>
            <w:vMerge/>
            <w:tcBorders>
              <w:top w:val="single" w:sz="2" w:space="0" w:color="FFCC99"/>
              <w:left w:val="nil"/>
              <w:bottom w:val="single" w:sz="4" w:space="0" w:color="auto"/>
              <w:right w:val="nil"/>
            </w:tcBorders>
            <w:shd w:val="clear" w:color="auto" w:fill="C6D9F1"/>
            <w:vAlign w:val="center"/>
          </w:tcPr>
          <w:p w:rsidR="006F2F0D" w:rsidRPr="009A67DA" w:rsidRDefault="006F2F0D" w:rsidP="00174713">
            <w:pPr>
              <w:jc w:val="lowKashida"/>
              <w:rPr>
                <w:rFonts w:cs="B Nazanin"/>
                <w:sz w:val="18"/>
                <w:szCs w:val="18"/>
                <w:rtl/>
                <w:lang w:bidi="fa-IR"/>
              </w:rPr>
            </w:pPr>
          </w:p>
        </w:tc>
        <w:tc>
          <w:tcPr>
            <w:tcW w:w="986" w:type="dxa"/>
            <w:vMerge/>
            <w:tcBorders>
              <w:top w:val="single" w:sz="2" w:space="0" w:color="FFCC99"/>
              <w:left w:val="nil"/>
              <w:bottom w:val="single" w:sz="4" w:space="0" w:color="auto"/>
              <w:right w:val="nil"/>
            </w:tcBorders>
            <w:shd w:val="clear" w:color="auto" w:fill="C6D9F1"/>
            <w:vAlign w:val="center"/>
          </w:tcPr>
          <w:p w:rsidR="006F2F0D" w:rsidRPr="009A67DA" w:rsidRDefault="006F2F0D" w:rsidP="00174713">
            <w:pPr>
              <w:jc w:val="lowKashida"/>
              <w:rPr>
                <w:rFonts w:cs="B Nazanin"/>
                <w:sz w:val="18"/>
                <w:szCs w:val="18"/>
                <w:rtl/>
                <w:lang w:bidi="fa-IR"/>
              </w:rPr>
            </w:pPr>
          </w:p>
        </w:tc>
        <w:tc>
          <w:tcPr>
            <w:tcW w:w="1114" w:type="dxa"/>
            <w:vMerge/>
            <w:tcBorders>
              <w:top w:val="single" w:sz="2" w:space="0" w:color="FFCC99"/>
              <w:left w:val="nil"/>
              <w:bottom w:val="single" w:sz="4" w:space="0" w:color="auto"/>
              <w:right w:val="nil"/>
            </w:tcBorders>
            <w:shd w:val="clear" w:color="auto" w:fill="C6D9F1"/>
            <w:vAlign w:val="center"/>
          </w:tcPr>
          <w:p w:rsidR="006F2F0D" w:rsidRPr="009A67DA" w:rsidRDefault="006F2F0D" w:rsidP="00174713">
            <w:pPr>
              <w:jc w:val="lowKashida"/>
              <w:rPr>
                <w:rFonts w:cs="B Nazanin"/>
                <w:sz w:val="18"/>
                <w:szCs w:val="18"/>
                <w:rtl/>
                <w:lang w:bidi="fa-IR"/>
              </w:rPr>
            </w:pPr>
          </w:p>
        </w:tc>
        <w:tc>
          <w:tcPr>
            <w:tcW w:w="902" w:type="dxa"/>
            <w:vMerge/>
            <w:tcBorders>
              <w:top w:val="single" w:sz="2" w:space="0" w:color="FFCC99"/>
              <w:left w:val="nil"/>
              <w:bottom w:val="single" w:sz="4" w:space="0" w:color="auto"/>
              <w:right w:val="single" w:sz="2" w:space="0" w:color="FFFFFF"/>
            </w:tcBorders>
            <w:shd w:val="clear" w:color="auto" w:fill="C6D9F1"/>
            <w:vAlign w:val="center"/>
          </w:tcPr>
          <w:p w:rsidR="006F2F0D" w:rsidRPr="009A67DA" w:rsidRDefault="006F2F0D" w:rsidP="00174713">
            <w:pPr>
              <w:jc w:val="lowKashida"/>
              <w:rPr>
                <w:rFonts w:cs="B Nazanin"/>
                <w:sz w:val="18"/>
                <w:szCs w:val="18"/>
                <w:rtl/>
                <w:lang w:bidi="fa-IR"/>
              </w:rPr>
            </w:pPr>
          </w:p>
        </w:tc>
      </w:tr>
      <w:tr w:rsidR="006F2F0D" w:rsidRPr="009A67DA" w:rsidTr="00174713">
        <w:trPr>
          <w:trHeight w:val="35"/>
        </w:trPr>
        <w:tc>
          <w:tcPr>
            <w:tcW w:w="5750"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استفاده اهالی منطقه از آب کشاورزی برای مصارف غیر کشاورزی</w:t>
            </w:r>
            <w:r w:rsidRPr="009A67DA">
              <w:rPr>
                <w:rFonts w:cs="B Nazanin" w:hint="cs"/>
                <w:b/>
                <w:bCs/>
                <w:sz w:val="18"/>
                <w:szCs w:val="18"/>
                <w:vertAlign w:val="superscript"/>
                <w:lang w:bidi="fa-IR"/>
              </w:rPr>
              <w:sym w:font="Wingdings 2" w:char="F085"/>
            </w:r>
            <w:r w:rsidRPr="009A67DA">
              <w:rPr>
                <w:rFonts w:cs="B Nazanin" w:hint="cs"/>
                <w:b/>
                <w:bCs/>
                <w:sz w:val="18"/>
                <w:szCs w:val="18"/>
                <w:vertAlign w:val="superscript"/>
                <w:lang w:bidi="fa-IR"/>
              </w:rPr>
              <w:sym w:font="Wingdings 2" w:char="F085"/>
            </w:r>
          </w:p>
        </w:tc>
        <w:tc>
          <w:tcPr>
            <w:tcW w:w="648"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66/2</w:t>
            </w:r>
          </w:p>
        </w:tc>
        <w:tc>
          <w:tcPr>
            <w:tcW w:w="986"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568/0</w:t>
            </w:r>
          </w:p>
        </w:tc>
        <w:tc>
          <w:tcPr>
            <w:tcW w:w="1114"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213/0</w:t>
            </w:r>
          </w:p>
        </w:tc>
        <w:tc>
          <w:tcPr>
            <w:tcW w:w="902"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1</w:t>
            </w:r>
          </w:p>
        </w:tc>
      </w:tr>
      <w:tr w:rsidR="006F2F0D" w:rsidRPr="009A67DA" w:rsidTr="00174713">
        <w:trPr>
          <w:trHeight w:val="70"/>
        </w:trPr>
        <w:tc>
          <w:tcPr>
            <w:tcW w:w="5750"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lastRenderedPageBreak/>
              <w:t>استفاده دام و حیوانات از آب جاری در کانال</w:t>
            </w:r>
            <w:r>
              <w:rPr>
                <w:rFonts w:hint="eastAsia"/>
                <w:sz w:val="18"/>
                <w:szCs w:val="18"/>
                <w:cs/>
                <w:lang w:bidi="fa-IR"/>
              </w:rPr>
              <w:t>‎</w:t>
            </w:r>
            <w:r w:rsidRPr="001051BD">
              <w:rPr>
                <w:rFonts w:cs="B Nazanin" w:hint="cs"/>
                <w:sz w:val="18"/>
                <w:szCs w:val="18"/>
                <w:rtl/>
                <w:lang w:bidi="fa-IR"/>
              </w:rPr>
              <w:t>ها</w:t>
            </w:r>
            <w:r w:rsidRPr="009A67DA">
              <w:rPr>
                <w:rFonts w:cs="B Nazanin" w:hint="cs"/>
                <w:sz w:val="18"/>
                <w:szCs w:val="18"/>
                <w:rtl/>
                <w:lang w:bidi="fa-IR"/>
              </w:rPr>
              <w:t xml:space="preserve"> </w:t>
            </w:r>
            <w:r w:rsidRPr="009A67DA">
              <w:rPr>
                <w:rFonts w:cs="B Nazanin" w:hint="cs"/>
                <w:b/>
                <w:bCs/>
                <w:sz w:val="18"/>
                <w:szCs w:val="18"/>
                <w:vertAlign w:val="superscript"/>
                <w:lang w:bidi="fa-IR"/>
              </w:rPr>
              <w:sym w:font="Wingdings 2" w:char="F085"/>
            </w:r>
            <w:r w:rsidRPr="009A67DA">
              <w:rPr>
                <w:rFonts w:cs="B Nazanin" w:hint="cs"/>
                <w:b/>
                <w:bCs/>
                <w:sz w:val="18"/>
                <w:szCs w:val="18"/>
                <w:vertAlign w:val="superscript"/>
                <w:lang w:bidi="fa-IR"/>
              </w:rPr>
              <w:sym w:font="Wingdings 2" w:char="F085"/>
            </w:r>
          </w:p>
        </w:tc>
        <w:tc>
          <w:tcPr>
            <w:tcW w:w="64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26/2</w:t>
            </w:r>
          </w:p>
        </w:tc>
        <w:tc>
          <w:tcPr>
            <w:tcW w:w="98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710/0</w:t>
            </w:r>
          </w:p>
        </w:tc>
        <w:tc>
          <w:tcPr>
            <w:tcW w:w="111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314/0</w:t>
            </w:r>
          </w:p>
        </w:tc>
        <w:tc>
          <w:tcPr>
            <w:tcW w:w="90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2</w:t>
            </w:r>
          </w:p>
        </w:tc>
      </w:tr>
      <w:tr w:rsidR="006F2F0D" w:rsidRPr="009A67DA" w:rsidTr="00174713">
        <w:trPr>
          <w:trHeight w:val="70"/>
        </w:trPr>
        <w:tc>
          <w:tcPr>
            <w:tcW w:w="5750"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رعایت طول مناسب برای احداث کانال</w:t>
            </w:r>
          </w:p>
        </w:tc>
        <w:tc>
          <w:tcPr>
            <w:tcW w:w="64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88/1</w:t>
            </w:r>
          </w:p>
        </w:tc>
        <w:tc>
          <w:tcPr>
            <w:tcW w:w="98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612/0</w:t>
            </w:r>
          </w:p>
        </w:tc>
        <w:tc>
          <w:tcPr>
            <w:tcW w:w="111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325/0</w:t>
            </w:r>
          </w:p>
        </w:tc>
        <w:tc>
          <w:tcPr>
            <w:tcW w:w="90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3</w:t>
            </w:r>
          </w:p>
        </w:tc>
      </w:tr>
      <w:tr w:rsidR="006F2F0D" w:rsidRPr="009A67DA" w:rsidTr="00174713">
        <w:trPr>
          <w:trHeight w:val="70"/>
        </w:trPr>
        <w:tc>
          <w:tcPr>
            <w:tcW w:w="5750"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دسترسی به منابع آب سطحی</w:t>
            </w:r>
          </w:p>
        </w:tc>
        <w:tc>
          <w:tcPr>
            <w:tcW w:w="64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80/1</w:t>
            </w:r>
          </w:p>
        </w:tc>
        <w:tc>
          <w:tcPr>
            <w:tcW w:w="98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613/0</w:t>
            </w:r>
          </w:p>
        </w:tc>
        <w:tc>
          <w:tcPr>
            <w:tcW w:w="111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340/0</w:t>
            </w:r>
          </w:p>
        </w:tc>
        <w:tc>
          <w:tcPr>
            <w:tcW w:w="90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4</w:t>
            </w:r>
          </w:p>
        </w:tc>
      </w:tr>
      <w:tr w:rsidR="006F2F0D" w:rsidRPr="009A67DA" w:rsidTr="00174713">
        <w:trPr>
          <w:trHeight w:val="70"/>
        </w:trPr>
        <w:tc>
          <w:tcPr>
            <w:tcW w:w="5750"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lang w:bidi="fa-IR"/>
              </w:rPr>
            </w:pPr>
            <w:r>
              <w:rPr>
                <w:rFonts w:cs="B Nazanin" w:hint="cs"/>
                <w:sz w:val="18"/>
                <w:szCs w:val="18"/>
                <w:rtl/>
                <w:lang w:bidi="fa-IR"/>
              </w:rPr>
              <w:t>نفوذپذیری کانال</w:t>
            </w:r>
            <w:r>
              <w:rPr>
                <w:rFonts w:hint="eastAsia"/>
                <w:sz w:val="18"/>
                <w:szCs w:val="18"/>
                <w:cs/>
                <w:lang w:bidi="fa-IR"/>
              </w:rPr>
              <w:t>‎</w:t>
            </w:r>
            <w:r>
              <w:rPr>
                <w:rFonts w:cs="B Nazanin" w:hint="cs"/>
                <w:sz w:val="18"/>
                <w:szCs w:val="18"/>
                <w:rtl/>
                <w:lang w:bidi="fa-IR"/>
              </w:rPr>
              <w:t>های آبیاری</w:t>
            </w:r>
            <w:r w:rsidRPr="00AD5DAD">
              <w:rPr>
                <w:rFonts w:cs="B Nazanin" w:hint="cs"/>
                <w:b/>
                <w:bCs/>
                <w:sz w:val="18"/>
                <w:szCs w:val="18"/>
                <w:vertAlign w:val="superscript"/>
                <w:lang w:bidi="fa-IR"/>
              </w:rPr>
              <w:sym w:font="Wingdings 2" w:char="F085"/>
            </w:r>
            <w:r w:rsidRPr="00AD5DAD">
              <w:rPr>
                <w:rFonts w:cs="B Nazanin" w:hint="cs"/>
                <w:b/>
                <w:bCs/>
                <w:sz w:val="18"/>
                <w:szCs w:val="18"/>
                <w:vertAlign w:val="superscript"/>
                <w:lang w:bidi="fa-IR"/>
              </w:rPr>
              <w:sym w:font="Wingdings 2" w:char="F085"/>
            </w:r>
          </w:p>
        </w:tc>
        <w:tc>
          <w:tcPr>
            <w:tcW w:w="64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06/2</w:t>
            </w:r>
          </w:p>
        </w:tc>
        <w:tc>
          <w:tcPr>
            <w:tcW w:w="98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748/0</w:t>
            </w:r>
          </w:p>
        </w:tc>
        <w:tc>
          <w:tcPr>
            <w:tcW w:w="111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363/0</w:t>
            </w:r>
          </w:p>
        </w:tc>
        <w:tc>
          <w:tcPr>
            <w:tcW w:w="90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5</w:t>
            </w:r>
          </w:p>
        </w:tc>
      </w:tr>
      <w:tr w:rsidR="006F2F0D" w:rsidRPr="009A67DA" w:rsidTr="00174713">
        <w:trPr>
          <w:trHeight w:val="70"/>
        </w:trPr>
        <w:tc>
          <w:tcPr>
            <w:tcW w:w="5750"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وجود موانع مختلف در مسیر آب</w:t>
            </w:r>
            <w:r w:rsidRPr="009A67DA">
              <w:rPr>
                <w:rFonts w:cs="B Nazanin" w:hint="cs"/>
                <w:b/>
                <w:bCs/>
                <w:sz w:val="18"/>
                <w:szCs w:val="18"/>
                <w:vertAlign w:val="superscript"/>
                <w:lang w:bidi="fa-IR"/>
              </w:rPr>
              <w:sym w:font="Wingdings 2" w:char="F085"/>
            </w:r>
            <w:r w:rsidRPr="009A67DA">
              <w:rPr>
                <w:rFonts w:cs="B Nazanin" w:hint="cs"/>
                <w:b/>
                <w:bCs/>
                <w:sz w:val="18"/>
                <w:szCs w:val="18"/>
                <w:vertAlign w:val="superscript"/>
                <w:lang w:bidi="fa-IR"/>
              </w:rPr>
              <w:sym w:font="Wingdings 2" w:char="F085"/>
            </w:r>
          </w:p>
        </w:tc>
        <w:tc>
          <w:tcPr>
            <w:tcW w:w="64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86/1</w:t>
            </w:r>
          </w:p>
        </w:tc>
        <w:tc>
          <w:tcPr>
            <w:tcW w:w="98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689/0</w:t>
            </w:r>
          </w:p>
        </w:tc>
        <w:tc>
          <w:tcPr>
            <w:tcW w:w="111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370/0</w:t>
            </w:r>
          </w:p>
        </w:tc>
        <w:tc>
          <w:tcPr>
            <w:tcW w:w="90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6</w:t>
            </w:r>
          </w:p>
        </w:tc>
      </w:tr>
      <w:tr w:rsidR="006F2F0D" w:rsidRPr="009A67DA" w:rsidTr="00174713">
        <w:trPr>
          <w:trHeight w:val="70"/>
        </w:trPr>
        <w:tc>
          <w:tcPr>
            <w:tcW w:w="5750" w:type="dxa"/>
            <w:tcBorders>
              <w:left w:val="single" w:sz="2" w:space="0" w:color="FFFFFF"/>
              <w:right w:val="single" w:sz="2" w:space="0" w:color="FFFFFF"/>
            </w:tcBorders>
            <w:shd w:val="clear" w:color="auto" w:fill="auto"/>
            <w:vAlign w:val="center"/>
          </w:tcPr>
          <w:p w:rsidR="006F2F0D" w:rsidRPr="00AD5DAD" w:rsidRDefault="006F2F0D" w:rsidP="00174713">
            <w:pPr>
              <w:jc w:val="lowKashida"/>
              <w:rPr>
                <w:rFonts w:cs="B Nazanin"/>
                <w:sz w:val="18"/>
                <w:szCs w:val="18"/>
                <w:lang w:bidi="fa-IR"/>
              </w:rPr>
            </w:pPr>
            <w:r>
              <w:rPr>
                <w:rFonts w:cs="B Nazanin" w:hint="cs"/>
                <w:sz w:val="18"/>
                <w:szCs w:val="18"/>
                <w:rtl/>
                <w:lang w:bidi="fa-IR"/>
              </w:rPr>
              <w:t>احداث کانال</w:t>
            </w:r>
            <w:r>
              <w:rPr>
                <w:rFonts w:hint="eastAsia"/>
                <w:sz w:val="18"/>
                <w:szCs w:val="18"/>
                <w:cs/>
                <w:lang w:bidi="fa-IR"/>
              </w:rPr>
              <w:t>‎</w:t>
            </w:r>
            <w:r w:rsidRPr="00AD5DAD">
              <w:rPr>
                <w:rFonts w:cs="B Nazanin" w:hint="cs"/>
                <w:sz w:val="18"/>
                <w:szCs w:val="18"/>
                <w:rtl/>
                <w:lang w:bidi="fa-IR"/>
              </w:rPr>
              <w:t>های آبیاری با کمترین میزان پیچ و خم</w:t>
            </w:r>
          </w:p>
        </w:tc>
        <w:tc>
          <w:tcPr>
            <w:tcW w:w="64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66/1</w:t>
            </w:r>
          </w:p>
        </w:tc>
        <w:tc>
          <w:tcPr>
            <w:tcW w:w="98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617/0</w:t>
            </w:r>
          </w:p>
        </w:tc>
        <w:tc>
          <w:tcPr>
            <w:tcW w:w="111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371/0</w:t>
            </w:r>
          </w:p>
        </w:tc>
        <w:tc>
          <w:tcPr>
            <w:tcW w:w="90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7</w:t>
            </w:r>
          </w:p>
        </w:tc>
      </w:tr>
      <w:tr w:rsidR="006F2F0D" w:rsidRPr="009A67DA" w:rsidTr="00174713">
        <w:trPr>
          <w:trHeight w:val="70"/>
        </w:trPr>
        <w:tc>
          <w:tcPr>
            <w:tcW w:w="5750" w:type="dxa"/>
            <w:tcBorders>
              <w:left w:val="single" w:sz="2" w:space="0" w:color="FFFFFF"/>
              <w:right w:val="single" w:sz="2" w:space="0" w:color="FFFFFF"/>
            </w:tcBorders>
            <w:shd w:val="clear" w:color="auto" w:fill="auto"/>
            <w:vAlign w:val="center"/>
          </w:tcPr>
          <w:p w:rsidR="006F2F0D" w:rsidRPr="00AD5DAD" w:rsidRDefault="006F2F0D" w:rsidP="00174713">
            <w:pPr>
              <w:jc w:val="lowKashida"/>
              <w:rPr>
                <w:rFonts w:cs="B Nazanin"/>
                <w:sz w:val="18"/>
                <w:szCs w:val="18"/>
                <w:lang w:bidi="fa-IR"/>
              </w:rPr>
            </w:pPr>
            <w:r>
              <w:rPr>
                <w:rFonts w:cs="B Nazanin" w:hint="cs"/>
                <w:sz w:val="18"/>
                <w:szCs w:val="18"/>
                <w:rtl/>
                <w:lang w:bidi="fa-IR"/>
              </w:rPr>
              <w:t>احداث کانال</w:t>
            </w:r>
            <w:r>
              <w:rPr>
                <w:rFonts w:hint="eastAsia"/>
                <w:sz w:val="18"/>
                <w:szCs w:val="18"/>
                <w:cs/>
                <w:lang w:bidi="fa-IR"/>
              </w:rPr>
              <w:t>‎</w:t>
            </w:r>
            <w:r w:rsidRPr="00AD5DAD">
              <w:rPr>
                <w:rFonts w:cs="B Nazanin" w:hint="cs"/>
                <w:sz w:val="18"/>
                <w:szCs w:val="18"/>
                <w:rtl/>
                <w:lang w:bidi="fa-IR"/>
              </w:rPr>
              <w:t>های آبیاری با شیب مناسب</w:t>
            </w:r>
          </w:p>
        </w:tc>
        <w:tc>
          <w:tcPr>
            <w:tcW w:w="64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72/1</w:t>
            </w:r>
          </w:p>
        </w:tc>
        <w:tc>
          <w:tcPr>
            <w:tcW w:w="98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652/0</w:t>
            </w:r>
          </w:p>
        </w:tc>
        <w:tc>
          <w:tcPr>
            <w:tcW w:w="111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379/0</w:t>
            </w:r>
          </w:p>
        </w:tc>
        <w:tc>
          <w:tcPr>
            <w:tcW w:w="90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8</w:t>
            </w:r>
          </w:p>
        </w:tc>
      </w:tr>
      <w:tr w:rsidR="006F2F0D" w:rsidRPr="009A67DA" w:rsidTr="00174713">
        <w:trPr>
          <w:trHeight w:val="220"/>
        </w:trPr>
        <w:tc>
          <w:tcPr>
            <w:tcW w:w="5750" w:type="dxa"/>
            <w:tcBorders>
              <w:left w:val="single" w:sz="2" w:space="0" w:color="FFFFFF"/>
              <w:right w:val="single" w:sz="2" w:space="0" w:color="FFFFFF"/>
            </w:tcBorders>
            <w:shd w:val="clear" w:color="auto" w:fill="auto"/>
            <w:vAlign w:val="center"/>
          </w:tcPr>
          <w:p w:rsidR="006F2F0D" w:rsidRPr="00AD5DAD" w:rsidRDefault="006F2F0D" w:rsidP="00174713">
            <w:pPr>
              <w:jc w:val="lowKashida"/>
              <w:rPr>
                <w:rFonts w:cs="B Nazanin"/>
                <w:sz w:val="18"/>
                <w:szCs w:val="18"/>
                <w:lang w:bidi="fa-IR"/>
              </w:rPr>
            </w:pPr>
            <w:r>
              <w:rPr>
                <w:rFonts w:cs="B Nazanin" w:hint="cs"/>
                <w:sz w:val="18"/>
                <w:szCs w:val="18"/>
                <w:rtl/>
                <w:lang w:bidi="fa-IR"/>
              </w:rPr>
              <w:t>متناسب بودن ظرفیت کانال</w:t>
            </w:r>
            <w:r>
              <w:rPr>
                <w:rFonts w:hint="eastAsia"/>
                <w:sz w:val="18"/>
                <w:szCs w:val="18"/>
                <w:cs/>
                <w:lang w:bidi="fa-IR"/>
              </w:rPr>
              <w:t>‎</w:t>
            </w:r>
            <w:r w:rsidRPr="00AD5DAD">
              <w:rPr>
                <w:rFonts w:cs="B Nazanin" w:hint="cs"/>
                <w:sz w:val="18"/>
                <w:szCs w:val="18"/>
                <w:rtl/>
                <w:lang w:bidi="fa-IR"/>
              </w:rPr>
              <w:t>ها نسبت به حجم آب ورودی</w:t>
            </w:r>
          </w:p>
        </w:tc>
        <w:tc>
          <w:tcPr>
            <w:tcW w:w="64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70/1</w:t>
            </w:r>
          </w:p>
        </w:tc>
        <w:tc>
          <w:tcPr>
            <w:tcW w:w="98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652/0</w:t>
            </w:r>
          </w:p>
        </w:tc>
        <w:tc>
          <w:tcPr>
            <w:tcW w:w="111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383/0</w:t>
            </w:r>
          </w:p>
        </w:tc>
        <w:tc>
          <w:tcPr>
            <w:tcW w:w="90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9</w:t>
            </w:r>
          </w:p>
        </w:tc>
      </w:tr>
      <w:tr w:rsidR="006F2F0D" w:rsidRPr="009A67DA" w:rsidTr="00174713">
        <w:trPr>
          <w:trHeight w:val="70"/>
        </w:trPr>
        <w:tc>
          <w:tcPr>
            <w:tcW w:w="5750"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تبخیر آب در مسیر کانال</w:t>
            </w:r>
            <w:r w:rsidRPr="009A67DA">
              <w:rPr>
                <w:rFonts w:cs="B Nazanin" w:hint="cs"/>
                <w:b/>
                <w:bCs/>
                <w:sz w:val="18"/>
                <w:szCs w:val="18"/>
                <w:vertAlign w:val="superscript"/>
                <w:lang w:bidi="fa-IR"/>
              </w:rPr>
              <w:sym w:font="Wingdings 2" w:char="F085"/>
            </w:r>
            <w:r w:rsidRPr="009A67DA">
              <w:rPr>
                <w:rFonts w:cs="B Nazanin" w:hint="cs"/>
                <w:b/>
                <w:bCs/>
                <w:sz w:val="18"/>
                <w:szCs w:val="18"/>
                <w:vertAlign w:val="superscript"/>
                <w:lang w:bidi="fa-IR"/>
              </w:rPr>
              <w:sym w:font="Wingdings 2" w:char="F085"/>
            </w:r>
          </w:p>
        </w:tc>
        <w:tc>
          <w:tcPr>
            <w:tcW w:w="64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87/1</w:t>
            </w:r>
          </w:p>
        </w:tc>
        <w:tc>
          <w:tcPr>
            <w:tcW w:w="98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725/0</w:t>
            </w:r>
          </w:p>
        </w:tc>
        <w:tc>
          <w:tcPr>
            <w:tcW w:w="111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387/0</w:t>
            </w:r>
          </w:p>
        </w:tc>
        <w:tc>
          <w:tcPr>
            <w:tcW w:w="90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10</w:t>
            </w:r>
          </w:p>
        </w:tc>
      </w:tr>
      <w:tr w:rsidR="006F2F0D" w:rsidRPr="009A67DA" w:rsidTr="00174713">
        <w:trPr>
          <w:trHeight w:val="70"/>
        </w:trPr>
        <w:tc>
          <w:tcPr>
            <w:tcW w:w="5750" w:type="dxa"/>
            <w:tcBorders>
              <w:left w:val="single" w:sz="2" w:space="0" w:color="FFFFFF"/>
              <w:right w:val="single" w:sz="2" w:space="0" w:color="FFFFFF"/>
            </w:tcBorders>
            <w:shd w:val="clear" w:color="auto" w:fill="auto"/>
            <w:vAlign w:val="center"/>
          </w:tcPr>
          <w:p w:rsidR="006F2F0D" w:rsidRPr="006C21ED" w:rsidRDefault="006F2F0D" w:rsidP="00174713">
            <w:pPr>
              <w:jc w:val="lowKashida"/>
              <w:rPr>
                <w:rFonts w:cs="B Nazanin"/>
                <w:sz w:val="18"/>
                <w:szCs w:val="18"/>
                <w:lang w:bidi="fa-IR"/>
              </w:rPr>
            </w:pPr>
            <w:r>
              <w:rPr>
                <w:rFonts w:cs="B Nazanin" w:hint="cs"/>
                <w:sz w:val="18"/>
                <w:szCs w:val="18"/>
                <w:rtl/>
                <w:lang w:bidi="fa-IR"/>
              </w:rPr>
              <w:t>احداث کانال</w:t>
            </w:r>
            <w:r>
              <w:rPr>
                <w:rFonts w:hint="eastAsia"/>
                <w:sz w:val="18"/>
                <w:szCs w:val="18"/>
                <w:cs/>
                <w:lang w:bidi="fa-IR"/>
              </w:rPr>
              <w:t>‎</w:t>
            </w:r>
            <w:r w:rsidRPr="006C21ED">
              <w:rPr>
                <w:rFonts w:cs="B Nazanin" w:hint="cs"/>
                <w:sz w:val="18"/>
                <w:szCs w:val="18"/>
                <w:rtl/>
                <w:lang w:bidi="fa-IR"/>
              </w:rPr>
              <w:t>های آبیاری با رعایت حداقل تداخل آن</w:t>
            </w:r>
            <w:r w:rsidRPr="006C21ED">
              <w:rPr>
                <w:rFonts w:hint="eastAsia"/>
                <w:sz w:val="18"/>
                <w:szCs w:val="18"/>
                <w:cs/>
                <w:lang w:bidi="fa-IR"/>
              </w:rPr>
              <w:t>‎</w:t>
            </w:r>
            <w:r w:rsidRPr="006C21ED">
              <w:rPr>
                <w:rFonts w:cs="B Nazanin" w:hint="cs"/>
                <w:sz w:val="18"/>
                <w:szCs w:val="18"/>
                <w:rtl/>
                <w:lang w:bidi="fa-IR"/>
              </w:rPr>
              <w:t>ها با یکدیگر</w:t>
            </w:r>
          </w:p>
        </w:tc>
        <w:tc>
          <w:tcPr>
            <w:tcW w:w="64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71/1</w:t>
            </w:r>
          </w:p>
        </w:tc>
        <w:tc>
          <w:tcPr>
            <w:tcW w:w="98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678/0</w:t>
            </w:r>
          </w:p>
        </w:tc>
        <w:tc>
          <w:tcPr>
            <w:tcW w:w="111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396/0</w:t>
            </w:r>
          </w:p>
        </w:tc>
        <w:tc>
          <w:tcPr>
            <w:tcW w:w="90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11</w:t>
            </w:r>
          </w:p>
        </w:tc>
      </w:tr>
      <w:tr w:rsidR="006F2F0D" w:rsidRPr="009A67DA" w:rsidTr="00174713">
        <w:trPr>
          <w:trHeight w:val="70"/>
        </w:trPr>
        <w:tc>
          <w:tcPr>
            <w:tcW w:w="5750" w:type="dxa"/>
            <w:tcBorders>
              <w:left w:val="single" w:sz="2" w:space="0" w:color="FFFFFF"/>
              <w:right w:val="single" w:sz="2" w:space="0" w:color="FFFFFF"/>
            </w:tcBorders>
            <w:shd w:val="clear" w:color="auto" w:fill="auto"/>
            <w:vAlign w:val="center"/>
          </w:tcPr>
          <w:p w:rsidR="006F2F0D" w:rsidRPr="006C21ED" w:rsidRDefault="006F2F0D" w:rsidP="00174713">
            <w:pPr>
              <w:jc w:val="lowKashida"/>
              <w:rPr>
                <w:rFonts w:cs="B Nazanin"/>
                <w:sz w:val="18"/>
                <w:szCs w:val="18"/>
                <w:lang w:bidi="fa-IR"/>
              </w:rPr>
            </w:pPr>
            <w:r>
              <w:rPr>
                <w:rFonts w:cs="B Nazanin" w:hint="cs"/>
                <w:sz w:val="18"/>
                <w:szCs w:val="18"/>
                <w:rtl/>
                <w:lang w:bidi="fa-IR"/>
              </w:rPr>
              <w:t>استفاده از پساب</w:t>
            </w:r>
            <w:r>
              <w:rPr>
                <w:rFonts w:hint="eastAsia"/>
                <w:sz w:val="18"/>
                <w:szCs w:val="18"/>
                <w:cs/>
                <w:lang w:bidi="fa-IR"/>
              </w:rPr>
              <w:t>‎</w:t>
            </w:r>
            <w:r w:rsidRPr="006C21ED">
              <w:rPr>
                <w:rFonts w:cs="B Nazanin" w:hint="cs"/>
                <w:sz w:val="18"/>
                <w:szCs w:val="18"/>
                <w:rtl/>
                <w:lang w:bidi="fa-IR"/>
              </w:rPr>
              <w:t>های کشاورزی و بکارگیری سیستم زهکشی</w:t>
            </w:r>
          </w:p>
        </w:tc>
        <w:tc>
          <w:tcPr>
            <w:tcW w:w="648"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26/1</w:t>
            </w:r>
          </w:p>
        </w:tc>
        <w:tc>
          <w:tcPr>
            <w:tcW w:w="986"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521/0</w:t>
            </w:r>
          </w:p>
        </w:tc>
        <w:tc>
          <w:tcPr>
            <w:tcW w:w="1114"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413/0</w:t>
            </w:r>
          </w:p>
        </w:tc>
        <w:tc>
          <w:tcPr>
            <w:tcW w:w="90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12</w:t>
            </w:r>
          </w:p>
        </w:tc>
      </w:tr>
      <w:tr w:rsidR="006F2F0D" w:rsidRPr="009A67DA" w:rsidTr="00174713">
        <w:trPr>
          <w:trHeight w:val="70"/>
        </w:trPr>
        <w:tc>
          <w:tcPr>
            <w:tcW w:w="5750" w:type="dxa"/>
            <w:tcBorders>
              <w:left w:val="single" w:sz="2" w:space="0" w:color="FFFFFF"/>
              <w:right w:val="single" w:sz="2" w:space="0" w:color="FFFFFF"/>
            </w:tcBorders>
            <w:shd w:val="clear" w:color="auto" w:fill="auto"/>
            <w:vAlign w:val="center"/>
          </w:tcPr>
          <w:p w:rsidR="006F2F0D" w:rsidRDefault="006F2F0D" w:rsidP="00174713">
            <w:pPr>
              <w:jc w:val="lowKashida"/>
              <w:rPr>
                <w:rFonts w:cs="B Nazanin"/>
                <w:sz w:val="18"/>
                <w:szCs w:val="18"/>
                <w:rtl/>
                <w:lang w:bidi="fa-IR"/>
              </w:rPr>
            </w:pPr>
            <w:r>
              <w:rPr>
                <w:rFonts w:cs="B Nazanin" w:hint="cs"/>
                <w:sz w:val="18"/>
                <w:szCs w:val="18"/>
                <w:rtl/>
                <w:lang w:bidi="fa-IR"/>
              </w:rPr>
              <w:t>هدر روی آب آبیاری به دلیل بالابودن تعداد علف هرز در سطح مزرعه</w:t>
            </w:r>
            <w:r w:rsidRPr="009A67DA">
              <w:rPr>
                <w:rFonts w:cs="B Nazanin" w:hint="cs"/>
                <w:b/>
                <w:bCs/>
                <w:sz w:val="18"/>
                <w:szCs w:val="18"/>
                <w:vertAlign w:val="superscript"/>
                <w:lang w:bidi="fa-IR"/>
              </w:rPr>
              <w:sym w:font="Wingdings 2" w:char="F085"/>
            </w:r>
            <w:r w:rsidRPr="009A67DA">
              <w:rPr>
                <w:rFonts w:cs="B Nazanin" w:hint="cs"/>
                <w:b/>
                <w:bCs/>
                <w:sz w:val="18"/>
                <w:szCs w:val="18"/>
                <w:vertAlign w:val="superscript"/>
                <w:lang w:bidi="fa-IR"/>
              </w:rPr>
              <w:sym w:font="Wingdings 2" w:char="F085"/>
            </w:r>
          </w:p>
        </w:tc>
        <w:tc>
          <w:tcPr>
            <w:tcW w:w="648"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89/1</w:t>
            </w:r>
          </w:p>
        </w:tc>
        <w:tc>
          <w:tcPr>
            <w:tcW w:w="986"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809/0</w:t>
            </w:r>
          </w:p>
        </w:tc>
        <w:tc>
          <w:tcPr>
            <w:tcW w:w="1114"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428/0</w:t>
            </w:r>
          </w:p>
        </w:tc>
        <w:tc>
          <w:tcPr>
            <w:tcW w:w="90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13</w:t>
            </w:r>
          </w:p>
        </w:tc>
      </w:tr>
      <w:tr w:rsidR="006F2F0D" w:rsidRPr="009A67DA" w:rsidTr="00174713">
        <w:trPr>
          <w:trHeight w:val="70"/>
        </w:trPr>
        <w:tc>
          <w:tcPr>
            <w:tcW w:w="5750" w:type="dxa"/>
            <w:tcBorders>
              <w:left w:val="single" w:sz="2" w:space="0" w:color="FFFFFF"/>
              <w:right w:val="single" w:sz="2" w:space="0" w:color="FFFFFF"/>
            </w:tcBorders>
            <w:shd w:val="clear" w:color="auto" w:fill="auto"/>
            <w:vAlign w:val="center"/>
          </w:tcPr>
          <w:p w:rsidR="006F2F0D" w:rsidRPr="006C21ED" w:rsidRDefault="006F2F0D" w:rsidP="00174713">
            <w:pPr>
              <w:jc w:val="lowKashida"/>
              <w:rPr>
                <w:rFonts w:ascii="Sakkal Majalla" w:hAnsi="Sakkal Majalla" w:cs="Sakkal Majalla"/>
                <w:sz w:val="18"/>
                <w:szCs w:val="18"/>
                <w:lang w:bidi="fa-IR"/>
              </w:rPr>
            </w:pPr>
            <w:r>
              <w:rPr>
                <w:rFonts w:cs="B Nazanin" w:hint="cs"/>
                <w:sz w:val="18"/>
                <w:szCs w:val="18"/>
                <w:rtl/>
                <w:lang w:bidi="fa-IR"/>
              </w:rPr>
              <w:t>آلودگی منابع آب سطحی به زباله</w:t>
            </w:r>
            <w:r>
              <w:rPr>
                <w:rFonts w:hint="eastAsia"/>
                <w:sz w:val="18"/>
                <w:szCs w:val="18"/>
                <w:cs/>
                <w:lang w:bidi="fa-IR"/>
              </w:rPr>
              <w:t>‎</w:t>
            </w:r>
            <w:r w:rsidRPr="006C21ED">
              <w:rPr>
                <w:rFonts w:cs="B Nazanin" w:hint="cs"/>
                <w:sz w:val="18"/>
                <w:szCs w:val="18"/>
                <w:rtl/>
                <w:lang w:bidi="fa-IR"/>
              </w:rPr>
              <w:t>ها</w:t>
            </w:r>
            <w:r w:rsidRPr="009A67DA">
              <w:rPr>
                <w:rFonts w:cs="B Nazanin" w:hint="cs"/>
                <w:b/>
                <w:bCs/>
                <w:sz w:val="18"/>
                <w:szCs w:val="18"/>
                <w:vertAlign w:val="superscript"/>
                <w:lang w:bidi="fa-IR"/>
              </w:rPr>
              <w:sym w:font="Wingdings 2" w:char="F085"/>
            </w:r>
            <w:r w:rsidRPr="009A67DA">
              <w:rPr>
                <w:rFonts w:cs="B Nazanin" w:hint="cs"/>
                <w:b/>
                <w:bCs/>
                <w:sz w:val="18"/>
                <w:szCs w:val="18"/>
                <w:vertAlign w:val="superscript"/>
                <w:lang w:bidi="fa-IR"/>
              </w:rPr>
              <w:sym w:font="Wingdings 2" w:char="F085"/>
            </w:r>
          </w:p>
        </w:tc>
        <w:tc>
          <w:tcPr>
            <w:tcW w:w="648"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55/1</w:t>
            </w:r>
          </w:p>
        </w:tc>
        <w:tc>
          <w:tcPr>
            <w:tcW w:w="986"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667/0</w:t>
            </w:r>
          </w:p>
        </w:tc>
        <w:tc>
          <w:tcPr>
            <w:tcW w:w="1114"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430/0</w:t>
            </w:r>
          </w:p>
        </w:tc>
        <w:tc>
          <w:tcPr>
            <w:tcW w:w="90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14</w:t>
            </w:r>
          </w:p>
        </w:tc>
      </w:tr>
      <w:tr w:rsidR="006F2F0D" w:rsidRPr="009A67DA" w:rsidTr="00174713">
        <w:trPr>
          <w:trHeight w:val="70"/>
        </w:trPr>
        <w:tc>
          <w:tcPr>
            <w:tcW w:w="5750" w:type="dxa"/>
            <w:tcBorders>
              <w:left w:val="single" w:sz="2" w:space="0" w:color="FFFFFF"/>
              <w:right w:val="single" w:sz="2" w:space="0" w:color="FFFFFF"/>
            </w:tcBorders>
            <w:shd w:val="clear" w:color="auto" w:fill="auto"/>
            <w:vAlign w:val="center"/>
          </w:tcPr>
          <w:p w:rsidR="006F2F0D" w:rsidRPr="006C21ED" w:rsidRDefault="006F2F0D" w:rsidP="00174713">
            <w:pPr>
              <w:jc w:val="lowKashida"/>
              <w:rPr>
                <w:rFonts w:ascii="Sakkal Majalla" w:hAnsi="Sakkal Majalla" w:cs="Sakkal Majalla"/>
                <w:sz w:val="18"/>
                <w:szCs w:val="18"/>
                <w:lang w:bidi="fa-IR"/>
              </w:rPr>
            </w:pPr>
            <w:r>
              <w:rPr>
                <w:rFonts w:cs="B Nazanin" w:hint="cs"/>
                <w:sz w:val="18"/>
                <w:szCs w:val="18"/>
                <w:rtl/>
                <w:lang w:bidi="fa-IR"/>
              </w:rPr>
              <w:t>رویش علف</w:t>
            </w:r>
            <w:r>
              <w:rPr>
                <w:rFonts w:hint="eastAsia"/>
                <w:sz w:val="18"/>
                <w:szCs w:val="18"/>
                <w:cs/>
                <w:lang w:bidi="fa-IR"/>
              </w:rPr>
              <w:t>‎</w:t>
            </w:r>
            <w:r>
              <w:rPr>
                <w:rFonts w:ascii="Sakkal Majalla" w:hAnsi="Sakkal Majalla" w:cs="Sakkal Majalla" w:hint="cs"/>
                <w:sz w:val="18"/>
                <w:szCs w:val="18"/>
                <w:rtl/>
                <w:lang w:bidi="fa-IR"/>
              </w:rPr>
              <w:t xml:space="preserve">های </w:t>
            </w:r>
            <w:r w:rsidRPr="006C21ED">
              <w:rPr>
                <w:rFonts w:cs="B Nazanin" w:hint="cs"/>
                <w:sz w:val="18"/>
                <w:szCs w:val="18"/>
                <w:rtl/>
                <w:lang w:bidi="fa-IR"/>
              </w:rPr>
              <w:t>هرز در مسیر کانال</w:t>
            </w:r>
            <w:r w:rsidRPr="009A67DA">
              <w:rPr>
                <w:rFonts w:cs="B Nazanin" w:hint="cs"/>
                <w:b/>
                <w:bCs/>
                <w:sz w:val="18"/>
                <w:szCs w:val="18"/>
                <w:vertAlign w:val="superscript"/>
                <w:lang w:bidi="fa-IR"/>
              </w:rPr>
              <w:sym w:font="Wingdings 2" w:char="F085"/>
            </w:r>
            <w:r w:rsidRPr="009A67DA">
              <w:rPr>
                <w:rFonts w:cs="B Nazanin" w:hint="cs"/>
                <w:b/>
                <w:bCs/>
                <w:sz w:val="18"/>
                <w:szCs w:val="18"/>
                <w:vertAlign w:val="superscript"/>
                <w:lang w:bidi="fa-IR"/>
              </w:rPr>
              <w:sym w:font="Wingdings 2" w:char="F085"/>
            </w:r>
          </w:p>
        </w:tc>
        <w:tc>
          <w:tcPr>
            <w:tcW w:w="648"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54/1</w:t>
            </w:r>
          </w:p>
        </w:tc>
        <w:tc>
          <w:tcPr>
            <w:tcW w:w="986"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667/0</w:t>
            </w:r>
          </w:p>
        </w:tc>
        <w:tc>
          <w:tcPr>
            <w:tcW w:w="1114"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433/0</w:t>
            </w:r>
          </w:p>
        </w:tc>
        <w:tc>
          <w:tcPr>
            <w:tcW w:w="90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15</w:t>
            </w:r>
          </w:p>
        </w:tc>
      </w:tr>
      <w:tr w:rsidR="006F2F0D" w:rsidRPr="009A67DA" w:rsidTr="00174713">
        <w:trPr>
          <w:trHeight w:val="70"/>
        </w:trPr>
        <w:tc>
          <w:tcPr>
            <w:tcW w:w="5750" w:type="dxa"/>
            <w:tcBorders>
              <w:left w:val="single" w:sz="2" w:space="0" w:color="FFFFFF"/>
              <w:right w:val="single" w:sz="2" w:space="0" w:color="FFFFFF"/>
            </w:tcBorders>
            <w:shd w:val="clear" w:color="auto" w:fill="auto"/>
            <w:vAlign w:val="center"/>
          </w:tcPr>
          <w:p w:rsidR="006F2F0D" w:rsidRPr="00A4597E" w:rsidRDefault="006F2F0D" w:rsidP="00174713">
            <w:pPr>
              <w:jc w:val="lowKashida"/>
              <w:rPr>
                <w:rFonts w:cs="B Nazanin"/>
                <w:sz w:val="18"/>
                <w:szCs w:val="18"/>
                <w:lang w:bidi="fa-IR"/>
              </w:rPr>
            </w:pPr>
            <w:r>
              <w:rPr>
                <w:rFonts w:cs="B Nazanin" w:hint="cs"/>
                <w:sz w:val="18"/>
                <w:szCs w:val="18"/>
                <w:rtl/>
                <w:lang w:bidi="fa-IR"/>
              </w:rPr>
              <w:t>سعی در عدم استفاده از کانال</w:t>
            </w:r>
            <w:r>
              <w:rPr>
                <w:rFonts w:hint="eastAsia"/>
                <w:sz w:val="18"/>
                <w:szCs w:val="18"/>
                <w:cs/>
                <w:lang w:bidi="fa-IR"/>
              </w:rPr>
              <w:t>‎</w:t>
            </w:r>
            <w:r w:rsidRPr="00A4597E">
              <w:rPr>
                <w:rFonts w:cs="B Nazanin" w:hint="cs"/>
                <w:sz w:val="18"/>
                <w:szCs w:val="18"/>
                <w:rtl/>
                <w:lang w:bidi="fa-IR"/>
              </w:rPr>
              <w:t>های آبیاری خاکی</w:t>
            </w:r>
          </w:p>
        </w:tc>
        <w:tc>
          <w:tcPr>
            <w:tcW w:w="648"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67/1</w:t>
            </w:r>
          </w:p>
        </w:tc>
        <w:tc>
          <w:tcPr>
            <w:tcW w:w="986"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730/0</w:t>
            </w:r>
          </w:p>
        </w:tc>
        <w:tc>
          <w:tcPr>
            <w:tcW w:w="1114"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437/0</w:t>
            </w:r>
          </w:p>
        </w:tc>
        <w:tc>
          <w:tcPr>
            <w:tcW w:w="90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16</w:t>
            </w:r>
          </w:p>
        </w:tc>
      </w:tr>
      <w:tr w:rsidR="006F2F0D" w:rsidRPr="009A67DA" w:rsidTr="00174713">
        <w:trPr>
          <w:trHeight w:val="70"/>
        </w:trPr>
        <w:tc>
          <w:tcPr>
            <w:tcW w:w="5750" w:type="dxa"/>
            <w:tcBorders>
              <w:left w:val="single" w:sz="2" w:space="0" w:color="FFFFFF"/>
              <w:right w:val="single" w:sz="2" w:space="0" w:color="FFFFFF"/>
            </w:tcBorders>
            <w:shd w:val="clear" w:color="auto" w:fill="auto"/>
            <w:vAlign w:val="center"/>
          </w:tcPr>
          <w:p w:rsidR="006F2F0D" w:rsidRPr="00A4597E" w:rsidRDefault="006F2F0D" w:rsidP="00174713">
            <w:pPr>
              <w:jc w:val="lowKashida"/>
              <w:rPr>
                <w:rFonts w:cs="B Nazanin"/>
                <w:sz w:val="18"/>
                <w:szCs w:val="18"/>
                <w:lang w:bidi="fa-IR"/>
              </w:rPr>
            </w:pPr>
            <w:r>
              <w:rPr>
                <w:rFonts w:cs="B Nazanin" w:hint="cs"/>
                <w:sz w:val="18"/>
                <w:szCs w:val="18"/>
                <w:rtl/>
                <w:lang w:bidi="fa-IR"/>
              </w:rPr>
              <w:t>استفاده از لوله</w:t>
            </w:r>
            <w:r>
              <w:rPr>
                <w:rFonts w:hint="eastAsia"/>
                <w:sz w:val="18"/>
                <w:szCs w:val="18"/>
                <w:cs/>
                <w:lang w:bidi="fa-IR"/>
              </w:rPr>
              <w:t>‎</w:t>
            </w:r>
            <w:r w:rsidRPr="00A4597E">
              <w:rPr>
                <w:rFonts w:cs="B Nazanin" w:hint="cs"/>
                <w:sz w:val="18"/>
                <w:szCs w:val="18"/>
                <w:rtl/>
                <w:lang w:bidi="fa-IR"/>
              </w:rPr>
              <w:t>های ضخیم برای انتقال آب</w:t>
            </w:r>
          </w:p>
        </w:tc>
        <w:tc>
          <w:tcPr>
            <w:tcW w:w="648"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63/1</w:t>
            </w:r>
          </w:p>
        </w:tc>
        <w:tc>
          <w:tcPr>
            <w:tcW w:w="986"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801/0</w:t>
            </w:r>
          </w:p>
        </w:tc>
        <w:tc>
          <w:tcPr>
            <w:tcW w:w="1114" w:type="dxa"/>
            <w:tcBorders>
              <w:left w:val="single" w:sz="2" w:space="0" w:color="FFFFFF"/>
              <w:right w:val="single" w:sz="2" w:space="0" w:color="FFFFFF"/>
            </w:tcBorders>
            <w:shd w:val="clear" w:color="auto" w:fill="auto"/>
            <w:vAlign w:val="center"/>
          </w:tcPr>
          <w:p w:rsidR="006F2F0D"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491/0</w:t>
            </w:r>
          </w:p>
        </w:tc>
        <w:tc>
          <w:tcPr>
            <w:tcW w:w="90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8"/>
                <w:szCs w:val="18"/>
                <w:rtl/>
                <w:lang w:bidi="fa-IR"/>
              </w:rPr>
            </w:pPr>
            <w:r>
              <w:rPr>
                <w:rFonts w:cs="B Nazanin" w:hint="cs"/>
                <w:b/>
                <w:bCs/>
                <w:sz w:val="18"/>
                <w:szCs w:val="18"/>
                <w:rtl/>
                <w:lang w:bidi="fa-IR"/>
              </w:rPr>
              <w:t>17</w:t>
            </w:r>
          </w:p>
        </w:tc>
      </w:tr>
    </w:tbl>
    <w:p w:rsidR="006F2F0D" w:rsidRPr="003D2B91" w:rsidRDefault="006F2F0D" w:rsidP="006F2F0D">
      <w:pPr>
        <w:autoSpaceDE w:val="0"/>
        <w:autoSpaceDN w:val="0"/>
        <w:adjustRightInd w:val="0"/>
        <w:rPr>
          <w:rFonts w:cs="B Nazanin"/>
          <w:sz w:val="20"/>
          <w:szCs w:val="20"/>
          <w:rtl/>
          <w:lang w:bidi="fa-IR"/>
        </w:rPr>
      </w:pPr>
      <w:r w:rsidRPr="003D2B91">
        <w:rPr>
          <w:rFonts w:cs="B Nazanin" w:hint="cs"/>
          <w:sz w:val="20"/>
          <w:szCs w:val="20"/>
          <w:lang w:bidi="fa-IR"/>
        </w:rPr>
        <w:sym w:font="Wingdings 2" w:char="F085"/>
      </w:r>
      <w:r w:rsidRPr="003D2B91">
        <w:rPr>
          <w:rFonts w:cs="B Nazanin" w:hint="cs"/>
          <w:sz w:val="20"/>
          <w:szCs w:val="20"/>
          <w:rtl/>
          <w:lang w:bidi="fa-IR"/>
        </w:rPr>
        <w:t xml:space="preserve"> وزن</w:t>
      </w:r>
      <w:r w:rsidRPr="003D2B91">
        <w:rPr>
          <w:rFonts w:cs="B Nazanin" w:hint="eastAsia"/>
          <w:sz w:val="20"/>
          <w:szCs w:val="20"/>
          <w:rtl/>
          <w:lang w:bidi="fa-IR"/>
        </w:rPr>
        <w:t>‌دهی گویه</w:t>
      </w:r>
      <w:r w:rsidRPr="003D2B91">
        <w:rPr>
          <w:rFonts w:cs="B Nazanin" w:hint="cs"/>
          <w:sz w:val="20"/>
          <w:szCs w:val="20"/>
          <w:rtl/>
          <w:lang w:bidi="fa-IR"/>
        </w:rPr>
        <w:t>‌</w:t>
      </w:r>
      <w:r w:rsidRPr="003D2B91">
        <w:rPr>
          <w:rFonts w:cs="B Nazanin" w:hint="eastAsia"/>
          <w:sz w:val="20"/>
          <w:szCs w:val="20"/>
          <w:rtl/>
          <w:lang w:bidi="fa-IR"/>
        </w:rPr>
        <w:t xml:space="preserve">ها از  </w:t>
      </w:r>
      <w:r>
        <w:rPr>
          <w:rFonts w:cs="B Nazanin" w:hint="cs"/>
          <w:sz w:val="20"/>
          <w:szCs w:val="20"/>
          <w:rtl/>
          <w:lang w:bidi="fa-IR"/>
        </w:rPr>
        <w:t>کم</w:t>
      </w:r>
      <w:r w:rsidRPr="003D2B91">
        <w:rPr>
          <w:rFonts w:cs="B Nazanin" w:hint="eastAsia"/>
          <w:sz w:val="20"/>
          <w:szCs w:val="20"/>
          <w:rtl/>
          <w:lang w:bidi="fa-IR"/>
        </w:rPr>
        <w:t xml:space="preserve">= </w:t>
      </w:r>
      <w:r>
        <w:rPr>
          <w:rFonts w:cs="B Nazanin" w:hint="cs"/>
          <w:sz w:val="20"/>
          <w:szCs w:val="20"/>
          <w:rtl/>
          <w:lang w:bidi="fa-IR"/>
        </w:rPr>
        <w:t>1</w:t>
      </w:r>
      <w:r w:rsidRPr="003D2B91">
        <w:rPr>
          <w:rFonts w:cs="B Nazanin" w:hint="eastAsia"/>
          <w:sz w:val="20"/>
          <w:szCs w:val="20"/>
          <w:rtl/>
          <w:lang w:bidi="fa-IR"/>
        </w:rPr>
        <w:t>تا زیاد=</w:t>
      </w:r>
      <w:r>
        <w:rPr>
          <w:rFonts w:cs="B Nazanin" w:hint="cs"/>
          <w:sz w:val="20"/>
          <w:szCs w:val="20"/>
          <w:rtl/>
          <w:lang w:bidi="fa-IR"/>
        </w:rPr>
        <w:t>3</w:t>
      </w:r>
      <w:r w:rsidRPr="003D2B91">
        <w:rPr>
          <w:rFonts w:cs="B Nazanin" w:hint="eastAsia"/>
          <w:sz w:val="20"/>
          <w:szCs w:val="20"/>
          <w:rtl/>
          <w:lang w:bidi="fa-IR"/>
        </w:rPr>
        <w:t>می</w:t>
      </w:r>
      <w:r w:rsidRPr="003D2B91">
        <w:rPr>
          <w:rFonts w:cs="B Nazanin" w:hint="cs"/>
          <w:sz w:val="20"/>
          <w:szCs w:val="20"/>
          <w:rtl/>
          <w:lang w:bidi="fa-IR"/>
        </w:rPr>
        <w:t xml:space="preserve">‌باشد. </w:t>
      </w:r>
    </w:p>
    <w:p w:rsidR="006F2F0D" w:rsidRPr="003D2B91" w:rsidRDefault="006F2F0D" w:rsidP="006F2F0D">
      <w:pPr>
        <w:autoSpaceDE w:val="0"/>
        <w:autoSpaceDN w:val="0"/>
        <w:adjustRightInd w:val="0"/>
        <w:rPr>
          <w:rFonts w:cs="B Nazanin"/>
          <w:sz w:val="20"/>
          <w:szCs w:val="20"/>
          <w:rtl/>
          <w:lang w:bidi="fa-IR"/>
        </w:rPr>
      </w:pPr>
      <w:r w:rsidRPr="003D2B91">
        <w:rPr>
          <w:rFonts w:cs="B Nazanin" w:hint="cs"/>
          <w:sz w:val="20"/>
          <w:szCs w:val="20"/>
          <w:lang w:bidi="fa-IR"/>
        </w:rPr>
        <w:sym w:font="Wingdings 2" w:char="F085"/>
      </w:r>
      <w:r w:rsidRPr="003D2B91">
        <w:rPr>
          <w:rFonts w:cs="B Nazanin" w:hint="cs"/>
          <w:sz w:val="20"/>
          <w:szCs w:val="20"/>
          <w:lang w:bidi="fa-IR"/>
        </w:rPr>
        <w:sym w:font="Wingdings 2" w:char="F085"/>
      </w:r>
      <w:r w:rsidRPr="003D2B91">
        <w:rPr>
          <w:rFonts w:cs="B Nazanin" w:hint="cs"/>
          <w:sz w:val="20"/>
          <w:szCs w:val="20"/>
          <w:rtl/>
          <w:lang w:bidi="fa-IR"/>
        </w:rPr>
        <w:t xml:space="preserve"> وزن</w:t>
      </w:r>
      <w:r w:rsidRPr="003D2B91">
        <w:rPr>
          <w:rFonts w:cs="B Nazanin" w:hint="eastAsia"/>
          <w:sz w:val="20"/>
          <w:szCs w:val="20"/>
          <w:rtl/>
          <w:lang w:bidi="fa-IR"/>
        </w:rPr>
        <w:t xml:space="preserve">‌‌دهی </w:t>
      </w:r>
      <w:r w:rsidRPr="003D2B91">
        <w:rPr>
          <w:rFonts w:cs="B Nazanin" w:hint="cs"/>
          <w:sz w:val="20"/>
          <w:szCs w:val="20"/>
          <w:rtl/>
          <w:lang w:bidi="fa-IR"/>
        </w:rPr>
        <w:t>منفی</w:t>
      </w:r>
      <w:r w:rsidRPr="003D2B91">
        <w:rPr>
          <w:rFonts w:cs="B Nazanin" w:hint="eastAsia"/>
          <w:sz w:val="20"/>
          <w:szCs w:val="20"/>
          <w:rtl/>
          <w:lang w:bidi="fa-IR"/>
        </w:rPr>
        <w:t xml:space="preserve"> </w:t>
      </w:r>
      <w:r w:rsidRPr="003D2B91">
        <w:rPr>
          <w:rFonts w:cs="B Nazanin" w:hint="cs"/>
          <w:sz w:val="20"/>
          <w:szCs w:val="20"/>
          <w:rtl/>
          <w:lang w:bidi="fa-IR"/>
        </w:rPr>
        <w:t>(</w:t>
      </w:r>
      <w:r>
        <w:rPr>
          <w:rFonts w:cs="B Nazanin" w:hint="cs"/>
          <w:sz w:val="20"/>
          <w:szCs w:val="20"/>
          <w:rtl/>
          <w:lang w:bidi="fa-IR"/>
        </w:rPr>
        <w:t>کم</w:t>
      </w:r>
      <w:r w:rsidRPr="003D2B91">
        <w:rPr>
          <w:rFonts w:cs="B Nazanin" w:hint="cs"/>
          <w:sz w:val="20"/>
          <w:szCs w:val="20"/>
          <w:rtl/>
          <w:lang w:bidi="fa-IR"/>
        </w:rPr>
        <w:t>=</w:t>
      </w:r>
      <w:r>
        <w:rPr>
          <w:rFonts w:cs="B Nazanin" w:hint="cs"/>
          <w:sz w:val="20"/>
          <w:szCs w:val="20"/>
          <w:rtl/>
          <w:lang w:bidi="fa-IR"/>
        </w:rPr>
        <w:t>3</w:t>
      </w:r>
      <w:r w:rsidRPr="003D2B91">
        <w:rPr>
          <w:rFonts w:cs="B Nazanin" w:hint="cs"/>
          <w:sz w:val="20"/>
          <w:szCs w:val="20"/>
          <w:rtl/>
          <w:lang w:bidi="fa-IR"/>
        </w:rPr>
        <w:t xml:space="preserve"> تا زیاد=</w:t>
      </w:r>
      <w:r>
        <w:rPr>
          <w:rFonts w:cs="B Nazanin" w:hint="cs"/>
          <w:sz w:val="20"/>
          <w:szCs w:val="20"/>
          <w:rtl/>
          <w:lang w:bidi="fa-IR"/>
        </w:rPr>
        <w:t>1</w:t>
      </w:r>
      <w:r w:rsidRPr="003D2B91">
        <w:rPr>
          <w:rFonts w:cs="B Nazanin" w:hint="cs"/>
          <w:sz w:val="20"/>
          <w:szCs w:val="20"/>
          <w:rtl/>
          <w:lang w:bidi="fa-IR"/>
        </w:rPr>
        <w:t xml:space="preserve">). </w:t>
      </w:r>
    </w:p>
    <w:p w:rsidR="00EB35AD" w:rsidRDefault="00EB35AD" w:rsidP="00BE5995">
      <w:pPr>
        <w:autoSpaceDE w:val="0"/>
        <w:autoSpaceDN w:val="0"/>
        <w:adjustRightInd w:val="0"/>
        <w:ind w:firstLine="720"/>
        <w:jc w:val="lowKashida"/>
        <w:rPr>
          <w:rFonts w:cs="B Nazanin"/>
          <w:b/>
          <w:bCs/>
          <w:sz w:val="20"/>
          <w:szCs w:val="20"/>
          <w:rtl/>
        </w:rPr>
      </w:pPr>
    </w:p>
    <w:p w:rsidR="006F2F0D" w:rsidRPr="00EC0CF4" w:rsidRDefault="006F2F0D" w:rsidP="00EB35AD">
      <w:pPr>
        <w:autoSpaceDE w:val="0"/>
        <w:autoSpaceDN w:val="0"/>
        <w:adjustRightInd w:val="0"/>
        <w:jc w:val="lowKashida"/>
        <w:rPr>
          <w:rFonts w:cs="B Nazanin"/>
          <w:b/>
          <w:bCs/>
          <w:sz w:val="26"/>
          <w:szCs w:val="26"/>
          <w:rtl/>
        </w:rPr>
      </w:pPr>
      <w:r w:rsidRPr="00EC0CF4">
        <w:rPr>
          <w:rFonts w:cs="B Nazanin" w:hint="cs"/>
          <w:b/>
          <w:bCs/>
          <w:sz w:val="26"/>
          <w:szCs w:val="26"/>
          <w:rtl/>
        </w:rPr>
        <w:t xml:space="preserve">5- </w:t>
      </w:r>
      <w:r w:rsidR="00EB35AD" w:rsidRPr="00EC0CF4">
        <w:rPr>
          <w:rFonts w:cs="B Nazanin" w:hint="cs"/>
          <w:b/>
          <w:bCs/>
          <w:sz w:val="26"/>
          <w:szCs w:val="26"/>
          <w:rtl/>
        </w:rPr>
        <w:t>سازه‌های</w:t>
      </w:r>
      <w:r w:rsidRPr="00EC0CF4">
        <w:rPr>
          <w:rFonts w:cs="B Nazanin" w:hint="eastAsia"/>
          <w:b/>
          <w:bCs/>
          <w:sz w:val="26"/>
          <w:szCs w:val="26"/>
          <w:rtl/>
        </w:rPr>
        <w:t xml:space="preserve"> </w:t>
      </w:r>
      <w:r w:rsidRPr="00EC0CF4">
        <w:rPr>
          <w:rFonts w:cs="B Nazanin" w:hint="cs"/>
          <w:b/>
          <w:bCs/>
          <w:sz w:val="26"/>
          <w:szCs w:val="26"/>
          <w:rtl/>
        </w:rPr>
        <w:t>آموزشی- ترویجی ت</w:t>
      </w:r>
      <w:r w:rsidRPr="00EC0CF4">
        <w:rPr>
          <w:rFonts w:cs="B Nazanin" w:hint="eastAsia"/>
          <w:b/>
          <w:bCs/>
          <w:sz w:val="26"/>
          <w:szCs w:val="26"/>
          <w:rtl/>
        </w:rPr>
        <w:t>أثیر</w:t>
      </w:r>
      <w:r w:rsidRPr="00EC0CF4">
        <w:rPr>
          <w:rFonts w:cs="B Nazanin" w:hint="cs"/>
          <w:b/>
          <w:bCs/>
          <w:sz w:val="26"/>
          <w:szCs w:val="26"/>
          <w:rtl/>
        </w:rPr>
        <w:t>گذار بر مدیریت مصرف بهینه آب کشاورزی</w:t>
      </w:r>
    </w:p>
    <w:p w:rsidR="006F2F0D" w:rsidRDefault="006F2F0D" w:rsidP="00EB35AD">
      <w:pPr>
        <w:jc w:val="lowKashida"/>
        <w:rPr>
          <w:rFonts w:cs="B Nazanin"/>
          <w:rtl/>
          <w:lang w:bidi="fa-IR"/>
        </w:rPr>
      </w:pPr>
      <w:r w:rsidRPr="005A49C2">
        <w:rPr>
          <w:rFonts w:cs="B Nazanin" w:hint="cs"/>
          <w:rtl/>
          <w:lang w:bidi="fa-IR"/>
        </w:rPr>
        <w:t>در جدول شماره</w:t>
      </w:r>
      <w:r w:rsidRPr="005A49C2">
        <w:rPr>
          <w:rFonts w:cs="B Nazanin" w:hint="eastAsia"/>
          <w:rtl/>
          <w:lang w:bidi="fa-IR"/>
        </w:rPr>
        <w:t>‌ی</w:t>
      </w:r>
      <w:r w:rsidRPr="005A49C2">
        <w:rPr>
          <w:rFonts w:cs="B Nazanin" w:hint="cs"/>
          <w:rtl/>
          <w:lang w:bidi="fa-IR"/>
        </w:rPr>
        <w:t xml:space="preserve"> 7،</w:t>
      </w:r>
      <w:r w:rsidRPr="005A49C2">
        <w:rPr>
          <w:rFonts w:cs="B Nazanin" w:hint="eastAsia"/>
          <w:rtl/>
          <w:lang w:bidi="fa-IR"/>
        </w:rPr>
        <w:t xml:space="preserve"> توزیع ف</w:t>
      </w:r>
      <w:r w:rsidRPr="005A49C2">
        <w:rPr>
          <w:rFonts w:cs="B Nazanin" w:hint="cs"/>
          <w:rtl/>
          <w:lang w:bidi="fa-IR"/>
        </w:rPr>
        <w:t>ر</w:t>
      </w:r>
      <w:r w:rsidRPr="005A49C2">
        <w:rPr>
          <w:rFonts w:cs="B Nazanin" w:hint="eastAsia"/>
          <w:rtl/>
          <w:lang w:bidi="fa-IR"/>
        </w:rPr>
        <w:t>اوانی</w:t>
      </w:r>
      <w:r w:rsidRPr="005A49C2">
        <w:rPr>
          <w:rFonts w:cs="B Nazanin" w:hint="cs"/>
          <w:rtl/>
          <w:lang w:bidi="fa-IR"/>
        </w:rPr>
        <w:t xml:space="preserve"> گندمکاران</w:t>
      </w:r>
      <w:r w:rsidRPr="005A49C2">
        <w:rPr>
          <w:rFonts w:cs="B Nazanin" w:hint="eastAsia"/>
          <w:rtl/>
          <w:lang w:bidi="fa-IR"/>
        </w:rPr>
        <w:t xml:space="preserve"> </w:t>
      </w:r>
      <w:r w:rsidRPr="005A49C2">
        <w:rPr>
          <w:rFonts w:cs="B Nazanin" w:hint="cs"/>
          <w:rtl/>
          <w:lang w:bidi="fa-IR"/>
        </w:rPr>
        <w:t xml:space="preserve">برحسب </w:t>
      </w:r>
      <w:r w:rsidR="00EB35AD">
        <w:rPr>
          <w:rFonts w:cs="B Nazanin" w:hint="cs"/>
          <w:rtl/>
        </w:rPr>
        <w:t>سازه‌های</w:t>
      </w:r>
      <w:r w:rsidR="00EB35AD" w:rsidRPr="005A49C2">
        <w:rPr>
          <w:rFonts w:cs="B Nazanin" w:hint="cs"/>
          <w:rtl/>
          <w:lang w:bidi="fa-IR"/>
        </w:rPr>
        <w:t xml:space="preserve"> </w:t>
      </w:r>
      <w:r w:rsidRPr="005A49C2">
        <w:rPr>
          <w:rFonts w:cs="B Nazanin" w:hint="cs"/>
          <w:rtl/>
          <w:lang w:bidi="fa-IR"/>
        </w:rPr>
        <w:t>آموزشی- ترویجی مؤثر بر مدیریت مصرف بهینه آب کشاورزی بیان شده است. همان</w:t>
      </w:r>
      <w:r w:rsidR="00EB35AD">
        <w:rPr>
          <w:rFonts w:cs="B Nazanin" w:hint="cs"/>
          <w:rtl/>
          <w:lang w:bidi="fa-IR"/>
        </w:rPr>
        <w:t>‌</w:t>
      </w:r>
      <w:r w:rsidRPr="005A49C2">
        <w:rPr>
          <w:rFonts w:cs="B Nazanin" w:hint="cs"/>
          <w:rtl/>
          <w:lang w:bidi="fa-IR"/>
        </w:rPr>
        <w:t>گونه که مشاهده می</w:t>
      </w:r>
      <w:r w:rsidRPr="005A49C2">
        <w:rPr>
          <w:rFonts w:hint="eastAsia"/>
          <w:cs/>
          <w:lang w:bidi="fa-IR"/>
        </w:rPr>
        <w:t>‎</w:t>
      </w:r>
      <w:r w:rsidRPr="005A49C2">
        <w:rPr>
          <w:rFonts w:cs="B Nazanin" w:hint="cs"/>
          <w:rtl/>
          <w:lang w:bidi="fa-IR"/>
        </w:rPr>
        <w:t xml:space="preserve">شود، در میان </w:t>
      </w:r>
      <w:r w:rsidR="00EB35AD">
        <w:rPr>
          <w:rFonts w:cs="B Nazanin" w:hint="cs"/>
          <w:rtl/>
        </w:rPr>
        <w:t>سازه‌های</w:t>
      </w:r>
      <w:r w:rsidRPr="005A49C2">
        <w:rPr>
          <w:rFonts w:cs="B Nazanin" w:hint="cs"/>
          <w:rtl/>
          <w:lang w:bidi="fa-IR"/>
        </w:rPr>
        <w:t xml:space="preserve"> آموزشی- ترویجی مورد سنجش، متغیر پذیرش توصیه</w:t>
      </w:r>
      <w:r w:rsidRPr="005A49C2">
        <w:rPr>
          <w:rFonts w:hint="eastAsia"/>
          <w:cs/>
          <w:lang w:bidi="fa-IR"/>
        </w:rPr>
        <w:t>‎</w:t>
      </w:r>
      <w:r w:rsidRPr="005A49C2">
        <w:rPr>
          <w:rFonts w:cs="B Nazanin" w:hint="cs"/>
          <w:rtl/>
          <w:lang w:bidi="fa-IR"/>
        </w:rPr>
        <w:t>های بهره</w:t>
      </w:r>
      <w:r w:rsidRPr="005A49C2">
        <w:rPr>
          <w:rFonts w:hint="eastAsia"/>
          <w:cs/>
          <w:lang w:bidi="fa-IR"/>
        </w:rPr>
        <w:t>‎</w:t>
      </w:r>
      <w:r w:rsidRPr="005A49C2">
        <w:rPr>
          <w:rFonts w:cs="B Nazanin" w:hint="cs"/>
          <w:rtl/>
          <w:lang w:bidi="fa-IR"/>
        </w:rPr>
        <w:t>برداری بهینه از آب توسط کشاورزان با میانگین 23/2 و انحراف معیار 657/0 اولویت</w:t>
      </w:r>
      <w:r w:rsidRPr="005A49C2">
        <w:rPr>
          <w:rFonts w:cs="B Nazanin" w:hint="eastAsia"/>
          <w:rtl/>
          <w:lang w:bidi="fa-IR"/>
        </w:rPr>
        <w:t xml:space="preserve">‌ اول </w:t>
      </w:r>
      <w:r w:rsidRPr="005A49C2">
        <w:rPr>
          <w:rFonts w:cs="B Nazanin" w:hint="cs"/>
          <w:rtl/>
          <w:lang w:bidi="fa-IR"/>
        </w:rPr>
        <w:t>را به خود اختصاص داده است</w:t>
      </w:r>
      <w:r w:rsidRPr="005A49C2">
        <w:rPr>
          <w:rFonts w:cs="B Nazanin" w:hint="eastAsia"/>
          <w:rtl/>
          <w:lang w:bidi="fa-IR"/>
        </w:rPr>
        <w:t>.</w:t>
      </w:r>
      <w:r w:rsidRPr="005A49C2">
        <w:rPr>
          <w:rFonts w:cs="B Nazanin" w:hint="cs"/>
          <w:rtl/>
          <w:lang w:bidi="fa-IR"/>
        </w:rPr>
        <w:t xml:space="preserve"> در مقابل، نیاز کشاورزان به فراگیری روش</w:t>
      </w:r>
      <w:r w:rsidRPr="005A49C2">
        <w:rPr>
          <w:rFonts w:hint="eastAsia"/>
          <w:cs/>
          <w:lang w:bidi="fa-IR"/>
        </w:rPr>
        <w:t>‎</w:t>
      </w:r>
      <w:r w:rsidRPr="005A49C2">
        <w:rPr>
          <w:rFonts w:cs="B Nazanin" w:hint="cs"/>
          <w:rtl/>
          <w:lang w:bidi="fa-IR"/>
        </w:rPr>
        <w:t>های صحیح آبیاری، در اولویت</w:t>
      </w:r>
      <w:r w:rsidRPr="005A49C2">
        <w:rPr>
          <w:rFonts w:cs="B Nazanin" w:hint="eastAsia"/>
          <w:rtl/>
          <w:lang w:bidi="fa-IR"/>
        </w:rPr>
        <w:t>‌های</w:t>
      </w:r>
      <w:r w:rsidRPr="005A49C2">
        <w:rPr>
          <w:rFonts w:cs="B Nazanin" w:hint="cs"/>
          <w:rtl/>
          <w:lang w:bidi="fa-IR"/>
        </w:rPr>
        <w:t xml:space="preserve"> آخر قرار دارند.</w:t>
      </w:r>
    </w:p>
    <w:p w:rsidR="008E7279" w:rsidRPr="005A49C2" w:rsidRDefault="008E7279" w:rsidP="00EB35AD">
      <w:pPr>
        <w:jc w:val="lowKashida"/>
        <w:rPr>
          <w:rFonts w:cs="B Nazanin"/>
          <w:rtl/>
          <w:lang w:bidi="fa-IR"/>
        </w:rPr>
      </w:pPr>
    </w:p>
    <w:p w:rsidR="006F2F0D" w:rsidRPr="008E7279" w:rsidRDefault="008E7279" w:rsidP="008E7279">
      <w:pPr>
        <w:autoSpaceDE w:val="0"/>
        <w:autoSpaceDN w:val="0"/>
        <w:adjustRightInd w:val="0"/>
        <w:jc w:val="center"/>
        <w:rPr>
          <w:rFonts w:cs="B Nazanin"/>
          <w:sz w:val="20"/>
          <w:szCs w:val="20"/>
          <w:rtl/>
          <w:lang w:bidi="fa-IR"/>
        </w:rPr>
      </w:pPr>
      <w:r w:rsidRPr="003D2B91">
        <w:rPr>
          <w:rFonts w:cs="B Nazanin" w:hint="cs"/>
          <w:sz w:val="22"/>
          <w:szCs w:val="22"/>
          <w:rtl/>
          <w:lang w:bidi="fa-IR"/>
        </w:rPr>
        <w:t xml:space="preserve">جدول 7- توزیع فراوانی افراد بر حسب عوامل </w:t>
      </w:r>
      <w:r>
        <w:rPr>
          <w:rFonts w:cs="B Nazanin" w:hint="cs"/>
          <w:sz w:val="22"/>
          <w:szCs w:val="22"/>
          <w:rtl/>
          <w:lang w:bidi="fa-IR"/>
        </w:rPr>
        <w:t>آموزشی- ترویجی</w:t>
      </w:r>
      <w:r w:rsidRPr="003D2B91">
        <w:rPr>
          <w:rFonts w:cs="B Nazanin" w:hint="cs"/>
          <w:sz w:val="22"/>
          <w:szCs w:val="22"/>
          <w:rtl/>
          <w:lang w:bidi="fa-IR"/>
        </w:rPr>
        <w:t xml:space="preserve"> مؤثر بر </w:t>
      </w:r>
      <w:r>
        <w:rPr>
          <w:rFonts w:cs="B Nazanin" w:hint="cs"/>
          <w:sz w:val="22"/>
          <w:szCs w:val="22"/>
          <w:rtl/>
          <w:lang w:bidi="fa-IR"/>
        </w:rPr>
        <w:t>مدیریت مصرف بهینه آب کشاورزی</w:t>
      </w:r>
      <w:r w:rsidRPr="003D2B91">
        <w:rPr>
          <w:rFonts w:cs="B Nazanin" w:hint="cs"/>
          <w:sz w:val="22"/>
          <w:szCs w:val="22"/>
          <w:rtl/>
          <w:lang w:bidi="fa-IR"/>
        </w:rPr>
        <w:t xml:space="preserve"> (1</w:t>
      </w:r>
      <w:r>
        <w:rPr>
          <w:rFonts w:cs="B Nazanin" w:hint="cs"/>
          <w:sz w:val="22"/>
          <w:szCs w:val="22"/>
          <w:rtl/>
          <w:lang w:bidi="fa-IR"/>
        </w:rPr>
        <w:t>04</w:t>
      </w:r>
      <w:r w:rsidRPr="003D2B91">
        <w:rPr>
          <w:rFonts w:cs="B Nazanin" w:hint="cs"/>
          <w:sz w:val="22"/>
          <w:szCs w:val="22"/>
          <w:rtl/>
          <w:lang w:bidi="fa-IR"/>
        </w:rPr>
        <w:t xml:space="preserve">= </w:t>
      </w:r>
      <w:r w:rsidRPr="003D2B91">
        <w:rPr>
          <w:rFonts w:cs="B Nazanin"/>
          <w:sz w:val="22"/>
          <w:szCs w:val="22"/>
          <w:lang w:bidi="fa-IR"/>
        </w:rPr>
        <w:t>n</w:t>
      </w:r>
      <w:r w:rsidRPr="003D2B91">
        <w:rPr>
          <w:rFonts w:cs="B Nazanin" w:hint="cs"/>
          <w:sz w:val="22"/>
          <w:szCs w:val="22"/>
          <w:rtl/>
          <w:lang w:bidi="fa-IR"/>
        </w:rPr>
        <w:t>)</w:t>
      </w:r>
    </w:p>
    <w:tbl>
      <w:tblPr>
        <w:bidiVisual/>
        <w:tblW w:w="7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708"/>
        <w:gridCol w:w="988"/>
        <w:gridCol w:w="1079"/>
        <w:gridCol w:w="628"/>
      </w:tblGrid>
      <w:tr w:rsidR="006F2F0D" w:rsidRPr="009A67DA" w:rsidTr="00174713">
        <w:trPr>
          <w:trHeight w:val="285"/>
          <w:jc w:val="center"/>
        </w:trPr>
        <w:tc>
          <w:tcPr>
            <w:tcW w:w="3923" w:type="dxa"/>
            <w:vMerge w:val="restart"/>
            <w:tcBorders>
              <w:top w:val="single" w:sz="18" w:space="0" w:color="auto"/>
              <w:left w:val="single" w:sz="2" w:space="0" w:color="FFFFFF"/>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گویه</w:t>
            </w:r>
            <w:r w:rsidRPr="009A67DA">
              <w:rPr>
                <w:rFonts w:cs="B Nazanin" w:hint="eastAsia"/>
                <w:b/>
                <w:bCs/>
                <w:sz w:val="18"/>
                <w:szCs w:val="18"/>
                <w:rtl/>
                <w:lang w:bidi="fa-IR"/>
              </w:rPr>
              <w:t>‌</w:t>
            </w:r>
            <w:r w:rsidRPr="009A67DA">
              <w:rPr>
                <w:rFonts w:cs="B Nazanin" w:hint="cs"/>
                <w:b/>
                <w:bCs/>
                <w:sz w:val="18"/>
                <w:szCs w:val="18"/>
                <w:rtl/>
                <w:lang w:bidi="fa-IR"/>
              </w:rPr>
              <w:t>ها</w:t>
            </w:r>
            <w:r w:rsidRPr="009A67DA">
              <w:rPr>
                <w:rFonts w:cs="B Nazanin" w:hint="cs"/>
                <w:b/>
                <w:bCs/>
                <w:sz w:val="18"/>
                <w:szCs w:val="18"/>
                <w:vertAlign w:val="superscript"/>
                <w:lang w:bidi="fa-IR"/>
              </w:rPr>
              <w:sym w:font="Wingdings 2" w:char="F085"/>
            </w:r>
          </w:p>
        </w:tc>
        <w:tc>
          <w:tcPr>
            <w:tcW w:w="708" w:type="dxa"/>
            <w:vMerge w:val="restart"/>
            <w:tcBorders>
              <w:top w:val="single" w:sz="18" w:space="0" w:color="auto"/>
              <w:left w:val="nil"/>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میانگین</w:t>
            </w:r>
          </w:p>
        </w:tc>
        <w:tc>
          <w:tcPr>
            <w:tcW w:w="993" w:type="dxa"/>
            <w:vMerge w:val="restart"/>
            <w:tcBorders>
              <w:top w:val="single" w:sz="18" w:space="0" w:color="auto"/>
              <w:left w:val="nil"/>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انحراف معیار</w:t>
            </w:r>
          </w:p>
        </w:tc>
        <w:tc>
          <w:tcPr>
            <w:tcW w:w="1085" w:type="dxa"/>
            <w:vMerge w:val="restart"/>
            <w:tcBorders>
              <w:top w:val="single" w:sz="18" w:space="0" w:color="auto"/>
              <w:left w:val="nil"/>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ضریب تغییرات</w:t>
            </w:r>
          </w:p>
        </w:tc>
        <w:tc>
          <w:tcPr>
            <w:tcW w:w="571" w:type="dxa"/>
            <w:vMerge w:val="restart"/>
            <w:tcBorders>
              <w:top w:val="single" w:sz="18" w:space="0" w:color="auto"/>
              <w:left w:val="nil"/>
              <w:right w:val="single" w:sz="2" w:space="0" w:color="FFFFFF"/>
            </w:tcBorders>
            <w:shd w:val="clear" w:color="auto" w:fill="C6D9F1"/>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اولویت</w:t>
            </w:r>
          </w:p>
        </w:tc>
      </w:tr>
      <w:tr w:rsidR="006F2F0D" w:rsidRPr="009A67DA" w:rsidTr="00174713">
        <w:trPr>
          <w:trHeight w:val="267"/>
          <w:jc w:val="center"/>
        </w:trPr>
        <w:tc>
          <w:tcPr>
            <w:tcW w:w="3923" w:type="dxa"/>
            <w:vMerge/>
            <w:tcBorders>
              <w:top w:val="single" w:sz="2" w:space="0" w:color="FFCC99"/>
              <w:left w:val="single" w:sz="2" w:space="0" w:color="FFFFFF"/>
              <w:bottom w:val="single" w:sz="4" w:space="0" w:color="auto"/>
              <w:right w:val="nil"/>
            </w:tcBorders>
            <w:shd w:val="clear" w:color="auto" w:fill="C6D9F1"/>
            <w:vAlign w:val="center"/>
          </w:tcPr>
          <w:p w:rsidR="006F2F0D" w:rsidRPr="009A67DA" w:rsidRDefault="006F2F0D" w:rsidP="00174713">
            <w:pPr>
              <w:autoSpaceDE w:val="0"/>
              <w:autoSpaceDN w:val="0"/>
              <w:adjustRightInd w:val="0"/>
              <w:jc w:val="center"/>
              <w:rPr>
                <w:rFonts w:cs="B Nazanin"/>
                <w:sz w:val="18"/>
                <w:szCs w:val="18"/>
                <w:rtl/>
                <w:lang w:bidi="fa-IR"/>
              </w:rPr>
            </w:pPr>
          </w:p>
        </w:tc>
        <w:tc>
          <w:tcPr>
            <w:tcW w:w="708" w:type="dxa"/>
            <w:vMerge/>
            <w:tcBorders>
              <w:top w:val="single" w:sz="2" w:space="0" w:color="FFCC99"/>
              <w:left w:val="nil"/>
              <w:bottom w:val="single" w:sz="4" w:space="0" w:color="auto"/>
              <w:right w:val="nil"/>
            </w:tcBorders>
            <w:shd w:val="clear" w:color="auto" w:fill="C6D9F1"/>
            <w:vAlign w:val="center"/>
          </w:tcPr>
          <w:p w:rsidR="006F2F0D" w:rsidRPr="009A67DA" w:rsidRDefault="006F2F0D" w:rsidP="00174713">
            <w:pPr>
              <w:autoSpaceDE w:val="0"/>
              <w:autoSpaceDN w:val="0"/>
              <w:adjustRightInd w:val="0"/>
              <w:jc w:val="center"/>
              <w:rPr>
                <w:rFonts w:cs="B Nazanin"/>
                <w:sz w:val="18"/>
                <w:szCs w:val="18"/>
                <w:rtl/>
                <w:lang w:bidi="fa-IR"/>
              </w:rPr>
            </w:pPr>
          </w:p>
        </w:tc>
        <w:tc>
          <w:tcPr>
            <w:tcW w:w="993" w:type="dxa"/>
            <w:vMerge/>
            <w:tcBorders>
              <w:top w:val="single" w:sz="2" w:space="0" w:color="FFCC99"/>
              <w:left w:val="nil"/>
              <w:bottom w:val="single" w:sz="4" w:space="0" w:color="auto"/>
              <w:right w:val="nil"/>
            </w:tcBorders>
            <w:shd w:val="clear" w:color="auto" w:fill="C6D9F1"/>
            <w:vAlign w:val="center"/>
          </w:tcPr>
          <w:p w:rsidR="006F2F0D" w:rsidRPr="009A67DA" w:rsidRDefault="006F2F0D" w:rsidP="00174713">
            <w:pPr>
              <w:autoSpaceDE w:val="0"/>
              <w:autoSpaceDN w:val="0"/>
              <w:adjustRightInd w:val="0"/>
              <w:jc w:val="center"/>
              <w:rPr>
                <w:rFonts w:cs="B Nazanin"/>
                <w:sz w:val="18"/>
                <w:szCs w:val="18"/>
                <w:rtl/>
                <w:lang w:bidi="fa-IR"/>
              </w:rPr>
            </w:pPr>
          </w:p>
        </w:tc>
        <w:tc>
          <w:tcPr>
            <w:tcW w:w="1085" w:type="dxa"/>
            <w:vMerge/>
            <w:tcBorders>
              <w:top w:val="single" w:sz="2" w:space="0" w:color="FFCC99"/>
              <w:left w:val="nil"/>
              <w:bottom w:val="single" w:sz="4" w:space="0" w:color="auto"/>
              <w:right w:val="nil"/>
            </w:tcBorders>
            <w:shd w:val="clear" w:color="auto" w:fill="C6D9F1"/>
            <w:vAlign w:val="center"/>
          </w:tcPr>
          <w:p w:rsidR="006F2F0D" w:rsidRPr="009A67DA" w:rsidRDefault="006F2F0D" w:rsidP="00174713">
            <w:pPr>
              <w:autoSpaceDE w:val="0"/>
              <w:autoSpaceDN w:val="0"/>
              <w:adjustRightInd w:val="0"/>
              <w:jc w:val="center"/>
              <w:rPr>
                <w:rFonts w:cs="B Nazanin"/>
                <w:sz w:val="18"/>
                <w:szCs w:val="18"/>
                <w:rtl/>
                <w:lang w:bidi="fa-IR"/>
              </w:rPr>
            </w:pPr>
          </w:p>
        </w:tc>
        <w:tc>
          <w:tcPr>
            <w:tcW w:w="571" w:type="dxa"/>
            <w:vMerge/>
            <w:tcBorders>
              <w:top w:val="single" w:sz="2" w:space="0" w:color="FFCC99"/>
              <w:left w:val="nil"/>
              <w:bottom w:val="single" w:sz="4" w:space="0" w:color="auto"/>
              <w:right w:val="single" w:sz="2" w:space="0" w:color="FFFFFF"/>
            </w:tcBorders>
            <w:shd w:val="clear" w:color="auto" w:fill="C6D9F1"/>
            <w:vAlign w:val="center"/>
          </w:tcPr>
          <w:p w:rsidR="006F2F0D" w:rsidRPr="009A67DA" w:rsidRDefault="006F2F0D" w:rsidP="00174713">
            <w:pPr>
              <w:autoSpaceDE w:val="0"/>
              <w:autoSpaceDN w:val="0"/>
              <w:adjustRightInd w:val="0"/>
              <w:jc w:val="center"/>
              <w:rPr>
                <w:rFonts w:cs="B Nazanin"/>
                <w:sz w:val="18"/>
                <w:szCs w:val="18"/>
                <w:rtl/>
                <w:lang w:bidi="fa-IR"/>
              </w:rPr>
            </w:pPr>
          </w:p>
        </w:tc>
      </w:tr>
      <w:tr w:rsidR="006F2F0D" w:rsidRPr="009A67DA" w:rsidTr="00174713">
        <w:trPr>
          <w:trHeight w:val="35"/>
          <w:jc w:val="center"/>
        </w:trPr>
        <w:tc>
          <w:tcPr>
            <w:tcW w:w="3923" w:type="dxa"/>
            <w:tcBorders>
              <w:top w:val="single" w:sz="4" w:space="0" w:color="auto"/>
              <w:left w:val="single" w:sz="2" w:space="0" w:color="FFFFFF"/>
              <w:right w:val="single" w:sz="2" w:space="0" w:color="FFFFFF"/>
            </w:tcBorders>
            <w:shd w:val="clear" w:color="auto" w:fill="auto"/>
            <w:vAlign w:val="center"/>
          </w:tcPr>
          <w:p w:rsidR="006F2F0D" w:rsidRPr="00116883" w:rsidRDefault="006F2F0D" w:rsidP="00174713">
            <w:pPr>
              <w:jc w:val="lowKashida"/>
              <w:rPr>
                <w:rFonts w:cs="B Nazanin"/>
                <w:sz w:val="18"/>
                <w:szCs w:val="18"/>
                <w:lang w:bidi="fa-IR"/>
              </w:rPr>
            </w:pPr>
            <w:r>
              <w:rPr>
                <w:rFonts w:cs="B Nazanin" w:hint="cs"/>
                <w:sz w:val="18"/>
                <w:szCs w:val="18"/>
                <w:rtl/>
                <w:lang w:bidi="fa-IR"/>
              </w:rPr>
              <w:t>پذیرش توصیه</w:t>
            </w:r>
            <w:r>
              <w:rPr>
                <w:rFonts w:hint="eastAsia"/>
                <w:sz w:val="18"/>
                <w:szCs w:val="18"/>
                <w:cs/>
                <w:lang w:bidi="fa-IR"/>
              </w:rPr>
              <w:t>‎</w:t>
            </w:r>
            <w:r w:rsidRPr="00116883">
              <w:rPr>
                <w:rFonts w:cs="B Nazanin" w:hint="cs"/>
                <w:sz w:val="18"/>
                <w:szCs w:val="18"/>
                <w:rtl/>
                <w:lang w:bidi="fa-IR"/>
              </w:rPr>
              <w:t>های بهره</w:t>
            </w:r>
            <w:r w:rsidRPr="00116883">
              <w:rPr>
                <w:rFonts w:hint="eastAsia"/>
                <w:sz w:val="18"/>
                <w:szCs w:val="18"/>
                <w:cs/>
                <w:lang w:bidi="fa-IR"/>
              </w:rPr>
              <w:t>‎</w:t>
            </w:r>
            <w:r w:rsidRPr="00116883">
              <w:rPr>
                <w:rFonts w:cs="B Nazanin" w:hint="cs"/>
                <w:sz w:val="18"/>
                <w:szCs w:val="18"/>
                <w:rtl/>
                <w:lang w:bidi="fa-IR"/>
              </w:rPr>
              <w:t>برداری بهینه از آب توسط کشاورزان</w:t>
            </w:r>
          </w:p>
        </w:tc>
        <w:tc>
          <w:tcPr>
            <w:tcW w:w="708"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23/2</w:t>
            </w:r>
          </w:p>
        </w:tc>
        <w:tc>
          <w:tcPr>
            <w:tcW w:w="993"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657/0</w:t>
            </w:r>
          </w:p>
        </w:tc>
        <w:tc>
          <w:tcPr>
            <w:tcW w:w="1085"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294/0</w:t>
            </w:r>
          </w:p>
        </w:tc>
        <w:tc>
          <w:tcPr>
            <w:tcW w:w="571"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1</w:t>
            </w:r>
          </w:p>
        </w:tc>
      </w:tr>
      <w:tr w:rsidR="006F2F0D" w:rsidRPr="009A67DA" w:rsidTr="00174713">
        <w:trPr>
          <w:trHeight w:val="70"/>
          <w:jc w:val="center"/>
        </w:trPr>
        <w:tc>
          <w:tcPr>
            <w:tcW w:w="3923" w:type="dxa"/>
            <w:tcBorders>
              <w:left w:val="single" w:sz="2" w:space="0" w:color="FFFFFF"/>
              <w:right w:val="single" w:sz="2" w:space="0" w:color="FFFFFF"/>
            </w:tcBorders>
            <w:shd w:val="clear" w:color="auto" w:fill="auto"/>
            <w:vAlign w:val="center"/>
          </w:tcPr>
          <w:p w:rsidR="006F2F0D" w:rsidRPr="00116883" w:rsidRDefault="006F2F0D" w:rsidP="00174713">
            <w:pPr>
              <w:jc w:val="lowKashida"/>
              <w:rPr>
                <w:rFonts w:cs="B Nazanin"/>
                <w:sz w:val="18"/>
                <w:szCs w:val="18"/>
                <w:lang w:bidi="fa-IR"/>
              </w:rPr>
            </w:pPr>
            <w:r>
              <w:rPr>
                <w:rFonts w:cs="B Nazanin" w:hint="cs"/>
                <w:sz w:val="18"/>
                <w:szCs w:val="18"/>
                <w:rtl/>
                <w:lang w:bidi="fa-IR"/>
              </w:rPr>
              <w:t>برگزاری کلا</w:t>
            </w:r>
            <w:r>
              <w:rPr>
                <w:rFonts w:ascii="Sakkal Majalla" w:hAnsi="Sakkal Majalla" w:cs="Sakkal Majalla" w:hint="cs"/>
                <w:sz w:val="18"/>
                <w:szCs w:val="18"/>
                <w:rtl/>
                <w:lang w:bidi="fa-IR"/>
              </w:rPr>
              <w:t>س</w:t>
            </w:r>
            <w:r>
              <w:rPr>
                <w:rFonts w:ascii="Sakkal Majalla" w:hAnsi="Sakkal Majalla" w:cs="Sakkal Majalla"/>
                <w:sz w:val="18"/>
                <w:szCs w:val="18"/>
                <w:cs/>
                <w:lang w:bidi="fa-IR"/>
              </w:rPr>
              <w:t>‎</w:t>
            </w:r>
            <w:r w:rsidRPr="00116883">
              <w:rPr>
                <w:rFonts w:cs="B Nazanin" w:hint="cs"/>
                <w:sz w:val="18"/>
                <w:szCs w:val="18"/>
                <w:rtl/>
                <w:lang w:bidi="fa-IR"/>
              </w:rPr>
              <w:t>های آموزشی- ترویجی</w:t>
            </w:r>
          </w:p>
        </w:tc>
        <w:tc>
          <w:tcPr>
            <w:tcW w:w="70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14/1</w:t>
            </w:r>
          </w:p>
        </w:tc>
        <w:tc>
          <w:tcPr>
            <w:tcW w:w="99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353/0</w:t>
            </w:r>
          </w:p>
        </w:tc>
        <w:tc>
          <w:tcPr>
            <w:tcW w:w="1085"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309/0</w:t>
            </w:r>
          </w:p>
        </w:tc>
        <w:tc>
          <w:tcPr>
            <w:tcW w:w="571"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2</w:t>
            </w:r>
          </w:p>
        </w:tc>
      </w:tr>
      <w:tr w:rsidR="006F2F0D" w:rsidRPr="009A67DA" w:rsidTr="00174713">
        <w:trPr>
          <w:trHeight w:val="263"/>
          <w:jc w:val="center"/>
        </w:trPr>
        <w:tc>
          <w:tcPr>
            <w:tcW w:w="3923"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 xml:space="preserve">تمایل کشاورزان به برقراری ارتباط مستمر با مروجان کشاورزی </w:t>
            </w:r>
          </w:p>
        </w:tc>
        <w:tc>
          <w:tcPr>
            <w:tcW w:w="70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31/2</w:t>
            </w:r>
          </w:p>
        </w:tc>
        <w:tc>
          <w:tcPr>
            <w:tcW w:w="99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725/0</w:t>
            </w:r>
          </w:p>
        </w:tc>
        <w:tc>
          <w:tcPr>
            <w:tcW w:w="1085"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313/0</w:t>
            </w:r>
          </w:p>
        </w:tc>
        <w:tc>
          <w:tcPr>
            <w:tcW w:w="571"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3</w:t>
            </w:r>
          </w:p>
        </w:tc>
      </w:tr>
      <w:tr w:rsidR="006F2F0D" w:rsidRPr="009A67DA" w:rsidTr="00174713">
        <w:trPr>
          <w:trHeight w:val="70"/>
          <w:jc w:val="center"/>
        </w:trPr>
        <w:tc>
          <w:tcPr>
            <w:tcW w:w="3923" w:type="dxa"/>
            <w:tcBorders>
              <w:left w:val="single" w:sz="2" w:space="0" w:color="FFFFFF"/>
              <w:right w:val="single" w:sz="2" w:space="0" w:color="FFFFFF"/>
            </w:tcBorders>
            <w:shd w:val="clear" w:color="auto" w:fill="auto"/>
            <w:vAlign w:val="center"/>
          </w:tcPr>
          <w:p w:rsidR="006F2F0D" w:rsidRPr="00116883" w:rsidRDefault="006F2F0D" w:rsidP="00174713">
            <w:pPr>
              <w:jc w:val="lowKashida"/>
              <w:rPr>
                <w:rFonts w:ascii="Sakkal Majalla" w:hAnsi="Sakkal Majalla" w:cs="Sakkal Majalla"/>
                <w:sz w:val="18"/>
                <w:szCs w:val="18"/>
                <w:lang w:bidi="fa-IR"/>
              </w:rPr>
            </w:pPr>
            <w:r>
              <w:rPr>
                <w:rFonts w:cs="B Nazanin" w:hint="cs"/>
                <w:sz w:val="18"/>
                <w:szCs w:val="18"/>
                <w:rtl/>
                <w:lang w:bidi="fa-IR"/>
              </w:rPr>
              <w:t>توجه کشاورزان به برنامه</w:t>
            </w:r>
            <w:r>
              <w:rPr>
                <w:rFonts w:hint="eastAsia"/>
                <w:sz w:val="18"/>
                <w:szCs w:val="18"/>
                <w:cs/>
                <w:lang w:bidi="fa-IR"/>
              </w:rPr>
              <w:t>‎</w:t>
            </w:r>
            <w:r w:rsidRPr="00116883">
              <w:rPr>
                <w:rFonts w:cs="B Nazanin" w:hint="cs"/>
                <w:sz w:val="18"/>
                <w:szCs w:val="18"/>
                <w:rtl/>
                <w:lang w:bidi="fa-IR"/>
              </w:rPr>
              <w:t>های رادیویی و تلویزیونی پخش شده در زمینه آب و آبیاری</w:t>
            </w:r>
          </w:p>
        </w:tc>
        <w:tc>
          <w:tcPr>
            <w:tcW w:w="70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85/1</w:t>
            </w:r>
          </w:p>
        </w:tc>
        <w:tc>
          <w:tcPr>
            <w:tcW w:w="99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635/0</w:t>
            </w:r>
          </w:p>
        </w:tc>
        <w:tc>
          <w:tcPr>
            <w:tcW w:w="1085"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343/0</w:t>
            </w:r>
          </w:p>
        </w:tc>
        <w:tc>
          <w:tcPr>
            <w:tcW w:w="571"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4</w:t>
            </w:r>
          </w:p>
        </w:tc>
      </w:tr>
      <w:tr w:rsidR="006F2F0D" w:rsidRPr="009A67DA" w:rsidTr="00174713">
        <w:trPr>
          <w:trHeight w:val="247"/>
          <w:jc w:val="center"/>
        </w:trPr>
        <w:tc>
          <w:tcPr>
            <w:tcW w:w="3923"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lang w:bidi="fa-IR"/>
              </w:rPr>
            </w:pPr>
            <w:r>
              <w:rPr>
                <w:rFonts w:cs="B Nazanin" w:hint="cs"/>
                <w:sz w:val="18"/>
                <w:szCs w:val="18"/>
                <w:rtl/>
                <w:lang w:bidi="fa-IR"/>
              </w:rPr>
              <w:t>آگاهی کشاورزان از روش</w:t>
            </w:r>
            <w:r>
              <w:rPr>
                <w:rFonts w:hint="eastAsia"/>
                <w:sz w:val="18"/>
                <w:szCs w:val="18"/>
                <w:cs/>
                <w:lang w:bidi="fa-IR"/>
              </w:rPr>
              <w:t>‎</w:t>
            </w:r>
            <w:r>
              <w:rPr>
                <w:rFonts w:cs="B Nazanin" w:hint="cs"/>
                <w:sz w:val="18"/>
                <w:szCs w:val="18"/>
                <w:rtl/>
                <w:lang w:bidi="fa-IR"/>
              </w:rPr>
              <w:t>های جدید آبیاری</w:t>
            </w:r>
          </w:p>
        </w:tc>
        <w:tc>
          <w:tcPr>
            <w:tcW w:w="70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68/1</w:t>
            </w:r>
          </w:p>
        </w:tc>
        <w:tc>
          <w:tcPr>
            <w:tcW w:w="99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596/0</w:t>
            </w:r>
          </w:p>
        </w:tc>
        <w:tc>
          <w:tcPr>
            <w:tcW w:w="1085"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354/0</w:t>
            </w:r>
          </w:p>
        </w:tc>
        <w:tc>
          <w:tcPr>
            <w:tcW w:w="571"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5</w:t>
            </w:r>
          </w:p>
        </w:tc>
      </w:tr>
      <w:tr w:rsidR="006F2F0D" w:rsidRPr="009A67DA" w:rsidTr="00174713">
        <w:trPr>
          <w:trHeight w:val="263"/>
          <w:jc w:val="center"/>
        </w:trPr>
        <w:tc>
          <w:tcPr>
            <w:tcW w:w="3923"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استقبال کشاورزان از کلاس</w:t>
            </w:r>
            <w:r>
              <w:rPr>
                <w:rFonts w:hint="eastAsia"/>
                <w:sz w:val="18"/>
                <w:szCs w:val="18"/>
                <w:cs/>
                <w:lang w:bidi="fa-IR"/>
              </w:rPr>
              <w:t>‎</w:t>
            </w:r>
            <w:r>
              <w:rPr>
                <w:rFonts w:cs="B Nazanin" w:hint="cs"/>
                <w:sz w:val="18"/>
                <w:szCs w:val="18"/>
                <w:rtl/>
                <w:lang w:bidi="fa-IR"/>
              </w:rPr>
              <w:t>های آموزشی- ترویجی در زمینه آب و آبیاری</w:t>
            </w:r>
          </w:p>
        </w:tc>
        <w:tc>
          <w:tcPr>
            <w:tcW w:w="70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77/1</w:t>
            </w:r>
          </w:p>
        </w:tc>
        <w:tc>
          <w:tcPr>
            <w:tcW w:w="99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672/0</w:t>
            </w:r>
          </w:p>
        </w:tc>
        <w:tc>
          <w:tcPr>
            <w:tcW w:w="1085"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379/0</w:t>
            </w:r>
          </w:p>
        </w:tc>
        <w:tc>
          <w:tcPr>
            <w:tcW w:w="571"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6</w:t>
            </w:r>
          </w:p>
        </w:tc>
      </w:tr>
      <w:tr w:rsidR="006F2F0D" w:rsidRPr="009A67DA" w:rsidTr="00174713">
        <w:trPr>
          <w:trHeight w:val="263"/>
          <w:jc w:val="center"/>
        </w:trPr>
        <w:tc>
          <w:tcPr>
            <w:tcW w:w="3923" w:type="dxa"/>
            <w:tcBorders>
              <w:left w:val="single" w:sz="2" w:space="0" w:color="FFFFFF"/>
              <w:right w:val="single" w:sz="2" w:space="0" w:color="FFFFFF"/>
            </w:tcBorders>
            <w:shd w:val="clear" w:color="auto" w:fill="auto"/>
            <w:vAlign w:val="center"/>
          </w:tcPr>
          <w:p w:rsidR="006F2F0D" w:rsidRDefault="006F2F0D" w:rsidP="00174713">
            <w:pPr>
              <w:jc w:val="lowKashida"/>
              <w:rPr>
                <w:rFonts w:cs="B Nazanin"/>
                <w:sz w:val="18"/>
                <w:szCs w:val="18"/>
                <w:rtl/>
                <w:lang w:bidi="fa-IR"/>
              </w:rPr>
            </w:pPr>
            <w:r>
              <w:rPr>
                <w:rFonts w:cs="B Nazanin" w:hint="cs"/>
                <w:sz w:val="18"/>
                <w:szCs w:val="18"/>
                <w:rtl/>
                <w:lang w:bidi="fa-IR"/>
              </w:rPr>
              <w:t>استفاده از پوستر و بروشورهای ترویجی</w:t>
            </w:r>
          </w:p>
        </w:tc>
        <w:tc>
          <w:tcPr>
            <w:tcW w:w="70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24/1</w:t>
            </w:r>
          </w:p>
        </w:tc>
        <w:tc>
          <w:tcPr>
            <w:tcW w:w="99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472/0</w:t>
            </w:r>
          </w:p>
        </w:tc>
        <w:tc>
          <w:tcPr>
            <w:tcW w:w="1085"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380/0</w:t>
            </w:r>
          </w:p>
        </w:tc>
        <w:tc>
          <w:tcPr>
            <w:tcW w:w="571"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7</w:t>
            </w:r>
          </w:p>
        </w:tc>
      </w:tr>
      <w:tr w:rsidR="006F2F0D" w:rsidRPr="009A67DA" w:rsidTr="00174713">
        <w:trPr>
          <w:trHeight w:val="263"/>
          <w:jc w:val="center"/>
        </w:trPr>
        <w:tc>
          <w:tcPr>
            <w:tcW w:w="3923" w:type="dxa"/>
            <w:tcBorders>
              <w:left w:val="single" w:sz="2" w:space="0" w:color="FFFFFF"/>
              <w:right w:val="single" w:sz="2" w:space="0" w:color="FFFFFF"/>
            </w:tcBorders>
            <w:shd w:val="clear" w:color="auto" w:fill="auto"/>
            <w:vAlign w:val="center"/>
          </w:tcPr>
          <w:p w:rsidR="006F2F0D" w:rsidRDefault="006F2F0D" w:rsidP="00174713">
            <w:pPr>
              <w:jc w:val="lowKashida"/>
              <w:rPr>
                <w:rFonts w:cs="B Nazanin"/>
                <w:sz w:val="18"/>
                <w:szCs w:val="18"/>
                <w:rtl/>
                <w:lang w:bidi="fa-IR"/>
              </w:rPr>
            </w:pPr>
            <w:r>
              <w:rPr>
                <w:rFonts w:cs="B Nazanin" w:hint="cs"/>
                <w:sz w:val="18"/>
                <w:szCs w:val="18"/>
                <w:rtl/>
                <w:lang w:bidi="fa-IR"/>
              </w:rPr>
              <w:t>میزان رضایت کشاورزان از برنامه</w:t>
            </w:r>
            <w:r>
              <w:rPr>
                <w:rFonts w:hint="eastAsia"/>
                <w:sz w:val="18"/>
                <w:szCs w:val="18"/>
                <w:cs/>
                <w:lang w:bidi="fa-IR"/>
              </w:rPr>
              <w:t>‎</w:t>
            </w:r>
            <w:r>
              <w:rPr>
                <w:rFonts w:cs="B Nazanin" w:hint="cs"/>
                <w:sz w:val="18"/>
                <w:szCs w:val="18"/>
                <w:rtl/>
                <w:lang w:bidi="fa-IR"/>
              </w:rPr>
              <w:t>های آموزشی- ترویجی در زمینه آب و آبیاری</w:t>
            </w:r>
          </w:p>
        </w:tc>
        <w:tc>
          <w:tcPr>
            <w:tcW w:w="70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33/1</w:t>
            </w:r>
          </w:p>
        </w:tc>
        <w:tc>
          <w:tcPr>
            <w:tcW w:w="99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548/0</w:t>
            </w:r>
          </w:p>
        </w:tc>
        <w:tc>
          <w:tcPr>
            <w:tcW w:w="1085"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412/0</w:t>
            </w:r>
          </w:p>
        </w:tc>
        <w:tc>
          <w:tcPr>
            <w:tcW w:w="571"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8</w:t>
            </w:r>
          </w:p>
        </w:tc>
      </w:tr>
      <w:tr w:rsidR="006F2F0D" w:rsidRPr="009A67DA" w:rsidTr="00174713">
        <w:trPr>
          <w:trHeight w:val="263"/>
          <w:jc w:val="center"/>
        </w:trPr>
        <w:tc>
          <w:tcPr>
            <w:tcW w:w="3923" w:type="dxa"/>
            <w:tcBorders>
              <w:left w:val="single" w:sz="2" w:space="0" w:color="FFFFFF"/>
              <w:right w:val="single" w:sz="2" w:space="0" w:color="FFFFFF"/>
            </w:tcBorders>
            <w:shd w:val="clear" w:color="auto" w:fill="auto"/>
            <w:vAlign w:val="center"/>
          </w:tcPr>
          <w:p w:rsidR="006F2F0D" w:rsidRDefault="006F2F0D" w:rsidP="00174713">
            <w:pPr>
              <w:jc w:val="lowKashida"/>
              <w:rPr>
                <w:rFonts w:cs="B Nazanin"/>
                <w:sz w:val="18"/>
                <w:szCs w:val="18"/>
                <w:rtl/>
                <w:lang w:bidi="fa-IR"/>
              </w:rPr>
            </w:pPr>
            <w:r>
              <w:rPr>
                <w:rFonts w:cs="B Nazanin" w:hint="cs"/>
                <w:sz w:val="18"/>
                <w:szCs w:val="18"/>
                <w:rtl/>
                <w:lang w:bidi="fa-IR"/>
              </w:rPr>
              <w:t xml:space="preserve">بازدید کشاورزان از </w:t>
            </w:r>
            <w:r>
              <w:rPr>
                <w:rFonts w:hint="eastAsia"/>
                <w:sz w:val="18"/>
                <w:szCs w:val="18"/>
                <w:cs/>
                <w:lang w:bidi="fa-IR"/>
              </w:rPr>
              <w:t>‎</w:t>
            </w:r>
            <w:r>
              <w:rPr>
                <w:rFonts w:cs="B Nazanin" w:hint="cs"/>
                <w:sz w:val="18"/>
                <w:szCs w:val="18"/>
                <w:rtl/>
                <w:lang w:bidi="fa-IR"/>
              </w:rPr>
              <w:t>طرح</w:t>
            </w:r>
            <w:r>
              <w:rPr>
                <w:rFonts w:hint="eastAsia"/>
                <w:sz w:val="18"/>
                <w:szCs w:val="18"/>
                <w:cs/>
                <w:lang w:bidi="fa-IR"/>
              </w:rPr>
              <w:t>‎</w:t>
            </w:r>
            <w:r>
              <w:rPr>
                <w:rFonts w:cs="B Nazanin" w:hint="cs"/>
                <w:sz w:val="18"/>
                <w:szCs w:val="18"/>
                <w:rtl/>
                <w:lang w:bidi="fa-IR"/>
              </w:rPr>
              <w:t>های نمونه آبیاری</w:t>
            </w:r>
          </w:p>
        </w:tc>
        <w:tc>
          <w:tcPr>
            <w:tcW w:w="70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51/1</w:t>
            </w:r>
          </w:p>
        </w:tc>
        <w:tc>
          <w:tcPr>
            <w:tcW w:w="99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623/0</w:t>
            </w:r>
          </w:p>
        </w:tc>
        <w:tc>
          <w:tcPr>
            <w:tcW w:w="1085"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413/0</w:t>
            </w:r>
          </w:p>
        </w:tc>
        <w:tc>
          <w:tcPr>
            <w:tcW w:w="571"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9</w:t>
            </w:r>
          </w:p>
        </w:tc>
      </w:tr>
      <w:tr w:rsidR="006F2F0D" w:rsidRPr="009A67DA" w:rsidTr="00174713">
        <w:trPr>
          <w:trHeight w:val="263"/>
          <w:jc w:val="center"/>
        </w:trPr>
        <w:tc>
          <w:tcPr>
            <w:tcW w:w="3923" w:type="dxa"/>
            <w:tcBorders>
              <w:left w:val="single" w:sz="2" w:space="0" w:color="FFFFFF"/>
              <w:right w:val="single" w:sz="2" w:space="0" w:color="FFFFFF"/>
            </w:tcBorders>
            <w:shd w:val="clear" w:color="auto" w:fill="auto"/>
            <w:vAlign w:val="center"/>
          </w:tcPr>
          <w:p w:rsidR="006F2F0D" w:rsidRDefault="006F2F0D" w:rsidP="00174713">
            <w:pPr>
              <w:jc w:val="lowKashida"/>
              <w:rPr>
                <w:rFonts w:cs="B Nazanin"/>
                <w:sz w:val="18"/>
                <w:szCs w:val="18"/>
                <w:rtl/>
                <w:lang w:bidi="fa-IR"/>
              </w:rPr>
            </w:pPr>
            <w:r>
              <w:rPr>
                <w:rFonts w:cs="B Nazanin" w:hint="cs"/>
                <w:sz w:val="18"/>
                <w:szCs w:val="18"/>
                <w:rtl/>
                <w:lang w:bidi="fa-IR"/>
              </w:rPr>
              <w:t>استقبال کشاورزان از فیلم</w:t>
            </w:r>
            <w:r>
              <w:rPr>
                <w:rFonts w:hint="eastAsia"/>
                <w:sz w:val="18"/>
                <w:szCs w:val="18"/>
                <w:cs/>
                <w:lang w:bidi="fa-IR"/>
              </w:rPr>
              <w:t>‎</w:t>
            </w:r>
            <w:r>
              <w:rPr>
                <w:rFonts w:cs="B Nazanin" w:hint="cs"/>
                <w:sz w:val="18"/>
                <w:szCs w:val="18"/>
                <w:rtl/>
                <w:lang w:bidi="fa-IR"/>
              </w:rPr>
              <w:t>های آموزشی- ترویجی در زمینه آب و آبیاری</w:t>
            </w:r>
          </w:p>
        </w:tc>
        <w:tc>
          <w:tcPr>
            <w:tcW w:w="70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63/1</w:t>
            </w:r>
          </w:p>
        </w:tc>
        <w:tc>
          <w:tcPr>
            <w:tcW w:w="99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699/0</w:t>
            </w:r>
          </w:p>
        </w:tc>
        <w:tc>
          <w:tcPr>
            <w:tcW w:w="1085"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428/0</w:t>
            </w:r>
          </w:p>
        </w:tc>
        <w:tc>
          <w:tcPr>
            <w:tcW w:w="571"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10</w:t>
            </w:r>
          </w:p>
        </w:tc>
      </w:tr>
      <w:tr w:rsidR="006F2F0D" w:rsidRPr="009A67DA" w:rsidTr="00174713">
        <w:trPr>
          <w:trHeight w:val="263"/>
          <w:jc w:val="center"/>
        </w:trPr>
        <w:tc>
          <w:tcPr>
            <w:tcW w:w="3923" w:type="dxa"/>
            <w:tcBorders>
              <w:left w:val="single" w:sz="2" w:space="0" w:color="FFFFFF"/>
              <w:right w:val="single" w:sz="2" w:space="0" w:color="FFFFFF"/>
            </w:tcBorders>
            <w:shd w:val="clear" w:color="auto" w:fill="auto"/>
            <w:vAlign w:val="center"/>
          </w:tcPr>
          <w:p w:rsidR="006F2F0D" w:rsidRDefault="006F2F0D" w:rsidP="00174713">
            <w:pPr>
              <w:jc w:val="lowKashida"/>
              <w:rPr>
                <w:rFonts w:cs="B Nazanin"/>
                <w:sz w:val="18"/>
                <w:szCs w:val="18"/>
                <w:rtl/>
                <w:lang w:bidi="fa-IR"/>
              </w:rPr>
            </w:pPr>
            <w:r>
              <w:rPr>
                <w:rFonts w:cs="B Nazanin" w:hint="cs"/>
                <w:sz w:val="18"/>
                <w:szCs w:val="18"/>
                <w:rtl/>
                <w:lang w:bidi="fa-IR"/>
              </w:rPr>
              <w:t>استفاده از رسانه</w:t>
            </w:r>
            <w:r>
              <w:rPr>
                <w:rFonts w:hint="eastAsia"/>
                <w:sz w:val="18"/>
                <w:szCs w:val="18"/>
                <w:cs/>
                <w:lang w:bidi="fa-IR"/>
              </w:rPr>
              <w:t>‎</w:t>
            </w:r>
            <w:r>
              <w:rPr>
                <w:rFonts w:cs="B Nazanin" w:hint="cs"/>
                <w:sz w:val="18"/>
                <w:szCs w:val="18"/>
                <w:rtl/>
                <w:lang w:bidi="fa-IR"/>
              </w:rPr>
              <w:t xml:space="preserve">هایی مانند رادیو، تلویزیون برای آموزش کشاورزان </w:t>
            </w:r>
            <w:r>
              <w:rPr>
                <w:rFonts w:cs="B Nazanin" w:hint="cs"/>
                <w:sz w:val="18"/>
                <w:szCs w:val="18"/>
                <w:rtl/>
                <w:lang w:bidi="fa-IR"/>
              </w:rPr>
              <w:lastRenderedPageBreak/>
              <w:t>در زمینه آب و آبیاری</w:t>
            </w:r>
          </w:p>
        </w:tc>
        <w:tc>
          <w:tcPr>
            <w:tcW w:w="70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lastRenderedPageBreak/>
              <w:t>60/1</w:t>
            </w:r>
          </w:p>
        </w:tc>
        <w:tc>
          <w:tcPr>
            <w:tcW w:w="99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690/0</w:t>
            </w:r>
          </w:p>
        </w:tc>
        <w:tc>
          <w:tcPr>
            <w:tcW w:w="1085"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431/0</w:t>
            </w:r>
          </w:p>
        </w:tc>
        <w:tc>
          <w:tcPr>
            <w:tcW w:w="571"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11</w:t>
            </w:r>
          </w:p>
        </w:tc>
      </w:tr>
      <w:tr w:rsidR="006F2F0D" w:rsidRPr="009A67DA" w:rsidTr="00174713">
        <w:trPr>
          <w:trHeight w:val="263"/>
          <w:jc w:val="center"/>
        </w:trPr>
        <w:tc>
          <w:tcPr>
            <w:tcW w:w="3923" w:type="dxa"/>
            <w:tcBorders>
              <w:left w:val="single" w:sz="2" w:space="0" w:color="FFFFFF"/>
              <w:right w:val="single" w:sz="2" w:space="0" w:color="FFFFFF"/>
            </w:tcBorders>
            <w:shd w:val="clear" w:color="auto" w:fill="auto"/>
            <w:vAlign w:val="center"/>
          </w:tcPr>
          <w:p w:rsidR="006F2F0D" w:rsidRDefault="006F2F0D" w:rsidP="00174713">
            <w:pPr>
              <w:jc w:val="lowKashida"/>
              <w:rPr>
                <w:rFonts w:cs="B Nazanin"/>
                <w:sz w:val="18"/>
                <w:szCs w:val="18"/>
                <w:rtl/>
                <w:lang w:bidi="fa-IR"/>
              </w:rPr>
            </w:pPr>
            <w:r>
              <w:rPr>
                <w:rFonts w:cs="B Nazanin" w:hint="cs"/>
                <w:sz w:val="18"/>
                <w:szCs w:val="18"/>
                <w:rtl/>
                <w:lang w:bidi="fa-IR"/>
              </w:rPr>
              <w:lastRenderedPageBreak/>
              <w:t>نیاز کشاورزان به فراگیری روش</w:t>
            </w:r>
            <w:r>
              <w:rPr>
                <w:rFonts w:hint="eastAsia"/>
                <w:sz w:val="18"/>
                <w:szCs w:val="18"/>
                <w:cs/>
                <w:lang w:bidi="fa-IR"/>
              </w:rPr>
              <w:t>‎</w:t>
            </w:r>
            <w:r>
              <w:rPr>
                <w:rFonts w:cs="B Nazanin" w:hint="cs"/>
                <w:sz w:val="18"/>
                <w:szCs w:val="18"/>
                <w:rtl/>
                <w:lang w:bidi="fa-IR"/>
              </w:rPr>
              <w:t>های صحیح آبیاری</w:t>
            </w:r>
            <w:r w:rsidRPr="009A67DA">
              <w:rPr>
                <w:rFonts w:cs="B Nazanin" w:hint="cs"/>
                <w:b/>
                <w:bCs/>
                <w:sz w:val="18"/>
                <w:szCs w:val="18"/>
                <w:vertAlign w:val="superscript"/>
                <w:lang w:bidi="fa-IR"/>
              </w:rPr>
              <w:sym w:font="Wingdings 2" w:char="F085"/>
            </w:r>
            <w:r w:rsidRPr="009A67DA">
              <w:rPr>
                <w:rFonts w:cs="B Nazanin" w:hint="cs"/>
                <w:b/>
                <w:bCs/>
                <w:sz w:val="18"/>
                <w:szCs w:val="18"/>
                <w:vertAlign w:val="superscript"/>
                <w:lang w:bidi="fa-IR"/>
              </w:rPr>
              <w:sym w:font="Wingdings 2" w:char="F085"/>
            </w:r>
          </w:p>
        </w:tc>
        <w:tc>
          <w:tcPr>
            <w:tcW w:w="70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38/1</w:t>
            </w:r>
          </w:p>
        </w:tc>
        <w:tc>
          <w:tcPr>
            <w:tcW w:w="99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643/0</w:t>
            </w:r>
          </w:p>
        </w:tc>
        <w:tc>
          <w:tcPr>
            <w:tcW w:w="1085"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465/0</w:t>
            </w:r>
          </w:p>
        </w:tc>
        <w:tc>
          <w:tcPr>
            <w:tcW w:w="571"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12</w:t>
            </w:r>
          </w:p>
        </w:tc>
      </w:tr>
    </w:tbl>
    <w:p w:rsidR="006F2F0D" w:rsidRDefault="006F2F0D" w:rsidP="006F2F0D">
      <w:pPr>
        <w:autoSpaceDE w:val="0"/>
        <w:autoSpaceDN w:val="0"/>
        <w:adjustRightInd w:val="0"/>
        <w:rPr>
          <w:rFonts w:cs="B Nazanin"/>
          <w:sz w:val="20"/>
          <w:szCs w:val="20"/>
          <w:rtl/>
          <w:lang w:bidi="fa-IR"/>
        </w:rPr>
      </w:pPr>
      <w:r w:rsidRPr="003D2B91">
        <w:rPr>
          <w:rFonts w:cs="B Nazanin"/>
          <w:sz w:val="20"/>
          <w:szCs w:val="20"/>
          <w:lang w:bidi="fa-IR"/>
        </w:rPr>
        <w:t xml:space="preserve">          </w:t>
      </w:r>
      <w:r w:rsidRPr="003D2B91">
        <w:rPr>
          <w:rFonts w:cs="B Nazanin" w:hint="cs"/>
          <w:sz w:val="20"/>
          <w:szCs w:val="20"/>
          <w:rtl/>
          <w:lang w:bidi="fa-IR"/>
        </w:rPr>
        <w:t xml:space="preserve">   </w:t>
      </w:r>
      <w:r w:rsidRPr="003D2B91">
        <w:rPr>
          <w:rFonts w:cs="B Nazanin"/>
          <w:sz w:val="20"/>
          <w:szCs w:val="20"/>
          <w:lang w:bidi="fa-IR"/>
        </w:rPr>
        <w:t xml:space="preserve">  </w:t>
      </w:r>
      <w:r w:rsidRPr="003D2B91">
        <w:rPr>
          <w:rFonts w:cs="B Nazanin" w:hint="cs"/>
          <w:sz w:val="20"/>
          <w:szCs w:val="20"/>
          <w:rtl/>
          <w:lang w:bidi="fa-IR"/>
        </w:rPr>
        <w:t xml:space="preserve">         </w:t>
      </w:r>
      <w:r w:rsidRPr="003D2B91">
        <w:rPr>
          <w:rFonts w:cs="B Nazanin" w:hint="cs"/>
          <w:sz w:val="20"/>
          <w:szCs w:val="20"/>
          <w:lang w:bidi="fa-IR"/>
        </w:rPr>
        <w:sym w:font="Wingdings 2" w:char="F085"/>
      </w:r>
      <w:r w:rsidRPr="003D2B91">
        <w:rPr>
          <w:rFonts w:cs="B Nazanin" w:hint="cs"/>
          <w:sz w:val="20"/>
          <w:szCs w:val="20"/>
          <w:rtl/>
          <w:lang w:bidi="fa-IR"/>
        </w:rPr>
        <w:t>وزن</w:t>
      </w:r>
      <w:r w:rsidRPr="003D2B91">
        <w:rPr>
          <w:rFonts w:cs="B Nazanin" w:hint="eastAsia"/>
          <w:sz w:val="20"/>
          <w:szCs w:val="20"/>
          <w:rtl/>
          <w:lang w:bidi="fa-IR"/>
        </w:rPr>
        <w:t>‌دهی گویه</w:t>
      </w:r>
      <w:r w:rsidRPr="003D2B91">
        <w:rPr>
          <w:rFonts w:cs="B Nazanin" w:hint="cs"/>
          <w:sz w:val="20"/>
          <w:szCs w:val="20"/>
          <w:rtl/>
          <w:lang w:bidi="fa-IR"/>
        </w:rPr>
        <w:t>‌</w:t>
      </w:r>
      <w:r w:rsidRPr="003D2B91">
        <w:rPr>
          <w:rFonts w:cs="B Nazanin" w:hint="eastAsia"/>
          <w:sz w:val="20"/>
          <w:szCs w:val="20"/>
          <w:rtl/>
          <w:lang w:bidi="fa-IR"/>
        </w:rPr>
        <w:t xml:space="preserve">ها از  </w:t>
      </w:r>
      <w:r>
        <w:rPr>
          <w:rFonts w:cs="B Nazanin" w:hint="cs"/>
          <w:sz w:val="20"/>
          <w:szCs w:val="20"/>
          <w:rtl/>
          <w:lang w:bidi="fa-IR"/>
        </w:rPr>
        <w:t>کم</w:t>
      </w:r>
      <w:r w:rsidRPr="003D2B91">
        <w:rPr>
          <w:rFonts w:cs="B Nazanin" w:hint="eastAsia"/>
          <w:sz w:val="20"/>
          <w:szCs w:val="20"/>
          <w:rtl/>
          <w:lang w:bidi="fa-IR"/>
        </w:rPr>
        <w:t xml:space="preserve">= </w:t>
      </w:r>
      <w:r>
        <w:rPr>
          <w:rFonts w:cs="B Nazanin" w:hint="cs"/>
          <w:sz w:val="20"/>
          <w:szCs w:val="20"/>
          <w:rtl/>
          <w:lang w:bidi="fa-IR"/>
        </w:rPr>
        <w:t>1</w:t>
      </w:r>
      <w:r w:rsidRPr="003D2B91">
        <w:rPr>
          <w:rFonts w:cs="B Nazanin" w:hint="eastAsia"/>
          <w:sz w:val="20"/>
          <w:szCs w:val="20"/>
          <w:rtl/>
          <w:lang w:bidi="fa-IR"/>
        </w:rPr>
        <w:t xml:space="preserve"> تا زیاد=</w:t>
      </w:r>
      <w:r>
        <w:rPr>
          <w:rFonts w:cs="B Nazanin" w:hint="cs"/>
          <w:sz w:val="20"/>
          <w:szCs w:val="20"/>
          <w:rtl/>
          <w:lang w:bidi="fa-IR"/>
        </w:rPr>
        <w:t>3</w:t>
      </w:r>
      <w:r w:rsidRPr="003D2B91">
        <w:rPr>
          <w:rFonts w:cs="B Nazanin" w:hint="eastAsia"/>
          <w:sz w:val="20"/>
          <w:szCs w:val="20"/>
          <w:rtl/>
          <w:lang w:bidi="fa-IR"/>
        </w:rPr>
        <w:t xml:space="preserve"> می</w:t>
      </w:r>
      <w:r w:rsidRPr="003D2B91">
        <w:rPr>
          <w:rFonts w:cs="B Nazanin" w:hint="cs"/>
          <w:sz w:val="20"/>
          <w:szCs w:val="20"/>
          <w:rtl/>
          <w:lang w:bidi="fa-IR"/>
        </w:rPr>
        <w:t xml:space="preserve">‌باشد. </w:t>
      </w:r>
    </w:p>
    <w:p w:rsidR="006F2F0D" w:rsidRDefault="006F2F0D" w:rsidP="006F2F0D">
      <w:pPr>
        <w:autoSpaceDE w:val="0"/>
        <w:autoSpaceDN w:val="0"/>
        <w:adjustRightInd w:val="0"/>
        <w:rPr>
          <w:rFonts w:cs="B Nazanin"/>
          <w:sz w:val="20"/>
          <w:szCs w:val="20"/>
          <w:rtl/>
          <w:lang w:bidi="fa-IR"/>
        </w:rPr>
      </w:pPr>
      <w:r>
        <w:rPr>
          <w:rFonts w:cs="B Nazanin" w:hint="cs"/>
          <w:sz w:val="20"/>
          <w:szCs w:val="20"/>
          <w:rtl/>
          <w:lang w:bidi="fa-IR"/>
        </w:rPr>
        <w:t xml:space="preserve">                    </w:t>
      </w:r>
      <w:r w:rsidRPr="003868AC">
        <w:rPr>
          <w:rFonts w:cs="B Nazanin" w:hint="cs"/>
          <w:sz w:val="20"/>
          <w:szCs w:val="20"/>
          <w:rtl/>
          <w:lang w:bidi="fa-IR"/>
        </w:rPr>
        <w:t xml:space="preserve"> </w:t>
      </w:r>
      <w:r w:rsidRPr="003D2B91">
        <w:rPr>
          <w:rFonts w:cs="B Nazanin" w:hint="cs"/>
          <w:sz w:val="20"/>
          <w:szCs w:val="20"/>
          <w:lang w:bidi="fa-IR"/>
        </w:rPr>
        <w:sym w:font="Wingdings 2" w:char="F085"/>
      </w:r>
      <w:r w:rsidRPr="003D2B91">
        <w:rPr>
          <w:rFonts w:cs="B Nazanin" w:hint="cs"/>
          <w:sz w:val="20"/>
          <w:szCs w:val="20"/>
          <w:lang w:bidi="fa-IR"/>
        </w:rPr>
        <w:sym w:font="Wingdings 2" w:char="F085"/>
      </w:r>
      <w:r>
        <w:rPr>
          <w:rFonts w:cs="B Nazanin" w:hint="cs"/>
          <w:sz w:val="20"/>
          <w:szCs w:val="20"/>
          <w:rtl/>
          <w:lang w:bidi="fa-IR"/>
        </w:rPr>
        <w:t xml:space="preserve"> </w:t>
      </w:r>
      <w:r w:rsidRPr="003D2B91">
        <w:rPr>
          <w:rFonts w:cs="B Nazanin" w:hint="cs"/>
          <w:sz w:val="20"/>
          <w:szCs w:val="20"/>
          <w:rtl/>
          <w:lang w:bidi="fa-IR"/>
        </w:rPr>
        <w:t>وزن</w:t>
      </w:r>
      <w:r>
        <w:rPr>
          <w:rFonts w:cs="B Nazanin" w:hint="eastAsia"/>
          <w:sz w:val="20"/>
          <w:szCs w:val="20"/>
          <w:rtl/>
          <w:lang w:bidi="fa-IR"/>
        </w:rPr>
        <w:t xml:space="preserve">‌دهی </w:t>
      </w:r>
      <w:r>
        <w:rPr>
          <w:rFonts w:cs="B Nazanin" w:hint="cs"/>
          <w:sz w:val="20"/>
          <w:szCs w:val="20"/>
          <w:rtl/>
          <w:lang w:bidi="fa-IR"/>
        </w:rPr>
        <w:t>منفی</w:t>
      </w:r>
      <w:r w:rsidRPr="003D2B91">
        <w:rPr>
          <w:rFonts w:cs="B Nazanin" w:hint="eastAsia"/>
          <w:sz w:val="20"/>
          <w:szCs w:val="20"/>
          <w:rtl/>
          <w:lang w:bidi="fa-IR"/>
        </w:rPr>
        <w:t xml:space="preserve">  </w:t>
      </w:r>
      <w:r>
        <w:rPr>
          <w:rFonts w:cs="B Nazanin" w:hint="cs"/>
          <w:sz w:val="20"/>
          <w:szCs w:val="20"/>
          <w:rtl/>
          <w:lang w:bidi="fa-IR"/>
        </w:rPr>
        <w:t>(کم</w:t>
      </w:r>
      <w:r w:rsidRPr="003D2B91">
        <w:rPr>
          <w:rFonts w:cs="B Nazanin" w:hint="eastAsia"/>
          <w:sz w:val="20"/>
          <w:szCs w:val="20"/>
          <w:rtl/>
          <w:lang w:bidi="fa-IR"/>
        </w:rPr>
        <w:t>=</w:t>
      </w:r>
      <w:r>
        <w:rPr>
          <w:rFonts w:cs="B Nazanin" w:hint="cs"/>
          <w:sz w:val="20"/>
          <w:szCs w:val="20"/>
          <w:rtl/>
          <w:lang w:bidi="fa-IR"/>
        </w:rPr>
        <w:t xml:space="preserve"> 3و</w:t>
      </w:r>
      <w:r w:rsidRPr="003D2B91">
        <w:rPr>
          <w:rFonts w:cs="B Nazanin" w:hint="eastAsia"/>
          <w:sz w:val="20"/>
          <w:szCs w:val="20"/>
          <w:rtl/>
          <w:lang w:bidi="fa-IR"/>
        </w:rPr>
        <w:t xml:space="preserve"> زیاد=</w:t>
      </w:r>
      <w:r>
        <w:rPr>
          <w:rFonts w:cs="B Nazanin" w:hint="cs"/>
          <w:sz w:val="20"/>
          <w:szCs w:val="20"/>
          <w:rtl/>
          <w:lang w:bidi="fa-IR"/>
        </w:rPr>
        <w:t>1)</w:t>
      </w:r>
      <w:r w:rsidRPr="003D2B91">
        <w:rPr>
          <w:rFonts w:cs="B Nazanin" w:hint="eastAsia"/>
          <w:sz w:val="20"/>
          <w:szCs w:val="20"/>
          <w:rtl/>
          <w:lang w:bidi="fa-IR"/>
        </w:rPr>
        <w:t xml:space="preserve"> می</w:t>
      </w:r>
      <w:r w:rsidRPr="003D2B91">
        <w:rPr>
          <w:rFonts w:cs="B Nazanin" w:hint="cs"/>
          <w:sz w:val="20"/>
          <w:szCs w:val="20"/>
          <w:rtl/>
          <w:lang w:bidi="fa-IR"/>
        </w:rPr>
        <w:t>‌باشد</w:t>
      </w:r>
      <w:r>
        <w:rPr>
          <w:rFonts w:cs="B Nazanin" w:hint="cs"/>
          <w:sz w:val="20"/>
          <w:szCs w:val="20"/>
          <w:rtl/>
          <w:lang w:bidi="fa-IR"/>
        </w:rPr>
        <w:t>.</w:t>
      </w:r>
    </w:p>
    <w:p w:rsidR="00BE5995" w:rsidRDefault="00BE5995" w:rsidP="006F2F0D">
      <w:pPr>
        <w:autoSpaceDE w:val="0"/>
        <w:autoSpaceDN w:val="0"/>
        <w:adjustRightInd w:val="0"/>
        <w:rPr>
          <w:rFonts w:cs="B Nazanin"/>
          <w:sz w:val="20"/>
          <w:szCs w:val="20"/>
          <w:rtl/>
          <w:lang w:bidi="fa-IR"/>
        </w:rPr>
      </w:pPr>
    </w:p>
    <w:p w:rsidR="006F2F0D" w:rsidRPr="00EC0CF4" w:rsidRDefault="006F2F0D" w:rsidP="00EB35AD">
      <w:pPr>
        <w:autoSpaceDE w:val="0"/>
        <w:autoSpaceDN w:val="0"/>
        <w:adjustRightInd w:val="0"/>
        <w:jc w:val="lowKashida"/>
        <w:rPr>
          <w:rFonts w:cs="B Nazanin"/>
          <w:b/>
          <w:bCs/>
          <w:sz w:val="26"/>
          <w:szCs w:val="26"/>
          <w:rtl/>
        </w:rPr>
      </w:pPr>
      <w:r w:rsidRPr="00EC0CF4">
        <w:rPr>
          <w:rFonts w:cs="B Nazanin" w:hint="cs"/>
          <w:b/>
          <w:bCs/>
          <w:sz w:val="26"/>
          <w:szCs w:val="26"/>
          <w:rtl/>
        </w:rPr>
        <w:t xml:space="preserve">6- </w:t>
      </w:r>
      <w:r w:rsidR="00EB35AD" w:rsidRPr="00EC0CF4">
        <w:rPr>
          <w:rFonts w:cs="B Nazanin" w:hint="cs"/>
          <w:b/>
          <w:bCs/>
          <w:sz w:val="26"/>
          <w:szCs w:val="26"/>
          <w:rtl/>
        </w:rPr>
        <w:t>سازه‌های</w:t>
      </w:r>
      <w:r w:rsidRPr="00EC0CF4">
        <w:rPr>
          <w:rFonts w:cs="B Nazanin" w:hint="cs"/>
          <w:b/>
          <w:bCs/>
          <w:sz w:val="26"/>
          <w:szCs w:val="26"/>
          <w:rtl/>
        </w:rPr>
        <w:t xml:space="preserve"> اقتصادی مؤثر بر مدیریت مصرف بهینه آب کشاورزی</w:t>
      </w:r>
    </w:p>
    <w:p w:rsidR="006F2F0D" w:rsidRDefault="006F2F0D" w:rsidP="006F2F0D">
      <w:pPr>
        <w:autoSpaceDE w:val="0"/>
        <w:autoSpaceDN w:val="0"/>
        <w:adjustRightInd w:val="0"/>
        <w:jc w:val="lowKashida"/>
        <w:rPr>
          <w:rFonts w:cs="B Nazanin"/>
          <w:rtl/>
          <w:lang w:bidi="fa-IR"/>
        </w:rPr>
      </w:pPr>
      <w:r w:rsidRPr="002B1CC2">
        <w:rPr>
          <w:rFonts w:cs="B Nazanin" w:hint="cs"/>
          <w:rtl/>
          <w:lang w:bidi="fa-IR"/>
        </w:rPr>
        <w:t>جدول شماره</w:t>
      </w:r>
      <w:r w:rsidRPr="002B1CC2">
        <w:rPr>
          <w:rFonts w:cs="B Nazanin" w:hint="eastAsia"/>
          <w:rtl/>
          <w:lang w:bidi="fa-IR"/>
        </w:rPr>
        <w:t>‌</w:t>
      </w:r>
      <w:r w:rsidRPr="002B1CC2">
        <w:rPr>
          <w:rFonts w:cs="B Nazanin" w:hint="cs"/>
          <w:rtl/>
          <w:lang w:bidi="fa-IR"/>
        </w:rPr>
        <w:t>‌ی 8 نشان می</w:t>
      </w:r>
      <w:r w:rsidRPr="002B1CC2">
        <w:rPr>
          <w:rFonts w:cs="B Nazanin" w:hint="eastAsia"/>
          <w:rtl/>
          <w:lang w:bidi="fa-IR"/>
        </w:rPr>
        <w:t>‌دهد که</w:t>
      </w:r>
      <w:r w:rsidRPr="002B1CC2">
        <w:rPr>
          <w:rFonts w:cs="B Nazanin" w:hint="cs"/>
          <w:rtl/>
          <w:lang w:bidi="fa-IR"/>
        </w:rPr>
        <w:t xml:space="preserve"> اولویت اول در میان سازه</w:t>
      </w:r>
      <w:r w:rsidRPr="002B1CC2">
        <w:rPr>
          <w:rFonts w:hint="eastAsia"/>
          <w:cs/>
          <w:lang w:bidi="fa-IR"/>
        </w:rPr>
        <w:t>‎</w:t>
      </w:r>
      <w:r w:rsidRPr="002B1CC2">
        <w:rPr>
          <w:rFonts w:cs="B Nazanin" w:hint="cs"/>
          <w:rtl/>
          <w:lang w:bidi="fa-IR"/>
        </w:rPr>
        <w:t>های موثر اقتصادی احساس مسئولیت و پی</w:t>
      </w:r>
      <w:r w:rsidRPr="002B1CC2">
        <w:rPr>
          <w:rFonts w:hint="eastAsia"/>
          <w:cs/>
          <w:lang w:bidi="fa-IR"/>
        </w:rPr>
        <w:t>‎</w:t>
      </w:r>
      <w:r>
        <w:rPr>
          <w:rFonts w:cs="B Nazanin" w:hint="cs"/>
          <w:rtl/>
          <w:lang w:bidi="fa-IR"/>
        </w:rPr>
        <w:t>گیری کشاورزان برای تأ</w:t>
      </w:r>
      <w:r w:rsidRPr="002B1CC2">
        <w:rPr>
          <w:rFonts w:cs="B Nazanin" w:hint="cs"/>
          <w:rtl/>
          <w:lang w:bidi="fa-IR"/>
        </w:rPr>
        <w:t>مین بخشی از هزینه</w:t>
      </w:r>
      <w:r w:rsidRPr="002B1CC2">
        <w:rPr>
          <w:rFonts w:hint="eastAsia"/>
          <w:cs/>
          <w:lang w:bidi="fa-IR"/>
        </w:rPr>
        <w:t>‎</w:t>
      </w:r>
      <w:r w:rsidRPr="002B1CC2">
        <w:rPr>
          <w:rFonts w:cs="B Nazanin" w:hint="cs"/>
          <w:rtl/>
          <w:lang w:bidi="fa-IR"/>
        </w:rPr>
        <w:t>ها در زمینه</w:t>
      </w:r>
      <w:r>
        <w:rPr>
          <w:rFonts w:cs="B Nazanin" w:hint="cs"/>
          <w:rtl/>
          <w:lang w:bidi="fa-IR"/>
        </w:rPr>
        <w:t>‌ی</w:t>
      </w:r>
      <w:r w:rsidRPr="002B1CC2">
        <w:rPr>
          <w:rFonts w:cs="B Nazanin" w:hint="cs"/>
          <w:rtl/>
          <w:lang w:bidi="fa-IR"/>
        </w:rPr>
        <w:t xml:space="preserve"> منابع آب و سهولت دسترسی کشاورزان به نهاده</w:t>
      </w:r>
      <w:r w:rsidRPr="002B1CC2">
        <w:rPr>
          <w:rFonts w:hint="eastAsia"/>
          <w:cs/>
          <w:lang w:bidi="fa-IR"/>
        </w:rPr>
        <w:t>‎</w:t>
      </w:r>
      <w:r w:rsidRPr="002B1CC2">
        <w:rPr>
          <w:rFonts w:cs="B Nazanin" w:hint="cs"/>
          <w:rtl/>
          <w:lang w:bidi="fa-IR"/>
        </w:rPr>
        <w:t xml:space="preserve">های مختلف مانند کود، سم و بذر مربوط به اولویت آخر </w:t>
      </w:r>
      <w:r w:rsidRPr="002B1CC2">
        <w:rPr>
          <w:rFonts w:cs="B Nazanin" w:hint="eastAsia"/>
          <w:rtl/>
          <w:lang w:bidi="fa-IR"/>
        </w:rPr>
        <w:t>می</w:t>
      </w:r>
      <w:r w:rsidRPr="002B1CC2">
        <w:rPr>
          <w:rFonts w:cs="B Nazanin" w:hint="cs"/>
          <w:rtl/>
          <w:lang w:bidi="fa-IR"/>
        </w:rPr>
        <w:t>‌باشد.</w:t>
      </w:r>
    </w:p>
    <w:p w:rsidR="008E7279" w:rsidRPr="002B1CC2" w:rsidRDefault="008E7279" w:rsidP="006F2F0D">
      <w:pPr>
        <w:autoSpaceDE w:val="0"/>
        <w:autoSpaceDN w:val="0"/>
        <w:adjustRightInd w:val="0"/>
        <w:jc w:val="lowKashida"/>
        <w:rPr>
          <w:rFonts w:cs="B Nazanin"/>
          <w:rtl/>
          <w:lang w:bidi="fa-IR"/>
        </w:rPr>
      </w:pPr>
    </w:p>
    <w:p w:rsidR="006F2F0D" w:rsidRPr="008E7279" w:rsidRDefault="008E7279" w:rsidP="008E7279">
      <w:pPr>
        <w:autoSpaceDE w:val="0"/>
        <w:autoSpaceDN w:val="0"/>
        <w:adjustRightInd w:val="0"/>
        <w:jc w:val="center"/>
        <w:rPr>
          <w:rFonts w:cs="B Nazanin"/>
          <w:sz w:val="20"/>
          <w:szCs w:val="20"/>
          <w:rtl/>
          <w:lang w:bidi="fa-IR"/>
        </w:rPr>
      </w:pPr>
      <w:r w:rsidRPr="003D2B91">
        <w:rPr>
          <w:rFonts w:cs="B Nazanin" w:hint="cs"/>
          <w:sz w:val="22"/>
          <w:szCs w:val="22"/>
          <w:rtl/>
          <w:lang w:bidi="fa-IR"/>
        </w:rPr>
        <w:t>جدول 8- توزیع فراوانی و اولویت</w:t>
      </w:r>
      <w:r w:rsidRPr="003D2B91">
        <w:rPr>
          <w:rFonts w:cs="B Nazanin" w:hint="eastAsia"/>
          <w:sz w:val="22"/>
          <w:szCs w:val="22"/>
          <w:rtl/>
          <w:lang w:bidi="fa-IR"/>
        </w:rPr>
        <w:t>‌</w:t>
      </w:r>
      <w:r w:rsidRPr="003D2B91">
        <w:rPr>
          <w:rFonts w:cs="B Nazanin" w:hint="cs"/>
          <w:sz w:val="22"/>
          <w:szCs w:val="22"/>
          <w:rtl/>
          <w:lang w:bidi="fa-IR"/>
        </w:rPr>
        <w:t xml:space="preserve">بندی </w:t>
      </w:r>
      <w:r>
        <w:rPr>
          <w:rFonts w:cs="B Nazanin" w:hint="cs"/>
          <w:sz w:val="22"/>
          <w:szCs w:val="22"/>
          <w:rtl/>
          <w:lang w:bidi="fa-IR"/>
        </w:rPr>
        <w:t>عوامل اقتصادی مؤثر بر مصرف بهینه آب کشاورزی</w:t>
      </w:r>
      <w:r w:rsidRPr="003D2B91">
        <w:rPr>
          <w:rFonts w:cs="B Nazanin" w:hint="cs"/>
          <w:sz w:val="22"/>
          <w:szCs w:val="22"/>
          <w:rtl/>
          <w:lang w:bidi="fa-IR"/>
        </w:rPr>
        <w:t xml:space="preserve"> (1</w:t>
      </w:r>
      <w:r>
        <w:rPr>
          <w:rFonts w:cs="B Nazanin" w:hint="cs"/>
          <w:sz w:val="22"/>
          <w:szCs w:val="22"/>
          <w:rtl/>
          <w:lang w:bidi="fa-IR"/>
        </w:rPr>
        <w:t>04</w:t>
      </w:r>
      <w:r w:rsidRPr="003D2B91">
        <w:rPr>
          <w:rFonts w:cs="B Nazanin" w:hint="cs"/>
          <w:sz w:val="22"/>
          <w:szCs w:val="22"/>
          <w:rtl/>
          <w:lang w:bidi="fa-IR"/>
        </w:rPr>
        <w:t xml:space="preserve">= </w:t>
      </w:r>
      <w:r w:rsidRPr="003D2B91">
        <w:rPr>
          <w:rFonts w:cs="B Nazanin"/>
          <w:sz w:val="22"/>
          <w:szCs w:val="22"/>
          <w:lang w:bidi="fa-IR"/>
        </w:rPr>
        <w:t>n</w:t>
      </w:r>
      <w:r w:rsidRPr="003D2B91">
        <w:rPr>
          <w:rFonts w:cs="B Nazanin" w:hint="cs"/>
          <w:sz w:val="22"/>
          <w:szCs w:val="22"/>
          <w:rtl/>
          <w:lang w:bidi="fa-IR"/>
        </w:rPr>
        <w:t>)</w:t>
      </w:r>
    </w:p>
    <w:tbl>
      <w:tblPr>
        <w:bidiVisual/>
        <w:tblW w:w="8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4"/>
        <w:gridCol w:w="1227"/>
        <w:gridCol w:w="988"/>
        <w:gridCol w:w="1156"/>
        <w:gridCol w:w="628"/>
      </w:tblGrid>
      <w:tr w:rsidR="006F2F0D" w:rsidRPr="009A67DA" w:rsidTr="00174713">
        <w:trPr>
          <w:trHeight w:val="285"/>
          <w:jc w:val="center"/>
        </w:trPr>
        <w:tc>
          <w:tcPr>
            <w:tcW w:w="4326" w:type="dxa"/>
            <w:vMerge w:val="restart"/>
            <w:tcBorders>
              <w:top w:val="single" w:sz="18" w:space="0" w:color="auto"/>
              <w:left w:val="single" w:sz="2" w:space="0" w:color="FFFFFF"/>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گویه</w:t>
            </w:r>
            <w:r w:rsidRPr="009A67DA">
              <w:rPr>
                <w:rFonts w:cs="B Nazanin" w:hint="eastAsia"/>
                <w:b/>
                <w:bCs/>
                <w:sz w:val="18"/>
                <w:szCs w:val="18"/>
                <w:rtl/>
                <w:lang w:bidi="fa-IR"/>
              </w:rPr>
              <w:t>‌</w:t>
            </w:r>
            <w:r w:rsidRPr="009A67DA">
              <w:rPr>
                <w:rFonts w:cs="B Nazanin" w:hint="cs"/>
                <w:b/>
                <w:bCs/>
                <w:sz w:val="18"/>
                <w:szCs w:val="18"/>
                <w:rtl/>
                <w:lang w:bidi="fa-IR"/>
              </w:rPr>
              <w:t>ها</w:t>
            </w:r>
            <w:r w:rsidRPr="009A67DA">
              <w:rPr>
                <w:rFonts w:cs="B Nazanin" w:hint="cs"/>
                <w:b/>
                <w:bCs/>
                <w:sz w:val="18"/>
                <w:szCs w:val="18"/>
                <w:vertAlign w:val="superscript"/>
                <w:lang w:bidi="fa-IR"/>
              </w:rPr>
              <w:sym w:font="Wingdings 2" w:char="F085"/>
            </w:r>
          </w:p>
        </w:tc>
        <w:tc>
          <w:tcPr>
            <w:tcW w:w="1233" w:type="dxa"/>
            <w:vMerge w:val="restart"/>
            <w:tcBorders>
              <w:top w:val="single" w:sz="18" w:space="0" w:color="auto"/>
              <w:left w:val="nil"/>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میانگین</w:t>
            </w:r>
          </w:p>
        </w:tc>
        <w:tc>
          <w:tcPr>
            <w:tcW w:w="992" w:type="dxa"/>
            <w:vMerge w:val="restart"/>
            <w:tcBorders>
              <w:top w:val="single" w:sz="18" w:space="0" w:color="auto"/>
              <w:left w:val="nil"/>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انحراف معیار</w:t>
            </w:r>
          </w:p>
        </w:tc>
        <w:tc>
          <w:tcPr>
            <w:tcW w:w="1161" w:type="dxa"/>
            <w:vMerge w:val="restart"/>
            <w:tcBorders>
              <w:top w:val="single" w:sz="18" w:space="0" w:color="auto"/>
              <w:left w:val="nil"/>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ضریب تغییرات</w:t>
            </w:r>
          </w:p>
        </w:tc>
        <w:tc>
          <w:tcPr>
            <w:tcW w:w="571" w:type="dxa"/>
            <w:vMerge w:val="restart"/>
            <w:tcBorders>
              <w:top w:val="single" w:sz="18" w:space="0" w:color="auto"/>
              <w:left w:val="nil"/>
              <w:right w:val="single" w:sz="2" w:space="0" w:color="FFFFFF"/>
            </w:tcBorders>
            <w:shd w:val="clear" w:color="auto" w:fill="C6D9F1"/>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اولویت</w:t>
            </w:r>
          </w:p>
        </w:tc>
      </w:tr>
      <w:tr w:rsidR="006F2F0D" w:rsidRPr="009A67DA" w:rsidTr="00174713">
        <w:trPr>
          <w:trHeight w:val="267"/>
          <w:jc w:val="center"/>
        </w:trPr>
        <w:tc>
          <w:tcPr>
            <w:tcW w:w="4326" w:type="dxa"/>
            <w:vMerge/>
            <w:tcBorders>
              <w:top w:val="single" w:sz="2" w:space="0" w:color="FFCC99"/>
              <w:left w:val="single" w:sz="2" w:space="0" w:color="FFFFFF"/>
              <w:bottom w:val="single" w:sz="4" w:space="0" w:color="auto"/>
              <w:right w:val="nil"/>
            </w:tcBorders>
            <w:shd w:val="clear" w:color="auto" w:fill="C6D9F1"/>
            <w:vAlign w:val="center"/>
          </w:tcPr>
          <w:p w:rsidR="006F2F0D" w:rsidRPr="009A67DA" w:rsidRDefault="006F2F0D" w:rsidP="00174713">
            <w:pPr>
              <w:autoSpaceDE w:val="0"/>
              <w:autoSpaceDN w:val="0"/>
              <w:adjustRightInd w:val="0"/>
              <w:jc w:val="center"/>
              <w:rPr>
                <w:rFonts w:cs="B Nazanin"/>
                <w:sz w:val="18"/>
                <w:szCs w:val="18"/>
                <w:rtl/>
                <w:lang w:bidi="fa-IR"/>
              </w:rPr>
            </w:pPr>
          </w:p>
        </w:tc>
        <w:tc>
          <w:tcPr>
            <w:tcW w:w="1233" w:type="dxa"/>
            <w:vMerge/>
            <w:tcBorders>
              <w:top w:val="single" w:sz="2" w:space="0" w:color="FFCC99"/>
              <w:left w:val="nil"/>
              <w:bottom w:val="single" w:sz="4" w:space="0" w:color="auto"/>
              <w:right w:val="nil"/>
            </w:tcBorders>
            <w:shd w:val="clear" w:color="auto" w:fill="C6D9F1"/>
            <w:vAlign w:val="center"/>
          </w:tcPr>
          <w:p w:rsidR="006F2F0D" w:rsidRPr="009A67DA" w:rsidRDefault="006F2F0D" w:rsidP="00174713">
            <w:pPr>
              <w:autoSpaceDE w:val="0"/>
              <w:autoSpaceDN w:val="0"/>
              <w:adjustRightInd w:val="0"/>
              <w:jc w:val="center"/>
              <w:rPr>
                <w:rFonts w:cs="B Nazanin"/>
                <w:sz w:val="18"/>
                <w:szCs w:val="18"/>
                <w:rtl/>
                <w:lang w:bidi="fa-IR"/>
              </w:rPr>
            </w:pPr>
          </w:p>
        </w:tc>
        <w:tc>
          <w:tcPr>
            <w:tcW w:w="992" w:type="dxa"/>
            <w:vMerge/>
            <w:tcBorders>
              <w:top w:val="single" w:sz="2" w:space="0" w:color="FFCC99"/>
              <w:left w:val="nil"/>
              <w:bottom w:val="single" w:sz="4" w:space="0" w:color="auto"/>
              <w:right w:val="nil"/>
            </w:tcBorders>
            <w:shd w:val="clear" w:color="auto" w:fill="C6D9F1"/>
            <w:vAlign w:val="center"/>
          </w:tcPr>
          <w:p w:rsidR="006F2F0D" w:rsidRPr="009A67DA" w:rsidRDefault="006F2F0D" w:rsidP="00174713">
            <w:pPr>
              <w:autoSpaceDE w:val="0"/>
              <w:autoSpaceDN w:val="0"/>
              <w:adjustRightInd w:val="0"/>
              <w:jc w:val="center"/>
              <w:rPr>
                <w:rFonts w:cs="B Nazanin"/>
                <w:sz w:val="18"/>
                <w:szCs w:val="18"/>
                <w:rtl/>
                <w:lang w:bidi="fa-IR"/>
              </w:rPr>
            </w:pPr>
          </w:p>
        </w:tc>
        <w:tc>
          <w:tcPr>
            <w:tcW w:w="1161" w:type="dxa"/>
            <w:vMerge/>
            <w:tcBorders>
              <w:top w:val="single" w:sz="2" w:space="0" w:color="FFCC99"/>
              <w:left w:val="nil"/>
              <w:bottom w:val="single" w:sz="4" w:space="0" w:color="auto"/>
              <w:right w:val="nil"/>
            </w:tcBorders>
            <w:shd w:val="clear" w:color="auto" w:fill="C6D9F1"/>
            <w:vAlign w:val="center"/>
          </w:tcPr>
          <w:p w:rsidR="006F2F0D" w:rsidRPr="009A67DA" w:rsidRDefault="006F2F0D" w:rsidP="00174713">
            <w:pPr>
              <w:autoSpaceDE w:val="0"/>
              <w:autoSpaceDN w:val="0"/>
              <w:adjustRightInd w:val="0"/>
              <w:jc w:val="center"/>
              <w:rPr>
                <w:rFonts w:cs="B Nazanin"/>
                <w:sz w:val="18"/>
                <w:szCs w:val="18"/>
                <w:rtl/>
                <w:lang w:bidi="fa-IR"/>
              </w:rPr>
            </w:pPr>
          </w:p>
        </w:tc>
        <w:tc>
          <w:tcPr>
            <w:tcW w:w="571" w:type="dxa"/>
            <w:vMerge/>
            <w:tcBorders>
              <w:top w:val="single" w:sz="2" w:space="0" w:color="FFCC99"/>
              <w:left w:val="nil"/>
              <w:bottom w:val="single" w:sz="4" w:space="0" w:color="auto"/>
              <w:right w:val="single" w:sz="2" w:space="0" w:color="FFFFFF"/>
            </w:tcBorders>
            <w:shd w:val="clear" w:color="auto" w:fill="C6D9F1"/>
            <w:vAlign w:val="center"/>
          </w:tcPr>
          <w:p w:rsidR="006F2F0D" w:rsidRPr="009A67DA" w:rsidRDefault="006F2F0D" w:rsidP="00174713">
            <w:pPr>
              <w:autoSpaceDE w:val="0"/>
              <w:autoSpaceDN w:val="0"/>
              <w:adjustRightInd w:val="0"/>
              <w:jc w:val="center"/>
              <w:rPr>
                <w:rFonts w:cs="B Nazanin"/>
                <w:sz w:val="18"/>
                <w:szCs w:val="18"/>
                <w:rtl/>
                <w:lang w:bidi="fa-IR"/>
              </w:rPr>
            </w:pPr>
          </w:p>
        </w:tc>
      </w:tr>
      <w:tr w:rsidR="006F2F0D" w:rsidRPr="009A67DA" w:rsidTr="00174713">
        <w:trPr>
          <w:trHeight w:val="262"/>
          <w:jc w:val="center"/>
        </w:trPr>
        <w:tc>
          <w:tcPr>
            <w:tcW w:w="4326"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استفاده از تسهیلات اعتباری جهت احداث یا بهبود سیستم آبیاری</w:t>
            </w:r>
          </w:p>
        </w:tc>
        <w:tc>
          <w:tcPr>
            <w:tcW w:w="1233"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88/1</w:t>
            </w:r>
          </w:p>
        </w:tc>
        <w:tc>
          <w:tcPr>
            <w:tcW w:w="992"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649/0</w:t>
            </w:r>
          </w:p>
        </w:tc>
        <w:tc>
          <w:tcPr>
            <w:tcW w:w="1161"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345/0</w:t>
            </w:r>
          </w:p>
        </w:tc>
        <w:tc>
          <w:tcPr>
            <w:tcW w:w="571"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1</w:t>
            </w:r>
          </w:p>
        </w:tc>
      </w:tr>
      <w:tr w:rsidR="006F2F0D" w:rsidRPr="009A67DA" w:rsidTr="00174713">
        <w:trPr>
          <w:trHeight w:val="247"/>
          <w:jc w:val="center"/>
        </w:trPr>
        <w:tc>
          <w:tcPr>
            <w:tcW w:w="4326"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احساس مسئولیت و پیگیری کشاورزان برای تامین بخشی از هزینه</w:t>
            </w:r>
            <w:r>
              <w:rPr>
                <w:rFonts w:hint="eastAsia"/>
                <w:sz w:val="18"/>
                <w:szCs w:val="18"/>
                <w:cs/>
                <w:lang w:bidi="fa-IR"/>
              </w:rPr>
              <w:t>‎</w:t>
            </w:r>
            <w:r>
              <w:rPr>
                <w:rFonts w:cs="B Nazanin" w:hint="cs"/>
                <w:sz w:val="18"/>
                <w:szCs w:val="18"/>
                <w:rtl/>
                <w:lang w:bidi="fa-IR"/>
              </w:rPr>
              <w:t>ها در زمینه منابع آب</w:t>
            </w:r>
          </w:p>
        </w:tc>
        <w:tc>
          <w:tcPr>
            <w:tcW w:w="123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33/1</w:t>
            </w:r>
          </w:p>
        </w:tc>
        <w:tc>
          <w:tcPr>
            <w:tcW w:w="99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511/0</w:t>
            </w:r>
          </w:p>
        </w:tc>
        <w:tc>
          <w:tcPr>
            <w:tcW w:w="1161"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384/0</w:t>
            </w:r>
          </w:p>
        </w:tc>
        <w:tc>
          <w:tcPr>
            <w:tcW w:w="571"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2</w:t>
            </w:r>
          </w:p>
        </w:tc>
      </w:tr>
      <w:tr w:rsidR="006F2F0D" w:rsidRPr="009A67DA" w:rsidTr="00174713">
        <w:trPr>
          <w:trHeight w:val="262"/>
          <w:jc w:val="center"/>
        </w:trPr>
        <w:tc>
          <w:tcPr>
            <w:tcW w:w="4326"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توجه کشاورزان به بیمه کردن محصولات خود</w:t>
            </w:r>
          </w:p>
        </w:tc>
        <w:tc>
          <w:tcPr>
            <w:tcW w:w="123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01/2</w:t>
            </w:r>
          </w:p>
        </w:tc>
        <w:tc>
          <w:tcPr>
            <w:tcW w:w="99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794/0</w:t>
            </w:r>
          </w:p>
        </w:tc>
        <w:tc>
          <w:tcPr>
            <w:tcW w:w="1161"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395/0</w:t>
            </w:r>
          </w:p>
        </w:tc>
        <w:tc>
          <w:tcPr>
            <w:tcW w:w="571"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3</w:t>
            </w:r>
          </w:p>
        </w:tc>
      </w:tr>
      <w:tr w:rsidR="006F2F0D" w:rsidRPr="009A67DA" w:rsidTr="00174713">
        <w:trPr>
          <w:trHeight w:val="70"/>
          <w:jc w:val="center"/>
        </w:trPr>
        <w:tc>
          <w:tcPr>
            <w:tcW w:w="4326"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سهولت دسترسی کشاورزان به نهاده</w:t>
            </w:r>
            <w:r>
              <w:rPr>
                <w:rFonts w:hint="eastAsia"/>
                <w:sz w:val="18"/>
                <w:szCs w:val="18"/>
                <w:cs/>
                <w:lang w:bidi="fa-IR"/>
              </w:rPr>
              <w:t>‎</w:t>
            </w:r>
            <w:r>
              <w:rPr>
                <w:rFonts w:cs="B Nazanin" w:hint="cs"/>
                <w:sz w:val="18"/>
                <w:szCs w:val="18"/>
                <w:rtl/>
                <w:lang w:bidi="fa-IR"/>
              </w:rPr>
              <w:t>های مختلف مانند کود، سم و بذر</w:t>
            </w:r>
          </w:p>
        </w:tc>
        <w:tc>
          <w:tcPr>
            <w:tcW w:w="123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57/1</w:t>
            </w:r>
          </w:p>
        </w:tc>
        <w:tc>
          <w:tcPr>
            <w:tcW w:w="992"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650/0</w:t>
            </w:r>
          </w:p>
        </w:tc>
        <w:tc>
          <w:tcPr>
            <w:tcW w:w="1161"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414/0</w:t>
            </w:r>
          </w:p>
        </w:tc>
        <w:tc>
          <w:tcPr>
            <w:tcW w:w="571"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4</w:t>
            </w:r>
          </w:p>
        </w:tc>
      </w:tr>
    </w:tbl>
    <w:p w:rsidR="006F2F0D" w:rsidRPr="003D2B91" w:rsidRDefault="006F2F0D" w:rsidP="006F2F0D">
      <w:pPr>
        <w:autoSpaceDE w:val="0"/>
        <w:autoSpaceDN w:val="0"/>
        <w:adjustRightInd w:val="0"/>
        <w:rPr>
          <w:rFonts w:cs="B Nazanin"/>
          <w:sz w:val="20"/>
          <w:szCs w:val="20"/>
          <w:rtl/>
          <w:lang w:bidi="fa-IR"/>
        </w:rPr>
      </w:pPr>
      <w:r w:rsidRPr="003D2B91">
        <w:rPr>
          <w:rFonts w:cs="B Nazanin"/>
          <w:sz w:val="20"/>
          <w:szCs w:val="20"/>
          <w:lang w:bidi="fa-IR"/>
        </w:rPr>
        <w:t xml:space="preserve">             </w:t>
      </w:r>
      <w:r w:rsidRPr="003D2B91">
        <w:rPr>
          <w:rFonts w:cs="B Nazanin" w:hint="cs"/>
          <w:sz w:val="20"/>
          <w:szCs w:val="20"/>
          <w:rtl/>
          <w:lang w:bidi="fa-IR"/>
        </w:rPr>
        <w:t xml:space="preserve"> </w:t>
      </w:r>
      <w:r w:rsidRPr="003D2B91">
        <w:rPr>
          <w:rFonts w:cs="B Nazanin" w:hint="cs"/>
          <w:sz w:val="20"/>
          <w:szCs w:val="20"/>
          <w:lang w:bidi="fa-IR"/>
        </w:rPr>
        <w:sym w:font="Wingdings 2" w:char="F085"/>
      </w:r>
      <w:r w:rsidRPr="003D2B91">
        <w:rPr>
          <w:rFonts w:cs="B Nazanin" w:hint="cs"/>
          <w:sz w:val="20"/>
          <w:szCs w:val="20"/>
          <w:rtl/>
          <w:lang w:bidi="fa-IR"/>
        </w:rPr>
        <w:t>وزن</w:t>
      </w:r>
      <w:r w:rsidRPr="003D2B91">
        <w:rPr>
          <w:rFonts w:cs="B Nazanin" w:hint="eastAsia"/>
          <w:sz w:val="20"/>
          <w:szCs w:val="20"/>
          <w:rtl/>
          <w:lang w:bidi="fa-IR"/>
        </w:rPr>
        <w:t>‌دهی گویه</w:t>
      </w:r>
      <w:r w:rsidRPr="003D2B91">
        <w:rPr>
          <w:rFonts w:cs="B Nazanin" w:hint="cs"/>
          <w:sz w:val="20"/>
          <w:szCs w:val="20"/>
          <w:rtl/>
          <w:lang w:bidi="fa-IR"/>
        </w:rPr>
        <w:t>‌</w:t>
      </w:r>
      <w:r w:rsidRPr="003D2B91">
        <w:rPr>
          <w:rFonts w:cs="B Nazanin" w:hint="eastAsia"/>
          <w:sz w:val="20"/>
          <w:szCs w:val="20"/>
          <w:rtl/>
          <w:lang w:bidi="fa-IR"/>
        </w:rPr>
        <w:t xml:space="preserve">ها از  </w:t>
      </w:r>
      <w:r>
        <w:rPr>
          <w:rFonts w:cs="B Nazanin" w:hint="cs"/>
          <w:sz w:val="20"/>
          <w:szCs w:val="20"/>
          <w:rtl/>
          <w:lang w:bidi="fa-IR"/>
        </w:rPr>
        <w:t>کم</w:t>
      </w:r>
      <w:r w:rsidRPr="003D2B91">
        <w:rPr>
          <w:rFonts w:cs="B Nazanin" w:hint="eastAsia"/>
          <w:sz w:val="20"/>
          <w:szCs w:val="20"/>
          <w:rtl/>
          <w:lang w:bidi="fa-IR"/>
        </w:rPr>
        <w:t xml:space="preserve">= </w:t>
      </w:r>
      <w:r>
        <w:rPr>
          <w:rFonts w:cs="B Nazanin" w:hint="cs"/>
          <w:sz w:val="20"/>
          <w:szCs w:val="20"/>
          <w:rtl/>
          <w:lang w:bidi="fa-IR"/>
        </w:rPr>
        <w:t>1</w:t>
      </w:r>
      <w:r w:rsidRPr="003D2B91">
        <w:rPr>
          <w:rFonts w:cs="B Nazanin" w:hint="eastAsia"/>
          <w:sz w:val="20"/>
          <w:szCs w:val="20"/>
          <w:rtl/>
          <w:lang w:bidi="fa-IR"/>
        </w:rPr>
        <w:t xml:space="preserve"> تا زیاد=</w:t>
      </w:r>
      <w:r>
        <w:rPr>
          <w:rFonts w:cs="B Nazanin" w:hint="cs"/>
          <w:sz w:val="20"/>
          <w:szCs w:val="20"/>
          <w:rtl/>
          <w:lang w:bidi="fa-IR"/>
        </w:rPr>
        <w:t>3</w:t>
      </w:r>
      <w:r w:rsidRPr="003D2B91">
        <w:rPr>
          <w:rFonts w:cs="B Nazanin" w:hint="eastAsia"/>
          <w:sz w:val="20"/>
          <w:szCs w:val="20"/>
          <w:rtl/>
          <w:lang w:bidi="fa-IR"/>
        </w:rPr>
        <w:t>می</w:t>
      </w:r>
      <w:r w:rsidRPr="003D2B91">
        <w:rPr>
          <w:rFonts w:cs="B Nazanin" w:hint="cs"/>
          <w:sz w:val="20"/>
          <w:szCs w:val="20"/>
          <w:rtl/>
          <w:lang w:bidi="fa-IR"/>
        </w:rPr>
        <w:t xml:space="preserve">‌باشد.  </w:t>
      </w:r>
    </w:p>
    <w:p w:rsidR="006F2F0D" w:rsidRPr="00EC0CF4" w:rsidRDefault="006F2F0D" w:rsidP="006F2F0D">
      <w:pPr>
        <w:autoSpaceDE w:val="0"/>
        <w:autoSpaceDN w:val="0"/>
        <w:adjustRightInd w:val="0"/>
        <w:jc w:val="lowKashida"/>
        <w:rPr>
          <w:rFonts w:cs="B Nazanin"/>
          <w:b/>
          <w:bCs/>
          <w:sz w:val="26"/>
          <w:szCs w:val="26"/>
          <w:rtl/>
          <w:lang w:bidi="fa-IR"/>
        </w:rPr>
      </w:pPr>
      <w:r w:rsidRPr="00EC0CF4">
        <w:rPr>
          <w:rFonts w:cs="B Nazanin" w:hint="cs"/>
          <w:b/>
          <w:bCs/>
          <w:sz w:val="26"/>
          <w:szCs w:val="26"/>
          <w:rtl/>
          <w:lang w:bidi="fa-IR"/>
        </w:rPr>
        <w:t>7-</w:t>
      </w:r>
      <w:r w:rsidR="00D43C73" w:rsidRPr="00EC0CF4">
        <w:rPr>
          <w:rFonts w:cs="B Nazanin" w:hint="cs"/>
          <w:b/>
          <w:bCs/>
          <w:sz w:val="26"/>
          <w:szCs w:val="26"/>
          <w:rtl/>
          <w:lang w:bidi="fa-IR"/>
        </w:rPr>
        <w:t xml:space="preserve"> سازه‌های مدیریتی مؤثر بر</w:t>
      </w:r>
      <w:r w:rsidRPr="00EC0CF4">
        <w:rPr>
          <w:rFonts w:cs="B Nazanin" w:hint="cs"/>
          <w:b/>
          <w:bCs/>
          <w:sz w:val="26"/>
          <w:szCs w:val="26"/>
          <w:rtl/>
          <w:lang w:bidi="fa-IR"/>
        </w:rPr>
        <w:t xml:space="preserve"> </w:t>
      </w:r>
      <w:r w:rsidRPr="00EC0CF4">
        <w:rPr>
          <w:rFonts w:cs="B Nazanin"/>
          <w:b/>
          <w:bCs/>
          <w:sz w:val="26"/>
          <w:szCs w:val="26"/>
          <w:rtl/>
          <w:lang w:bidi="fa-IR"/>
        </w:rPr>
        <w:t>مد</w:t>
      </w:r>
      <w:r w:rsidRPr="00EC0CF4">
        <w:rPr>
          <w:rFonts w:cs="B Nazanin" w:hint="cs"/>
          <w:b/>
          <w:bCs/>
          <w:sz w:val="26"/>
          <w:szCs w:val="26"/>
          <w:rtl/>
          <w:lang w:bidi="fa-IR"/>
        </w:rPr>
        <w:t>ی</w:t>
      </w:r>
      <w:r w:rsidRPr="00EC0CF4">
        <w:rPr>
          <w:rFonts w:cs="B Nazanin" w:hint="eastAsia"/>
          <w:b/>
          <w:bCs/>
          <w:sz w:val="26"/>
          <w:szCs w:val="26"/>
          <w:rtl/>
          <w:lang w:bidi="fa-IR"/>
        </w:rPr>
        <w:t>ر</w:t>
      </w:r>
      <w:r w:rsidRPr="00EC0CF4">
        <w:rPr>
          <w:rFonts w:cs="B Nazanin" w:hint="cs"/>
          <w:b/>
          <w:bCs/>
          <w:sz w:val="26"/>
          <w:szCs w:val="26"/>
          <w:rtl/>
          <w:lang w:bidi="fa-IR"/>
        </w:rPr>
        <w:t>ی</w:t>
      </w:r>
      <w:r w:rsidRPr="00EC0CF4">
        <w:rPr>
          <w:rFonts w:cs="B Nazanin" w:hint="eastAsia"/>
          <w:b/>
          <w:bCs/>
          <w:sz w:val="26"/>
          <w:szCs w:val="26"/>
          <w:rtl/>
          <w:lang w:bidi="fa-IR"/>
        </w:rPr>
        <w:t>ت</w:t>
      </w:r>
      <w:r w:rsidRPr="00EC0CF4">
        <w:rPr>
          <w:rFonts w:cs="B Nazanin"/>
          <w:b/>
          <w:bCs/>
          <w:sz w:val="26"/>
          <w:szCs w:val="26"/>
          <w:rtl/>
          <w:lang w:bidi="fa-IR"/>
        </w:rPr>
        <w:t xml:space="preserve"> مصرف </w:t>
      </w:r>
      <w:r w:rsidR="00D43C73" w:rsidRPr="00EC0CF4">
        <w:rPr>
          <w:rFonts w:cs="B Nazanin" w:hint="cs"/>
          <w:b/>
          <w:bCs/>
          <w:sz w:val="26"/>
          <w:szCs w:val="26"/>
          <w:rtl/>
          <w:lang w:bidi="fa-IR"/>
        </w:rPr>
        <w:t xml:space="preserve">بهینه </w:t>
      </w:r>
      <w:r w:rsidRPr="00EC0CF4">
        <w:rPr>
          <w:rFonts w:cs="B Nazanin"/>
          <w:b/>
          <w:bCs/>
          <w:sz w:val="26"/>
          <w:szCs w:val="26"/>
          <w:rtl/>
          <w:lang w:bidi="fa-IR"/>
        </w:rPr>
        <w:t>آب</w:t>
      </w:r>
      <w:r w:rsidR="00D43C73" w:rsidRPr="00EC0CF4">
        <w:rPr>
          <w:rFonts w:cs="B Nazanin" w:hint="cs"/>
          <w:b/>
          <w:bCs/>
          <w:sz w:val="26"/>
          <w:szCs w:val="26"/>
          <w:rtl/>
          <w:lang w:bidi="fa-IR"/>
        </w:rPr>
        <w:t xml:space="preserve"> کشاورزی</w:t>
      </w:r>
    </w:p>
    <w:p w:rsidR="006F2F0D" w:rsidRPr="003D2B91" w:rsidRDefault="006F2F0D" w:rsidP="0028147E">
      <w:pPr>
        <w:jc w:val="lowKashida"/>
        <w:rPr>
          <w:rFonts w:cs="B Nazanin"/>
          <w:rtl/>
          <w:lang w:bidi="fa-IR"/>
        </w:rPr>
      </w:pPr>
      <w:r w:rsidRPr="002B1CC2">
        <w:rPr>
          <w:rFonts w:cs="B Nazanin" w:hint="cs"/>
          <w:rtl/>
          <w:lang w:bidi="fa-IR"/>
        </w:rPr>
        <w:t>در این پژوهش برخی از مصادیق مدیریت مصرف بهینه آب کشاورزی بصورت طیف لیکرت بیان شد. همان</w:t>
      </w:r>
      <w:r w:rsidR="00EB35AD">
        <w:rPr>
          <w:rFonts w:cs="B Nazanin" w:hint="cs"/>
          <w:rtl/>
          <w:lang w:bidi="fa-IR"/>
        </w:rPr>
        <w:t>‌</w:t>
      </w:r>
      <w:r w:rsidRPr="002B1CC2">
        <w:rPr>
          <w:rFonts w:cs="B Nazanin" w:hint="cs"/>
          <w:rtl/>
          <w:lang w:bidi="fa-IR"/>
        </w:rPr>
        <w:t>گونه که در جدول زیر مشاهده می</w:t>
      </w:r>
      <w:r w:rsidRPr="002B1CC2">
        <w:rPr>
          <w:rFonts w:hint="eastAsia"/>
          <w:cs/>
          <w:lang w:bidi="fa-IR"/>
        </w:rPr>
        <w:t>‎</w:t>
      </w:r>
      <w:r w:rsidRPr="002B1CC2">
        <w:rPr>
          <w:rFonts w:cs="B Nazanin" w:hint="cs"/>
          <w:rtl/>
          <w:lang w:bidi="fa-IR"/>
        </w:rPr>
        <w:t>شود در میان سازه</w:t>
      </w:r>
      <w:r w:rsidRPr="002B1CC2">
        <w:rPr>
          <w:rFonts w:hint="eastAsia"/>
          <w:cs/>
          <w:lang w:bidi="fa-IR"/>
        </w:rPr>
        <w:t>‎</w:t>
      </w:r>
      <w:r w:rsidRPr="002B1CC2">
        <w:rPr>
          <w:rFonts w:cs="B Nazanin" w:hint="cs"/>
          <w:rtl/>
          <w:lang w:bidi="fa-IR"/>
        </w:rPr>
        <w:t>های مدیریتی، متغیر برنامه</w:t>
      </w:r>
      <w:r w:rsidRPr="002B1CC2">
        <w:rPr>
          <w:rFonts w:hint="eastAsia"/>
          <w:cs/>
          <w:lang w:bidi="fa-IR"/>
        </w:rPr>
        <w:t>‎</w:t>
      </w:r>
      <w:r w:rsidRPr="002B1CC2">
        <w:rPr>
          <w:rFonts w:cs="B Nazanin" w:hint="cs"/>
          <w:rtl/>
          <w:lang w:bidi="fa-IR"/>
        </w:rPr>
        <w:t>ریزی کشاورزان برای استفاده از آب در زمان مناسب در الویت اول قرار دارد و در مقابل، سازه</w:t>
      </w:r>
      <w:r w:rsidRPr="002B1CC2">
        <w:rPr>
          <w:rFonts w:hint="eastAsia"/>
          <w:cs/>
          <w:lang w:bidi="fa-IR"/>
        </w:rPr>
        <w:t>‎</w:t>
      </w:r>
      <w:r w:rsidRPr="002B1CC2">
        <w:rPr>
          <w:rFonts w:cs="B Nazanin" w:hint="cs"/>
          <w:rtl/>
          <w:lang w:bidi="fa-IR"/>
        </w:rPr>
        <w:t>ی کنترل و نظارت بر استفاده از آب در زمان مناسب و به میزان موردنیاز توسط افرادی مانند میراب و غیره الویت آخر را به خود اختصاص می</w:t>
      </w:r>
      <w:r w:rsidRPr="002B1CC2">
        <w:rPr>
          <w:rFonts w:hint="eastAsia"/>
          <w:cs/>
          <w:lang w:bidi="fa-IR"/>
        </w:rPr>
        <w:t>‎</w:t>
      </w:r>
      <w:r w:rsidRPr="002B1CC2">
        <w:rPr>
          <w:rFonts w:cs="B Nazanin" w:hint="cs"/>
          <w:rtl/>
          <w:lang w:bidi="fa-IR"/>
        </w:rPr>
        <w:t>دهد.</w:t>
      </w:r>
    </w:p>
    <w:p w:rsidR="006F2F0D" w:rsidRPr="008D7DA4" w:rsidRDefault="008D7DA4" w:rsidP="008D7DA4">
      <w:pPr>
        <w:autoSpaceDE w:val="0"/>
        <w:autoSpaceDN w:val="0"/>
        <w:adjustRightInd w:val="0"/>
        <w:jc w:val="center"/>
        <w:rPr>
          <w:rFonts w:cs="B Nazanin"/>
          <w:rtl/>
          <w:lang w:bidi="fa-IR"/>
        </w:rPr>
      </w:pPr>
      <w:r w:rsidRPr="003D2B91">
        <w:rPr>
          <w:rFonts w:cs="B Nazanin" w:hint="cs"/>
          <w:sz w:val="22"/>
          <w:szCs w:val="22"/>
          <w:rtl/>
          <w:lang w:bidi="fa-IR"/>
        </w:rPr>
        <w:t xml:space="preserve">جدول 9- توزیع فراوانی </w:t>
      </w:r>
      <w:r>
        <w:rPr>
          <w:rFonts w:cs="B Nazanin" w:hint="cs"/>
          <w:sz w:val="22"/>
          <w:szCs w:val="22"/>
          <w:rtl/>
          <w:lang w:bidi="fa-IR"/>
        </w:rPr>
        <w:t>سازه</w:t>
      </w:r>
      <w:r>
        <w:rPr>
          <w:rFonts w:hint="eastAsia"/>
          <w:sz w:val="22"/>
          <w:szCs w:val="22"/>
          <w:cs/>
          <w:lang w:bidi="fa-IR"/>
        </w:rPr>
        <w:t>‎</w:t>
      </w:r>
      <w:r>
        <w:rPr>
          <w:rFonts w:cs="B Nazanin" w:hint="cs"/>
          <w:sz w:val="22"/>
          <w:szCs w:val="22"/>
          <w:rtl/>
          <w:lang w:bidi="fa-IR"/>
        </w:rPr>
        <w:t>های مدیریتی</w:t>
      </w:r>
      <w:r w:rsidRPr="003D2B91">
        <w:rPr>
          <w:rFonts w:cs="B Nazanin" w:hint="cs"/>
          <w:sz w:val="22"/>
          <w:szCs w:val="22"/>
          <w:rtl/>
          <w:lang w:bidi="fa-IR"/>
        </w:rPr>
        <w:t xml:space="preserve"> (1</w:t>
      </w:r>
      <w:r>
        <w:rPr>
          <w:rFonts w:cs="B Nazanin" w:hint="cs"/>
          <w:sz w:val="22"/>
          <w:szCs w:val="22"/>
          <w:rtl/>
          <w:lang w:bidi="fa-IR"/>
        </w:rPr>
        <w:t>04</w:t>
      </w:r>
      <w:r w:rsidRPr="003D2B91">
        <w:rPr>
          <w:rFonts w:cs="B Nazanin" w:hint="cs"/>
          <w:sz w:val="22"/>
          <w:szCs w:val="22"/>
          <w:rtl/>
          <w:lang w:bidi="fa-IR"/>
        </w:rPr>
        <w:t xml:space="preserve">= </w:t>
      </w:r>
      <w:r w:rsidRPr="003D2B91">
        <w:rPr>
          <w:rFonts w:cs="B Nazanin"/>
          <w:sz w:val="22"/>
          <w:szCs w:val="22"/>
          <w:lang w:bidi="fa-IR"/>
        </w:rPr>
        <w:t>n</w:t>
      </w:r>
      <w:r w:rsidRPr="003D2B91">
        <w:rPr>
          <w:rFonts w:cs="B Nazanin" w:hint="cs"/>
          <w:sz w:val="22"/>
          <w:szCs w:val="22"/>
          <w:rtl/>
          <w:lang w:bidi="fa-IR"/>
        </w:rPr>
        <w:t>)</w:t>
      </w:r>
    </w:p>
    <w:tbl>
      <w:tblPr>
        <w:bidiVisual/>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5"/>
        <w:gridCol w:w="734"/>
        <w:gridCol w:w="993"/>
        <w:gridCol w:w="1276"/>
        <w:gridCol w:w="628"/>
      </w:tblGrid>
      <w:tr w:rsidR="006F2F0D" w:rsidRPr="009A67DA" w:rsidTr="00174713">
        <w:trPr>
          <w:trHeight w:val="317"/>
          <w:jc w:val="center"/>
        </w:trPr>
        <w:tc>
          <w:tcPr>
            <w:tcW w:w="5275" w:type="dxa"/>
            <w:vMerge w:val="restart"/>
            <w:tcBorders>
              <w:top w:val="single" w:sz="18" w:space="0" w:color="auto"/>
              <w:left w:val="single" w:sz="2" w:space="0" w:color="FFFFFF"/>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گویه</w:t>
            </w:r>
            <w:r w:rsidRPr="009A67DA">
              <w:rPr>
                <w:rFonts w:cs="B Nazanin" w:hint="eastAsia"/>
                <w:b/>
                <w:bCs/>
                <w:sz w:val="18"/>
                <w:szCs w:val="18"/>
                <w:rtl/>
                <w:lang w:bidi="fa-IR"/>
              </w:rPr>
              <w:t>‌</w:t>
            </w:r>
            <w:r w:rsidRPr="009A67DA">
              <w:rPr>
                <w:rFonts w:cs="B Nazanin" w:hint="cs"/>
                <w:b/>
                <w:bCs/>
                <w:sz w:val="18"/>
                <w:szCs w:val="18"/>
                <w:rtl/>
                <w:lang w:bidi="fa-IR"/>
              </w:rPr>
              <w:t>ها</w:t>
            </w:r>
            <w:r w:rsidRPr="009A67DA">
              <w:rPr>
                <w:rFonts w:cs="B Nazanin" w:hint="cs"/>
                <w:b/>
                <w:bCs/>
                <w:sz w:val="18"/>
                <w:szCs w:val="18"/>
                <w:vertAlign w:val="superscript"/>
                <w:lang w:bidi="fa-IR"/>
              </w:rPr>
              <w:sym w:font="Wingdings 2" w:char="F085"/>
            </w:r>
          </w:p>
        </w:tc>
        <w:tc>
          <w:tcPr>
            <w:tcW w:w="734" w:type="dxa"/>
            <w:vMerge w:val="restart"/>
            <w:tcBorders>
              <w:top w:val="single" w:sz="18" w:space="0" w:color="auto"/>
              <w:left w:val="nil"/>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میانگین</w:t>
            </w:r>
          </w:p>
        </w:tc>
        <w:tc>
          <w:tcPr>
            <w:tcW w:w="993" w:type="dxa"/>
            <w:vMerge w:val="restart"/>
            <w:tcBorders>
              <w:top w:val="single" w:sz="18" w:space="0" w:color="auto"/>
              <w:left w:val="nil"/>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انحراف معیار</w:t>
            </w:r>
          </w:p>
        </w:tc>
        <w:tc>
          <w:tcPr>
            <w:tcW w:w="1276" w:type="dxa"/>
            <w:vMerge w:val="restart"/>
            <w:tcBorders>
              <w:top w:val="single" w:sz="18" w:space="0" w:color="auto"/>
              <w:left w:val="nil"/>
              <w:right w:val="nil"/>
            </w:tcBorders>
            <w:shd w:val="clear" w:color="auto" w:fill="C6D9F1"/>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ضریب تغییرات</w:t>
            </w:r>
          </w:p>
        </w:tc>
        <w:tc>
          <w:tcPr>
            <w:tcW w:w="628" w:type="dxa"/>
            <w:vMerge w:val="restart"/>
            <w:tcBorders>
              <w:top w:val="single" w:sz="18" w:space="0" w:color="auto"/>
              <w:left w:val="nil"/>
              <w:right w:val="single" w:sz="2" w:space="0" w:color="FFFFFF"/>
            </w:tcBorders>
            <w:shd w:val="clear" w:color="auto" w:fill="C6D9F1"/>
            <w:vAlign w:val="center"/>
          </w:tcPr>
          <w:p w:rsidR="006F2F0D" w:rsidRPr="009A67DA" w:rsidRDefault="006F2F0D" w:rsidP="00174713">
            <w:pPr>
              <w:autoSpaceDE w:val="0"/>
              <w:autoSpaceDN w:val="0"/>
              <w:adjustRightInd w:val="0"/>
              <w:jc w:val="center"/>
              <w:rPr>
                <w:rFonts w:cs="B Nazanin"/>
                <w:b/>
                <w:bCs/>
                <w:sz w:val="18"/>
                <w:szCs w:val="18"/>
                <w:rtl/>
                <w:lang w:bidi="fa-IR"/>
              </w:rPr>
            </w:pPr>
            <w:r w:rsidRPr="009A67DA">
              <w:rPr>
                <w:rFonts w:cs="B Nazanin" w:hint="cs"/>
                <w:b/>
                <w:bCs/>
                <w:sz w:val="18"/>
                <w:szCs w:val="18"/>
                <w:rtl/>
                <w:lang w:bidi="fa-IR"/>
              </w:rPr>
              <w:t>اولویت</w:t>
            </w:r>
          </w:p>
        </w:tc>
      </w:tr>
      <w:tr w:rsidR="006F2F0D" w:rsidRPr="009A67DA" w:rsidTr="00174713">
        <w:trPr>
          <w:trHeight w:val="285"/>
          <w:jc w:val="center"/>
        </w:trPr>
        <w:tc>
          <w:tcPr>
            <w:tcW w:w="5275" w:type="dxa"/>
            <w:vMerge/>
            <w:tcBorders>
              <w:top w:val="single" w:sz="2" w:space="0" w:color="FFCC99"/>
              <w:left w:val="single" w:sz="2" w:space="0" w:color="FFFFFF"/>
              <w:bottom w:val="single" w:sz="4" w:space="0" w:color="auto"/>
              <w:right w:val="nil"/>
            </w:tcBorders>
            <w:shd w:val="clear" w:color="auto" w:fill="C6D9F1"/>
            <w:vAlign w:val="center"/>
          </w:tcPr>
          <w:p w:rsidR="006F2F0D" w:rsidRPr="009A67DA" w:rsidRDefault="006F2F0D" w:rsidP="00174713">
            <w:pPr>
              <w:autoSpaceDE w:val="0"/>
              <w:autoSpaceDN w:val="0"/>
              <w:adjustRightInd w:val="0"/>
              <w:jc w:val="center"/>
              <w:rPr>
                <w:rFonts w:cs="B Nazanin"/>
                <w:sz w:val="18"/>
                <w:szCs w:val="18"/>
                <w:rtl/>
                <w:lang w:bidi="fa-IR"/>
              </w:rPr>
            </w:pPr>
          </w:p>
        </w:tc>
        <w:tc>
          <w:tcPr>
            <w:tcW w:w="734" w:type="dxa"/>
            <w:vMerge/>
            <w:tcBorders>
              <w:top w:val="single" w:sz="2" w:space="0" w:color="FFCC99"/>
              <w:left w:val="nil"/>
              <w:bottom w:val="single" w:sz="4" w:space="0" w:color="auto"/>
              <w:right w:val="nil"/>
            </w:tcBorders>
            <w:shd w:val="clear" w:color="auto" w:fill="C6D9F1"/>
            <w:vAlign w:val="center"/>
          </w:tcPr>
          <w:p w:rsidR="006F2F0D" w:rsidRPr="009A67DA" w:rsidRDefault="006F2F0D" w:rsidP="00174713">
            <w:pPr>
              <w:autoSpaceDE w:val="0"/>
              <w:autoSpaceDN w:val="0"/>
              <w:adjustRightInd w:val="0"/>
              <w:jc w:val="center"/>
              <w:rPr>
                <w:rFonts w:cs="B Nazanin"/>
                <w:sz w:val="18"/>
                <w:szCs w:val="18"/>
                <w:rtl/>
                <w:lang w:bidi="fa-IR"/>
              </w:rPr>
            </w:pPr>
          </w:p>
        </w:tc>
        <w:tc>
          <w:tcPr>
            <w:tcW w:w="993" w:type="dxa"/>
            <w:vMerge/>
            <w:tcBorders>
              <w:top w:val="single" w:sz="2" w:space="0" w:color="FFCC99"/>
              <w:left w:val="nil"/>
              <w:bottom w:val="single" w:sz="4" w:space="0" w:color="auto"/>
              <w:right w:val="nil"/>
            </w:tcBorders>
            <w:shd w:val="clear" w:color="auto" w:fill="C6D9F1"/>
            <w:vAlign w:val="center"/>
          </w:tcPr>
          <w:p w:rsidR="006F2F0D" w:rsidRPr="009A67DA" w:rsidRDefault="006F2F0D" w:rsidP="00174713">
            <w:pPr>
              <w:autoSpaceDE w:val="0"/>
              <w:autoSpaceDN w:val="0"/>
              <w:adjustRightInd w:val="0"/>
              <w:jc w:val="center"/>
              <w:rPr>
                <w:rFonts w:cs="B Nazanin"/>
                <w:sz w:val="18"/>
                <w:szCs w:val="18"/>
                <w:rtl/>
                <w:lang w:bidi="fa-IR"/>
              </w:rPr>
            </w:pPr>
          </w:p>
        </w:tc>
        <w:tc>
          <w:tcPr>
            <w:tcW w:w="1276" w:type="dxa"/>
            <w:vMerge/>
            <w:tcBorders>
              <w:top w:val="single" w:sz="2" w:space="0" w:color="FFCC99"/>
              <w:left w:val="nil"/>
              <w:bottom w:val="single" w:sz="4" w:space="0" w:color="auto"/>
              <w:right w:val="nil"/>
            </w:tcBorders>
            <w:shd w:val="clear" w:color="auto" w:fill="C6D9F1"/>
            <w:vAlign w:val="center"/>
          </w:tcPr>
          <w:p w:rsidR="006F2F0D" w:rsidRPr="009A67DA" w:rsidRDefault="006F2F0D" w:rsidP="00174713">
            <w:pPr>
              <w:autoSpaceDE w:val="0"/>
              <w:autoSpaceDN w:val="0"/>
              <w:adjustRightInd w:val="0"/>
              <w:jc w:val="center"/>
              <w:rPr>
                <w:rFonts w:cs="B Nazanin"/>
                <w:sz w:val="18"/>
                <w:szCs w:val="18"/>
                <w:rtl/>
                <w:lang w:bidi="fa-IR"/>
              </w:rPr>
            </w:pPr>
          </w:p>
        </w:tc>
        <w:tc>
          <w:tcPr>
            <w:tcW w:w="628" w:type="dxa"/>
            <w:vMerge/>
            <w:tcBorders>
              <w:top w:val="single" w:sz="2" w:space="0" w:color="FFCC99"/>
              <w:left w:val="nil"/>
              <w:bottom w:val="single" w:sz="4" w:space="0" w:color="auto"/>
              <w:right w:val="single" w:sz="2" w:space="0" w:color="FFFFFF"/>
            </w:tcBorders>
            <w:shd w:val="clear" w:color="auto" w:fill="C6D9F1"/>
            <w:vAlign w:val="center"/>
          </w:tcPr>
          <w:p w:rsidR="006F2F0D" w:rsidRPr="009A67DA" w:rsidRDefault="006F2F0D" w:rsidP="00174713">
            <w:pPr>
              <w:autoSpaceDE w:val="0"/>
              <w:autoSpaceDN w:val="0"/>
              <w:adjustRightInd w:val="0"/>
              <w:jc w:val="center"/>
              <w:rPr>
                <w:rFonts w:cs="B Nazanin"/>
                <w:sz w:val="18"/>
                <w:szCs w:val="18"/>
                <w:rtl/>
                <w:lang w:bidi="fa-IR"/>
              </w:rPr>
            </w:pPr>
          </w:p>
        </w:tc>
      </w:tr>
      <w:tr w:rsidR="006F2F0D" w:rsidRPr="009A67DA" w:rsidTr="00174713">
        <w:trPr>
          <w:trHeight w:val="362"/>
          <w:jc w:val="center"/>
        </w:trPr>
        <w:tc>
          <w:tcPr>
            <w:tcW w:w="5275"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برنامه</w:t>
            </w:r>
            <w:r>
              <w:rPr>
                <w:rFonts w:hint="eastAsia"/>
                <w:sz w:val="18"/>
                <w:szCs w:val="18"/>
                <w:cs/>
                <w:lang w:bidi="fa-IR"/>
              </w:rPr>
              <w:t>‎</w:t>
            </w:r>
            <w:r>
              <w:rPr>
                <w:rFonts w:cs="B Nazanin" w:hint="cs"/>
                <w:sz w:val="18"/>
                <w:szCs w:val="18"/>
                <w:rtl/>
                <w:lang w:bidi="fa-IR"/>
              </w:rPr>
              <w:t>ریزی کشاورزان برای استفاده از آب در زمان مناسب</w:t>
            </w:r>
          </w:p>
        </w:tc>
        <w:tc>
          <w:tcPr>
            <w:tcW w:w="734"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14/2</w:t>
            </w:r>
          </w:p>
        </w:tc>
        <w:tc>
          <w:tcPr>
            <w:tcW w:w="993"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630/0</w:t>
            </w:r>
          </w:p>
        </w:tc>
        <w:tc>
          <w:tcPr>
            <w:tcW w:w="1276"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294/0</w:t>
            </w:r>
          </w:p>
        </w:tc>
        <w:tc>
          <w:tcPr>
            <w:tcW w:w="628" w:type="dxa"/>
            <w:tcBorders>
              <w:top w:val="single" w:sz="4" w:space="0" w:color="auto"/>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1</w:t>
            </w:r>
          </w:p>
        </w:tc>
      </w:tr>
      <w:tr w:rsidR="006F2F0D" w:rsidRPr="009A67DA" w:rsidTr="00174713">
        <w:trPr>
          <w:trHeight w:val="70"/>
          <w:jc w:val="center"/>
        </w:trPr>
        <w:tc>
          <w:tcPr>
            <w:tcW w:w="5275"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صرفه</w:t>
            </w:r>
            <w:r>
              <w:rPr>
                <w:rFonts w:hint="eastAsia"/>
                <w:sz w:val="18"/>
                <w:szCs w:val="18"/>
                <w:cs/>
                <w:lang w:bidi="fa-IR"/>
              </w:rPr>
              <w:t>‎</w:t>
            </w:r>
            <w:r>
              <w:rPr>
                <w:rFonts w:cs="B Nazanin" w:hint="cs"/>
                <w:sz w:val="18"/>
                <w:szCs w:val="18"/>
                <w:rtl/>
                <w:lang w:bidi="fa-IR"/>
              </w:rPr>
              <w:t>جویی و بهره</w:t>
            </w:r>
            <w:r>
              <w:rPr>
                <w:rFonts w:hint="eastAsia"/>
                <w:sz w:val="18"/>
                <w:szCs w:val="18"/>
                <w:cs/>
                <w:lang w:bidi="fa-IR"/>
              </w:rPr>
              <w:t>‎</w:t>
            </w:r>
            <w:r>
              <w:rPr>
                <w:rFonts w:cs="B Nazanin" w:hint="cs"/>
                <w:sz w:val="18"/>
                <w:szCs w:val="18"/>
                <w:rtl/>
                <w:lang w:bidi="fa-IR"/>
              </w:rPr>
              <w:t xml:space="preserve">برداری بهینه از منابع آب </w:t>
            </w:r>
          </w:p>
        </w:tc>
        <w:tc>
          <w:tcPr>
            <w:tcW w:w="73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11/2</w:t>
            </w:r>
          </w:p>
        </w:tc>
        <w:tc>
          <w:tcPr>
            <w:tcW w:w="99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637/0</w:t>
            </w:r>
          </w:p>
        </w:tc>
        <w:tc>
          <w:tcPr>
            <w:tcW w:w="127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301/0</w:t>
            </w:r>
          </w:p>
        </w:tc>
        <w:tc>
          <w:tcPr>
            <w:tcW w:w="62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2</w:t>
            </w:r>
          </w:p>
        </w:tc>
      </w:tr>
      <w:tr w:rsidR="006F2F0D" w:rsidRPr="009A67DA" w:rsidTr="00174713">
        <w:trPr>
          <w:trHeight w:val="481"/>
          <w:jc w:val="center"/>
        </w:trPr>
        <w:tc>
          <w:tcPr>
            <w:tcW w:w="5275"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برنامه</w:t>
            </w:r>
            <w:r>
              <w:rPr>
                <w:rFonts w:hint="eastAsia"/>
                <w:sz w:val="18"/>
                <w:szCs w:val="18"/>
                <w:cs/>
                <w:lang w:bidi="fa-IR"/>
              </w:rPr>
              <w:t>‎</w:t>
            </w:r>
            <w:r>
              <w:rPr>
                <w:rFonts w:cs="B Nazanin" w:hint="cs"/>
                <w:sz w:val="18"/>
                <w:szCs w:val="18"/>
                <w:rtl/>
                <w:lang w:bidi="fa-IR"/>
              </w:rPr>
              <w:t>ریزی کشاورزان برای استفاده از آب به میزان موردنیاز</w:t>
            </w:r>
          </w:p>
        </w:tc>
        <w:tc>
          <w:tcPr>
            <w:tcW w:w="73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10/2</w:t>
            </w:r>
          </w:p>
        </w:tc>
        <w:tc>
          <w:tcPr>
            <w:tcW w:w="99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676/0</w:t>
            </w:r>
          </w:p>
        </w:tc>
        <w:tc>
          <w:tcPr>
            <w:tcW w:w="127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321/0</w:t>
            </w:r>
          </w:p>
        </w:tc>
        <w:tc>
          <w:tcPr>
            <w:tcW w:w="62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3</w:t>
            </w:r>
          </w:p>
        </w:tc>
      </w:tr>
      <w:tr w:rsidR="006F2F0D" w:rsidRPr="009A67DA" w:rsidTr="00174713">
        <w:trPr>
          <w:trHeight w:val="70"/>
          <w:jc w:val="center"/>
        </w:trPr>
        <w:tc>
          <w:tcPr>
            <w:tcW w:w="5275" w:type="dxa"/>
            <w:tcBorders>
              <w:left w:val="single" w:sz="2" w:space="0" w:color="FFFFFF"/>
              <w:right w:val="single" w:sz="2" w:space="0" w:color="FFFFFF"/>
            </w:tcBorders>
            <w:shd w:val="clear" w:color="auto" w:fill="auto"/>
            <w:vAlign w:val="center"/>
          </w:tcPr>
          <w:p w:rsidR="006F2F0D" w:rsidRPr="009A67DA" w:rsidRDefault="006F2F0D" w:rsidP="00174713">
            <w:pPr>
              <w:jc w:val="lowKashida"/>
              <w:rPr>
                <w:rFonts w:cs="B Nazanin"/>
                <w:sz w:val="18"/>
                <w:szCs w:val="18"/>
                <w:rtl/>
                <w:lang w:bidi="fa-IR"/>
              </w:rPr>
            </w:pPr>
            <w:r>
              <w:rPr>
                <w:rFonts w:cs="B Nazanin" w:hint="cs"/>
                <w:sz w:val="18"/>
                <w:szCs w:val="18"/>
                <w:rtl/>
                <w:lang w:bidi="fa-IR"/>
              </w:rPr>
              <w:t>کنترل و نظارت بر استفاده از آب در زمان مناسب و به میزان موردنیاز توسط افرادی مانند میراب و غیره</w:t>
            </w:r>
          </w:p>
        </w:tc>
        <w:tc>
          <w:tcPr>
            <w:tcW w:w="734"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48/1</w:t>
            </w:r>
          </w:p>
        </w:tc>
        <w:tc>
          <w:tcPr>
            <w:tcW w:w="993"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638/0</w:t>
            </w:r>
          </w:p>
        </w:tc>
        <w:tc>
          <w:tcPr>
            <w:tcW w:w="1276"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Pr>
                <w:rFonts w:cs="B Nazanin" w:hint="cs"/>
                <w:b/>
                <w:bCs/>
                <w:sz w:val="16"/>
                <w:szCs w:val="16"/>
                <w:rtl/>
                <w:lang w:bidi="fa-IR"/>
              </w:rPr>
              <w:t>431/0</w:t>
            </w:r>
          </w:p>
        </w:tc>
        <w:tc>
          <w:tcPr>
            <w:tcW w:w="628" w:type="dxa"/>
            <w:tcBorders>
              <w:left w:val="single" w:sz="2" w:space="0" w:color="FFFFFF"/>
              <w:right w:val="single" w:sz="2" w:space="0" w:color="FFFFFF"/>
            </w:tcBorders>
            <w:shd w:val="clear" w:color="auto" w:fill="auto"/>
            <w:vAlign w:val="center"/>
          </w:tcPr>
          <w:p w:rsidR="006F2F0D" w:rsidRPr="009A67DA" w:rsidRDefault="006F2F0D" w:rsidP="00174713">
            <w:pPr>
              <w:autoSpaceDE w:val="0"/>
              <w:autoSpaceDN w:val="0"/>
              <w:adjustRightInd w:val="0"/>
              <w:jc w:val="center"/>
              <w:rPr>
                <w:rFonts w:cs="B Nazanin"/>
                <w:b/>
                <w:bCs/>
                <w:sz w:val="16"/>
                <w:szCs w:val="16"/>
                <w:rtl/>
                <w:lang w:bidi="fa-IR"/>
              </w:rPr>
            </w:pPr>
            <w:r w:rsidRPr="009A67DA">
              <w:rPr>
                <w:rFonts w:cs="B Nazanin" w:hint="cs"/>
                <w:b/>
                <w:bCs/>
                <w:sz w:val="16"/>
                <w:szCs w:val="16"/>
                <w:rtl/>
                <w:lang w:bidi="fa-IR"/>
              </w:rPr>
              <w:t>4</w:t>
            </w:r>
          </w:p>
        </w:tc>
      </w:tr>
    </w:tbl>
    <w:p w:rsidR="006F2F0D" w:rsidRPr="003D2B91" w:rsidRDefault="006F2F0D" w:rsidP="006F2F0D">
      <w:pPr>
        <w:autoSpaceDE w:val="0"/>
        <w:autoSpaceDN w:val="0"/>
        <w:adjustRightInd w:val="0"/>
        <w:rPr>
          <w:rFonts w:cs="B Nazanin"/>
          <w:sz w:val="20"/>
          <w:szCs w:val="20"/>
          <w:rtl/>
          <w:lang w:bidi="fa-IR"/>
        </w:rPr>
      </w:pPr>
      <w:r w:rsidRPr="003D2B91">
        <w:rPr>
          <w:rFonts w:cs="B Nazanin"/>
          <w:sz w:val="20"/>
          <w:szCs w:val="20"/>
          <w:lang w:bidi="fa-IR"/>
        </w:rPr>
        <w:t xml:space="preserve">        </w:t>
      </w:r>
      <w:r w:rsidRPr="003D2B91">
        <w:rPr>
          <w:rFonts w:cs="B Nazanin" w:hint="cs"/>
          <w:sz w:val="20"/>
          <w:szCs w:val="20"/>
          <w:rtl/>
          <w:lang w:bidi="fa-IR"/>
        </w:rPr>
        <w:t xml:space="preserve"> </w:t>
      </w:r>
      <w:r w:rsidRPr="003D2B91">
        <w:rPr>
          <w:rFonts w:cs="B Nazanin" w:hint="cs"/>
          <w:sz w:val="20"/>
          <w:szCs w:val="20"/>
          <w:lang w:bidi="fa-IR"/>
        </w:rPr>
        <w:sym w:font="Wingdings 2" w:char="F085"/>
      </w:r>
      <w:r w:rsidRPr="003D2B91">
        <w:rPr>
          <w:rFonts w:cs="B Nazanin" w:hint="cs"/>
          <w:sz w:val="20"/>
          <w:szCs w:val="20"/>
          <w:rtl/>
          <w:lang w:bidi="fa-IR"/>
        </w:rPr>
        <w:t>وزن</w:t>
      </w:r>
      <w:r w:rsidRPr="003D2B91">
        <w:rPr>
          <w:rFonts w:cs="B Nazanin" w:hint="eastAsia"/>
          <w:sz w:val="20"/>
          <w:szCs w:val="20"/>
          <w:rtl/>
          <w:lang w:bidi="fa-IR"/>
        </w:rPr>
        <w:t>‌دهی گویه</w:t>
      </w:r>
      <w:r w:rsidRPr="003D2B91">
        <w:rPr>
          <w:rFonts w:cs="B Nazanin" w:hint="cs"/>
          <w:sz w:val="20"/>
          <w:szCs w:val="20"/>
          <w:rtl/>
          <w:lang w:bidi="fa-IR"/>
        </w:rPr>
        <w:t>‌</w:t>
      </w:r>
      <w:r w:rsidRPr="003D2B91">
        <w:rPr>
          <w:rFonts w:cs="B Nazanin" w:hint="eastAsia"/>
          <w:sz w:val="20"/>
          <w:szCs w:val="20"/>
          <w:rtl/>
          <w:lang w:bidi="fa-IR"/>
        </w:rPr>
        <w:t xml:space="preserve">ها از  </w:t>
      </w:r>
      <w:r>
        <w:rPr>
          <w:rFonts w:cs="B Nazanin" w:hint="cs"/>
          <w:sz w:val="20"/>
          <w:szCs w:val="20"/>
          <w:rtl/>
          <w:lang w:bidi="fa-IR"/>
        </w:rPr>
        <w:t>کم</w:t>
      </w:r>
      <w:r w:rsidRPr="003D2B91">
        <w:rPr>
          <w:rFonts w:cs="B Nazanin" w:hint="eastAsia"/>
          <w:sz w:val="20"/>
          <w:szCs w:val="20"/>
          <w:rtl/>
          <w:lang w:bidi="fa-IR"/>
        </w:rPr>
        <w:t xml:space="preserve">= </w:t>
      </w:r>
      <w:r>
        <w:rPr>
          <w:rFonts w:cs="B Nazanin" w:hint="cs"/>
          <w:sz w:val="20"/>
          <w:szCs w:val="20"/>
          <w:rtl/>
          <w:lang w:bidi="fa-IR"/>
        </w:rPr>
        <w:t>1</w:t>
      </w:r>
      <w:r w:rsidRPr="003D2B91">
        <w:rPr>
          <w:rFonts w:cs="B Nazanin" w:hint="eastAsia"/>
          <w:sz w:val="20"/>
          <w:szCs w:val="20"/>
          <w:rtl/>
          <w:lang w:bidi="fa-IR"/>
        </w:rPr>
        <w:t xml:space="preserve"> تا زیاد=</w:t>
      </w:r>
      <w:r>
        <w:rPr>
          <w:rFonts w:cs="B Nazanin" w:hint="cs"/>
          <w:sz w:val="20"/>
          <w:szCs w:val="20"/>
          <w:rtl/>
          <w:lang w:bidi="fa-IR"/>
        </w:rPr>
        <w:t>3</w:t>
      </w:r>
      <w:r w:rsidRPr="003D2B91">
        <w:rPr>
          <w:rFonts w:cs="B Nazanin" w:hint="eastAsia"/>
          <w:sz w:val="20"/>
          <w:szCs w:val="20"/>
          <w:rtl/>
          <w:lang w:bidi="fa-IR"/>
        </w:rPr>
        <w:t>می</w:t>
      </w:r>
      <w:r w:rsidRPr="003D2B91">
        <w:rPr>
          <w:rFonts w:cs="B Nazanin" w:hint="cs"/>
          <w:sz w:val="20"/>
          <w:szCs w:val="20"/>
          <w:rtl/>
          <w:lang w:bidi="fa-IR"/>
        </w:rPr>
        <w:t xml:space="preserve">‌باشد.  </w:t>
      </w:r>
    </w:p>
    <w:p w:rsidR="00EB35AD" w:rsidRPr="003D2B91" w:rsidRDefault="00EB35AD" w:rsidP="0028147E">
      <w:pPr>
        <w:autoSpaceDE w:val="0"/>
        <w:autoSpaceDN w:val="0"/>
        <w:adjustRightInd w:val="0"/>
        <w:jc w:val="center"/>
        <w:rPr>
          <w:rFonts w:cs="B Nazanin"/>
          <w:rtl/>
          <w:lang w:bidi="fa-IR"/>
        </w:rPr>
      </w:pPr>
    </w:p>
    <w:p w:rsidR="00B741DA" w:rsidRPr="00EC0CF4" w:rsidRDefault="00EB35AD" w:rsidP="00B741DA">
      <w:pPr>
        <w:jc w:val="lowKashida"/>
        <w:rPr>
          <w:rFonts w:cs="B Nazanin"/>
          <w:b/>
          <w:bCs/>
          <w:sz w:val="26"/>
          <w:szCs w:val="26"/>
          <w:rtl/>
        </w:rPr>
      </w:pPr>
      <w:r w:rsidRPr="00EC0CF4">
        <w:rPr>
          <w:rFonts w:cs="B Nazanin" w:hint="cs"/>
          <w:b/>
          <w:bCs/>
          <w:sz w:val="26"/>
          <w:szCs w:val="26"/>
          <w:rtl/>
        </w:rPr>
        <w:t>8</w:t>
      </w:r>
      <w:r w:rsidR="00B741DA" w:rsidRPr="00EC0CF4">
        <w:rPr>
          <w:rFonts w:cs="B Nazanin" w:hint="cs"/>
          <w:b/>
          <w:bCs/>
          <w:sz w:val="26"/>
          <w:szCs w:val="26"/>
          <w:rtl/>
        </w:rPr>
        <w:t>- همبستگی متغیرهای مستقل</w:t>
      </w:r>
      <w:r w:rsidR="00B741DA" w:rsidRPr="00EC0CF4">
        <w:rPr>
          <w:rFonts w:cs="B Nazanin" w:hint="eastAsia"/>
          <w:b/>
          <w:bCs/>
          <w:sz w:val="26"/>
          <w:szCs w:val="26"/>
          <w:rtl/>
        </w:rPr>
        <w:t xml:space="preserve"> با متغیر </w:t>
      </w:r>
      <w:r w:rsidR="00B741DA" w:rsidRPr="00EC0CF4">
        <w:rPr>
          <w:rFonts w:cs="B Nazanin" w:hint="cs"/>
          <w:b/>
          <w:bCs/>
          <w:sz w:val="26"/>
          <w:szCs w:val="26"/>
          <w:rtl/>
        </w:rPr>
        <w:t xml:space="preserve">مدیریت مصرف بهینه آب کشاورزی  </w:t>
      </w:r>
    </w:p>
    <w:p w:rsidR="00B741DA" w:rsidRPr="002B1CC2" w:rsidRDefault="00B741DA" w:rsidP="00B741DA">
      <w:pPr>
        <w:jc w:val="lowKashida"/>
        <w:rPr>
          <w:rFonts w:cs="B Nazanin"/>
          <w:rtl/>
        </w:rPr>
      </w:pPr>
      <w:r w:rsidRPr="002B1CC2">
        <w:rPr>
          <w:rFonts w:cs="B Nazanin" w:hint="cs"/>
          <w:rtl/>
        </w:rPr>
        <w:t>بررسی ضرایب همبستگی پیرسون نشان می</w:t>
      </w:r>
      <w:r w:rsidRPr="002B1CC2">
        <w:rPr>
          <w:rFonts w:cs="B Nazanin" w:hint="eastAsia"/>
          <w:rtl/>
        </w:rPr>
        <w:t xml:space="preserve">‌دهد </w:t>
      </w:r>
      <w:r w:rsidRPr="002B1CC2">
        <w:rPr>
          <w:rFonts w:cs="B Nazanin" w:hint="cs"/>
          <w:rtl/>
        </w:rPr>
        <w:t>که در بین سازه</w:t>
      </w:r>
      <w:r w:rsidRPr="002B1CC2">
        <w:rPr>
          <w:rFonts w:cs="B Nazanin" w:hint="eastAsia"/>
          <w:rtl/>
        </w:rPr>
        <w:t xml:space="preserve">‌های </w:t>
      </w:r>
      <w:r w:rsidRPr="002B1CC2">
        <w:rPr>
          <w:rFonts w:cs="B Nazanin" w:hint="cs"/>
          <w:rtl/>
        </w:rPr>
        <w:t>اجتماعی، رابطه</w:t>
      </w:r>
      <w:r w:rsidRPr="002B1CC2">
        <w:rPr>
          <w:rFonts w:cs="B Nazanin" w:hint="eastAsia"/>
          <w:rtl/>
        </w:rPr>
        <w:t>‌ی</w:t>
      </w:r>
      <w:r w:rsidRPr="002B1CC2">
        <w:rPr>
          <w:rFonts w:cs="B Nazanin" w:hint="cs"/>
          <w:rtl/>
        </w:rPr>
        <w:t xml:space="preserve"> بین</w:t>
      </w:r>
      <w:r w:rsidRPr="002B1CC2">
        <w:rPr>
          <w:rFonts w:cs="B Nazanin" w:hint="eastAsia"/>
          <w:rtl/>
        </w:rPr>
        <w:t xml:space="preserve"> </w:t>
      </w:r>
      <w:r w:rsidRPr="002B1CC2">
        <w:rPr>
          <w:rFonts w:cs="B Nazanin" w:hint="cs"/>
          <w:rtl/>
        </w:rPr>
        <w:t>متغیرهای دوستانه بودن رابطه بین کشاورزان، مشارکت و همکاری کشاورزان با یکدیگر در زمینه توزیع آب، مشارکت و همکاری کشاورزان با یکدیگر در زمینه بهره</w:t>
      </w:r>
      <w:r w:rsidRPr="002B1CC2">
        <w:rPr>
          <w:rFonts w:hint="eastAsia"/>
          <w:cs/>
        </w:rPr>
        <w:t>‎</w:t>
      </w:r>
      <w:r w:rsidRPr="002B1CC2">
        <w:rPr>
          <w:rFonts w:cs="B Nazanin" w:hint="cs"/>
          <w:rtl/>
        </w:rPr>
        <w:t>برداری از منابع آب و آگاهی از فرهنگ صحیح در زمینه مصرف آب، در سطح 1 درصد و متغیرهای همکاری کشاورزان با دولت در زمینه بهره</w:t>
      </w:r>
      <w:r w:rsidRPr="002B1CC2">
        <w:rPr>
          <w:rFonts w:hint="eastAsia"/>
          <w:cs/>
        </w:rPr>
        <w:t>‎</w:t>
      </w:r>
      <w:r w:rsidRPr="002B1CC2">
        <w:rPr>
          <w:rFonts w:cs="B Nazanin" w:hint="cs"/>
          <w:rtl/>
        </w:rPr>
        <w:t>برداری بهینه از منابع آب، مشارکت و همکاری کشاورزان در لایروبی کانال</w:t>
      </w:r>
      <w:r w:rsidRPr="002B1CC2">
        <w:rPr>
          <w:rFonts w:hint="eastAsia"/>
          <w:cs/>
        </w:rPr>
        <w:t>‎</w:t>
      </w:r>
      <w:r w:rsidRPr="002B1CC2">
        <w:rPr>
          <w:rFonts w:cs="B Nazanin" w:hint="cs"/>
          <w:rtl/>
        </w:rPr>
        <w:t>ها و اعتماد بین کشاورزان در سطح 5 درصد، با متغیر مدیریت مصرف بهینه آب کشاورزی مثبت و معنی</w:t>
      </w:r>
      <w:r w:rsidRPr="002B1CC2">
        <w:rPr>
          <w:rFonts w:cs="B Nazanin" w:hint="eastAsia"/>
          <w:rtl/>
        </w:rPr>
        <w:t>‌دار می</w:t>
      </w:r>
      <w:r w:rsidRPr="002B1CC2">
        <w:rPr>
          <w:rFonts w:cs="B Nazanin" w:hint="cs"/>
          <w:rtl/>
        </w:rPr>
        <w:t>‌باشد. افزون بر این، متغیرهای همکاری کشاورزان با یکدیگر برای ساخت کانال</w:t>
      </w:r>
      <w:r w:rsidRPr="002B1CC2">
        <w:rPr>
          <w:rFonts w:hint="eastAsia"/>
          <w:cs/>
        </w:rPr>
        <w:t>‎</w:t>
      </w:r>
      <w:r w:rsidRPr="002B1CC2">
        <w:rPr>
          <w:rFonts w:cs="B Nazanin" w:hint="cs"/>
          <w:rtl/>
        </w:rPr>
        <w:t xml:space="preserve">های فرعی، مشورت کشاورزان </w:t>
      </w:r>
      <w:r w:rsidR="00D43C73">
        <w:rPr>
          <w:rFonts w:cs="B Nazanin" w:hint="cs"/>
          <w:rtl/>
        </w:rPr>
        <w:lastRenderedPageBreak/>
        <w:t>با کارشناسان و مأ</w:t>
      </w:r>
      <w:r w:rsidRPr="002B1CC2">
        <w:rPr>
          <w:rFonts w:cs="B Nazanin" w:hint="cs"/>
          <w:rtl/>
        </w:rPr>
        <w:t>موران دولت برای حفظ و نگه</w:t>
      </w:r>
      <w:r w:rsidRPr="002B1CC2">
        <w:rPr>
          <w:rFonts w:hint="eastAsia"/>
          <w:cs/>
        </w:rPr>
        <w:t>‎</w:t>
      </w:r>
      <w:r w:rsidRPr="002B1CC2">
        <w:rPr>
          <w:rFonts w:cs="B Nazanin" w:hint="cs"/>
          <w:rtl/>
        </w:rPr>
        <w:t>داری کانال</w:t>
      </w:r>
      <w:r w:rsidRPr="002B1CC2">
        <w:rPr>
          <w:rFonts w:hint="eastAsia"/>
          <w:cs/>
        </w:rPr>
        <w:t>‎</w:t>
      </w:r>
      <w:r w:rsidRPr="002B1CC2">
        <w:rPr>
          <w:rFonts w:cs="B Nazanin" w:hint="cs"/>
          <w:rtl/>
        </w:rPr>
        <w:t>ها، استفاده از نظرا</w:t>
      </w:r>
      <w:r w:rsidR="00D43C73">
        <w:rPr>
          <w:rFonts w:cs="B Nazanin" w:hint="cs"/>
          <w:rtl/>
        </w:rPr>
        <w:t>ت کارشناسان کشاورزی در تصمیم‌</w:t>
      </w:r>
      <w:r w:rsidRPr="002B1CC2">
        <w:rPr>
          <w:rFonts w:cs="B Nazanin" w:hint="cs"/>
          <w:rtl/>
        </w:rPr>
        <w:t>گیری</w:t>
      </w:r>
      <w:r w:rsidRPr="002B1CC2">
        <w:rPr>
          <w:rFonts w:hint="eastAsia"/>
          <w:cs/>
        </w:rPr>
        <w:t>‎</w:t>
      </w:r>
      <w:r w:rsidRPr="002B1CC2">
        <w:rPr>
          <w:rFonts w:cs="B Nazanin" w:hint="cs"/>
          <w:rtl/>
        </w:rPr>
        <w:t>های مهم آب و مدیریت مصرف بهینه آب، هیچ رابطه</w:t>
      </w:r>
      <w:r w:rsidRPr="002B1CC2">
        <w:rPr>
          <w:rFonts w:hint="eastAsia"/>
          <w:cs/>
        </w:rPr>
        <w:t>‎</w:t>
      </w:r>
      <w:r w:rsidRPr="002B1CC2">
        <w:rPr>
          <w:rFonts w:cs="B Nazanin" w:hint="cs"/>
          <w:rtl/>
        </w:rPr>
        <w:t>ای با متغیر مدیریت مصرف بهینه آب کشاورزی ندارند.</w:t>
      </w:r>
    </w:p>
    <w:p w:rsidR="00B741DA" w:rsidRPr="002B1CC2" w:rsidRDefault="00B741DA" w:rsidP="00B741DA">
      <w:pPr>
        <w:autoSpaceDE w:val="0"/>
        <w:autoSpaceDN w:val="0"/>
        <w:adjustRightInd w:val="0"/>
        <w:jc w:val="lowKashida"/>
        <w:rPr>
          <w:rFonts w:cs="B Nazanin"/>
          <w:rtl/>
          <w:lang w:bidi="fa-IR"/>
        </w:rPr>
      </w:pPr>
      <w:r w:rsidRPr="002B1CC2">
        <w:rPr>
          <w:rFonts w:cs="B Nazanin" w:hint="cs"/>
          <w:rtl/>
        </w:rPr>
        <w:t>همچنین، بررسی ضرایب همبستگی پیرسون</w:t>
      </w:r>
      <w:r w:rsidRPr="002B1CC2">
        <w:rPr>
          <w:rFonts w:cs="B Nazanin" w:hint="eastAsia"/>
          <w:rtl/>
        </w:rPr>
        <w:t xml:space="preserve"> </w:t>
      </w:r>
      <w:r w:rsidRPr="002B1CC2">
        <w:rPr>
          <w:rFonts w:cs="B Nazanin" w:hint="cs"/>
          <w:rtl/>
        </w:rPr>
        <w:t>نشان داد که در مجموع، ارتباط سازه</w:t>
      </w:r>
      <w:r w:rsidRPr="002B1CC2">
        <w:rPr>
          <w:rFonts w:cs="B Nazanin" w:hint="eastAsia"/>
          <w:rtl/>
        </w:rPr>
        <w:t>‌</w:t>
      </w:r>
      <w:r w:rsidRPr="002B1CC2">
        <w:rPr>
          <w:rFonts w:cs="B Nazanin" w:hint="cs"/>
          <w:rtl/>
        </w:rPr>
        <w:t>ها</w:t>
      </w:r>
      <w:r w:rsidRPr="002B1CC2">
        <w:rPr>
          <w:rFonts w:cs="B Nazanin" w:hint="eastAsia"/>
          <w:rtl/>
        </w:rPr>
        <w:t xml:space="preserve">ی </w:t>
      </w:r>
      <w:r w:rsidRPr="002B1CC2">
        <w:rPr>
          <w:rFonts w:cs="B Nazanin" w:hint="cs"/>
          <w:rtl/>
        </w:rPr>
        <w:t>فیزیکی با متغیر وابسته</w:t>
      </w:r>
      <w:r w:rsidRPr="002B1CC2">
        <w:rPr>
          <w:rFonts w:cs="B Nazanin" w:hint="eastAsia"/>
          <w:rtl/>
        </w:rPr>
        <w:t xml:space="preserve">‌ی </w:t>
      </w:r>
      <w:r w:rsidRPr="002B1CC2">
        <w:rPr>
          <w:rFonts w:cs="B Nazanin" w:hint="cs"/>
          <w:rtl/>
        </w:rPr>
        <w:t>مدیریت مصرف بهینه آب کشاورزی،</w:t>
      </w:r>
      <w:r w:rsidRPr="002B1CC2">
        <w:rPr>
          <w:rFonts w:cs="B Nazanin" w:hint="eastAsia"/>
          <w:rtl/>
        </w:rPr>
        <w:t xml:space="preserve"> </w:t>
      </w:r>
      <w:r w:rsidRPr="002B1CC2">
        <w:rPr>
          <w:rFonts w:cs="B Nazanin" w:hint="cs"/>
          <w:rtl/>
        </w:rPr>
        <w:t xml:space="preserve">مثبت و </w:t>
      </w:r>
      <w:r w:rsidRPr="002B1CC2">
        <w:rPr>
          <w:rFonts w:cs="B Nazanin" w:hint="eastAsia"/>
          <w:rtl/>
        </w:rPr>
        <w:t>در سطح 1 درصد</w:t>
      </w:r>
      <w:r w:rsidRPr="002B1CC2">
        <w:rPr>
          <w:rFonts w:cs="B Nazanin" w:hint="cs"/>
          <w:rtl/>
        </w:rPr>
        <w:t xml:space="preserve"> معنی</w:t>
      </w:r>
      <w:r w:rsidRPr="002B1CC2">
        <w:rPr>
          <w:rFonts w:cs="B Nazanin" w:hint="eastAsia"/>
          <w:rtl/>
        </w:rPr>
        <w:t>‌دار می</w:t>
      </w:r>
      <w:r w:rsidRPr="002B1CC2">
        <w:rPr>
          <w:rFonts w:cs="B Nazanin" w:hint="cs"/>
          <w:rtl/>
        </w:rPr>
        <w:t xml:space="preserve">‌باشد (205/0= </w:t>
      </w:r>
      <w:r w:rsidRPr="002B1CC2">
        <w:rPr>
          <w:rFonts w:cs="B Nazanin"/>
        </w:rPr>
        <w:t>r</w:t>
      </w:r>
      <w:r w:rsidRPr="002B1CC2">
        <w:rPr>
          <w:rFonts w:cs="B Nazanin" w:hint="cs"/>
          <w:rtl/>
        </w:rPr>
        <w:t xml:space="preserve"> و 037/0= </w:t>
      </w:r>
      <w:r w:rsidRPr="002B1CC2">
        <w:rPr>
          <w:rFonts w:cs="B Nazanin"/>
        </w:rPr>
        <w:t>p</w:t>
      </w:r>
      <w:r w:rsidRPr="002B1CC2">
        <w:rPr>
          <w:rFonts w:cs="B Nazanin" w:hint="cs"/>
          <w:rtl/>
        </w:rPr>
        <w:t xml:space="preserve">). </w:t>
      </w:r>
    </w:p>
    <w:p w:rsidR="00B741DA" w:rsidRPr="002B1CC2" w:rsidRDefault="00B741DA" w:rsidP="00B741DA">
      <w:pPr>
        <w:jc w:val="lowKashida"/>
        <w:rPr>
          <w:rFonts w:cs="B Nazanin"/>
          <w:rtl/>
          <w:lang w:bidi="fa-IR"/>
        </w:rPr>
      </w:pPr>
      <w:r w:rsidRPr="002B1CC2">
        <w:rPr>
          <w:rFonts w:cs="B Nazanin" w:hint="cs"/>
          <w:rtl/>
        </w:rPr>
        <w:t xml:space="preserve">در میان متغیرهای فیزیکی، </w:t>
      </w:r>
      <w:r w:rsidRPr="002B1CC2">
        <w:rPr>
          <w:rFonts w:cs="B Nazanin" w:hint="cs"/>
          <w:rtl/>
          <w:lang w:bidi="fa-IR"/>
        </w:rPr>
        <w:t>استفاده از لوله</w:t>
      </w:r>
      <w:r w:rsidRPr="002B1CC2">
        <w:rPr>
          <w:rFonts w:hint="eastAsia"/>
          <w:cs/>
          <w:lang w:bidi="fa-IR"/>
        </w:rPr>
        <w:t>‎</w:t>
      </w:r>
      <w:r w:rsidRPr="002B1CC2">
        <w:rPr>
          <w:rFonts w:cs="B Nazanin" w:hint="cs"/>
          <w:rtl/>
          <w:lang w:bidi="fa-IR"/>
        </w:rPr>
        <w:t>های ضخیم برای انتقال آب و متناسب بودن ظرفیت کانال</w:t>
      </w:r>
      <w:r w:rsidRPr="002B1CC2">
        <w:rPr>
          <w:rFonts w:hint="eastAsia"/>
          <w:cs/>
          <w:lang w:bidi="fa-IR"/>
        </w:rPr>
        <w:t>‎</w:t>
      </w:r>
      <w:r w:rsidRPr="002B1CC2">
        <w:rPr>
          <w:rFonts w:cs="B Nazanin" w:hint="cs"/>
          <w:rtl/>
          <w:lang w:bidi="fa-IR"/>
        </w:rPr>
        <w:t>ها نسبت به حجم آب ورودی در سطح 1 درصد با متغیر مدیریت مصرف بهینه آب کشاورزی</w:t>
      </w:r>
      <w:r w:rsidRPr="002B1CC2">
        <w:rPr>
          <w:rFonts w:cs="B Nazanin" w:hint="eastAsia"/>
          <w:rtl/>
          <w:lang w:bidi="fa-IR"/>
        </w:rPr>
        <w:t xml:space="preserve"> </w:t>
      </w:r>
      <w:r w:rsidRPr="002B1CC2">
        <w:rPr>
          <w:rFonts w:cs="B Nazanin" w:hint="cs"/>
          <w:rtl/>
          <w:lang w:bidi="fa-IR"/>
        </w:rPr>
        <w:t>رابطه</w:t>
      </w:r>
      <w:r w:rsidRPr="002B1CC2">
        <w:rPr>
          <w:rFonts w:cs="B Nazanin" w:hint="eastAsia"/>
          <w:rtl/>
          <w:lang w:bidi="fa-IR"/>
        </w:rPr>
        <w:t>‌ی مثبت و معنی</w:t>
      </w:r>
      <w:r w:rsidRPr="002B1CC2">
        <w:rPr>
          <w:rFonts w:cs="B Nazanin" w:hint="cs"/>
          <w:rtl/>
          <w:lang w:bidi="fa-IR"/>
        </w:rPr>
        <w:t>‌داری دارد. در این میان، متغیر استفاده از لوله</w:t>
      </w:r>
      <w:r w:rsidRPr="002B1CC2">
        <w:rPr>
          <w:rFonts w:hint="eastAsia"/>
          <w:cs/>
          <w:lang w:bidi="fa-IR"/>
        </w:rPr>
        <w:t>‎</w:t>
      </w:r>
      <w:r w:rsidRPr="002B1CC2">
        <w:rPr>
          <w:rFonts w:cs="B Nazanin" w:hint="cs"/>
          <w:rtl/>
          <w:lang w:bidi="fa-IR"/>
        </w:rPr>
        <w:t>های ضخیم برای انتقال آب دارای بیش</w:t>
      </w:r>
      <w:r w:rsidRPr="002B1CC2">
        <w:rPr>
          <w:rFonts w:hint="eastAsia"/>
          <w:cs/>
          <w:lang w:bidi="fa-IR"/>
        </w:rPr>
        <w:t>‎</w:t>
      </w:r>
      <w:r w:rsidRPr="002B1CC2">
        <w:rPr>
          <w:rFonts w:cs="B Nazanin" w:hint="cs"/>
          <w:rtl/>
          <w:lang w:bidi="fa-IR"/>
        </w:rPr>
        <w:t>ترین رابطه با متغیر مدیریت مصرف بهینه آب کشاورزی می</w:t>
      </w:r>
      <w:r w:rsidRPr="002B1CC2">
        <w:rPr>
          <w:rFonts w:hint="eastAsia"/>
          <w:cs/>
          <w:lang w:bidi="fa-IR"/>
        </w:rPr>
        <w:t>‎</w:t>
      </w:r>
      <w:r w:rsidRPr="002B1CC2">
        <w:rPr>
          <w:rFonts w:cs="B Nazanin" w:hint="cs"/>
          <w:rtl/>
          <w:lang w:bidi="fa-IR"/>
        </w:rPr>
        <w:t xml:space="preserve">باشد (278/0= </w:t>
      </w:r>
      <w:r w:rsidRPr="002B1CC2">
        <w:rPr>
          <w:rFonts w:cs="B Nazanin"/>
          <w:lang w:bidi="fa-IR"/>
        </w:rPr>
        <w:t>r</w:t>
      </w:r>
      <w:r w:rsidRPr="002B1CC2">
        <w:rPr>
          <w:rFonts w:cs="B Nazanin" w:hint="cs"/>
          <w:rtl/>
          <w:lang w:bidi="fa-IR"/>
        </w:rPr>
        <w:t xml:space="preserve">). </w:t>
      </w:r>
    </w:p>
    <w:p w:rsidR="00B741DA" w:rsidRPr="002B1CC2" w:rsidRDefault="00B741DA" w:rsidP="00B741DA">
      <w:pPr>
        <w:jc w:val="lowKashida"/>
        <w:rPr>
          <w:rFonts w:cs="B Nazanin"/>
          <w:rtl/>
        </w:rPr>
      </w:pPr>
      <w:r w:rsidRPr="002B1CC2">
        <w:rPr>
          <w:rFonts w:cs="B Nazanin" w:hint="cs"/>
          <w:rtl/>
        </w:rPr>
        <w:t>همچنین، در زمینه رابطه بین متغیرهای سیاسی- نهادی و متغیر مدیریت مصرف بهینه آب کشاورزی، ضرایب همبستگی پیرسون نشان داد که متغیر نظارت و کنترل دولت بر میزان برداشت آب از منابع آب زیرزمینی در سطح 1 درصد با متغیر مدیریت مصرف بهی</w:t>
      </w:r>
      <w:r w:rsidR="00D43C73">
        <w:rPr>
          <w:rFonts w:cs="B Nazanin" w:hint="cs"/>
          <w:rtl/>
        </w:rPr>
        <w:t>نه آب کشاورزی رابطه منفی و معنی‌</w:t>
      </w:r>
      <w:r w:rsidRPr="002B1CC2">
        <w:rPr>
          <w:rFonts w:cs="B Nazanin" w:hint="cs"/>
          <w:rtl/>
        </w:rPr>
        <w:t>داری دارد (234/0</w:t>
      </w:r>
      <w:r w:rsidRPr="002B1CC2">
        <w:rPr>
          <w:rFonts w:cs="B Nazanin"/>
          <w:b/>
          <w:bCs/>
          <w:rtl/>
        </w:rPr>
        <w:t>-</w:t>
      </w:r>
      <w:r w:rsidRPr="002B1CC2">
        <w:rPr>
          <w:rFonts w:cs="B Nazanin" w:hint="cs"/>
          <w:b/>
          <w:bCs/>
          <w:rtl/>
        </w:rPr>
        <w:t xml:space="preserve"> </w:t>
      </w:r>
      <w:r w:rsidRPr="002B1CC2">
        <w:rPr>
          <w:rFonts w:cs="B Nazanin" w:hint="cs"/>
          <w:rtl/>
        </w:rPr>
        <w:t xml:space="preserve">= </w:t>
      </w:r>
      <w:r w:rsidRPr="002B1CC2">
        <w:rPr>
          <w:rFonts w:cs="B Nazanin"/>
        </w:rPr>
        <w:t>r</w:t>
      </w:r>
      <w:r w:rsidRPr="002B1CC2">
        <w:rPr>
          <w:rFonts w:cs="B Nazanin" w:hint="cs"/>
          <w:rtl/>
        </w:rPr>
        <w:t xml:space="preserve"> و 017/0= </w:t>
      </w:r>
      <w:r w:rsidRPr="002B1CC2">
        <w:rPr>
          <w:rFonts w:cs="B Nazanin"/>
        </w:rPr>
        <w:t>p</w:t>
      </w:r>
      <w:r w:rsidRPr="002B1CC2">
        <w:rPr>
          <w:rFonts w:cs="B Nazanin" w:hint="cs"/>
          <w:rtl/>
        </w:rPr>
        <w:t>)، این بدان معنی است که هرچه نظارت و کنترل دولت بر برداشت آب زیر زمینی بیش</w:t>
      </w:r>
      <w:r w:rsidRPr="002B1CC2">
        <w:rPr>
          <w:rFonts w:hint="eastAsia"/>
          <w:cs/>
        </w:rPr>
        <w:t>‎</w:t>
      </w:r>
      <w:r w:rsidRPr="002B1CC2">
        <w:rPr>
          <w:rFonts w:cs="B Nazanin" w:hint="cs"/>
          <w:rtl/>
        </w:rPr>
        <w:t>تر باشد مدیریت مصرف بهینه آب کشاورزی در میان کشاورزان کم</w:t>
      </w:r>
      <w:r w:rsidRPr="002B1CC2">
        <w:rPr>
          <w:rFonts w:hint="eastAsia"/>
          <w:cs/>
        </w:rPr>
        <w:t>‎</w:t>
      </w:r>
      <w:r w:rsidRPr="002B1CC2">
        <w:rPr>
          <w:rFonts w:cs="B Nazanin" w:hint="cs"/>
          <w:rtl/>
        </w:rPr>
        <w:t>تر است. همچنین، متغیر میزان تخصص کارشناسان بخش آبیاری در زمینه آب و آبیاری در سطح 1 درصد با متغیر مدیریت مصرف بهی</w:t>
      </w:r>
      <w:r w:rsidR="00D43C73">
        <w:rPr>
          <w:rFonts w:cs="B Nazanin" w:hint="cs"/>
          <w:rtl/>
        </w:rPr>
        <w:t>نه آب کشاورزی رابطه مثبت و معنی‌</w:t>
      </w:r>
      <w:r w:rsidRPr="002B1CC2">
        <w:rPr>
          <w:rFonts w:cs="B Nazanin" w:hint="cs"/>
          <w:rtl/>
        </w:rPr>
        <w:t xml:space="preserve">داری دارد (212/0= </w:t>
      </w:r>
      <w:r w:rsidRPr="002B1CC2">
        <w:rPr>
          <w:rFonts w:cs="B Nazanin"/>
        </w:rPr>
        <w:t>r</w:t>
      </w:r>
      <w:r w:rsidRPr="002B1CC2">
        <w:rPr>
          <w:rFonts w:cs="B Nazanin" w:hint="cs"/>
          <w:rtl/>
        </w:rPr>
        <w:t xml:space="preserve"> و 031/0= </w:t>
      </w:r>
      <w:r w:rsidRPr="002B1CC2">
        <w:rPr>
          <w:rFonts w:cs="B Nazanin"/>
        </w:rPr>
        <w:t>p</w:t>
      </w:r>
      <w:r w:rsidRPr="002B1CC2">
        <w:rPr>
          <w:rFonts w:cs="B Nazanin" w:hint="cs"/>
          <w:rtl/>
        </w:rPr>
        <w:t>). افزون بر این، در میان سازه</w:t>
      </w:r>
      <w:r w:rsidRPr="002B1CC2">
        <w:rPr>
          <w:rFonts w:hint="eastAsia"/>
          <w:cs/>
        </w:rPr>
        <w:t>‎</w:t>
      </w:r>
      <w:r w:rsidRPr="002B1CC2">
        <w:rPr>
          <w:rFonts w:cs="B Nazanin" w:hint="cs"/>
          <w:rtl/>
        </w:rPr>
        <w:t>های سیاسی- نهادی، سایر متغیرها هیچ رابطه ای با متغیر مدیریت مصرف بهینه آب ندارند.</w:t>
      </w:r>
    </w:p>
    <w:p w:rsidR="00B741DA" w:rsidRPr="002B1CC2" w:rsidRDefault="00B741DA" w:rsidP="00B741DA">
      <w:pPr>
        <w:jc w:val="lowKashida"/>
        <w:rPr>
          <w:rFonts w:cs="B Nazanin"/>
          <w:rtl/>
        </w:rPr>
      </w:pPr>
      <w:r w:rsidRPr="002B1CC2">
        <w:rPr>
          <w:rFonts w:cs="B Nazanin" w:hint="cs"/>
          <w:rtl/>
        </w:rPr>
        <w:t>یافته های پژوهش (ضرایب همبستگی پیرسون) نشان داد که در میان سازه</w:t>
      </w:r>
      <w:r w:rsidRPr="002B1CC2">
        <w:rPr>
          <w:rFonts w:hint="eastAsia"/>
          <w:cs/>
        </w:rPr>
        <w:t>‎</w:t>
      </w:r>
      <w:r w:rsidRPr="002B1CC2">
        <w:rPr>
          <w:rFonts w:cs="B Nazanin" w:hint="cs"/>
          <w:rtl/>
        </w:rPr>
        <w:t>های آموزشی- ترویجی، متغیرهای آگاهی کشاورزان از روش</w:t>
      </w:r>
      <w:r w:rsidRPr="002B1CC2">
        <w:rPr>
          <w:rFonts w:hint="eastAsia"/>
          <w:cs/>
        </w:rPr>
        <w:t>‎</w:t>
      </w:r>
      <w:r w:rsidRPr="002B1CC2">
        <w:rPr>
          <w:rFonts w:cs="B Nazanin" w:hint="cs"/>
          <w:rtl/>
        </w:rPr>
        <w:t>های جدید آبیاری، پذیرش توصیه</w:t>
      </w:r>
      <w:r w:rsidRPr="002B1CC2">
        <w:rPr>
          <w:rFonts w:hint="eastAsia"/>
          <w:cs/>
        </w:rPr>
        <w:t>‎</w:t>
      </w:r>
      <w:r w:rsidRPr="002B1CC2">
        <w:rPr>
          <w:rFonts w:cs="B Nazanin" w:hint="cs"/>
          <w:rtl/>
        </w:rPr>
        <w:t>های بهره</w:t>
      </w:r>
      <w:r w:rsidRPr="002B1CC2">
        <w:rPr>
          <w:rFonts w:hint="eastAsia"/>
          <w:cs/>
        </w:rPr>
        <w:t>‎</w:t>
      </w:r>
      <w:r w:rsidRPr="002B1CC2">
        <w:rPr>
          <w:rFonts w:cs="B Nazanin" w:hint="cs"/>
          <w:rtl/>
        </w:rPr>
        <w:t>برداری بهینه از آب توسط کشاورزان، استفاده از رسانه</w:t>
      </w:r>
      <w:r w:rsidRPr="002B1CC2">
        <w:rPr>
          <w:rFonts w:hint="eastAsia"/>
          <w:cs/>
        </w:rPr>
        <w:t>‎</w:t>
      </w:r>
      <w:r w:rsidRPr="002B1CC2">
        <w:rPr>
          <w:rFonts w:cs="B Nazanin" w:hint="cs"/>
          <w:rtl/>
        </w:rPr>
        <w:t>هایی مانند رادیو، تلویزیون برای آموزش کشاورزان در زمینه آب و آبیاری، استقبال کشاورزان از فیلم</w:t>
      </w:r>
      <w:r w:rsidRPr="002B1CC2">
        <w:rPr>
          <w:rFonts w:hint="eastAsia"/>
          <w:cs/>
        </w:rPr>
        <w:t>‎</w:t>
      </w:r>
      <w:r w:rsidRPr="002B1CC2">
        <w:rPr>
          <w:rFonts w:cs="B Nazanin" w:hint="cs"/>
          <w:rtl/>
        </w:rPr>
        <w:t>های آموزشی- ترویجی در زمینه آب و آبیاری و استقبال کشاورزان از کلاس</w:t>
      </w:r>
      <w:r w:rsidRPr="002B1CC2">
        <w:rPr>
          <w:rFonts w:hint="eastAsia"/>
          <w:cs/>
        </w:rPr>
        <w:t>‎</w:t>
      </w:r>
      <w:r w:rsidRPr="002B1CC2">
        <w:rPr>
          <w:rFonts w:cs="B Nazanin" w:hint="cs"/>
          <w:rtl/>
        </w:rPr>
        <w:t>های آموزشی- ترویجی در زمینه روش</w:t>
      </w:r>
      <w:r w:rsidRPr="002B1CC2">
        <w:rPr>
          <w:rFonts w:hint="eastAsia"/>
          <w:cs/>
        </w:rPr>
        <w:t>‎</w:t>
      </w:r>
      <w:r w:rsidRPr="002B1CC2">
        <w:rPr>
          <w:rFonts w:cs="B Nazanin" w:hint="cs"/>
          <w:rtl/>
        </w:rPr>
        <w:t>های آبیاری مزارع، در سطح 5 درصد با متغیر مدیریت مصرف بهی</w:t>
      </w:r>
      <w:r w:rsidR="00D43C73">
        <w:rPr>
          <w:rFonts w:cs="B Nazanin" w:hint="cs"/>
          <w:rtl/>
        </w:rPr>
        <w:t>نه آب کشاورزی رابطه مثبت و معنی‌</w:t>
      </w:r>
      <w:r w:rsidRPr="002B1CC2">
        <w:rPr>
          <w:rFonts w:cs="B Nazanin" w:hint="cs"/>
          <w:rtl/>
        </w:rPr>
        <w:t>داری دارند. همچنین، در میان سازه</w:t>
      </w:r>
      <w:r w:rsidRPr="002B1CC2">
        <w:rPr>
          <w:rFonts w:hint="eastAsia"/>
          <w:cs/>
        </w:rPr>
        <w:t>‎</w:t>
      </w:r>
      <w:r w:rsidRPr="002B1CC2">
        <w:rPr>
          <w:rFonts w:cs="B Nazanin" w:hint="cs"/>
          <w:rtl/>
        </w:rPr>
        <w:t>های آموزشی- ترویجی، متغیر نیاز کشاورزان به فراگیری روش</w:t>
      </w:r>
      <w:r w:rsidRPr="002B1CC2">
        <w:rPr>
          <w:rFonts w:hint="eastAsia"/>
          <w:cs/>
        </w:rPr>
        <w:t>‎</w:t>
      </w:r>
      <w:r w:rsidRPr="002B1CC2">
        <w:rPr>
          <w:rFonts w:cs="B Nazanin" w:hint="cs"/>
          <w:rtl/>
        </w:rPr>
        <w:t>های صحیح آبیاری، در سطح 1 درصد با متغیر مصرف بهی</w:t>
      </w:r>
      <w:r w:rsidR="00D43C73">
        <w:rPr>
          <w:rFonts w:cs="B Nazanin" w:hint="cs"/>
          <w:rtl/>
        </w:rPr>
        <w:t>نه آب کشاورزی رابطه منفی و معنی‌</w:t>
      </w:r>
      <w:r w:rsidRPr="002B1CC2">
        <w:rPr>
          <w:rFonts w:cs="B Nazanin" w:hint="cs"/>
          <w:rtl/>
        </w:rPr>
        <w:t>داری وجود دارد ( 237/0</w:t>
      </w:r>
      <w:r w:rsidRPr="002B1CC2">
        <w:rPr>
          <w:rFonts w:cs="B Nazanin"/>
          <w:rtl/>
        </w:rPr>
        <w:t>-</w:t>
      </w:r>
      <w:r w:rsidRPr="002B1CC2">
        <w:rPr>
          <w:rFonts w:cs="B Nazanin" w:hint="cs"/>
          <w:rtl/>
        </w:rPr>
        <w:t xml:space="preserve"> = </w:t>
      </w:r>
      <w:r w:rsidRPr="002B1CC2">
        <w:rPr>
          <w:rFonts w:cs="B Nazanin"/>
        </w:rPr>
        <w:t>r</w:t>
      </w:r>
      <w:r w:rsidRPr="002B1CC2">
        <w:rPr>
          <w:rFonts w:cs="B Nazanin" w:hint="cs"/>
          <w:rtl/>
        </w:rPr>
        <w:t xml:space="preserve"> و 015/0= </w:t>
      </w:r>
      <w:r w:rsidRPr="002B1CC2">
        <w:rPr>
          <w:rFonts w:cs="B Nazanin"/>
        </w:rPr>
        <w:t>p</w:t>
      </w:r>
      <w:r w:rsidRPr="002B1CC2">
        <w:rPr>
          <w:rFonts w:cs="B Nazanin" w:hint="cs"/>
          <w:rtl/>
        </w:rPr>
        <w:t>) و متغیر بازدید کشاورزان از طرح</w:t>
      </w:r>
      <w:r w:rsidRPr="002B1CC2">
        <w:rPr>
          <w:rFonts w:hint="eastAsia"/>
          <w:cs/>
        </w:rPr>
        <w:t>‎</w:t>
      </w:r>
      <w:r w:rsidRPr="002B1CC2">
        <w:rPr>
          <w:rFonts w:cs="B Nazanin" w:hint="cs"/>
          <w:rtl/>
        </w:rPr>
        <w:t>های نمونه آبیاری، در سطح 1 درصد با متغیر مدیریت مصرف بهی</w:t>
      </w:r>
      <w:r w:rsidR="00D43C73">
        <w:rPr>
          <w:rFonts w:cs="B Nazanin" w:hint="cs"/>
          <w:rtl/>
        </w:rPr>
        <w:t>نه آب کشاورزی رابطه مثبت و معنی‌</w:t>
      </w:r>
      <w:r w:rsidRPr="002B1CC2">
        <w:rPr>
          <w:rFonts w:cs="B Nazanin" w:hint="cs"/>
          <w:rtl/>
        </w:rPr>
        <w:t>داری دارد و سایر متغیرهای آموزشی- ترویجی هیچ رابطه</w:t>
      </w:r>
      <w:r w:rsidRPr="002B1CC2">
        <w:rPr>
          <w:rFonts w:hint="eastAsia"/>
          <w:cs/>
        </w:rPr>
        <w:t>‎</w:t>
      </w:r>
      <w:r w:rsidRPr="002B1CC2">
        <w:rPr>
          <w:rFonts w:cs="B Nazanin" w:hint="cs"/>
          <w:rtl/>
        </w:rPr>
        <w:t>ای با متغیر وابسته پژوهش ندارند.</w:t>
      </w:r>
    </w:p>
    <w:p w:rsidR="00B741DA" w:rsidRPr="002B1CC2" w:rsidRDefault="00D43C73" w:rsidP="00B741DA">
      <w:pPr>
        <w:jc w:val="lowKashida"/>
        <w:rPr>
          <w:rFonts w:cs="B Nazanin"/>
          <w:rtl/>
        </w:rPr>
      </w:pPr>
      <w:r>
        <w:rPr>
          <w:rFonts w:cs="B Nazanin" w:hint="cs"/>
          <w:rtl/>
        </w:rPr>
        <w:t>همچنین، بر اساس یافته‌</w:t>
      </w:r>
      <w:r w:rsidR="00B741DA" w:rsidRPr="002B1CC2">
        <w:rPr>
          <w:rFonts w:cs="B Nazanin" w:hint="cs"/>
          <w:rtl/>
        </w:rPr>
        <w:t>های پژوهش، ارتباط سازه</w:t>
      </w:r>
      <w:r w:rsidR="00B741DA" w:rsidRPr="002B1CC2">
        <w:rPr>
          <w:rFonts w:cs="B Nazanin" w:hint="eastAsia"/>
          <w:rtl/>
        </w:rPr>
        <w:t xml:space="preserve">‌های </w:t>
      </w:r>
      <w:r w:rsidR="00B741DA" w:rsidRPr="002B1CC2">
        <w:rPr>
          <w:rFonts w:cs="B Nazanin" w:hint="cs"/>
          <w:rtl/>
        </w:rPr>
        <w:t>اقتصادی</w:t>
      </w:r>
      <w:r w:rsidR="00B741DA" w:rsidRPr="002B1CC2">
        <w:rPr>
          <w:rFonts w:cs="B Nazanin" w:hint="eastAsia"/>
          <w:rtl/>
        </w:rPr>
        <w:t xml:space="preserve"> با </w:t>
      </w:r>
      <w:r w:rsidR="00B741DA" w:rsidRPr="002B1CC2">
        <w:rPr>
          <w:rFonts w:cs="B Nazanin" w:hint="cs"/>
          <w:rtl/>
        </w:rPr>
        <w:t>مدیریت مصرف بهینه آب کشاورزی در سطح 1 درصد معنی</w:t>
      </w:r>
      <w:r w:rsidR="00B741DA" w:rsidRPr="002B1CC2">
        <w:rPr>
          <w:rFonts w:cs="B Nazanin" w:hint="eastAsia"/>
          <w:rtl/>
        </w:rPr>
        <w:t>‌</w:t>
      </w:r>
      <w:r w:rsidR="00B741DA" w:rsidRPr="002B1CC2">
        <w:rPr>
          <w:rFonts w:cs="B Nazanin" w:hint="cs"/>
          <w:rtl/>
        </w:rPr>
        <w:t>دار بوده و با توجه به ضریب همبستگی پیرسون</w:t>
      </w:r>
      <w:r w:rsidR="00B741DA" w:rsidRPr="002B1CC2">
        <w:rPr>
          <w:rFonts w:cs="B Nazanin"/>
        </w:rPr>
        <w:t>)</w:t>
      </w:r>
      <w:r w:rsidR="00B741DA" w:rsidRPr="002B1CC2">
        <w:rPr>
          <w:rFonts w:cs="B Nazanin" w:hint="cs"/>
          <w:rtl/>
        </w:rPr>
        <w:t xml:space="preserve"> 323/0= </w:t>
      </w:r>
      <w:r w:rsidR="00B741DA" w:rsidRPr="002B1CC2">
        <w:rPr>
          <w:rFonts w:cs="B Nazanin"/>
        </w:rPr>
        <w:t>r</w:t>
      </w:r>
      <w:r w:rsidR="00B741DA" w:rsidRPr="002B1CC2">
        <w:rPr>
          <w:rFonts w:cs="B Nazanin" w:hint="cs"/>
          <w:rtl/>
        </w:rPr>
        <w:t>)، این سازه با متغیر وابسته، همبسته می</w:t>
      </w:r>
      <w:r w:rsidR="00B741DA" w:rsidRPr="002B1CC2">
        <w:rPr>
          <w:rFonts w:cs="B Nazanin" w:hint="eastAsia"/>
          <w:rtl/>
        </w:rPr>
        <w:t>‌باشد.</w:t>
      </w:r>
      <w:r>
        <w:rPr>
          <w:rFonts w:cs="B Nazanin" w:hint="cs"/>
          <w:rtl/>
        </w:rPr>
        <w:t xml:space="preserve"> </w:t>
      </w:r>
      <w:r w:rsidR="00B741DA" w:rsidRPr="002B1CC2">
        <w:rPr>
          <w:rFonts w:cs="B Nazanin" w:hint="cs"/>
          <w:rtl/>
        </w:rPr>
        <w:t>در میان متغیرهای فرعی مورد سنجش، رابطه</w:t>
      </w:r>
      <w:r w:rsidR="00B741DA" w:rsidRPr="002B1CC2">
        <w:rPr>
          <w:rFonts w:cs="B Nazanin" w:hint="eastAsia"/>
          <w:rtl/>
        </w:rPr>
        <w:t xml:space="preserve">‌ی متغیرهای </w:t>
      </w:r>
      <w:r w:rsidR="00B741DA" w:rsidRPr="002B1CC2">
        <w:rPr>
          <w:rFonts w:cs="B Nazanin" w:hint="cs"/>
          <w:rtl/>
        </w:rPr>
        <w:t>توجه کشاورزان به بیمه کردن محصولات خود، احساس مسئولیت و پی</w:t>
      </w:r>
      <w:r w:rsidR="00B741DA" w:rsidRPr="002B1CC2">
        <w:rPr>
          <w:rFonts w:hint="eastAsia"/>
          <w:cs/>
        </w:rPr>
        <w:t>‎</w:t>
      </w:r>
      <w:r>
        <w:rPr>
          <w:rFonts w:cs="B Nazanin" w:hint="cs"/>
          <w:rtl/>
        </w:rPr>
        <w:t>گیری کشاورزان برای تأ</w:t>
      </w:r>
      <w:r w:rsidR="00B741DA" w:rsidRPr="002B1CC2">
        <w:rPr>
          <w:rFonts w:cs="B Nazanin" w:hint="cs"/>
          <w:rtl/>
        </w:rPr>
        <w:t>مین بخشی از هزینه</w:t>
      </w:r>
      <w:r w:rsidR="00B741DA" w:rsidRPr="002B1CC2">
        <w:rPr>
          <w:rFonts w:hint="eastAsia"/>
          <w:cs/>
        </w:rPr>
        <w:t>‎</w:t>
      </w:r>
      <w:r w:rsidR="00B741DA" w:rsidRPr="002B1CC2">
        <w:rPr>
          <w:rFonts w:cs="B Nazanin" w:hint="cs"/>
          <w:rtl/>
        </w:rPr>
        <w:t>ها در زمینه منابع آب و متغیر استفاده از تسهیلات اعتباری جهت احداث یا بهبود سیستم آبیاری  در سطح 1 درصد با متغیر مدیریت مصرف بهی</w:t>
      </w:r>
      <w:r>
        <w:rPr>
          <w:rFonts w:cs="B Nazanin" w:hint="cs"/>
          <w:rtl/>
        </w:rPr>
        <w:t>نه آب کشاورزی رابطه مثبت و معنی‌</w:t>
      </w:r>
      <w:r w:rsidR="00B741DA" w:rsidRPr="002B1CC2">
        <w:rPr>
          <w:rFonts w:cs="B Nazanin" w:hint="cs"/>
          <w:rtl/>
        </w:rPr>
        <w:t>داری دارند و متغیر سهولت دسترسی کشاورزان به نهاده</w:t>
      </w:r>
      <w:r w:rsidR="00B741DA" w:rsidRPr="002B1CC2">
        <w:rPr>
          <w:rFonts w:hint="eastAsia"/>
          <w:cs/>
        </w:rPr>
        <w:t>‎</w:t>
      </w:r>
      <w:r w:rsidR="00B741DA" w:rsidRPr="002B1CC2">
        <w:rPr>
          <w:rFonts w:cs="B Nazanin" w:hint="cs"/>
          <w:rtl/>
        </w:rPr>
        <w:t>های مختلف مانند کود، سم و بذر، هیچ رابطه</w:t>
      </w:r>
      <w:r w:rsidR="00B741DA" w:rsidRPr="002B1CC2">
        <w:rPr>
          <w:rFonts w:hint="eastAsia"/>
          <w:cs/>
        </w:rPr>
        <w:t>‎</w:t>
      </w:r>
      <w:r w:rsidR="00B741DA" w:rsidRPr="002B1CC2">
        <w:rPr>
          <w:rFonts w:cs="B Nazanin" w:hint="cs"/>
          <w:rtl/>
        </w:rPr>
        <w:t>ای با متغیر وابسته ندارد.</w:t>
      </w:r>
    </w:p>
    <w:p w:rsidR="00B741DA" w:rsidRDefault="00B741DA" w:rsidP="00B741DA">
      <w:pPr>
        <w:jc w:val="lowKashida"/>
        <w:rPr>
          <w:rFonts w:cs="B Nazanin"/>
          <w:rtl/>
        </w:rPr>
      </w:pPr>
      <w:r w:rsidRPr="002B1CC2">
        <w:rPr>
          <w:rFonts w:cs="B Nazanin" w:hint="cs"/>
          <w:rtl/>
        </w:rPr>
        <w:t xml:space="preserve">بالاخره، </w:t>
      </w:r>
      <w:r w:rsidRPr="002B1CC2">
        <w:rPr>
          <w:rFonts w:cs="B Nazanin" w:hint="eastAsia"/>
          <w:rtl/>
        </w:rPr>
        <w:t xml:space="preserve">همبستگی </w:t>
      </w:r>
      <w:r w:rsidRPr="002B1CC2">
        <w:rPr>
          <w:rFonts w:cs="B Nazanin" w:hint="cs"/>
          <w:rtl/>
        </w:rPr>
        <w:t>متغیرهای فردی</w:t>
      </w:r>
      <w:r w:rsidRPr="002B1CC2">
        <w:rPr>
          <w:rFonts w:cs="B Nazanin" w:hint="cs"/>
          <w:rtl/>
          <w:lang w:bidi="fa-IR"/>
        </w:rPr>
        <w:t xml:space="preserve"> و حرفه</w:t>
      </w:r>
      <w:r w:rsidRPr="002B1CC2">
        <w:rPr>
          <w:rFonts w:hint="eastAsia"/>
          <w:cs/>
          <w:lang w:bidi="fa-IR"/>
        </w:rPr>
        <w:t>‎</w:t>
      </w:r>
      <w:r w:rsidR="00D43C73">
        <w:rPr>
          <w:rFonts w:cs="B Nazanin" w:hint="cs"/>
          <w:rtl/>
          <w:lang w:bidi="fa-IR"/>
        </w:rPr>
        <w:t>ای</w:t>
      </w:r>
      <w:r w:rsidRPr="002B1CC2">
        <w:rPr>
          <w:rFonts w:cs="B Nazanin" w:hint="cs"/>
          <w:rtl/>
        </w:rPr>
        <w:t xml:space="preserve"> با متغیر مدیریت مصرف بهینه آب کشاورزی نیز بررسی گردید. ضرایب همبستگی پیرسون محاسبه شده برای متغیر تعداد قطعات اراضی با متغیر مدیریت مصرف بهینه آب کشاورزی</w:t>
      </w:r>
      <w:r w:rsidRPr="002B1CC2">
        <w:rPr>
          <w:rFonts w:cs="B Nazanin" w:hint="eastAsia"/>
          <w:rtl/>
        </w:rPr>
        <w:t xml:space="preserve"> در سطح 5 % معنی</w:t>
      </w:r>
      <w:r w:rsidRPr="002B1CC2">
        <w:rPr>
          <w:rFonts w:cs="B Nazanin" w:hint="cs"/>
          <w:rtl/>
        </w:rPr>
        <w:t>‌دار شد. بنابراین با اطمینان 95 % می</w:t>
      </w:r>
      <w:r w:rsidRPr="002B1CC2">
        <w:rPr>
          <w:rFonts w:cs="B Nazanin" w:hint="eastAsia"/>
          <w:rtl/>
        </w:rPr>
        <w:t xml:space="preserve">‌توان </w:t>
      </w:r>
      <w:r w:rsidRPr="002B1CC2">
        <w:rPr>
          <w:rFonts w:cs="B Nazanin" w:hint="cs"/>
          <w:rtl/>
        </w:rPr>
        <w:t>بیان کرد که تعداد قطعات اراضی کشاورزان با مدیریت مصرف بهی</w:t>
      </w:r>
      <w:r w:rsidR="00D43C73">
        <w:rPr>
          <w:rFonts w:cs="B Nazanin" w:hint="cs"/>
          <w:rtl/>
        </w:rPr>
        <w:t>نه آب کشاورزی رابطه مثبت و معنی‌</w:t>
      </w:r>
      <w:r w:rsidRPr="002B1CC2">
        <w:rPr>
          <w:rFonts w:cs="B Nazanin" w:hint="cs"/>
          <w:rtl/>
        </w:rPr>
        <w:t>داری دارد</w:t>
      </w:r>
      <w:r w:rsidRPr="002B1CC2">
        <w:rPr>
          <w:rFonts w:cs="B Nazanin" w:hint="eastAsia"/>
          <w:rtl/>
        </w:rPr>
        <w:t xml:space="preserve">. </w:t>
      </w:r>
      <w:r w:rsidRPr="002B1CC2">
        <w:rPr>
          <w:rFonts w:cs="B Nazanin" w:hint="cs"/>
          <w:rtl/>
        </w:rPr>
        <w:t xml:space="preserve">همچنین، </w:t>
      </w:r>
      <w:r w:rsidRPr="002B1CC2">
        <w:rPr>
          <w:rFonts w:cs="B Nazanin" w:hint="eastAsia"/>
          <w:rtl/>
        </w:rPr>
        <w:t>رابطه</w:t>
      </w:r>
      <w:r w:rsidRPr="002B1CC2">
        <w:rPr>
          <w:rFonts w:cs="B Nazanin" w:hint="cs"/>
          <w:rtl/>
        </w:rPr>
        <w:t>‌ی میان سن، تعداد سال</w:t>
      </w:r>
      <w:r w:rsidRPr="002B1CC2">
        <w:rPr>
          <w:rFonts w:hint="eastAsia"/>
          <w:cs/>
        </w:rPr>
        <w:t>‎</w:t>
      </w:r>
      <w:r w:rsidRPr="002B1CC2">
        <w:rPr>
          <w:rFonts w:cs="B Nazanin" w:hint="cs"/>
          <w:rtl/>
        </w:rPr>
        <w:t>های تحصیل و سابقه کار کشاورزی با متغیر مدیریت مصرف بهینه آب کشاورزی</w:t>
      </w:r>
      <w:r w:rsidRPr="002B1CC2">
        <w:rPr>
          <w:rFonts w:cs="B Nazanin" w:hint="eastAsia"/>
          <w:rtl/>
        </w:rPr>
        <w:t xml:space="preserve"> معنی</w:t>
      </w:r>
      <w:r w:rsidRPr="002B1CC2">
        <w:rPr>
          <w:rFonts w:cs="B Nazanin" w:hint="cs"/>
          <w:rtl/>
        </w:rPr>
        <w:t xml:space="preserve">‌دار نیست. </w:t>
      </w:r>
    </w:p>
    <w:p w:rsidR="00156D74" w:rsidRDefault="00156D74" w:rsidP="00B741DA">
      <w:pPr>
        <w:jc w:val="lowKashida"/>
        <w:rPr>
          <w:rFonts w:cs="B Nazanin"/>
          <w:rtl/>
        </w:rPr>
      </w:pPr>
    </w:p>
    <w:p w:rsidR="00156D74" w:rsidRPr="00EC0CF4" w:rsidRDefault="00156D74" w:rsidP="00156D74">
      <w:pPr>
        <w:jc w:val="lowKashida"/>
        <w:rPr>
          <w:rFonts w:cs="B Nazanin"/>
          <w:b/>
          <w:bCs/>
          <w:sz w:val="26"/>
          <w:szCs w:val="26"/>
          <w:rtl/>
        </w:rPr>
      </w:pPr>
      <w:r w:rsidRPr="00EC0CF4">
        <w:rPr>
          <w:rFonts w:cs="B Nazanin" w:hint="cs"/>
          <w:b/>
          <w:bCs/>
          <w:sz w:val="26"/>
          <w:szCs w:val="26"/>
          <w:rtl/>
        </w:rPr>
        <w:t>9- مقایسه میانگین سازه‌های تأثیرگذار بر مصرف آب در بین گروه‌های دوگانه پاسخگویان</w:t>
      </w:r>
    </w:p>
    <w:p w:rsidR="00156D74" w:rsidRPr="002B1CC2" w:rsidRDefault="00156D74" w:rsidP="00156D74">
      <w:pPr>
        <w:jc w:val="lowKashida"/>
        <w:rPr>
          <w:rFonts w:cs="B Nazanin"/>
          <w:rtl/>
          <w:lang w:bidi="fa-IR"/>
        </w:rPr>
      </w:pPr>
      <w:r w:rsidRPr="002B1CC2">
        <w:rPr>
          <w:rFonts w:cs="B Nazanin" w:hint="cs"/>
          <w:rtl/>
          <w:lang w:bidi="fa-IR"/>
        </w:rPr>
        <w:t xml:space="preserve">  جهت مقایسه</w:t>
      </w:r>
      <w:r w:rsidRPr="002B1CC2">
        <w:rPr>
          <w:rFonts w:cs="B Nazanin" w:hint="eastAsia"/>
          <w:rtl/>
          <w:lang w:bidi="fa-IR"/>
        </w:rPr>
        <w:t>‌ی میانگین</w:t>
      </w:r>
      <w:r w:rsidRPr="002B1CC2">
        <w:rPr>
          <w:rFonts w:cs="B Nazanin" w:hint="cs"/>
          <w:rtl/>
          <w:lang w:bidi="fa-IR"/>
        </w:rPr>
        <w:t xml:space="preserve"> سازه</w:t>
      </w:r>
      <w:r w:rsidRPr="002B1CC2">
        <w:rPr>
          <w:rFonts w:cs="B Nazanin" w:hint="eastAsia"/>
          <w:rtl/>
          <w:lang w:bidi="fa-IR"/>
        </w:rPr>
        <w:t xml:space="preserve">‌های مذکور در بین </w:t>
      </w:r>
      <w:r w:rsidRPr="002B1CC2">
        <w:rPr>
          <w:rFonts w:cs="B Nazanin" w:hint="cs"/>
          <w:rtl/>
          <w:lang w:bidi="fa-IR"/>
        </w:rPr>
        <w:t>یکی از</w:t>
      </w:r>
      <w:r w:rsidRPr="002B1CC2">
        <w:rPr>
          <w:rFonts w:cs="B Nazanin" w:hint="eastAsia"/>
          <w:rtl/>
          <w:lang w:bidi="fa-IR"/>
        </w:rPr>
        <w:t>گروه</w:t>
      </w:r>
      <w:r w:rsidRPr="002B1CC2">
        <w:rPr>
          <w:rFonts w:cs="B Nazanin" w:hint="cs"/>
          <w:rtl/>
          <w:lang w:bidi="fa-IR"/>
        </w:rPr>
        <w:t>‌های دوگانه</w:t>
      </w:r>
      <w:r w:rsidRPr="002B1CC2">
        <w:rPr>
          <w:rFonts w:hint="eastAsia"/>
          <w:cs/>
          <w:lang w:bidi="fa-IR"/>
        </w:rPr>
        <w:t>‎</w:t>
      </w:r>
      <w:r w:rsidRPr="002B1CC2">
        <w:rPr>
          <w:rFonts w:cs="B Nazanin" w:hint="cs"/>
          <w:rtl/>
          <w:lang w:bidi="fa-IR"/>
        </w:rPr>
        <w:t>ی</w:t>
      </w:r>
      <w:r w:rsidRPr="002B1CC2">
        <w:rPr>
          <w:rFonts w:cs="B Nazanin" w:hint="eastAsia"/>
          <w:rtl/>
          <w:lang w:bidi="fa-IR"/>
        </w:rPr>
        <w:t>‌</w:t>
      </w:r>
      <w:r w:rsidRPr="002B1CC2">
        <w:rPr>
          <w:rFonts w:cs="B Nazanin" w:hint="cs"/>
          <w:rtl/>
          <w:lang w:bidi="fa-IR"/>
        </w:rPr>
        <w:t xml:space="preserve"> (اشتغال/ عدم اشتغال همزمان خارج از بخش کشاورزی) که دارای توزیع نرمال می</w:t>
      </w:r>
      <w:r w:rsidRPr="002B1CC2">
        <w:rPr>
          <w:rFonts w:hint="eastAsia"/>
          <w:cs/>
          <w:lang w:bidi="fa-IR"/>
        </w:rPr>
        <w:t>‎</w:t>
      </w:r>
      <w:r w:rsidRPr="002B1CC2">
        <w:rPr>
          <w:rFonts w:cs="B Nazanin" w:hint="cs"/>
          <w:rtl/>
          <w:lang w:bidi="fa-IR"/>
        </w:rPr>
        <w:t>باشد، از تی</w:t>
      </w:r>
      <w:r w:rsidRPr="002B1CC2">
        <w:rPr>
          <w:rFonts w:cs="B Nazanin" w:hint="eastAsia"/>
          <w:rtl/>
          <w:lang w:bidi="fa-IR"/>
        </w:rPr>
        <w:t>‌</w:t>
      </w:r>
      <w:r w:rsidRPr="002B1CC2">
        <w:rPr>
          <w:rFonts w:cs="B Nazanin" w:hint="cs"/>
          <w:rtl/>
          <w:lang w:bidi="fa-IR"/>
        </w:rPr>
        <w:t xml:space="preserve">تست مستقل استفاده شد. </w:t>
      </w:r>
    </w:p>
    <w:p w:rsidR="00156D74" w:rsidRDefault="00156D74" w:rsidP="00FA00D7">
      <w:pPr>
        <w:jc w:val="lowKashida"/>
        <w:rPr>
          <w:rFonts w:cs="B Nazanin"/>
          <w:rtl/>
          <w:lang w:bidi="fa-IR"/>
        </w:rPr>
      </w:pPr>
      <w:r w:rsidRPr="002B1CC2">
        <w:rPr>
          <w:rFonts w:cs="B Nazanin" w:hint="cs"/>
          <w:rtl/>
          <w:lang w:bidi="fa-IR"/>
        </w:rPr>
        <w:lastRenderedPageBreak/>
        <w:t>یافته</w:t>
      </w:r>
      <w:r w:rsidRPr="002B1CC2">
        <w:rPr>
          <w:rFonts w:cs="B Nazanin" w:hint="eastAsia"/>
          <w:rtl/>
          <w:lang w:bidi="fa-IR"/>
        </w:rPr>
        <w:t>‌</w:t>
      </w:r>
      <w:r w:rsidRPr="002B1CC2">
        <w:rPr>
          <w:rFonts w:cs="B Nazanin" w:hint="cs"/>
          <w:rtl/>
          <w:lang w:bidi="fa-IR"/>
        </w:rPr>
        <w:t xml:space="preserve">های این پژوهش نشان داد که اشتغال همزمان کشاورزان خارج از بخش کشاورزی ، بر هیچ </w:t>
      </w:r>
      <w:r w:rsidRPr="002B1CC2">
        <w:rPr>
          <w:rFonts w:hint="eastAsia"/>
          <w:cs/>
          <w:lang w:bidi="fa-IR"/>
        </w:rPr>
        <w:t>‎</w:t>
      </w:r>
      <w:r w:rsidRPr="002B1CC2">
        <w:rPr>
          <w:rFonts w:cs="B Nazanin" w:hint="cs"/>
          <w:rtl/>
          <w:lang w:bidi="fa-IR"/>
        </w:rPr>
        <w:t>کدام از متغیرهای مورد سنجش تأثیر معنی</w:t>
      </w:r>
      <w:r w:rsidRPr="002B1CC2">
        <w:rPr>
          <w:rFonts w:cs="B Nazanin" w:hint="eastAsia"/>
          <w:rtl/>
          <w:lang w:bidi="fa-IR"/>
        </w:rPr>
        <w:t>‌دار</w:t>
      </w:r>
      <w:r w:rsidRPr="002B1CC2">
        <w:rPr>
          <w:rFonts w:cs="B Nazanin" w:hint="cs"/>
          <w:rtl/>
          <w:lang w:bidi="fa-IR"/>
        </w:rPr>
        <w:t xml:space="preserve">ی نداشته است. به عبارت دیگر، مدیریت مصرف بهینه آب کشاورزی </w:t>
      </w:r>
      <w:r w:rsidRPr="002B1CC2">
        <w:rPr>
          <w:rFonts w:cs="B Nazanin" w:hint="eastAsia"/>
          <w:rtl/>
          <w:lang w:bidi="fa-IR"/>
        </w:rPr>
        <w:t xml:space="preserve">توسط </w:t>
      </w:r>
      <w:r w:rsidRPr="002B1CC2">
        <w:rPr>
          <w:rFonts w:cs="B Nazanin" w:hint="cs"/>
          <w:rtl/>
          <w:lang w:bidi="fa-IR"/>
        </w:rPr>
        <w:t>کشاورزانی که بطور همزمان در بخش های غیر کشاورزی اشتغال دارند با کسانی که فاقد اشتغال در بخش</w:t>
      </w:r>
      <w:r w:rsidRPr="002B1CC2">
        <w:rPr>
          <w:rFonts w:hint="eastAsia"/>
          <w:cs/>
          <w:lang w:bidi="fa-IR"/>
        </w:rPr>
        <w:t>‎</w:t>
      </w:r>
      <w:r w:rsidRPr="002B1CC2">
        <w:rPr>
          <w:rFonts w:cs="B Nazanin" w:hint="cs"/>
          <w:rtl/>
          <w:lang w:bidi="fa-IR"/>
        </w:rPr>
        <w:t>های غیر کشاورزی می</w:t>
      </w:r>
      <w:r w:rsidRPr="002B1CC2">
        <w:rPr>
          <w:rFonts w:hint="eastAsia"/>
          <w:cs/>
          <w:lang w:bidi="fa-IR"/>
        </w:rPr>
        <w:t>‎</w:t>
      </w:r>
      <w:r w:rsidRPr="002B1CC2">
        <w:rPr>
          <w:rFonts w:cs="B Nazanin" w:hint="cs"/>
          <w:rtl/>
          <w:lang w:bidi="fa-IR"/>
        </w:rPr>
        <w:t>باشند، تفاوت معنی داری ندارد (جدول 1</w:t>
      </w:r>
      <w:r w:rsidR="00FA00D7">
        <w:rPr>
          <w:rFonts w:cs="B Nazanin" w:hint="cs"/>
          <w:rtl/>
          <w:lang w:bidi="fa-IR"/>
        </w:rPr>
        <w:t>0</w:t>
      </w:r>
      <w:r w:rsidRPr="002B1CC2">
        <w:rPr>
          <w:rFonts w:cs="B Nazanin" w:hint="cs"/>
          <w:rtl/>
          <w:lang w:bidi="fa-IR"/>
        </w:rPr>
        <w:t xml:space="preserve">). </w:t>
      </w:r>
    </w:p>
    <w:p w:rsidR="008D7DA4" w:rsidRPr="002B1CC2" w:rsidRDefault="008D7DA4" w:rsidP="00FA00D7">
      <w:pPr>
        <w:jc w:val="lowKashida"/>
        <w:rPr>
          <w:rFonts w:cs="B Nazanin"/>
          <w:rtl/>
          <w:lang w:bidi="fa-IR"/>
        </w:rPr>
      </w:pPr>
    </w:p>
    <w:p w:rsidR="00156D74" w:rsidRPr="008D7DA4" w:rsidRDefault="008D7DA4" w:rsidP="008D7DA4">
      <w:pPr>
        <w:jc w:val="center"/>
        <w:rPr>
          <w:rFonts w:cs="B Nazanin"/>
          <w:b/>
          <w:bCs/>
          <w:i/>
          <w:iCs/>
        </w:rPr>
      </w:pPr>
      <w:r w:rsidRPr="003D2B91">
        <w:rPr>
          <w:rFonts w:cs="B Nazanin" w:hint="cs"/>
          <w:sz w:val="22"/>
          <w:szCs w:val="22"/>
          <w:rtl/>
          <w:lang w:bidi="fa-IR"/>
        </w:rPr>
        <w:t xml:space="preserve">جدول </w:t>
      </w:r>
      <w:r>
        <w:rPr>
          <w:rFonts w:cs="B Nazanin" w:hint="cs"/>
          <w:sz w:val="22"/>
          <w:szCs w:val="22"/>
          <w:rtl/>
          <w:lang w:bidi="fa-IR"/>
        </w:rPr>
        <w:t>10</w:t>
      </w:r>
      <w:r w:rsidRPr="003D2B91">
        <w:rPr>
          <w:rFonts w:cs="B Nazanin" w:hint="cs"/>
          <w:sz w:val="22"/>
          <w:szCs w:val="22"/>
          <w:rtl/>
          <w:lang w:bidi="fa-IR"/>
        </w:rPr>
        <w:t>- مقایسه</w:t>
      </w:r>
      <w:r w:rsidRPr="003D2B91">
        <w:rPr>
          <w:rFonts w:cs="B Nazanin" w:hint="eastAsia"/>
          <w:sz w:val="22"/>
          <w:szCs w:val="22"/>
          <w:rtl/>
          <w:lang w:bidi="fa-IR"/>
        </w:rPr>
        <w:t xml:space="preserve">‌ی میانگین </w:t>
      </w:r>
      <w:r>
        <w:rPr>
          <w:rFonts w:cs="B Nazanin" w:hint="cs"/>
          <w:sz w:val="22"/>
          <w:szCs w:val="22"/>
          <w:rtl/>
          <w:lang w:bidi="fa-IR"/>
        </w:rPr>
        <w:t xml:space="preserve">متغیرهای پژوهش بین </w:t>
      </w:r>
      <w:r w:rsidRPr="003D2B91">
        <w:rPr>
          <w:rFonts w:cs="B Nazanin" w:hint="cs"/>
          <w:sz w:val="22"/>
          <w:szCs w:val="22"/>
          <w:rtl/>
          <w:lang w:bidi="fa-IR"/>
        </w:rPr>
        <w:t>گروه</w:t>
      </w:r>
      <w:r>
        <w:rPr>
          <w:rFonts w:cs="B Nazanin" w:hint="cs"/>
          <w:sz w:val="22"/>
          <w:szCs w:val="22"/>
          <w:rtl/>
          <w:lang w:bidi="fa-IR"/>
        </w:rPr>
        <w:t>‌های</w:t>
      </w:r>
      <w:r w:rsidRPr="003D2B91">
        <w:rPr>
          <w:rFonts w:cs="B Nazanin" w:hint="cs"/>
          <w:sz w:val="22"/>
          <w:szCs w:val="22"/>
          <w:rtl/>
          <w:lang w:bidi="fa-IR"/>
        </w:rPr>
        <w:t xml:space="preserve"> دوگانه از آزمودنی</w:t>
      </w:r>
      <w:r w:rsidRPr="003D2B91">
        <w:rPr>
          <w:rFonts w:cs="B Nazanin" w:hint="eastAsia"/>
          <w:sz w:val="22"/>
          <w:szCs w:val="22"/>
          <w:rtl/>
          <w:lang w:bidi="fa-IR"/>
        </w:rPr>
        <w:t>‌</w:t>
      </w:r>
      <w:r w:rsidRPr="003D2B91">
        <w:rPr>
          <w:rFonts w:cs="B Nazanin" w:hint="cs"/>
          <w:sz w:val="22"/>
          <w:szCs w:val="22"/>
          <w:rtl/>
          <w:lang w:bidi="fa-IR"/>
        </w:rPr>
        <w:t>ها- آزمون تی</w:t>
      </w:r>
      <w:r w:rsidRPr="003D2B91">
        <w:rPr>
          <w:rFonts w:cs="B Nazanin" w:hint="eastAsia"/>
          <w:sz w:val="22"/>
          <w:szCs w:val="22"/>
          <w:rtl/>
          <w:lang w:bidi="fa-IR"/>
        </w:rPr>
        <w:t>‌</w:t>
      </w:r>
      <w:r>
        <w:rPr>
          <w:rFonts w:cs="B Nazanin" w:hint="cs"/>
          <w:sz w:val="22"/>
          <w:szCs w:val="22"/>
          <w:rtl/>
          <w:lang w:bidi="fa-IR"/>
        </w:rPr>
        <w:t xml:space="preserve">تست مستقل </w:t>
      </w:r>
      <w:r w:rsidRPr="003D2B91">
        <w:rPr>
          <w:rFonts w:cs="B Nazanin" w:hint="cs"/>
          <w:sz w:val="22"/>
          <w:szCs w:val="22"/>
          <w:rtl/>
          <w:lang w:bidi="fa-IR"/>
        </w:rPr>
        <w:t>(</w:t>
      </w:r>
      <w:r>
        <w:rPr>
          <w:rFonts w:cs="B Nazanin"/>
          <w:sz w:val="22"/>
          <w:szCs w:val="22"/>
          <w:lang w:bidi="fa-IR"/>
        </w:rPr>
        <w:t xml:space="preserve"> </w:t>
      </w:r>
      <w:r w:rsidRPr="003D2B91">
        <w:rPr>
          <w:rFonts w:cs="B Nazanin"/>
          <w:sz w:val="22"/>
          <w:szCs w:val="22"/>
          <w:lang w:bidi="fa-IR"/>
        </w:rPr>
        <w:t>T-Test</w:t>
      </w:r>
      <w:r w:rsidRPr="003D2B91">
        <w:rPr>
          <w:rFonts w:cs="B Nazanin" w:hint="cs"/>
          <w:sz w:val="22"/>
          <w:szCs w:val="22"/>
          <w:rtl/>
          <w:lang w:bidi="fa-IR"/>
        </w:rPr>
        <w:t>)</w:t>
      </w:r>
    </w:p>
    <w:tbl>
      <w:tblPr>
        <w:bidiVisual/>
        <w:tblW w:w="0" w:type="auto"/>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3"/>
        <w:gridCol w:w="632"/>
        <w:gridCol w:w="797"/>
        <w:gridCol w:w="995"/>
        <w:gridCol w:w="869"/>
        <w:gridCol w:w="1024"/>
        <w:gridCol w:w="800"/>
        <w:gridCol w:w="760"/>
      </w:tblGrid>
      <w:tr w:rsidR="00156D74" w:rsidRPr="009A67DA" w:rsidTr="0087386A">
        <w:tc>
          <w:tcPr>
            <w:tcW w:w="1233" w:type="dxa"/>
            <w:tcBorders>
              <w:top w:val="single" w:sz="12" w:space="0" w:color="auto"/>
              <w:left w:val="single" w:sz="2" w:space="0" w:color="FFFFFF"/>
              <w:bottom w:val="single" w:sz="12" w:space="0" w:color="auto"/>
              <w:right w:val="nil"/>
            </w:tcBorders>
            <w:shd w:val="clear" w:color="auto" w:fill="C6D9F1"/>
            <w:vAlign w:val="center"/>
          </w:tcPr>
          <w:p w:rsidR="00156D74" w:rsidRPr="009A67DA" w:rsidRDefault="00156D74" w:rsidP="008E7279">
            <w:pPr>
              <w:autoSpaceDE w:val="0"/>
              <w:autoSpaceDN w:val="0"/>
              <w:adjustRightInd w:val="0"/>
              <w:rPr>
                <w:rFonts w:ascii="Arial" w:hAnsi="Arial" w:cs="B Nazanin"/>
                <w:b/>
                <w:bCs/>
                <w:sz w:val="16"/>
                <w:szCs w:val="16"/>
                <w:rtl/>
              </w:rPr>
            </w:pPr>
            <w:r w:rsidRPr="009A67DA">
              <w:rPr>
                <w:rFonts w:cs="B Nazanin" w:hint="cs"/>
                <w:b/>
                <w:bCs/>
                <w:sz w:val="16"/>
                <w:szCs w:val="16"/>
                <w:rtl/>
                <w:lang w:bidi="fa-IR"/>
              </w:rPr>
              <w:t>موضوع</w:t>
            </w:r>
          </w:p>
        </w:tc>
        <w:tc>
          <w:tcPr>
            <w:tcW w:w="632" w:type="dxa"/>
            <w:tcBorders>
              <w:top w:val="single" w:sz="12" w:space="0" w:color="auto"/>
              <w:left w:val="nil"/>
              <w:bottom w:val="single" w:sz="12" w:space="0" w:color="auto"/>
              <w:right w:val="nil"/>
            </w:tcBorders>
            <w:shd w:val="clear" w:color="auto" w:fill="C6D9F1"/>
            <w:vAlign w:val="center"/>
          </w:tcPr>
          <w:p w:rsidR="00156D74" w:rsidRPr="009A67DA" w:rsidRDefault="00156D74" w:rsidP="008E7279">
            <w:pPr>
              <w:jc w:val="center"/>
              <w:rPr>
                <w:rFonts w:cs="B Nazanin"/>
                <w:b/>
                <w:bCs/>
                <w:sz w:val="16"/>
                <w:szCs w:val="16"/>
                <w:rtl/>
                <w:lang w:bidi="fa-IR"/>
              </w:rPr>
            </w:pPr>
            <w:r w:rsidRPr="009A67DA">
              <w:rPr>
                <w:rFonts w:cs="B Nazanin" w:hint="cs"/>
                <w:b/>
                <w:bCs/>
                <w:sz w:val="16"/>
                <w:szCs w:val="16"/>
                <w:rtl/>
                <w:lang w:bidi="fa-IR"/>
              </w:rPr>
              <w:t>گروه</w:t>
            </w:r>
            <w:r w:rsidRPr="009A67DA">
              <w:rPr>
                <w:rFonts w:cs="B Nazanin" w:hint="eastAsia"/>
                <w:b/>
                <w:bCs/>
                <w:sz w:val="16"/>
                <w:szCs w:val="16"/>
                <w:rtl/>
                <w:lang w:bidi="fa-IR"/>
              </w:rPr>
              <w:t>‌</w:t>
            </w:r>
            <w:r w:rsidRPr="009A67DA">
              <w:rPr>
                <w:rFonts w:cs="B Nazanin" w:hint="cs"/>
                <w:b/>
                <w:bCs/>
                <w:sz w:val="16"/>
                <w:szCs w:val="16"/>
                <w:rtl/>
                <w:lang w:bidi="fa-IR"/>
              </w:rPr>
              <w:t>ها</w:t>
            </w:r>
          </w:p>
        </w:tc>
        <w:tc>
          <w:tcPr>
            <w:tcW w:w="797" w:type="dxa"/>
            <w:tcBorders>
              <w:top w:val="single" w:sz="12" w:space="0" w:color="auto"/>
              <w:left w:val="nil"/>
              <w:bottom w:val="single" w:sz="12" w:space="0" w:color="auto"/>
              <w:right w:val="nil"/>
            </w:tcBorders>
            <w:shd w:val="clear" w:color="auto" w:fill="C6D9F1"/>
            <w:vAlign w:val="center"/>
          </w:tcPr>
          <w:p w:rsidR="00156D74" w:rsidRPr="009A67DA" w:rsidRDefault="0087386A" w:rsidP="008E7279">
            <w:pPr>
              <w:jc w:val="cente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156D74">
              <w:rPr>
                <w:rFonts w:cs="B Nazanin" w:hint="cs"/>
                <w:b/>
                <w:bCs/>
                <w:sz w:val="16"/>
                <w:szCs w:val="16"/>
                <w:rtl/>
                <w:lang w:bidi="fa-IR"/>
              </w:rPr>
              <w:t>اجتماعی</w:t>
            </w:r>
          </w:p>
        </w:tc>
        <w:tc>
          <w:tcPr>
            <w:tcW w:w="995" w:type="dxa"/>
            <w:tcBorders>
              <w:top w:val="single" w:sz="12" w:space="0" w:color="auto"/>
              <w:left w:val="nil"/>
              <w:bottom w:val="single" w:sz="12" w:space="0" w:color="auto"/>
              <w:right w:val="nil"/>
            </w:tcBorders>
            <w:shd w:val="clear" w:color="auto" w:fill="C6D9F1"/>
            <w:vAlign w:val="center"/>
          </w:tcPr>
          <w:p w:rsidR="00156D74" w:rsidRPr="009A67DA" w:rsidRDefault="0087386A" w:rsidP="008E7279">
            <w:pPr>
              <w:jc w:val="cente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156D74">
              <w:rPr>
                <w:rFonts w:cs="B Nazanin" w:hint="cs"/>
                <w:b/>
                <w:bCs/>
                <w:sz w:val="16"/>
                <w:szCs w:val="16"/>
                <w:rtl/>
                <w:lang w:bidi="fa-IR"/>
              </w:rPr>
              <w:t>سیاسی- نهادی</w:t>
            </w:r>
          </w:p>
        </w:tc>
        <w:tc>
          <w:tcPr>
            <w:tcW w:w="869" w:type="dxa"/>
            <w:tcBorders>
              <w:top w:val="single" w:sz="12" w:space="0" w:color="auto"/>
              <w:left w:val="nil"/>
              <w:bottom w:val="single" w:sz="12" w:space="0" w:color="auto"/>
              <w:right w:val="nil"/>
            </w:tcBorders>
            <w:shd w:val="clear" w:color="auto" w:fill="C6D9F1"/>
            <w:vAlign w:val="center"/>
          </w:tcPr>
          <w:p w:rsidR="00156D74" w:rsidRPr="009A67DA" w:rsidRDefault="0087386A" w:rsidP="008E7279">
            <w:pPr>
              <w:jc w:val="center"/>
              <w:rPr>
                <w:rFonts w:cs="B Nazanin"/>
                <w:b/>
                <w:bCs/>
                <w:sz w:val="16"/>
                <w:szCs w:val="16"/>
                <w:rtl/>
                <w:lang w:bidi="fa-IR"/>
              </w:rPr>
            </w:pPr>
            <w:r>
              <w:rPr>
                <w:rFonts w:ascii="Tahoma" w:hAnsi="Tahoma" w:cs="B Nazanin" w:hint="cs"/>
                <w:sz w:val="20"/>
                <w:szCs w:val="20"/>
                <w:rtl/>
              </w:rPr>
              <w:t>سازه‌های</w:t>
            </w:r>
            <w:r w:rsidR="00156D74" w:rsidRPr="009A67DA">
              <w:rPr>
                <w:rFonts w:cs="B Nazanin" w:hint="cs"/>
                <w:b/>
                <w:bCs/>
                <w:sz w:val="16"/>
                <w:szCs w:val="16"/>
                <w:rtl/>
                <w:lang w:bidi="fa-IR"/>
              </w:rPr>
              <w:t xml:space="preserve"> </w:t>
            </w:r>
            <w:r w:rsidR="00156D74">
              <w:rPr>
                <w:rFonts w:cs="B Nazanin" w:hint="cs"/>
                <w:b/>
                <w:bCs/>
                <w:sz w:val="16"/>
                <w:szCs w:val="16"/>
                <w:rtl/>
                <w:lang w:bidi="fa-IR"/>
              </w:rPr>
              <w:t>فیزیکی</w:t>
            </w:r>
          </w:p>
        </w:tc>
        <w:tc>
          <w:tcPr>
            <w:tcW w:w="1024" w:type="dxa"/>
            <w:tcBorders>
              <w:top w:val="single" w:sz="12" w:space="0" w:color="auto"/>
              <w:left w:val="nil"/>
              <w:bottom w:val="single" w:sz="12" w:space="0" w:color="auto"/>
              <w:right w:val="nil"/>
            </w:tcBorders>
            <w:shd w:val="clear" w:color="auto" w:fill="C6D9F1"/>
            <w:vAlign w:val="center"/>
          </w:tcPr>
          <w:p w:rsidR="00156D74" w:rsidRPr="009A67DA" w:rsidRDefault="0087386A" w:rsidP="008E7279">
            <w:pPr>
              <w:jc w:val="center"/>
              <w:rPr>
                <w:rFonts w:cs="B Nazanin"/>
                <w:b/>
                <w:bCs/>
                <w:sz w:val="16"/>
                <w:szCs w:val="16"/>
                <w:rtl/>
                <w:lang w:bidi="fa-IR"/>
              </w:rPr>
            </w:pPr>
            <w:r>
              <w:rPr>
                <w:rFonts w:ascii="Tahoma" w:hAnsi="Tahoma" w:cs="B Nazanin" w:hint="cs"/>
                <w:sz w:val="20"/>
                <w:szCs w:val="20"/>
                <w:rtl/>
              </w:rPr>
              <w:t>سازه‌های</w:t>
            </w:r>
            <w:r w:rsidR="00156D74">
              <w:rPr>
                <w:rFonts w:cs="B Nazanin" w:hint="cs"/>
                <w:b/>
                <w:bCs/>
                <w:sz w:val="16"/>
                <w:szCs w:val="16"/>
                <w:rtl/>
                <w:lang w:bidi="fa-IR"/>
              </w:rPr>
              <w:t xml:space="preserve"> آموزشی- ترویجی</w:t>
            </w:r>
          </w:p>
        </w:tc>
        <w:tc>
          <w:tcPr>
            <w:tcW w:w="800" w:type="dxa"/>
            <w:tcBorders>
              <w:top w:val="single" w:sz="12" w:space="0" w:color="auto"/>
              <w:left w:val="nil"/>
              <w:bottom w:val="single" w:sz="12" w:space="0" w:color="auto"/>
              <w:right w:val="nil"/>
            </w:tcBorders>
            <w:shd w:val="clear" w:color="auto" w:fill="C6D9F1"/>
            <w:vAlign w:val="center"/>
          </w:tcPr>
          <w:p w:rsidR="00156D74" w:rsidRPr="009A67DA" w:rsidRDefault="0087386A" w:rsidP="008E7279">
            <w:pPr>
              <w:jc w:val="center"/>
              <w:rPr>
                <w:rFonts w:cs="B Nazanin"/>
                <w:b/>
                <w:bCs/>
                <w:sz w:val="16"/>
                <w:szCs w:val="16"/>
                <w:rtl/>
                <w:lang w:bidi="fa-IR"/>
              </w:rPr>
            </w:pPr>
            <w:r>
              <w:rPr>
                <w:rFonts w:ascii="Tahoma" w:hAnsi="Tahoma" w:cs="B Nazanin" w:hint="cs"/>
                <w:sz w:val="20"/>
                <w:szCs w:val="20"/>
                <w:rtl/>
              </w:rPr>
              <w:t>سازه‌های</w:t>
            </w:r>
            <w:r w:rsidR="00156D74" w:rsidRPr="009A67DA">
              <w:rPr>
                <w:rFonts w:cs="B Nazanin" w:hint="cs"/>
                <w:b/>
                <w:bCs/>
                <w:sz w:val="16"/>
                <w:szCs w:val="16"/>
                <w:rtl/>
                <w:lang w:bidi="fa-IR"/>
              </w:rPr>
              <w:t xml:space="preserve"> </w:t>
            </w:r>
            <w:r w:rsidR="00156D74">
              <w:rPr>
                <w:rFonts w:cs="B Nazanin" w:hint="cs"/>
                <w:b/>
                <w:bCs/>
                <w:sz w:val="16"/>
                <w:szCs w:val="16"/>
                <w:rtl/>
                <w:lang w:bidi="fa-IR"/>
              </w:rPr>
              <w:t>اقتصادی</w:t>
            </w:r>
          </w:p>
        </w:tc>
        <w:tc>
          <w:tcPr>
            <w:tcW w:w="760" w:type="dxa"/>
            <w:tcBorders>
              <w:top w:val="single" w:sz="12" w:space="0" w:color="auto"/>
              <w:left w:val="nil"/>
              <w:bottom w:val="single" w:sz="12" w:space="0" w:color="auto"/>
              <w:right w:val="single" w:sz="2" w:space="0" w:color="FFFF99"/>
            </w:tcBorders>
            <w:shd w:val="clear" w:color="auto" w:fill="C6D9F1"/>
            <w:vAlign w:val="center"/>
          </w:tcPr>
          <w:p w:rsidR="00156D74" w:rsidRPr="009A67DA" w:rsidRDefault="0087386A" w:rsidP="008E7279">
            <w:pPr>
              <w:rPr>
                <w:rFonts w:cs="B Nazanin"/>
                <w:b/>
                <w:bCs/>
                <w:sz w:val="16"/>
                <w:szCs w:val="16"/>
                <w:rtl/>
                <w:lang w:bidi="fa-IR"/>
              </w:rPr>
            </w:pPr>
            <w:r>
              <w:rPr>
                <w:rFonts w:ascii="Tahoma" w:hAnsi="Tahoma" w:cs="B Nazanin" w:hint="cs"/>
                <w:sz w:val="20"/>
                <w:szCs w:val="20"/>
                <w:rtl/>
              </w:rPr>
              <w:t>سازه‌های</w:t>
            </w:r>
            <w:r w:rsidR="00156D74">
              <w:rPr>
                <w:rFonts w:cs="B Nazanin" w:hint="cs"/>
                <w:b/>
                <w:bCs/>
                <w:sz w:val="16"/>
                <w:szCs w:val="16"/>
                <w:rtl/>
                <w:lang w:bidi="fa-IR"/>
              </w:rPr>
              <w:t xml:space="preserve"> مدیریتی</w:t>
            </w:r>
          </w:p>
        </w:tc>
      </w:tr>
      <w:tr w:rsidR="00156D74" w:rsidRPr="009A67DA" w:rsidTr="0087386A">
        <w:tc>
          <w:tcPr>
            <w:tcW w:w="1233" w:type="dxa"/>
            <w:vMerge w:val="restart"/>
            <w:tcBorders>
              <w:top w:val="single" w:sz="12" w:space="0" w:color="auto"/>
              <w:left w:val="single" w:sz="2" w:space="0" w:color="FFFFFF"/>
              <w:right w:val="single" w:sz="2" w:space="0" w:color="FFFFFF"/>
            </w:tcBorders>
            <w:shd w:val="clear" w:color="auto" w:fill="auto"/>
            <w:vAlign w:val="center"/>
          </w:tcPr>
          <w:p w:rsidR="00156D74" w:rsidRPr="003F5A05" w:rsidRDefault="00156D74" w:rsidP="008E7279">
            <w:pPr>
              <w:jc w:val="center"/>
              <w:rPr>
                <w:rFonts w:cs="B Nazanin"/>
                <w:b/>
                <w:bCs/>
                <w:sz w:val="18"/>
                <w:szCs w:val="18"/>
                <w:rtl/>
                <w:lang w:bidi="fa-IR"/>
              </w:rPr>
            </w:pPr>
            <w:r w:rsidRPr="003F5A05">
              <w:rPr>
                <w:rFonts w:cs="B Nazanin" w:hint="cs"/>
                <w:b/>
                <w:bCs/>
                <w:sz w:val="18"/>
                <w:szCs w:val="18"/>
                <w:rtl/>
                <w:lang w:bidi="fa-IR"/>
              </w:rPr>
              <w:t>اشتغال همزمان خارج از بخش کشاورزی</w:t>
            </w:r>
          </w:p>
        </w:tc>
        <w:tc>
          <w:tcPr>
            <w:tcW w:w="632" w:type="dxa"/>
            <w:tcBorders>
              <w:top w:val="single" w:sz="12" w:space="0" w:color="auto"/>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sidRPr="009A67DA">
              <w:rPr>
                <w:rFonts w:cs="B Nazanin" w:hint="cs"/>
                <w:sz w:val="18"/>
                <w:szCs w:val="18"/>
                <w:rtl/>
                <w:lang w:bidi="fa-IR"/>
              </w:rPr>
              <w:t>بلی</w:t>
            </w:r>
          </w:p>
        </w:tc>
        <w:tc>
          <w:tcPr>
            <w:tcW w:w="797" w:type="dxa"/>
            <w:tcBorders>
              <w:top w:val="single" w:sz="12" w:space="0" w:color="auto"/>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Pr>
                <w:rFonts w:cs="B Nazanin" w:hint="cs"/>
                <w:sz w:val="18"/>
                <w:szCs w:val="18"/>
                <w:rtl/>
                <w:lang w:bidi="fa-IR"/>
              </w:rPr>
              <w:t>09/2</w:t>
            </w:r>
          </w:p>
        </w:tc>
        <w:tc>
          <w:tcPr>
            <w:tcW w:w="995" w:type="dxa"/>
            <w:tcBorders>
              <w:top w:val="single" w:sz="12" w:space="0" w:color="auto"/>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72/1</w:t>
            </w:r>
          </w:p>
        </w:tc>
        <w:tc>
          <w:tcPr>
            <w:tcW w:w="869" w:type="dxa"/>
            <w:tcBorders>
              <w:top w:val="single" w:sz="12" w:space="0" w:color="auto"/>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81/1</w:t>
            </w:r>
          </w:p>
        </w:tc>
        <w:tc>
          <w:tcPr>
            <w:tcW w:w="1024" w:type="dxa"/>
            <w:tcBorders>
              <w:top w:val="single" w:sz="12" w:space="0" w:color="auto"/>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Pr>
                <w:rFonts w:cs="B Nazanin" w:hint="cs"/>
                <w:sz w:val="18"/>
                <w:szCs w:val="18"/>
                <w:rtl/>
                <w:lang w:bidi="fa-IR"/>
              </w:rPr>
              <w:t>64/1</w:t>
            </w:r>
          </w:p>
        </w:tc>
        <w:tc>
          <w:tcPr>
            <w:tcW w:w="800" w:type="dxa"/>
            <w:tcBorders>
              <w:top w:val="single" w:sz="12" w:space="0" w:color="auto"/>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72/1</w:t>
            </w:r>
          </w:p>
        </w:tc>
        <w:tc>
          <w:tcPr>
            <w:tcW w:w="760" w:type="dxa"/>
            <w:tcBorders>
              <w:top w:val="single" w:sz="12" w:space="0" w:color="auto"/>
              <w:left w:val="single" w:sz="2" w:space="0" w:color="FFFFFF"/>
              <w:right w:val="single" w:sz="2" w:space="0" w:color="FFFFFF"/>
            </w:tcBorders>
            <w:shd w:val="clear" w:color="auto" w:fill="auto"/>
          </w:tcPr>
          <w:p w:rsidR="00156D74" w:rsidRPr="009A67DA" w:rsidRDefault="00156D74" w:rsidP="008E7279">
            <w:pPr>
              <w:jc w:val="center"/>
              <w:rPr>
                <w:rFonts w:cs="B Nazanin"/>
                <w:sz w:val="18"/>
                <w:szCs w:val="18"/>
                <w:rtl/>
                <w:lang w:bidi="fa-IR"/>
              </w:rPr>
            </w:pPr>
            <w:r>
              <w:rPr>
                <w:rFonts w:cs="B Nazanin" w:hint="cs"/>
                <w:sz w:val="18"/>
                <w:szCs w:val="18"/>
                <w:rtl/>
                <w:lang w:bidi="fa-IR"/>
              </w:rPr>
              <w:t>95/1</w:t>
            </w:r>
          </w:p>
        </w:tc>
      </w:tr>
      <w:tr w:rsidR="00156D74" w:rsidRPr="009A67DA" w:rsidTr="0087386A">
        <w:tc>
          <w:tcPr>
            <w:tcW w:w="1233" w:type="dxa"/>
            <w:vMerge/>
            <w:tcBorders>
              <w:left w:val="single" w:sz="2" w:space="0" w:color="FFFFFF"/>
              <w:right w:val="single" w:sz="2" w:space="0" w:color="FFFFFF"/>
            </w:tcBorders>
            <w:shd w:val="clear" w:color="auto" w:fill="auto"/>
            <w:vAlign w:val="center"/>
          </w:tcPr>
          <w:p w:rsidR="00156D74" w:rsidRPr="003F5A05" w:rsidRDefault="00156D74" w:rsidP="008E7279">
            <w:pPr>
              <w:autoSpaceDE w:val="0"/>
              <w:autoSpaceDN w:val="0"/>
              <w:adjustRightInd w:val="0"/>
              <w:jc w:val="center"/>
              <w:rPr>
                <w:rFonts w:ascii="Arial" w:hAnsi="Arial" w:cs="B Nazanin"/>
                <w:b/>
                <w:bCs/>
                <w:sz w:val="16"/>
                <w:szCs w:val="16"/>
                <w:rtl/>
              </w:rPr>
            </w:pPr>
          </w:p>
        </w:tc>
        <w:tc>
          <w:tcPr>
            <w:tcW w:w="632" w:type="dxa"/>
            <w:tcBorders>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sidRPr="009A67DA">
              <w:rPr>
                <w:rFonts w:cs="B Nazanin" w:hint="cs"/>
                <w:sz w:val="18"/>
                <w:szCs w:val="18"/>
                <w:rtl/>
                <w:lang w:bidi="fa-IR"/>
              </w:rPr>
              <w:t>خیر</w:t>
            </w:r>
          </w:p>
        </w:tc>
        <w:tc>
          <w:tcPr>
            <w:tcW w:w="797" w:type="dxa"/>
            <w:tcBorders>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Pr>
                <w:rFonts w:cs="B Nazanin" w:hint="cs"/>
                <w:sz w:val="18"/>
                <w:szCs w:val="18"/>
                <w:rtl/>
                <w:lang w:bidi="fa-IR"/>
              </w:rPr>
              <w:t>15/2</w:t>
            </w:r>
          </w:p>
        </w:tc>
        <w:tc>
          <w:tcPr>
            <w:tcW w:w="995" w:type="dxa"/>
            <w:tcBorders>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76/1</w:t>
            </w:r>
          </w:p>
        </w:tc>
        <w:tc>
          <w:tcPr>
            <w:tcW w:w="869" w:type="dxa"/>
            <w:tcBorders>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80/1</w:t>
            </w:r>
          </w:p>
        </w:tc>
        <w:tc>
          <w:tcPr>
            <w:tcW w:w="1024" w:type="dxa"/>
            <w:tcBorders>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Pr>
                <w:rFonts w:cs="B Nazanin" w:hint="cs"/>
                <w:sz w:val="18"/>
                <w:szCs w:val="18"/>
                <w:rtl/>
                <w:lang w:bidi="fa-IR"/>
              </w:rPr>
              <w:t>64/1</w:t>
            </w:r>
          </w:p>
        </w:tc>
        <w:tc>
          <w:tcPr>
            <w:tcW w:w="800" w:type="dxa"/>
            <w:tcBorders>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66/1</w:t>
            </w:r>
          </w:p>
        </w:tc>
        <w:tc>
          <w:tcPr>
            <w:tcW w:w="760" w:type="dxa"/>
            <w:tcBorders>
              <w:left w:val="single" w:sz="2" w:space="0" w:color="FFFFFF"/>
              <w:right w:val="single" w:sz="2" w:space="0" w:color="FFFFFF"/>
            </w:tcBorders>
            <w:shd w:val="clear" w:color="auto" w:fill="auto"/>
          </w:tcPr>
          <w:p w:rsidR="00156D74" w:rsidRPr="009A67DA" w:rsidRDefault="00156D74" w:rsidP="008E7279">
            <w:pPr>
              <w:jc w:val="center"/>
              <w:rPr>
                <w:rFonts w:cs="B Nazanin"/>
                <w:sz w:val="18"/>
                <w:szCs w:val="18"/>
                <w:rtl/>
                <w:lang w:bidi="fa-IR"/>
              </w:rPr>
            </w:pPr>
            <w:r>
              <w:rPr>
                <w:rFonts w:cs="B Nazanin" w:hint="cs"/>
                <w:sz w:val="18"/>
                <w:szCs w:val="18"/>
                <w:rtl/>
                <w:lang w:bidi="fa-IR"/>
              </w:rPr>
              <w:t>97/1</w:t>
            </w:r>
          </w:p>
        </w:tc>
      </w:tr>
      <w:tr w:rsidR="00156D74" w:rsidRPr="009A67DA" w:rsidTr="0087386A">
        <w:tc>
          <w:tcPr>
            <w:tcW w:w="1233" w:type="dxa"/>
            <w:vMerge/>
            <w:tcBorders>
              <w:left w:val="single" w:sz="2" w:space="0" w:color="FFFFFF"/>
              <w:right w:val="single" w:sz="2" w:space="0" w:color="FFFFFF"/>
            </w:tcBorders>
            <w:shd w:val="clear" w:color="auto" w:fill="auto"/>
            <w:vAlign w:val="center"/>
          </w:tcPr>
          <w:p w:rsidR="00156D74" w:rsidRPr="003F5A05" w:rsidRDefault="00156D74" w:rsidP="008E7279">
            <w:pPr>
              <w:autoSpaceDE w:val="0"/>
              <w:autoSpaceDN w:val="0"/>
              <w:adjustRightInd w:val="0"/>
              <w:jc w:val="center"/>
              <w:rPr>
                <w:rFonts w:ascii="Arial" w:hAnsi="Arial" w:cs="B Nazanin"/>
                <w:b/>
                <w:bCs/>
                <w:sz w:val="16"/>
                <w:szCs w:val="16"/>
                <w:rtl/>
              </w:rPr>
            </w:pPr>
          </w:p>
        </w:tc>
        <w:tc>
          <w:tcPr>
            <w:tcW w:w="632" w:type="dxa"/>
            <w:tcBorders>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sidRPr="009A67DA">
              <w:rPr>
                <w:rFonts w:cs="B Nazanin"/>
                <w:sz w:val="18"/>
                <w:szCs w:val="18"/>
                <w:lang w:bidi="fa-IR"/>
              </w:rPr>
              <w:t>T</w:t>
            </w:r>
          </w:p>
        </w:tc>
        <w:tc>
          <w:tcPr>
            <w:tcW w:w="797" w:type="dxa"/>
            <w:tcBorders>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Pr>
                <w:rFonts w:cs="B Nazanin" w:hint="cs"/>
                <w:sz w:val="18"/>
                <w:szCs w:val="18"/>
                <w:rtl/>
                <w:lang w:bidi="fa-IR"/>
              </w:rPr>
              <w:t>747/0-</w:t>
            </w:r>
          </w:p>
        </w:tc>
        <w:tc>
          <w:tcPr>
            <w:tcW w:w="995" w:type="dxa"/>
            <w:tcBorders>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648/0-</w:t>
            </w:r>
          </w:p>
        </w:tc>
        <w:tc>
          <w:tcPr>
            <w:tcW w:w="869" w:type="dxa"/>
            <w:tcBorders>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044/0</w:t>
            </w:r>
          </w:p>
        </w:tc>
        <w:tc>
          <w:tcPr>
            <w:tcW w:w="1024" w:type="dxa"/>
            <w:tcBorders>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Pr>
                <w:rFonts w:cs="B Nazanin" w:hint="cs"/>
                <w:sz w:val="18"/>
                <w:szCs w:val="18"/>
                <w:rtl/>
                <w:lang w:bidi="fa-IR"/>
              </w:rPr>
              <w:t>070/0-</w:t>
            </w:r>
          </w:p>
        </w:tc>
        <w:tc>
          <w:tcPr>
            <w:tcW w:w="800" w:type="dxa"/>
            <w:tcBorders>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731/0</w:t>
            </w:r>
          </w:p>
        </w:tc>
        <w:tc>
          <w:tcPr>
            <w:tcW w:w="760" w:type="dxa"/>
            <w:tcBorders>
              <w:left w:val="single" w:sz="2" w:space="0" w:color="FFFFFF"/>
              <w:right w:val="single" w:sz="2" w:space="0" w:color="FFFFFF"/>
            </w:tcBorders>
            <w:shd w:val="clear" w:color="auto" w:fill="auto"/>
          </w:tcPr>
          <w:p w:rsidR="00156D74" w:rsidRPr="009A67DA" w:rsidRDefault="00156D74" w:rsidP="008E7279">
            <w:pPr>
              <w:jc w:val="center"/>
              <w:rPr>
                <w:rFonts w:cs="B Nazanin"/>
                <w:sz w:val="18"/>
                <w:szCs w:val="18"/>
                <w:rtl/>
                <w:lang w:bidi="fa-IR"/>
              </w:rPr>
            </w:pPr>
            <w:r>
              <w:rPr>
                <w:rFonts w:cs="B Nazanin" w:hint="cs"/>
                <w:sz w:val="18"/>
                <w:szCs w:val="18"/>
                <w:rtl/>
                <w:lang w:bidi="fa-IR"/>
              </w:rPr>
              <w:t>244/0-</w:t>
            </w:r>
          </w:p>
        </w:tc>
      </w:tr>
      <w:tr w:rsidR="00156D74" w:rsidRPr="009A67DA" w:rsidTr="0087386A">
        <w:tc>
          <w:tcPr>
            <w:tcW w:w="1233" w:type="dxa"/>
            <w:vMerge/>
            <w:tcBorders>
              <w:left w:val="single" w:sz="2" w:space="0" w:color="FFFFFF"/>
              <w:bottom w:val="single" w:sz="12" w:space="0" w:color="auto"/>
              <w:right w:val="single" w:sz="2" w:space="0" w:color="FFFFFF"/>
            </w:tcBorders>
            <w:shd w:val="clear" w:color="auto" w:fill="auto"/>
            <w:vAlign w:val="center"/>
          </w:tcPr>
          <w:p w:rsidR="00156D74" w:rsidRPr="003F5A05" w:rsidRDefault="00156D74" w:rsidP="008E7279">
            <w:pPr>
              <w:autoSpaceDE w:val="0"/>
              <w:autoSpaceDN w:val="0"/>
              <w:adjustRightInd w:val="0"/>
              <w:jc w:val="center"/>
              <w:rPr>
                <w:rFonts w:ascii="Arial" w:hAnsi="Arial" w:cs="B Nazanin"/>
                <w:b/>
                <w:bCs/>
                <w:sz w:val="16"/>
                <w:szCs w:val="16"/>
                <w:rtl/>
              </w:rPr>
            </w:pPr>
          </w:p>
        </w:tc>
        <w:tc>
          <w:tcPr>
            <w:tcW w:w="632" w:type="dxa"/>
            <w:tcBorders>
              <w:left w:val="single" w:sz="2" w:space="0" w:color="FFFFFF"/>
              <w:bottom w:val="single" w:sz="12" w:space="0" w:color="auto"/>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sidRPr="009A67DA">
              <w:rPr>
                <w:rFonts w:cs="B Nazanin"/>
                <w:sz w:val="18"/>
                <w:szCs w:val="18"/>
                <w:lang w:bidi="fa-IR"/>
              </w:rPr>
              <w:t>P</w:t>
            </w:r>
          </w:p>
        </w:tc>
        <w:tc>
          <w:tcPr>
            <w:tcW w:w="797" w:type="dxa"/>
            <w:tcBorders>
              <w:left w:val="single" w:sz="2" w:space="0" w:color="FFFFFF"/>
              <w:bottom w:val="single" w:sz="12" w:space="0" w:color="auto"/>
              <w:right w:val="single" w:sz="2" w:space="0" w:color="FFFFFF"/>
            </w:tcBorders>
            <w:shd w:val="clear" w:color="auto" w:fill="auto"/>
          </w:tcPr>
          <w:p w:rsidR="00156D74" w:rsidRPr="009A67DA" w:rsidRDefault="00156D74" w:rsidP="008E7279">
            <w:pPr>
              <w:jc w:val="center"/>
              <w:rPr>
                <w:rFonts w:cs="B Nazanin"/>
                <w:sz w:val="18"/>
                <w:szCs w:val="18"/>
                <w:rtl/>
                <w:lang w:bidi="fa-IR"/>
              </w:rPr>
            </w:pPr>
            <w:r w:rsidRPr="00844AED">
              <w:rPr>
                <w:rFonts w:cs="B Nazanin" w:hint="cs"/>
                <w:sz w:val="18"/>
                <w:szCs w:val="18"/>
                <w:rtl/>
                <w:lang w:bidi="fa-IR"/>
              </w:rPr>
              <w:t>457/0</w:t>
            </w:r>
          </w:p>
        </w:tc>
        <w:tc>
          <w:tcPr>
            <w:tcW w:w="995" w:type="dxa"/>
            <w:tcBorders>
              <w:left w:val="single" w:sz="2" w:space="0" w:color="FFFFFF"/>
              <w:bottom w:val="single" w:sz="12" w:space="0" w:color="auto"/>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519/0</w:t>
            </w:r>
          </w:p>
        </w:tc>
        <w:tc>
          <w:tcPr>
            <w:tcW w:w="869" w:type="dxa"/>
            <w:tcBorders>
              <w:left w:val="single" w:sz="2" w:space="0" w:color="FFFFFF"/>
              <w:bottom w:val="single" w:sz="12" w:space="0" w:color="auto"/>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965/0</w:t>
            </w:r>
          </w:p>
        </w:tc>
        <w:tc>
          <w:tcPr>
            <w:tcW w:w="1024" w:type="dxa"/>
            <w:tcBorders>
              <w:left w:val="single" w:sz="2" w:space="0" w:color="FFFFFF"/>
              <w:bottom w:val="single" w:sz="12" w:space="0" w:color="auto"/>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cs="B Nazanin"/>
                <w:sz w:val="18"/>
                <w:szCs w:val="18"/>
                <w:rtl/>
                <w:lang w:bidi="fa-IR"/>
              </w:rPr>
            </w:pPr>
            <w:r w:rsidRPr="00844AED">
              <w:rPr>
                <w:rFonts w:ascii="Arial" w:hAnsi="Arial" w:cs="B Nazanin" w:hint="cs"/>
                <w:sz w:val="18"/>
                <w:szCs w:val="18"/>
                <w:rtl/>
              </w:rPr>
              <w:t>944/0</w:t>
            </w:r>
          </w:p>
        </w:tc>
        <w:tc>
          <w:tcPr>
            <w:tcW w:w="800" w:type="dxa"/>
            <w:tcBorders>
              <w:left w:val="single" w:sz="2" w:space="0" w:color="FFFFFF"/>
              <w:bottom w:val="single" w:sz="12" w:space="0" w:color="auto"/>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466/0</w:t>
            </w:r>
          </w:p>
        </w:tc>
        <w:tc>
          <w:tcPr>
            <w:tcW w:w="760" w:type="dxa"/>
            <w:tcBorders>
              <w:left w:val="single" w:sz="2" w:space="0" w:color="FFFFFF"/>
              <w:bottom w:val="single" w:sz="12" w:space="0" w:color="auto"/>
              <w:right w:val="single" w:sz="2" w:space="0" w:color="FFFFFF"/>
            </w:tcBorders>
            <w:shd w:val="clear" w:color="auto" w:fill="auto"/>
          </w:tcPr>
          <w:p w:rsidR="00156D74" w:rsidRPr="009A67DA" w:rsidRDefault="00156D74" w:rsidP="008E7279">
            <w:pPr>
              <w:jc w:val="center"/>
              <w:rPr>
                <w:rFonts w:cs="B Nazanin"/>
                <w:sz w:val="18"/>
                <w:szCs w:val="18"/>
                <w:rtl/>
                <w:lang w:bidi="fa-IR"/>
              </w:rPr>
            </w:pPr>
            <w:r>
              <w:rPr>
                <w:rFonts w:cs="B Nazanin" w:hint="cs"/>
                <w:sz w:val="18"/>
                <w:szCs w:val="18"/>
                <w:rtl/>
                <w:lang w:bidi="fa-IR"/>
              </w:rPr>
              <w:t>808/0</w:t>
            </w:r>
          </w:p>
        </w:tc>
      </w:tr>
    </w:tbl>
    <w:p w:rsidR="009549AA" w:rsidRPr="002B1CC2" w:rsidRDefault="009549AA" w:rsidP="009549AA">
      <w:pPr>
        <w:jc w:val="center"/>
        <w:rPr>
          <w:rFonts w:cs="B Nazanin"/>
          <w:b/>
          <w:bCs/>
          <w:i/>
          <w:iCs/>
          <w:rtl/>
        </w:rPr>
      </w:pPr>
    </w:p>
    <w:p w:rsidR="00156D74" w:rsidRPr="002B1CC2" w:rsidRDefault="009549AA" w:rsidP="00156D74">
      <w:pPr>
        <w:jc w:val="lowKashida"/>
        <w:rPr>
          <w:rFonts w:cs="B Nazanin"/>
          <w:rtl/>
          <w:lang w:bidi="fa-IR"/>
        </w:rPr>
      </w:pPr>
      <w:r>
        <w:rPr>
          <w:rFonts w:cs="B Nazanin" w:hint="cs"/>
          <w:rtl/>
          <w:lang w:bidi="fa-IR"/>
        </w:rPr>
        <w:t xml:space="preserve">همچنین، </w:t>
      </w:r>
      <w:r w:rsidR="00156D74" w:rsidRPr="002B1CC2">
        <w:rPr>
          <w:rFonts w:cs="B Nazanin" w:hint="cs"/>
          <w:rtl/>
          <w:lang w:bidi="fa-IR"/>
        </w:rPr>
        <w:t>جهت مقایسه</w:t>
      </w:r>
      <w:r w:rsidR="00156D74" w:rsidRPr="002B1CC2">
        <w:rPr>
          <w:rFonts w:cs="B Nazanin" w:hint="eastAsia"/>
          <w:rtl/>
          <w:lang w:bidi="fa-IR"/>
        </w:rPr>
        <w:t>‌ی میانگین</w:t>
      </w:r>
      <w:r>
        <w:rPr>
          <w:rFonts w:cs="B Nazanin"/>
          <w:lang w:bidi="fa-IR"/>
        </w:rPr>
        <w:t xml:space="preserve"> </w:t>
      </w:r>
      <w:r w:rsidR="00156D74" w:rsidRPr="002B1CC2">
        <w:rPr>
          <w:rFonts w:cs="B Nazanin" w:hint="cs"/>
          <w:rtl/>
          <w:lang w:bidi="fa-IR"/>
        </w:rPr>
        <w:t>رتبه</w:t>
      </w:r>
      <w:r w:rsidR="00156D74" w:rsidRPr="002B1CC2">
        <w:rPr>
          <w:rFonts w:hint="eastAsia"/>
          <w:cs/>
          <w:lang w:bidi="fa-IR"/>
        </w:rPr>
        <w:t>‎</w:t>
      </w:r>
      <w:r w:rsidR="00156D74" w:rsidRPr="002B1CC2">
        <w:rPr>
          <w:rFonts w:cs="B Nazanin" w:hint="cs"/>
          <w:rtl/>
          <w:lang w:bidi="fa-IR"/>
        </w:rPr>
        <w:t>ای سازه</w:t>
      </w:r>
      <w:r w:rsidR="00156D74" w:rsidRPr="002B1CC2">
        <w:rPr>
          <w:rFonts w:cs="B Nazanin" w:hint="eastAsia"/>
          <w:rtl/>
          <w:lang w:bidi="fa-IR"/>
        </w:rPr>
        <w:t xml:space="preserve">‌های مذکور در بین </w:t>
      </w:r>
      <w:r w:rsidR="00156D74" w:rsidRPr="002B1CC2">
        <w:rPr>
          <w:rFonts w:cs="B Nazanin" w:hint="cs"/>
          <w:rtl/>
          <w:lang w:bidi="fa-IR"/>
        </w:rPr>
        <w:t>یکی دیگر از</w:t>
      </w:r>
      <w:r w:rsidR="00156D74" w:rsidRPr="002B1CC2">
        <w:rPr>
          <w:rFonts w:cs="B Nazanin" w:hint="eastAsia"/>
          <w:rtl/>
          <w:lang w:bidi="fa-IR"/>
        </w:rPr>
        <w:t>گروه</w:t>
      </w:r>
      <w:r w:rsidR="00156D74" w:rsidRPr="002B1CC2">
        <w:rPr>
          <w:rFonts w:cs="B Nazanin" w:hint="cs"/>
          <w:rtl/>
          <w:lang w:bidi="fa-IR"/>
        </w:rPr>
        <w:t>‌های دوگانه</w:t>
      </w:r>
      <w:r w:rsidR="00156D74" w:rsidRPr="002B1CC2">
        <w:rPr>
          <w:rFonts w:hint="eastAsia"/>
          <w:cs/>
          <w:lang w:bidi="fa-IR"/>
        </w:rPr>
        <w:t>‎</w:t>
      </w:r>
      <w:r w:rsidR="00156D74" w:rsidRPr="002B1CC2">
        <w:rPr>
          <w:rFonts w:cs="B Nazanin" w:hint="cs"/>
          <w:rtl/>
          <w:lang w:bidi="fa-IR"/>
        </w:rPr>
        <w:t>ی</w:t>
      </w:r>
      <w:r w:rsidR="00156D74" w:rsidRPr="002B1CC2">
        <w:rPr>
          <w:rFonts w:cs="B Nazanin" w:hint="eastAsia"/>
          <w:rtl/>
          <w:lang w:bidi="fa-IR"/>
        </w:rPr>
        <w:t>‌</w:t>
      </w:r>
      <w:r w:rsidR="00156D74" w:rsidRPr="002B1CC2">
        <w:rPr>
          <w:rFonts w:cs="B Nazanin" w:hint="cs"/>
          <w:rtl/>
          <w:lang w:bidi="fa-IR"/>
        </w:rPr>
        <w:t xml:space="preserve"> (استفاده/ عدم استفاده از استخر ذخیره آب) دارای توزیع غیرنرمال، از آزمون من ویتنی استفاده شد.</w:t>
      </w:r>
    </w:p>
    <w:p w:rsidR="00156D74" w:rsidRPr="002B1CC2" w:rsidRDefault="00156D74" w:rsidP="00156D74">
      <w:pPr>
        <w:rPr>
          <w:rFonts w:cs="B Nazanin"/>
          <w:rtl/>
          <w:lang w:bidi="fa-IR"/>
        </w:rPr>
      </w:pPr>
      <w:r w:rsidRPr="002B1CC2">
        <w:rPr>
          <w:rFonts w:cs="B Nazanin" w:hint="cs"/>
          <w:rtl/>
          <w:lang w:bidi="fa-IR"/>
        </w:rPr>
        <w:t>یافته های این پژوهش نشان داد که کشاورزانی که از استخر ذخیره آب استفاده می</w:t>
      </w:r>
      <w:r w:rsidRPr="002B1CC2">
        <w:rPr>
          <w:rFonts w:hint="eastAsia"/>
          <w:cs/>
          <w:lang w:bidi="fa-IR"/>
        </w:rPr>
        <w:t>‎</w:t>
      </w:r>
      <w:r w:rsidRPr="002B1CC2">
        <w:rPr>
          <w:rFonts w:cs="B Nazanin" w:hint="cs"/>
          <w:rtl/>
          <w:lang w:bidi="fa-IR"/>
        </w:rPr>
        <w:t>کنند با کشاورزانی که از استخر ذخیره آب استفاده نمی</w:t>
      </w:r>
      <w:r w:rsidRPr="002B1CC2">
        <w:rPr>
          <w:rFonts w:hint="eastAsia"/>
          <w:cs/>
          <w:lang w:bidi="fa-IR"/>
        </w:rPr>
        <w:t>‎</w:t>
      </w:r>
      <w:r w:rsidRPr="002B1CC2">
        <w:rPr>
          <w:rFonts w:cs="B Nazanin" w:hint="cs"/>
          <w:rtl/>
          <w:lang w:bidi="fa-IR"/>
        </w:rPr>
        <w:t xml:space="preserve">کنند فقط از لحاظ متغیرهای سیاسی- نهادی با هم تفاوت دارند و از لحاظ سایر متغیرهای مورد پژوهش با هم تفاوت معنی داری ندارند. </w:t>
      </w:r>
    </w:p>
    <w:p w:rsidR="00156D74" w:rsidRPr="008D7DA4" w:rsidRDefault="008D7DA4" w:rsidP="008D7DA4">
      <w:pPr>
        <w:jc w:val="center"/>
        <w:rPr>
          <w:rFonts w:cs="B Nazanin"/>
          <w:b/>
          <w:bCs/>
          <w:sz w:val="20"/>
          <w:szCs w:val="20"/>
          <w:rtl/>
          <w:lang w:bidi="fa-IR"/>
        </w:rPr>
      </w:pPr>
      <w:r w:rsidRPr="003D2B91">
        <w:rPr>
          <w:rFonts w:cs="B Nazanin" w:hint="cs"/>
          <w:sz w:val="22"/>
          <w:szCs w:val="22"/>
          <w:rtl/>
          <w:lang w:bidi="fa-IR"/>
        </w:rPr>
        <w:t xml:space="preserve">جدول </w:t>
      </w:r>
      <w:r>
        <w:rPr>
          <w:rFonts w:cs="B Nazanin" w:hint="cs"/>
          <w:sz w:val="22"/>
          <w:szCs w:val="22"/>
          <w:rtl/>
          <w:lang w:bidi="fa-IR"/>
        </w:rPr>
        <w:t>11</w:t>
      </w:r>
      <w:r w:rsidRPr="003D2B91">
        <w:rPr>
          <w:rFonts w:cs="B Nazanin" w:hint="cs"/>
          <w:sz w:val="22"/>
          <w:szCs w:val="22"/>
          <w:rtl/>
          <w:lang w:bidi="fa-IR"/>
        </w:rPr>
        <w:t>- مقایسه</w:t>
      </w:r>
      <w:r w:rsidRPr="003D2B91">
        <w:rPr>
          <w:rFonts w:cs="B Nazanin" w:hint="eastAsia"/>
          <w:sz w:val="22"/>
          <w:szCs w:val="22"/>
          <w:rtl/>
          <w:lang w:bidi="fa-IR"/>
        </w:rPr>
        <w:t xml:space="preserve">‌ی میانگین </w:t>
      </w:r>
      <w:r w:rsidRPr="003D2B91">
        <w:rPr>
          <w:rFonts w:cs="B Nazanin" w:hint="cs"/>
          <w:sz w:val="22"/>
          <w:szCs w:val="22"/>
          <w:rtl/>
          <w:lang w:bidi="fa-IR"/>
        </w:rPr>
        <w:t>متغیرهای پژوهش بین گروه</w:t>
      </w:r>
      <w:r>
        <w:rPr>
          <w:rFonts w:cs="B Nazanin" w:hint="cs"/>
          <w:sz w:val="22"/>
          <w:szCs w:val="22"/>
          <w:rtl/>
          <w:lang w:bidi="fa-IR"/>
        </w:rPr>
        <w:t>‌های</w:t>
      </w:r>
      <w:r w:rsidRPr="003D2B91">
        <w:rPr>
          <w:rFonts w:cs="B Nazanin" w:hint="cs"/>
          <w:sz w:val="22"/>
          <w:szCs w:val="22"/>
          <w:rtl/>
          <w:lang w:bidi="fa-IR"/>
        </w:rPr>
        <w:t xml:space="preserve"> دوگانه از آزمودنی</w:t>
      </w:r>
      <w:r w:rsidRPr="003D2B91">
        <w:rPr>
          <w:rFonts w:cs="B Nazanin" w:hint="eastAsia"/>
          <w:sz w:val="22"/>
          <w:szCs w:val="22"/>
          <w:rtl/>
          <w:lang w:bidi="fa-IR"/>
        </w:rPr>
        <w:t>‌</w:t>
      </w:r>
      <w:r w:rsidRPr="003D2B91">
        <w:rPr>
          <w:rFonts w:cs="B Nazanin" w:hint="cs"/>
          <w:sz w:val="22"/>
          <w:szCs w:val="22"/>
          <w:rtl/>
          <w:lang w:bidi="fa-IR"/>
        </w:rPr>
        <w:t>ها- آزمون</w:t>
      </w:r>
      <w:r>
        <w:rPr>
          <w:rFonts w:cs="B Nazanin" w:hint="cs"/>
          <w:sz w:val="22"/>
          <w:szCs w:val="22"/>
          <w:rtl/>
          <w:lang w:bidi="fa-IR"/>
        </w:rPr>
        <w:t xml:space="preserve"> من ویتنی</w:t>
      </w:r>
    </w:p>
    <w:tbl>
      <w:tblPr>
        <w:bidiVisual/>
        <w:tblW w:w="0" w:type="auto"/>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3"/>
        <w:gridCol w:w="539"/>
        <w:gridCol w:w="890"/>
        <w:gridCol w:w="995"/>
        <w:gridCol w:w="869"/>
        <w:gridCol w:w="883"/>
        <w:gridCol w:w="850"/>
        <w:gridCol w:w="851"/>
      </w:tblGrid>
      <w:tr w:rsidR="00156D74" w:rsidRPr="009A67DA" w:rsidTr="0087386A">
        <w:tc>
          <w:tcPr>
            <w:tcW w:w="1233" w:type="dxa"/>
            <w:tcBorders>
              <w:top w:val="single" w:sz="12" w:space="0" w:color="auto"/>
              <w:left w:val="single" w:sz="2" w:space="0" w:color="FFFFFF"/>
              <w:bottom w:val="single" w:sz="12" w:space="0" w:color="auto"/>
              <w:right w:val="nil"/>
            </w:tcBorders>
            <w:shd w:val="clear" w:color="auto" w:fill="C6D9F1"/>
            <w:vAlign w:val="center"/>
          </w:tcPr>
          <w:p w:rsidR="00156D74" w:rsidRPr="009A67DA" w:rsidRDefault="00156D74" w:rsidP="008E7279">
            <w:pPr>
              <w:autoSpaceDE w:val="0"/>
              <w:autoSpaceDN w:val="0"/>
              <w:adjustRightInd w:val="0"/>
              <w:rPr>
                <w:rFonts w:ascii="Arial" w:hAnsi="Arial" w:cs="B Nazanin"/>
                <w:b/>
                <w:bCs/>
                <w:sz w:val="16"/>
                <w:szCs w:val="16"/>
                <w:rtl/>
              </w:rPr>
            </w:pPr>
            <w:r w:rsidRPr="009A67DA">
              <w:rPr>
                <w:rFonts w:cs="B Nazanin" w:hint="cs"/>
                <w:b/>
                <w:bCs/>
                <w:sz w:val="16"/>
                <w:szCs w:val="16"/>
                <w:rtl/>
                <w:lang w:bidi="fa-IR"/>
              </w:rPr>
              <w:t>موضوع</w:t>
            </w:r>
          </w:p>
        </w:tc>
        <w:tc>
          <w:tcPr>
            <w:tcW w:w="539" w:type="dxa"/>
            <w:tcBorders>
              <w:top w:val="single" w:sz="12" w:space="0" w:color="auto"/>
              <w:left w:val="nil"/>
              <w:bottom w:val="single" w:sz="12" w:space="0" w:color="auto"/>
              <w:right w:val="nil"/>
            </w:tcBorders>
            <w:shd w:val="clear" w:color="auto" w:fill="C6D9F1"/>
            <w:vAlign w:val="center"/>
          </w:tcPr>
          <w:p w:rsidR="00156D74" w:rsidRPr="009A67DA" w:rsidRDefault="00156D74" w:rsidP="008E7279">
            <w:pPr>
              <w:jc w:val="center"/>
              <w:rPr>
                <w:rFonts w:cs="B Nazanin"/>
                <w:b/>
                <w:bCs/>
                <w:sz w:val="16"/>
                <w:szCs w:val="16"/>
                <w:rtl/>
                <w:lang w:bidi="fa-IR"/>
              </w:rPr>
            </w:pPr>
            <w:r w:rsidRPr="009A67DA">
              <w:rPr>
                <w:rFonts w:cs="B Nazanin" w:hint="cs"/>
                <w:b/>
                <w:bCs/>
                <w:sz w:val="16"/>
                <w:szCs w:val="16"/>
                <w:rtl/>
                <w:lang w:bidi="fa-IR"/>
              </w:rPr>
              <w:t>گروه</w:t>
            </w:r>
            <w:r w:rsidRPr="009A67DA">
              <w:rPr>
                <w:rFonts w:cs="B Nazanin" w:hint="eastAsia"/>
                <w:b/>
                <w:bCs/>
                <w:sz w:val="16"/>
                <w:szCs w:val="16"/>
                <w:rtl/>
                <w:lang w:bidi="fa-IR"/>
              </w:rPr>
              <w:t>‌</w:t>
            </w:r>
            <w:r w:rsidRPr="009A67DA">
              <w:rPr>
                <w:rFonts w:cs="B Nazanin" w:hint="cs"/>
                <w:b/>
                <w:bCs/>
                <w:sz w:val="16"/>
                <w:szCs w:val="16"/>
                <w:rtl/>
                <w:lang w:bidi="fa-IR"/>
              </w:rPr>
              <w:t>ها</w:t>
            </w:r>
          </w:p>
        </w:tc>
        <w:tc>
          <w:tcPr>
            <w:tcW w:w="890" w:type="dxa"/>
            <w:tcBorders>
              <w:top w:val="single" w:sz="12" w:space="0" w:color="auto"/>
              <w:left w:val="nil"/>
              <w:bottom w:val="single" w:sz="12" w:space="0" w:color="auto"/>
              <w:right w:val="nil"/>
            </w:tcBorders>
            <w:shd w:val="clear" w:color="auto" w:fill="C6D9F1"/>
            <w:vAlign w:val="center"/>
          </w:tcPr>
          <w:p w:rsidR="00156D74" w:rsidRPr="009A67DA" w:rsidRDefault="0087386A" w:rsidP="008E7279">
            <w:pPr>
              <w:jc w:val="cente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156D74">
              <w:rPr>
                <w:rFonts w:cs="B Nazanin" w:hint="cs"/>
                <w:b/>
                <w:bCs/>
                <w:sz w:val="16"/>
                <w:szCs w:val="16"/>
                <w:rtl/>
                <w:lang w:bidi="fa-IR"/>
              </w:rPr>
              <w:t>اجتماعی</w:t>
            </w:r>
          </w:p>
        </w:tc>
        <w:tc>
          <w:tcPr>
            <w:tcW w:w="995" w:type="dxa"/>
            <w:tcBorders>
              <w:top w:val="single" w:sz="12" w:space="0" w:color="auto"/>
              <w:left w:val="nil"/>
              <w:bottom w:val="single" w:sz="12" w:space="0" w:color="auto"/>
              <w:right w:val="nil"/>
            </w:tcBorders>
            <w:shd w:val="clear" w:color="auto" w:fill="C6D9F1"/>
            <w:vAlign w:val="center"/>
          </w:tcPr>
          <w:p w:rsidR="00156D74" w:rsidRPr="009A67DA" w:rsidRDefault="0087386A" w:rsidP="008E7279">
            <w:pPr>
              <w:jc w:val="cente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156D74">
              <w:rPr>
                <w:rFonts w:cs="B Nazanin" w:hint="cs"/>
                <w:b/>
                <w:bCs/>
                <w:sz w:val="16"/>
                <w:szCs w:val="16"/>
                <w:rtl/>
                <w:lang w:bidi="fa-IR"/>
              </w:rPr>
              <w:t>سیاسی- نهادی</w:t>
            </w:r>
          </w:p>
        </w:tc>
        <w:tc>
          <w:tcPr>
            <w:tcW w:w="869" w:type="dxa"/>
            <w:tcBorders>
              <w:top w:val="single" w:sz="12" w:space="0" w:color="auto"/>
              <w:left w:val="nil"/>
              <w:bottom w:val="single" w:sz="12" w:space="0" w:color="auto"/>
              <w:right w:val="nil"/>
            </w:tcBorders>
            <w:shd w:val="clear" w:color="auto" w:fill="C6D9F1"/>
            <w:vAlign w:val="center"/>
          </w:tcPr>
          <w:p w:rsidR="00156D74" w:rsidRPr="009A67DA" w:rsidRDefault="0087386A" w:rsidP="008E7279">
            <w:pPr>
              <w:jc w:val="cente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156D74">
              <w:rPr>
                <w:rFonts w:cs="B Nazanin" w:hint="cs"/>
                <w:b/>
                <w:bCs/>
                <w:sz w:val="16"/>
                <w:szCs w:val="16"/>
                <w:rtl/>
                <w:lang w:bidi="fa-IR"/>
              </w:rPr>
              <w:t>فیزیکی</w:t>
            </w:r>
          </w:p>
        </w:tc>
        <w:tc>
          <w:tcPr>
            <w:tcW w:w="883" w:type="dxa"/>
            <w:tcBorders>
              <w:top w:val="single" w:sz="12" w:space="0" w:color="auto"/>
              <w:left w:val="nil"/>
              <w:bottom w:val="single" w:sz="12" w:space="0" w:color="auto"/>
              <w:right w:val="nil"/>
            </w:tcBorders>
            <w:shd w:val="clear" w:color="auto" w:fill="C6D9F1"/>
            <w:vAlign w:val="center"/>
          </w:tcPr>
          <w:p w:rsidR="00156D74" w:rsidRPr="009A67DA" w:rsidRDefault="0087386A" w:rsidP="008E7279">
            <w:pPr>
              <w:jc w:val="center"/>
              <w:rPr>
                <w:rFonts w:cs="B Nazanin"/>
                <w:b/>
                <w:bCs/>
                <w:sz w:val="16"/>
                <w:szCs w:val="16"/>
                <w:rtl/>
                <w:lang w:bidi="fa-IR"/>
              </w:rPr>
            </w:pPr>
            <w:r>
              <w:rPr>
                <w:rFonts w:ascii="Tahoma" w:hAnsi="Tahoma" w:cs="B Nazanin" w:hint="cs"/>
                <w:sz w:val="20"/>
                <w:szCs w:val="20"/>
                <w:rtl/>
              </w:rPr>
              <w:t>سازه‌های</w:t>
            </w:r>
            <w:r w:rsidR="00156D74">
              <w:rPr>
                <w:rFonts w:cs="B Nazanin" w:hint="cs"/>
                <w:b/>
                <w:bCs/>
                <w:sz w:val="16"/>
                <w:szCs w:val="16"/>
                <w:rtl/>
                <w:lang w:bidi="fa-IR"/>
              </w:rPr>
              <w:t xml:space="preserve"> آموزشی- ترویجی</w:t>
            </w:r>
          </w:p>
        </w:tc>
        <w:tc>
          <w:tcPr>
            <w:tcW w:w="850" w:type="dxa"/>
            <w:tcBorders>
              <w:top w:val="single" w:sz="12" w:space="0" w:color="auto"/>
              <w:left w:val="nil"/>
              <w:bottom w:val="single" w:sz="12" w:space="0" w:color="auto"/>
              <w:right w:val="nil"/>
            </w:tcBorders>
            <w:shd w:val="clear" w:color="auto" w:fill="C6D9F1"/>
            <w:vAlign w:val="center"/>
          </w:tcPr>
          <w:p w:rsidR="00156D74" w:rsidRPr="009A67DA" w:rsidRDefault="0087386A" w:rsidP="008E7279">
            <w:pPr>
              <w:jc w:val="cente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156D74">
              <w:rPr>
                <w:rFonts w:cs="B Nazanin" w:hint="cs"/>
                <w:b/>
                <w:bCs/>
                <w:sz w:val="16"/>
                <w:szCs w:val="16"/>
                <w:rtl/>
                <w:lang w:bidi="fa-IR"/>
              </w:rPr>
              <w:t>اقتصادی</w:t>
            </w:r>
          </w:p>
        </w:tc>
        <w:tc>
          <w:tcPr>
            <w:tcW w:w="851" w:type="dxa"/>
            <w:tcBorders>
              <w:top w:val="single" w:sz="12" w:space="0" w:color="auto"/>
              <w:left w:val="nil"/>
              <w:bottom w:val="single" w:sz="12" w:space="0" w:color="auto"/>
              <w:right w:val="single" w:sz="2" w:space="0" w:color="FFFF99"/>
            </w:tcBorders>
            <w:shd w:val="clear" w:color="auto" w:fill="C6D9F1"/>
            <w:vAlign w:val="center"/>
          </w:tcPr>
          <w:p w:rsidR="00156D74" w:rsidRPr="009A67DA" w:rsidRDefault="0087386A" w:rsidP="008E7279">
            <w:pP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156D74">
              <w:rPr>
                <w:rFonts w:cs="B Nazanin" w:hint="cs"/>
                <w:b/>
                <w:bCs/>
                <w:sz w:val="16"/>
                <w:szCs w:val="16"/>
                <w:rtl/>
                <w:lang w:bidi="fa-IR"/>
              </w:rPr>
              <w:t>مدیریتی</w:t>
            </w:r>
          </w:p>
        </w:tc>
      </w:tr>
      <w:tr w:rsidR="00156D74" w:rsidRPr="009A67DA" w:rsidTr="0087386A">
        <w:tc>
          <w:tcPr>
            <w:tcW w:w="1233" w:type="dxa"/>
            <w:vMerge w:val="restart"/>
            <w:tcBorders>
              <w:top w:val="single" w:sz="12" w:space="0" w:color="auto"/>
              <w:left w:val="single" w:sz="2" w:space="0" w:color="FFFFFF"/>
              <w:right w:val="single" w:sz="2" w:space="0" w:color="FFFFFF"/>
            </w:tcBorders>
            <w:shd w:val="clear" w:color="auto" w:fill="auto"/>
            <w:vAlign w:val="center"/>
          </w:tcPr>
          <w:p w:rsidR="00156D74" w:rsidRPr="003F5A05" w:rsidRDefault="00156D74" w:rsidP="008E7279">
            <w:pPr>
              <w:jc w:val="center"/>
              <w:rPr>
                <w:rFonts w:cs="B Nazanin"/>
                <w:b/>
                <w:bCs/>
                <w:sz w:val="18"/>
                <w:szCs w:val="18"/>
                <w:rtl/>
                <w:lang w:bidi="fa-IR"/>
              </w:rPr>
            </w:pPr>
            <w:r>
              <w:rPr>
                <w:rFonts w:cs="B Nazanin" w:hint="cs"/>
                <w:b/>
                <w:bCs/>
                <w:sz w:val="18"/>
                <w:szCs w:val="18"/>
                <w:rtl/>
                <w:lang w:bidi="fa-IR"/>
              </w:rPr>
              <w:t>استخر ذخیره آب</w:t>
            </w:r>
          </w:p>
        </w:tc>
        <w:tc>
          <w:tcPr>
            <w:tcW w:w="539" w:type="dxa"/>
            <w:tcBorders>
              <w:top w:val="single" w:sz="12" w:space="0" w:color="auto"/>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sidRPr="009A67DA">
              <w:rPr>
                <w:rFonts w:cs="B Nazanin" w:hint="cs"/>
                <w:sz w:val="18"/>
                <w:szCs w:val="18"/>
                <w:rtl/>
                <w:lang w:bidi="fa-IR"/>
              </w:rPr>
              <w:t>بلی</w:t>
            </w:r>
          </w:p>
        </w:tc>
        <w:tc>
          <w:tcPr>
            <w:tcW w:w="890" w:type="dxa"/>
            <w:tcBorders>
              <w:top w:val="single" w:sz="12" w:space="0" w:color="auto"/>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Pr>
                <w:rFonts w:cs="B Nazanin" w:hint="cs"/>
                <w:sz w:val="18"/>
                <w:szCs w:val="18"/>
                <w:rtl/>
                <w:lang w:bidi="fa-IR"/>
              </w:rPr>
              <w:t>88/51</w:t>
            </w:r>
          </w:p>
        </w:tc>
        <w:tc>
          <w:tcPr>
            <w:tcW w:w="995" w:type="dxa"/>
            <w:tcBorders>
              <w:top w:val="single" w:sz="12" w:space="0" w:color="auto"/>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97/66</w:t>
            </w:r>
          </w:p>
        </w:tc>
        <w:tc>
          <w:tcPr>
            <w:tcW w:w="869" w:type="dxa"/>
            <w:tcBorders>
              <w:top w:val="single" w:sz="12" w:space="0" w:color="auto"/>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31/50</w:t>
            </w:r>
          </w:p>
        </w:tc>
        <w:tc>
          <w:tcPr>
            <w:tcW w:w="883" w:type="dxa"/>
            <w:tcBorders>
              <w:top w:val="single" w:sz="12" w:space="0" w:color="auto"/>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Pr>
                <w:rFonts w:cs="B Nazanin" w:hint="cs"/>
                <w:sz w:val="18"/>
                <w:szCs w:val="18"/>
                <w:rtl/>
                <w:lang w:bidi="fa-IR"/>
              </w:rPr>
              <w:t>47/60</w:t>
            </w:r>
          </w:p>
        </w:tc>
        <w:tc>
          <w:tcPr>
            <w:tcW w:w="850" w:type="dxa"/>
            <w:tcBorders>
              <w:top w:val="single" w:sz="12" w:space="0" w:color="auto"/>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13/64</w:t>
            </w:r>
          </w:p>
        </w:tc>
        <w:tc>
          <w:tcPr>
            <w:tcW w:w="851" w:type="dxa"/>
            <w:tcBorders>
              <w:top w:val="single" w:sz="12" w:space="0" w:color="auto"/>
              <w:left w:val="single" w:sz="2" w:space="0" w:color="FFFFFF"/>
              <w:right w:val="single" w:sz="2" w:space="0" w:color="FFFFFF"/>
            </w:tcBorders>
            <w:shd w:val="clear" w:color="auto" w:fill="auto"/>
          </w:tcPr>
          <w:p w:rsidR="00156D74" w:rsidRPr="009A67DA" w:rsidRDefault="00156D74" w:rsidP="008E7279">
            <w:pPr>
              <w:jc w:val="center"/>
              <w:rPr>
                <w:rFonts w:cs="B Nazanin"/>
                <w:sz w:val="18"/>
                <w:szCs w:val="18"/>
                <w:rtl/>
                <w:lang w:bidi="fa-IR"/>
              </w:rPr>
            </w:pPr>
            <w:r>
              <w:rPr>
                <w:rFonts w:cs="B Nazanin" w:hint="cs"/>
                <w:sz w:val="18"/>
                <w:szCs w:val="18"/>
                <w:rtl/>
                <w:lang w:bidi="fa-IR"/>
              </w:rPr>
              <w:t>47/57</w:t>
            </w:r>
          </w:p>
        </w:tc>
      </w:tr>
      <w:tr w:rsidR="00156D74" w:rsidRPr="009A67DA" w:rsidTr="0087386A">
        <w:tc>
          <w:tcPr>
            <w:tcW w:w="1233" w:type="dxa"/>
            <w:vMerge/>
            <w:tcBorders>
              <w:left w:val="single" w:sz="2" w:space="0" w:color="FFFFFF"/>
              <w:right w:val="single" w:sz="2" w:space="0" w:color="FFFFFF"/>
            </w:tcBorders>
            <w:shd w:val="clear" w:color="auto" w:fill="auto"/>
            <w:vAlign w:val="center"/>
          </w:tcPr>
          <w:p w:rsidR="00156D74" w:rsidRPr="003F5A05" w:rsidRDefault="00156D74" w:rsidP="008E7279">
            <w:pPr>
              <w:autoSpaceDE w:val="0"/>
              <w:autoSpaceDN w:val="0"/>
              <w:adjustRightInd w:val="0"/>
              <w:jc w:val="center"/>
              <w:rPr>
                <w:rFonts w:ascii="Arial" w:hAnsi="Arial" w:cs="B Nazanin"/>
                <w:b/>
                <w:bCs/>
                <w:sz w:val="16"/>
                <w:szCs w:val="16"/>
                <w:rtl/>
              </w:rPr>
            </w:pPr>
          </w:p>
        </w:tc>
        <w:tc>
          <w:tcPr>
            <w:tcW w:w="539" w:type="dxa"/>
            <w:tcBorders>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sidRPr="009A67DA">
              <w:rPr>
                <w:rFonts w:cs="B Nazanin" w:hint="cs"/>
                <w:sz w:val="18"/>
                <w:szCs w:val="18"/>
                <w:rtl/>
                <w:lang w:bidi="fa-IR"/>
              </w:rPr>
              <w:t>خیر</w:t>
            </w:r>
          </w:p>
        </w:tc>
        <w:tc>
          <w:tcPr>
            <w:tcW w:w="890" w:type="dxa"/>
            <w:tcBorders>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Pr>
                <w:rFonts w:cs="B Nazanin" w:hint="cs"/>
                <w:sz w:val="18"/>
                <w:szCs w:val="18"/>
                <w:rtl/>
                <w:lang w:bidi="fa-IR"/>
              </w:rPr>
              <w:t>61/52</w:t>
            </w:r>
          </w:p>
        </w:tc>
        <w:tc>
          <w:tcPr>
            <w:tcW w:w="995" w:type="dxa"/>
            <w:tcBorders>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87/49</w:t>
            </w:r>
          </w:p>
        </w:tc>
        <w:tc>
          <w:tcPr>
            <w:tcW w:w="869" w:type="dxa"/>
            <w:tcBorders>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90/52</w:t>
            </w:r>
          </w:p>
        </w:tc>
        <w:tc>
          <w:tcPr>
            <w:tcW w:w="883" w:type="dxa"/>
            <w:tcBorders>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Pr>
                <w:rFonts w:cs="B Nazanin" w:hint="cs"/>
                <w:sz w:val="18"/>
                <w:szCs w:val="18"/>
                <w:rtl/>
                <w:lang w:bidi="fa-IR"/>
              </w:rPr>
              <w:t>05/51</w:t>
            </w:r>
          </w:p>
        </w:tc>
        <w:tc>
          <w:tcPr>
            <w:tcW w:w="850" w:type="dxa"/>
            <w:tcBorders>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39/50</w:t>
            </w:r>
          </w:p>
        </w:tc>
        <w:tc>
          <w:tcPr>
            <w:tcW w:w="851" w:type="dxa"/>
            <w:tcBorders>
              <w:left w:val="single" w:sz="2" w:space="0" w:color="FFFFFF"/>
              <w:right w:val="single" w:sz="2" w:space="0" w:color="FFFFFF"/>
            </w:tcBorders>
            <w:shd w:val="clear" w:color="auto" w:fill="auto"/>
          </w:tcPr>
          <w:p w:rsidR="00156D74" w:rsidRPr="009A67DA" w:rsidRDefault="00156D74" w:rsidP="008E7279">
            <w:pPr>
              <w:jc w:val="center"/>
              <w:rPr>
                <w:rFonts w:cs="B Nazanin"/>
                <w:sz w:val="18"/>
                <w:szCs w:val="18"/>
                <w:rtl/>
                <w:lang w:bidi="fa-IR"/>
              </w:rPr>
            </w:pPr>
            <w:r>
              <w:rPr>
                <w:rFonts w:cs="B Nazanin" w:hint="cs"/>
                <w:sz w:val="18"/>
                <w:szCs w:val="18"/>
                <w:rtl/>
                <w:lang w:bidi="fa-IR"/>
              </w:rPr>
              <w:t>60/51</w:t>
            </w:r>
          </w:p>
        </w:tc>
      </w:tr>
      <w:tr w:rsidR="00156D74" w:rsidRPr="009A67DA" w:rsidTr="0087386A">
        <w:tc>
          <w:tcPr>
            <w:tcW w:w="1233" w:type="dxa"/>
            <w:vMerge/>
            <w:tcBorders>
              <w:left w:val="single" w:sz="2" w:space="0" w:color="FFFFFF"/>
              <w:right w:val="single" w:sz="2" w:space="0" w:color="FFFFFF"/>
            </w:tcBorders>
            <w:shd w:val="clear" w:color="auto" w:fill="auto"/>
            <w:vAlign w:val="center"/>
          </w:tcPr>
          <w:p w:rsidR="00156D74" w:rsidRPr="003F5A05" w:rsidRDefault="00156D74" w:rsidP="008E7279">
            <w:pPr>
              <w:autoSpaceDE w:val="0"/>
              <w:autoSpaceDN w:val="0"/>
              <w:adjustRightInd w:val="0"/>
              <w:jc w:val="center"/>
              <w:rPr>
                <w:rFonts w:ascii="Arial" w:hAnsi="Arial" w:cs="B Nazanin"/>
                <w:b/>
                <w:bCs/>
                <w:sz w:val="16"/>
                <w:szCs w:val="16"/>
                <w:rtl/>
              </w:rPr>
            </w:pPr>
          </w:p>
        </w:tc>
        <w:tc>
          <w:tcPr>
            <w:tcW w:w="539" w:type="dxa"/>
            <w:tcBorders>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Pr>
                <w:rFonts w:cs="B Nazanin"/>
                <w:sz w:val="18"/>
                <w:szCs w:val="18"/>
                <w:lang w:bidi="fa-IR"/>
              </w:rPr>
              <w:t>Z</w:t>
            </w:r>
          </w:p>
        </w:tc>
        <w:tc>
          <w:tcPr>
            <w:tcW w:w="890" w:type="dxa"/>
            <w:tcBorders>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Pr>
                <w:rFonts w:cs="B Nazanin" w:hint="cs"/>
                <w:sz w:val="18"/>
                <w:szCs w:val="18"/>
                <w:rtl/>
                <w:lang w:bidi="fa-IR"/>
              </w:rPr>
              <w:t>09/0-</w:t>
            </w:r>
          </w:p>
        </w:tc>
        <w:tc>
          <w:tcPr>
            <w:tcW w:w="995" w:type="dxa"/>
            <w:tcBorders>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105/2-</w:t>
            </w:r>
          </w:p>
        </w:tc>
        <w:tc>
          <w:tcPr>
            <w:tcW w:w="869" w:type="dxa"/>
            <w:tcBorders>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316/0-</w:t>
            </w:r>
          </w:p>
        </w:tc>
        <w:tc>
          <w:tcPr>
            <w:tcW w:w="883" w:type="dxa"/>
            <w:tcBorders>
              <w:left w:val="single" w:sz="2" w:space="0" w:color="FFFFFF"/>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Pr>
                <w:rFonts w:cs="B Nazanin" w:hint="cs"/>
                <w:sz w:val="18"/>
                <w:szCs w:val="18"/>
                <w:rtl/>
                <w:lang w:bidi="fa-IR"/>
              </w:rPr>
              <w:t>157/1-</w:t>
            </w:r>
          </w:p>
        </w:tc>
        <w:tc>
          <w:tcPr>
            <w:tcW w:w="850" w:type="dxa"/>
            <w:tcBorders>
              <w:left w:val="single" w:sz="2" w:space="0" w:color="FFFFFF"/>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711/1-</w:t>
            </w:r>
          </w:p>
        </w:tc>
        <w:tc>
          <w:tcPr>
            <w:tcW w:w="851" w:type="dxa"/>
            <w:tcBorders>
              <w:left w:val="single" w:sz="2" w:space="0" w:color="FFFFFF"/>
              <w:right w:val="single" w:sz="2" w:space="0" w:color="FFFFFF"/>
            </w:tcBorders>
            <w:shd w:val="clear" w:color="auto" w:fill="auto"/>
          </w:tcPr>
          <w:p w:rsidR="00156D74" w:rsidRPr="009A67DA" w:rsidRDefault="00156D74" w:rsidP="008E7279">
            <w:pPr>
              <w:jc w:val="center"/>
              <w:rPr>
                <w:rFonts w:cs="B Nazanin"/>
                <w:sz w:val="18"/>
                <w:szCs w:val="18"/>
                <w:rtl/>
                <w:lang w:bidi="fa-IR"/>
              </w:rPr>
            </w:pPr>
            <w:r>
              <w:rPr>
                <w:rFonts w:cs="B Nazanin" w:hint="cs"/>
                <w:sz w:val="18"/>
                <w:szCs w:val="18"/>
                <w:rtl/>
                <w:lang w:bidi="fa-IR"/>
              </w:rPr>
              <w:t>736/0-</w:t>
            </w:r>
          </w:p>
        </w:tc>
      </w:tr>
      <w:tr w:rsidR="00156D74" w:rsidRPr="009A67DA" w:rsidTr="0087386A">
        <w:tc>
          <w:tcPr>
            <w:tcW w:w="1233" w:type="dxa"/>
            <w:vMerge/>
            <w:tcBorders>
              <w:left w:val="single" w:sz="2" w:space="0" w:color="FFFFFF"/>
              <w:bottom w:val="single" w:sz="12" w:space="0" w:color="auto"/>
              <w:right w:val="single" w:sz="2" w:space="0" w:color="FFFFFF"/>
            </w:tcBorders>
            <w:shd w:val="clear" w:color="auto" w:fill="auto"/>
            <w:vAlign w:val="center"/>
          </w:tcPr>
          <w:p w:rsidR="00156D74" w:rsidRPr="003F5A05" w:rsidRDefault="00156D74" w:rsidP="008E7279">
            <w:pPr>
              <w:autoSpaceDE w:val="0"/>
              <w:autoSpaceDN w:val="0"/>
              <w:adjustRightInd w:val="0"/>
              <w:jc w:val="center"/>
              <w:rPr>
                <w:rFonts w:ascii="Arial" w:hAnsi="Arial" w:cs="B Nazanin"/>
                <w:b/>
                <w:bCs/>
                <w:sz w:val="16"/>
                <w:szCs w:val="16"/>
                <w:rtl/>
              </w:rPr>
            </w:pPr>
          </w:p>
        </w:tc>
        <w:tc>
          <w:tcPr>
            <w:tcW w:w="539" w:type="dxa"/>
            <w:tcBorders>
              <w:left w:val="single" w:sz="2" w:space="0" w:color="FFFFFF"/>
              <w:bottom w:val="single" w:sz="12" w:space="0" w:color="auto"/>
              <w:right w:val="single" w:sz="2" w:space="0" w:color="FFFFFF"/>
            </w:tcBorders>
            <w:shd w:val="clear" w:color="auto" w:fill="auto"/>
            <w:vAlign w:val="center"/>
          </w:tcPr>
          <w:p w:rsidR="00156D74" w:rsidRPr="009A67DA" w:rsidRDefault="00156D74" w:rsidP="008E7279">
            <w:pPr>
              <w:jc w:val="center"/>
              <w:rPr>
                <w:rFonts w:cs="B Nazanin"/>
                <w:sz w:val="18"/>
                <w:szCs w:val="18"/>
                <w:rtl/>
                <w:lang w:bidi="fa-IR"/>
              </w:rPr>
            </w:pPr>
            <w:r w:rsidRPr="009A67DA">
              <w:rPr>
                <w:rFonts w:cs="B Nazanin"/>
                <w:sz w:val="18"/>
                <w:szCs w:val="18"/>
                <w:lang w:bidi="fa-IR"/>
              </w:rPr>
              <w:t>P</w:t>
            </w:r>
          </w:p>
        </w:tc>
        <w:tc>
          <w:tcPr>
            <w:tcW w:w="890" w:type="dxa"/>
            <w:tcBorders>
              <w:left w:val="single" w:sz="2" w:space="0" w:color="FFFFFF"/>
              <w:bottom w:val="single" w:sz="12" w:space="0" w:color="auto"/>
              <w:right w:val="single" w:sz="2" w:space="0" w:color="FFFFFF"/>
            </w:tcBorders>
            <w:shd w:val="clear" w:color="auto" w:fill="auto"/>
          </w:tcPr>
          <w:p w:rsidR="00156D74" w:rsidRPr="009A67DA" w:rsidRDefault="00156D74" w:rsidP="008E7279">
            <w:pPr>
              <w:jc w:val="center"/>
              <w:rPr>
                <w:rFonts w:cs="B Nazanin"/>
                <w:sz w:val="18"/>
                <w:szCs w:val="18"/>
                <w:rtl/>
                <w:lang w:bidi="fa-IR"/>
              </w:rPr>
            </w:pPr>
            <w:r>
              <w:rPr>
                <w:rFonts w:cs="B Nazanin" w:hint="cs"/>
                <w:sz w:val="18"/>
                <w:szCs w:val="18"/>
                <w:rtl/>
                <w:lang w:bidi="fa-IR"/>
              </w:rPr>
              <w:t>928/0</w:t>
            </w:r>
          </w:p>
        </w:tc>
        <w:tc>
          <w:tcPr>
            <w:tcW w:w="995" w:type="dxa"/>
            <w:tcBorders>
              <w:left w:val="single" w:sz="2" w:space="0" w:color="FFFFFF"/>
              <w:bottom w:val="single" w:sz="12" w:space="0" w:color="auto"/>
              <w:right w:val="single" w:sz="2" w:space="0" w:color="FFFFFF"/>
            </w:tcBorders>
            <w:shd w:val="clear" w:color="auto" w:fill="auto"/>
            <w:vAlign w:val="center"/>
          </w:tcPr>
          <w:p w:rsidR="00156D74" w:rsidRPr="003C64A0" w:rsidRDefault="00156D74" w:rsidP="008E7279">
            <w:pPr>
              <w:autoSpaceDE w:val="0"/>
              <w:autoSpaceDN w:val="0"/>
              <w:adjustRightInd w:val="0"/>
              <w:jc w:val="center"/>
              <w:rPr>
                <w:rFonts w:ascii="Arial" w:hAnsi="Arial" w:cs="B Nazanin"/>
                <w:sz w:val="18"/>
                <w:szCs w:val="18"/>
                <w:rtl/>
                <w:lang w:bidi="fa-IR"/>
              </w:rPr>
            </w:pPr>
            <w:r>
              <w:rPr>
                <w:rFonts w:ascii="Arial" w:hAnsi="Arial" w:cs="B Nazanin"/>
                <w:sz w:val="18"/>
                <w:szCs w:val="18"/>
                <w:vertAlign w:val="superscript"/>
              </w:rPr>
              <w:t>*</w:t>
            </w:r>
            <w:r>
              <w:rPr>
                <w:rFonts w:ascii="Arial" w:hAnsi="Arial" w:cs="B Nazanin" w:hint="cs"/>
                <w:sz w:val="18"/>
                <w:szCs w:val="18"/>
                <w:rtl/>
                <w:lang w:bidi="fa-IR"/>
              </w:rPr>
              <w:t>035/0</w:t>
            </w:r>
          </w:p>
        </w:tc>
        <w:tc>
          <w:tcPr>
            <w:tcW w:w="869" w:type="dxa"/>
            <w:tcBorders>
              <w:left w:val="single" w:sz="2" w:space="0" w:color="FFFFFF"/>
              <w:bottom w:val="single" w:sz="12" w:space="0" w:color="auto"/>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752/0</w:t>
            </w:r>
          </w:p>
        </w:tc>
        <w:tc>
          <w:tcPr>
            <w:tcW w:w="883" w:type="dxa"/>
            <w:tcBorders>
              <w:left w:val="single" w:sz="2" w:space="0" w:color="FFFFFF"/>
              <w:bottom w:val="single" w:sz="12" w:space="0" w:color="auto"/>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cs="B Nazanin"/>
                <w:sz w:val="18"/>
                <w:szCs w:val="18"/>
                <w:rtl/>
                <w:lang w:bidi="fa-IR"/>
              </w:rPr>
            </w:pPr>
            <w:r>
              <w:rPr>
                <w:rFonts w:ascii="Arial" w:hAnsi="Arial" w:cs="B Nazanin" w:hint="cs"/>
                <w:sz w:val="18"/>
                <w:szCs w:val="18"/>
                <w:rtl/>
              </w:rPr>
              <w:t>247/0</w:t>
            </w:r>
          </w:p>
        </w:tc>
        <w:tc>
          <w:tcPr>
            <w:tcW w:w="850" w:type="dxa"/>
            <w:tcBorders>
              <w:left w:val="single" w:sz="2" w:space="0" w:color="FFFFFF"/>
              <w:bottom w:val="single" w:sz="12" w:space="0" w:color="auto"/>
              <w:right w:val="single" w:sz="2" w:space="0" w:color="FFFFFF"/>
            </w:tcBorders>
            <w:shd w:val="clear" w:color="auto" w:fill="auto"/>
            <w:vAlign w:val="center"/>
          </w:tcPr>
          <w:p w:rsidR="00156D74" w:rsidRPr="009A67DA" w:rsidRDefault="00156D74" w:rsidP="008E7279">
            <w:pPr>
              <w:autoSpaceDE w:val="0"/>
              <w:autoSpaceDN w:val="0"/>
              <w:adjustRightInd w:val="0"/>
              <w:jc w:val="center"/>
              <w:rPr>
                <w:rFonts w:ascii="Arial" w:hAnsi="Arial" w:cs="B Nazanin"/>
                <w:sz w:val="18"/>
                <w:szCs w:val="18"/>
                <w:rtl/>
              </w:rPr>
            </w:pPr>
            <w:r>
              <w:rPr>
                <w:rFonts w:ascii="Arial" w:hAnsi="Arial" w:cs="B Nazanin" w:hint="cs"/>
                <w:sz w:val="18"/>
                <w:szCs w:val="18"/>
                <w:rtl/>
              </w:rPr>
              <w:t>087/0</w:t>
            </w:r>
          </w:p>
        </w:tc>
        <w:tc>
          <w:tcPr>
            <w:tcW w:w="851" w:type="dxa"/>
            <w:tcBorders>
              <w:left w:val="single" w:sz="2" w:space="0" w:color="FFFFFF"/>
              <w:bottom w:val="single" w:sz="12" w:space="0" w:color="auto"/>
              <w:right w:val="single" w:sz="2" w:space="0" w:color="FFFFFF"/>
            </w:tcBorders>
            <w:shd w:val="clear" w:color="auto" w:fill="auto"/>
          </w:tcPr>
          <w:p w:rsidR="00156D74" w:rsidRPr="009A67DA" w:rsidRDefault="00156D74" w:rsidP="008E7279">
            <w:pPr>
              <w:jc w:val="center"/>
              <w:rPr>
                <w:rFonts w:cs="B Nazanin"/>
                <w:sz w:val="18"/>
                <w:szCs w:val="18"/>
                <w:rtl/>
                <w:lang w:bidi="fa-IR"/>
              </w:rPr>
            </w:pPr>
            <w:r>
              <w:rPr>
                <w:rFonts w:cs="B Nazanin" w:hint="cs"/>
                <w:sz w:val="18"/>
                <w:szCs w:val="18"/>
                <w:rtl/>
                <w:lang w:bidi="fa-IR"/>
              </w:rPr>
              <w:t>462/0</w:t>
            </w:r>
          </w:p>
        </w:tc>
      </w:tr>
    </w:tbl>
    <w:p w:rsidR="00156D74" w:rsidRPr="001E0341" w:rsidRDefault="00156D74" w:rsidP="00156D74">
      <w:pPr>
        <w:jc w:val="lowKashida"/>
        <w:rPr>
          <w:rFonts w:ascii="Arial" w:hAnsi="Arial" w:cs="Arial"/>
          <w:sz w:val="18"/>
          <w:szCs w:val="18"/>
          <w:rtl/>
        </w:rPr>
      </w:pPr>
      <w:r>
        <w:rPr>
          <w:rFonts w:ascii="Arial" w:hAnsi="Arial" w:cs="Arial" w:hint="cs"/>
          <w:sz w:val="18"/>
          <w:szCs w:val="18"/>
          <w:rtl/>
        </w:rPr>
        <w:t xml:space="preserve">                       </w:t>
      </w:r>
      <w:r w:rsidRPr="003D2B91">
        <w:rPr>
          <w:rFonts w:ascii="Arial" w:hAnsi="Arial" w:cs="Arial"/>
          <w:sz w:val="18"/>
          <w:szCs w:val="18"/>
        </w:rPr>
        <w:t>*</w:t>
      </w:r>
      <w:r w:rsidRPr="003D2B91">
        <w:rPr>
          <w:rFonts w:cs="B Nazanin" w:hint="cs"/>
          <w:sz w:val="18"/>
          <w:szCs w:val="18"/>
          <w:rtl/>
          <w:lang w:bidi="fa-IR"/>
        </w:rPr>
        <w:t>: همبستگی در سطح 5 درصد معنی</w:t>
      </w:r>
      <w:r w:rsidRPr="003D2B91">
        <w:rPr>
          <w:rFonts w:cs="B Nazanin" w:hint="eastAsia"/>
          <w:sz w:val="18"/>
          <w:szCs w:val="18"/>
          <w:rtl/>
          <w:lang w:bidi="fa-IR"/>
        </w:rPr>
        <w:t>‌دار می</w:t>
      </w:r>
      <w:r w:rsidRPr="003D2B91">
        <w:rPr>
          <w:rFonts w:cs="B Nazanin" w:hint="cs"/>
          <w:sz w:val="18"/>
          <w:szCs w:val="18"/>
          <w:rtl/>
          <w:lang w:bidi="fa-IR"/>
        </w:rPr>
        <w:t>‌باشد (</w:t>
      </w:r>
      <w:r w:rsidRPr="003D2B91">
        <w:rPr>
          <w:rFonts w:cs="B Nazanin"/>
          <w:sz w:val="18"/>
          <w:szCs w:val="18"/>
        </w:rPr>
        <w:t xml:space="preserve">P </w:t>
      </w:r>
      <w:r w:rsidRPr="003D2B91">
        <w:rPr>
          <w:sz w:val="18"/>
          <w:szCs w:val="18"/>
        </w:rPr>
        <w:t>≤</w:t>
      </w:r>
      <w:r w:rsidRPr="003D2B91">
        <w:rPr>
          <w:rFonts w:cs="B Nazanin"/>
          <w:sz w:val="18"/>
          <w:szCs w:val="18"/>
        </w:rPr>
        <w:t xml:space="preserve"> 0.05</w:t>
      </w:r>
      <w:r w:rsidRPr="003D2B91">
        <w:rPr>
          <w:rFonts w:cs="B Nazanin" w:hint="cs"/>
          <w:sz w:val="18"/>
          <w:szCs w:val="18"/>
          <w:rtl/>
          <w:lang w:bidi="fa-IR"/>
        </w:rPr>
        <w:t>).</w:t>
      </w:r>
    </w:p>
    <w:p w:rsidR="00D43C73" w:rsidRPr="002B1CC2" w:rsidRDefault="00D43C73" w:rsidP="00B741DA">
      <w:pPr>
        <w:jc w:val="lowKashida"/>
        <w:rPr>
          <w:rFonts w:cs="B Nazanin"/>
          <w:rtl/>
        </w:rPr>
      </w:pPr>
    </w:p>
    <w:p w:rsidR="00F2446C" w:rsidRPr="00EC0CF4" w:rsidRDefault="009549AA" w:rsidP="00D43C73">
      <w:pPr>
        <w:jc w:val="lowKashida"/>
        <w:rPr>
          <w:rFonts w:cs="B Nazanin"/>
          <w:b/>
          <w:bCs/>
          <w:sz w:val="26"/>
          <w:szCs w:val="26"/>
          <w:rtl/>
        </w:rPr>
      </w:pPr>
      <w:r>
        <w:rPr>
          <w:rFonts w:cs="B Nazanin" w:hint="cs"/>
          <w:b/>
          <w:bCs/>
          <w:rtl/>
          <w:lang w:bidi="fa-IR"/>
        </w:rPr>
        <w:t>10</w:t>
      </w:r>
      <w:r w:rsidR="0028147E" w:rsidRPr="00EC0CF4">
        <w:rPr>
          <w:rFonts w:cs="B Nazanin" w:hint="cs"/>
          <w:b/>
          <w:bCs/>
          <w:sz w:val="26"/>
          <w:szCs w:val="26"/>
          <w:rtl/>
        </w:rPr>
        <w:t>- مقایسه میانگین سازه‌های تأثیرگذار بر مصرف آب در بین گروه‌های چندگانه پاسخگویان</w:t>
      </w:r>
    </w:p>
    <w:p w:rsidR="0028147E" w:rsidRPr="00EC0CF4" w:rsidRDefault="0028147E" w:rsidP="009549AA">
      <w:pPr>
        <w:jc w:val="lowKashida"/>
        <w:rPr>
          <w:rFonts w:cs="B Nazanin"/>
          <w:b/>
          <w:bCs/>
          <w:sz w:val="26"/>
          <w:szCs w:val="26"/>
          <w:rtl/>
        </w:rPr>
      </w:pPr>
      <w:r w:rsidRPr="00EC0CF4">
        <w:rPr>
          <w:rFonts w:cs="B Nazanin" w:hint="cs"/>
          <w:sz w:val="26"/>
          <w:szCs w:val="26"/>
          <w:rtl/>
          <w:lang w:bidi="fa-IR"/>
        </w:rPr>
        <w:t xml:space="preserve">  </w:t>
      </w:r>
      <w:r w:rsidR="009549AA" w:rsidRPr="00EC0CF4">
        <w:rPr>
          <w:rFonts w:cs="B Nazanin" w:hint="cs"/>
          <w:b/>
          <w:bCs/>
          <w:sz w:val="26"/>
          <w:szCs w:val="26"/>
          <w:rtl/>
        </w:rPr>
        <w:t>10</w:t>
      </w:r>
      <w:r w:rsidRPr="00EC0CF4">
        <w:rPr>
          <w:rFonts w:cs="B Nazanin" w:hint="cs"/>
          <w:b/>
          <w:bCs/>
          <w:sz w:val="26"/>
          <w:szCs w:val="26"/>
          <w:rtl/>
        </w:rPr>
        <w:t>-1- مقایسه میانگین رتبه</w:t>
      </w:r>
      <w:r w:rsidRPr="00EC0CF4">
        <w:rPr>
          <w:rFonts w:cs="B Nazanin" w:hint="eastAsia"/>
          <w:b/>
          <w:bCs/>
          <w:sz w:val="26"/>
          <w:szCs w:val="26"/>
          <w:cs/>
        </w:rPr>
        <w:t>‎</w:t>
      </w:r>
      <w:r w:rsidRPr="00EC0CF4">
        <w:rPr>
          <w:rFonts w:cs="B Nazanin" w:hint="cs"/>
          <w:b/>
          <w:bCs/>
          <w:sz w:val="26"/>
          <w:szCs w:val="26"/>
          <w:rtl/>
        </w:rPr>
        <w:t>ای گندمکاران بر حسب نوع نظام بهره</w:t>
      </w:r>
      <w:r w:rsidRPr="00EC0CF4">
        <w:rPr>
          <w:rFonts w:cs="B Nazanin" w:hint="eastAsia"/>
          <w:b/>
          <w:bCs/>
          <w:sz w:val="26"/>
          <w:szCs w:val="26"/>
          <w:cs/>
        </w:rPr>
        <w:t>‎</w:t>
      </w:r>
      <w:r w:rsidRPr="00EC0CF4">
        <w:rPr>
          <w:rFonts w:cs="B Nazanin" w:hint="cs"/>
          <w:b/>
          <w:bCs/>
          <w:sz w:val="26"/>
          <w:szCs w:val="26"/>
          <w:rtl/>
        </w:rPr>
        <w:t>برداری</w:t>
      </w:r>
    </w:p>
    <w:p w:rsidR="0028147E" w:rsidRDefault="0028147E" w:rsidP="00FA00D7">
      <w:pPr>
        <w:jc w:val="lowKashida"/>
        <w:rPr>
          <w:rFonts w:cs="B Nazanin"/>
          <w:rtl/>
          <w:lang w:bidi="fa-IR"/>
        </w:rPr>
      </w:pPr>
      <w:r w:rsidRPr="002B1CC2">
        <w:rPr>
          <w:rFonts w:cs="B Nazanin" w:hint="cs"/>
          <w:rtl/>
          <w:lang w:bidi="fa-IR"/>
        </w:rPr>
        <w:t>نتایج حاصل از آزمون کروسکال</w:t>
      </w:r>
      <w:r w:rsidRPr="002B1CC2">
        <w:rPr>
          <w:rFonts w:hint="eastAsia"/>
          <w:cs/>
          <w:lang w:bidi="fa-IR"/>
        </w:rPr>
        <w:t>‎</w:t>
      </w:r>
      <w:r w:rsidRPr="002B1CC2">
        <w:rPr>
          <w:rFonts w:cs="B Nazanin" w:hint="cs"/>
          <w:rtl/>
          <w:lang w:bidi="fa-IR"/>
        </w:rPr>
        <w:t>والیس نشان می</w:t>
      </w:r>
      <w:r w:rsidRPr="002B1CC2">
        <w:rPr>
          <w:rFonts w:hint="eastAsia"/>
          <w:cs/>
          <w:lang w:bidi="fa-IR"/>
        </w:rPr>
        <w:t>‎</w:t>
      </w:r>
      <w:r w:rsidRPr="002B1CC2">
        <w:rPr>
          <w:rFonts w:cs="B Nazanin" w:hint="cs"/>
          <w:rtl/>
          <w:lang w:bidi="fa-IR"/>
        </w:rPr>
        <w:t>دهد که بین میانگین رتبه</w:t>
      </w:r>
      <w:r w:rsidRPr="002B1CC2">
        <w:rPr>
          <w:rFonts w:hint="eastAsia"/>
          <w:cs/>
          <w:lang w:bidi="fa-IR"/>
        </w:rPr>
        <w:t>‎</w:t>
      </w:r>
      <w:r w:rsidRPr="002B1CC2">
        <w:rPr>
          <w:rFonts w:cs="B Nazanin" w:hint="cs"/>
          <w:rtl/>
          <w:lang w:bidi="fa-IR"/>
        </w:rPr>
        <w:t>ای افراد،  بر حسب نوع نظام بهره</w:t>
      </w:r>
      <w:r w:rsidRPr="002B1CC2">
        <w:rPr>
          <w:rFonts w:hint="eastAsia"/>
          <w:cs/>
          <w:lang w:bidi="fa-IR"/>
        </w:rPr>
        <w:t>‎</w:t>
      </w:r>
      <w:r w:rsidRPr="002B1CC2">
        <w:rPr>
          <w:rFonts w:cs="B Nazanin" w:hint="cs"/>
          <w:rtl/>
          <w:lang w:bidi="fa-IR"/>
        </w:rPr>
        <w:t>برداری آن</w:t>
      </w:r>
      <w:r w:rsidRPr="002B1CC2">
        <w:rPr>
          <w:rFonts w:hint="eastAsia"/>
          <w:cs/>
          <w:lang w:bidi="fa-IR"/>
        </w:rPr>
        <w:t>‎</w:t>
      </w:r>
      <w:r w:rsidRPr="002B1CC2">
        <w:rPr>
          <w:rFonts w:cs="B Nazanin" w:hint="cs"/>
          <w:rtl/>
          <w:lang w:bidi="fa-IR"/>
        </w:rPr>
        <w:t>ها از لحاظ متغیرهای مورد سنجش پژوهش هیچ تفاوت معنی داری مشاهده نمی</w:t>
      </w:r>
      <w:r w:rsidRPr="002B1CC2">
        <w:rPr>
          <w:rFonts w:hint="eastAsia"/>
          <w:cs/>
          <w:lang w:bidi="fa-IR"/>
        </w:rPr>
        <w:t>‎</w:t>
      </w:r>
      <w:r w:rsidRPr="002B1CC2">
        <w:rPr>
          <w:rFonts w:cs="B Nazanin" w:hint="cs"/>
          <w:rtl/>
          <w:lang w:bidi="fa-IR"/>
        </w:rPr>
        <w:t>شود، این بدان معناست که متغیر نوع نظام بهره</w:t>
      </w:r>
      <w:r w:rsidRPr="002B1CC2">
        <w:rPr>
          <w:rFonts w:hint="eastAsia"/>
          <w:cs/>
          <w:lang w:bidi="fa-IR"/>
        </w:rPr>
        <w:t>‎</w:t>
      </w:r>
      <w:r w:rsidRPr="002B1CC2">
        <w:rPr>
          <w:rFonts w:cs="B Nazanin" w:hint="cs"/>
          <w:rtl/>
          <w:lang w:bidi="fa-IR"/>
        </w:rPr>
        <w:t>برداری بر هیچ</w:t>
      </w:r>
      <w:r w:rsidRPr="002B1CC2">
        <w:rPr>
          <w:rFonts w:hint="eastAsia"/>
          <w:cs/>
          <w:lang w:bidi="fa-IR"/>
        </w:rPr>
        <w:t>‎</w:t>
      </w:r>
      <w:r w:rsidRPr="002B1CC2">
        <w:rPr>
          <w:rFonts w:cs="B Nazanin" w:hint="cs"/>
          <w:rtl/>
          <w:lang w:bidi="fa-IR"/>
        </w:rPr>
        <w:t>کدام از</w:t>
      </w:r>
      <w:r>
        <w:rPr>
          <w:rFonts w:cs="B Nazanin" w:hint="cs"/>
          <w:rtl/>
          <w:lang w:bidi="fa-IR"/>
        </w:rPr>
        <w:t xml:space="preserve"> متغیرهای مورد سنجش این پژوهش تأ</w:t>
      </w:r>
      <w:r w:rsidRPr="002B1CC2">
        <w:rPr>
          <w:rFonts w:cs="B Nazanin" w:hint="cs"/>
          <w:rtl/>
          <w:lang w:bidi="fa-IR"/>
        </w:rPr>
        <w:t>ثی</w:t>
      </w:r>
      <w:r>
        <w:rPr>
          <w:rFonts w:cs="B Nazanin" w:hint="cs"/>
          <w:rtl/>
          <w:lang w:bidi="fa-IR"/>
        </w:rPr>
        <w:t>ر معنی‌</w:t>
      </w:r>
      <w:r w:rsidRPr="002B1CC2">
        <w:rPr>
          <w:rFonts w:cs="B Nazanin" w:hint="cs"/>
          <w:rtl/>
          <w:lang w:bidi="fa-IR"/>
        </w:rPr>
        <w:t xml:space="preserve">داری نداشته است (جدول </w:t>
      </w:r>
      <w:r w:rsidR="00FA00D7">
        <w:rPr>
          <w:rFonts w:cs="B Nazanin" w:hint="cs"/>
          <w:rtl/>
          <w:lang w:bidi="fa-IR"/>
        </w:rPr>
        <w:t>12</w:t>
      </w:r>
      <w:r w:rsidRPr="002B1CC2">
        <w:rPr>
          <w:rFonts w:cs="B Nazanin" w:hint="cs"/>
          <w:rtl/>
          <w:lang w:bidi="fa-IR"/>
        </w:rPr>
        <w:t>).</w:t>
      </w:r>
    </w:p>
    <w:p w:rsidR="00927C64" w:rsidRPr="00482A0E" w:rsidRDefault="00927C64" w:rsidP="00FA00D7">
      <w:pPr>
        <w:jc w:val="lowKashida"/>
        <w:rPr>
          <w:rFonts w:cs="B Nazanin"/>
          <w:rtl/>
          <w:lang w:bidi="fa-IR"/>
        </w:rPr>
      </w:pPr>
    </w:p>
    <w:p w:rsidR="0028147E" w:rsidRDefault="0028147E" w:rsidP="0028147E">
      <w:pPr>
        <w:jc w:val="center"/>
        <w:rPr>
          <w:rFonts w:cs="B Nazanin"/>
          <w:sz w:val="22"/>
          <w:szCs w:val="22"/>
          <w:rtl/>
          <w:lang w:bidi="fa-IR"/>
        </w:rPr>
      </w:pPr>
    </w:p>
    <w:p w:rsidR="008D7DA4" w:rsidRDefault="008D7DA4" w:rsidP="0028147E">
      <w:pPr>
        <w:jc w:val="center"/>
        <w:rPr>
          <w:rFonts w:cs="B Nazanin"/>
          <w:sz w:val="22"/>
          <w:szCs w:val="22"/>
          <w:rtl/>
          <w:lang w:bidi="fa-IR"/>
        </w:rPr>
      </w:pPr>
    </w:p>
    <w:p w:rsidR="008D7DA4" w:rsidRDefault="008D7DA4" w:rsidP="0028147E">
      <w:pPr>
        <w:jc w:val="center"/>
        <w:rPr>
          <w:rFonts w:cs="B Nazanin"/>
          <w:sz w:val="22"/>
          <w:szCs w:val="22"/>
          <w:rtl/>
          <w:lang w:bidi="fa-IR"/>
        </w:rPr>
      </w:pPr>
    </w:p>
    <w:p w:rsidR="008D7DA4" w:rsidRPr="00063818" w:rsidRDefault="008D7DA4" w:rsidP="008D7DA4">
      <w:pPr>
        <w:jc w:val="center"/>
        <w:rPr>
          <w:rFonts w:cs="B Nazanin"/>
          <w:sz w:val="22"/>
          <w:szCs w:val="22"/>
          <w:rtl/>
          <w:lang w:bidi="fa-IR"/>
        </w:rPr>
      </w:pPr>
      <w:r>
        <w:rPr>
          <w:rFonts w:cs="B Nazanin" w:hint="cs"/>
          <w:sz w:val="22"/>
          <w:szCs w:val="22"/>
          <w:rtl/>
          <w:lang w:bidi="fa-IR"/>
        </w:rPr>
        <w:t>جدول12</w:t>
      </w:r>
      <w:r w:rsidRPr="003D2B91">
        <w:rPr>
          <w:rFonts w:cs="B Nazanin" w:hint="cs"/>
          <w:sz w:val="22"/>
          <w:szCs w:val="22"/>
          <w:rtl/>
          <w:lang w:bidi="fa-IR"/>
        </w:rPr>
        <w:t>- مقایسه</w:t>
      </w:r>
      <w:r w:rsidRPr="003D2B91">
        <w:rPr>
          <w:rFonts w:cs="B Nazanin" w:hint="eastAsia"/>
          <w:sz w:val="22"/>
          <w:szCs w:val="22"/>
          <w:rtl/>
          <w:lang w:bidi="fa-IR"/>
        </w:rPr>
        <w:t xml:space="preserve">‌ی میانگین </w:t>
      </w:r>
      <w:r w:rsidRPr="003D2B91">
        <w:rPr>
          <w:rFonts w:cs="B Nazanin" w:hint="cs"/>
          <w:sz w:val="22"/>
          <w:szCs w:val="22"/>
          <w:rtl/>
          <w:lang w:bidi="fa-IR"/>
        </w:rPr>
        <w:t>متغیرهای پژوهش بین گروه</w:t>
      </w:r>
      <w:r>
        <w:rPr>
          <w:rFonts w:cs="B Nazanin" w:hint="cs"/>
          <w:sz w:val="22"/>
          <w:szCs w:val="22"/>
          <w:rtl/>
          <w:lang w:bidi="fa-IR"/>
        </w:rPr>
        <w:t>‌های</w:t>
      </w:r>
      <w:r w:rsidRPr="003D2B91">
        <w:rPr>
          <w:rFonts w:cs="B Nazanin" w:hint="cs"/>
          <w:sz w:val="22"/>
          <w:szCs w:val="22"/>
          <w:rtl/>
          <w:lang w:bidi="fa-IR"/>
        </w:rPr>
        <w:t xml:space="preserve"> </w:t>
      </w:r>
      <w:r>
        <w:rPr>
          <w:rFonts w:cs="B Nazanin" w:hint="cs"/>
          <w:sz w:val="22"/>
          <w:szCs w:val="22"/>
          <w:rtl/>
          <w:lang w:bidi="fa-IR"/>
        </w:rPr>
        <w:t>چند</w:t>
      </w:r>
      <w:r w:rsidRPr="003D2B91">
        <w:rPr>
          <w:rFonts w:cs="B Nazanin" w:hint="cs"/>
          <w:sz w:val="22"/>
          <w:szCs w:val="22"/>
          <w:rtl/>
          <w:lang w:bidi="fa-IR"/>
        </w:rPr>
        <w:t>گانه از آزمودنی</w:t>
      </w:r>
      <w:r w:rsidRPr="003D2B91">
        <w:rPr>
          <w:rFonts w:cs="B Nazanin" w:hint="eastAsia"/>
          <w:sz w:val="22"/>
          <w:szCs w:val="22"/>
          <w:rtl/>
          <w:lang w:bidi="fa-IR"/>
        </w:rPr>
        <w:t>‌</w:t>
      </w:r>
      <w:r w:rsidRPr="003D2B91">
        <w:rPr>
          <w:rFonts w:cs="B Nazanin" w:hint="cs"/>
          <w:sz w:val="22"/>
          <w:szCs w:val="22"/>
          <w:rtl/>
          <w:lang w:bidi="fa-IR"/>
        </w:rPr>
        <w:t xml:space="preserve">ها- </w:t>
      </w:r>
      <w:r>
        <w:rPr>
          <w:rFonts w:cs="B Nazanin" w:hint="cs"/>
          <w:sz w:val="22"/>
          <w:szCs w:val="22"/>
          <w:rtl/>
          <w:lang w:bidi="fa-IR"/>
        </w:rPr>
        <w:t>آزمون کروسکال</w:t>
      </w:r>
      <w:r>
        <w:rPr>
          <w:rFonts w:hint="eastAsia"/>
          <w:sz w:val="22"/>
          <w:szCs w:val="22"/>
          <w:cs/>
          <w:lang w:bidi="fa-IR"/>
        </w:rPr>
        <w:t>‎</w:t>
      </w:r>
      <w:r>
        <w:rPr>
          <w:rFonts w:cs="B Nazanin" w:hint="cs"/>
          <w:sz w:val="22"/>
          <w:szCs w:val="22"/>
          <w:rtl/>
          <w:lang w:bidi="fa-IR"/>
        </w:rPr>
        <w:t>والیس</w:t>
      </w:r>
    </w:p>
    <w:tbl>
      <w:tblPr>
        <w:bidiVisual/>
        <w:tblW w:w="0" w:type="auto"/>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3"/>
        <w:gridCol w:w="774"/>
        <w:gridCol w:w="800"/>
        <w:gridCol w:w="901"/>
        <w:gridCol w:w="818"/>
        <w:gridCol w:w="883"/>
        <w:gridCol w:w="850"/>
        <w:gridCol w:w="851"/>
      </w:tblGrid>
      <w:tr w:rsidR="0028147E" w:rsidRPr="009A67DA" w:rsidTr="0087386A">
        <w:tc>
          <w:tcPr>
            <w:tcW w:w="1233" w:type="dxa"/>
            <w:tcBorders>
              <w:top w:val="single" w:sz="12" w:space="0" w:color="auto"/>
              <w:left w:val="single" w:sz="2" w:space="0" w:color="FFFFFF"/>
              <w:bottom w:val="single" w:sz="12" w:space="0" w:color="auto"/>
              <w:right w:val="nil"/>
            </w:tcBorders>
            <w:shd w:val="clear" w:color="auto" w:fill="C6D9F1"/>
            <w:vAlign w:val="center"/>
          </w:tcPr>
          <w:p w:rsidR="0028147E" w:rsidRPr="009A67DA" w:rsidRDefault="0028147E" w:rsidP="00035624">
            <w:pPr>
              <w:autoSpaceDE w:val="0"/>
              <w:autoSpaceDN w:val="0"/>
              <w:adjustRightInd w:val="0"/>
              <w:rPr>
                <w:rFonts w:ascii="Arial" w:hAnsi="Arial" w:cs="B Nazanin"/>
                <w:b/>
                <w:bCs/>
                <w:sz w:val="16"/>
                <w:szCs w:val="16"/>
                <w:rtl/>
              </w:rPr>
            </w:pPr>
            <w:r w:rsidRPr="009A67DA">
              <w:rPr>
                <w:rFonts w:cs="B Nazanin" w:hint="cs"/>
                <w:b/>
                <w:bCs/>
                <w:sz w:val="16"/>
                <w:szCs w:val="16"/>
                <w:rtl/>
                <w:lang w:bidi="fa-IR"/>
              </w:rPr>
              <w:t>موضوع</w:t>
            </w:r>
          </w:p>
        </w:tc>
        <w:tc>
          <w:tcPr>
            <w:tcW w:w="774" w:type="dxa"/>
            <w:tcBorders>
              <w:top w:val="single" w:sz="12" w:space="0" w:color="auto"/>
              <w:left w:val="nil"/>
              <w:bottom w:val="single" w:sz="12" w:space="0" w:color="auto"/>
              <w:right w:val="nil"/>
            </w:tcBorders>
            <w:shd w:val="clear" w:color="auto" w:fill="C6D9F1"/>
            <w:vAlign w:val="center"/>
          </w:tcPr>
          <w:p w:rsidR="0028147E" w:rsidRPr="009A67DA" w:rsidRDefault="0028147E" w:rsidP="00035624">
            <w:pPr>
              <w:jc w:val="center"/>
              <w:rPr>
                <w:rFonts w:cs="B Nazanin"/>
                <w:b/>
                <w:bCs/>
                <w:sz w:val="16"/>
                <w:szCs w:val="16"/>
                <w:rtl/>
                <w:lang w:bidi="fa-IR"/>
              </w:rPr>
            </w:pPr>
            <w:r w:rsidRPr="009A67DA">
              <w:rPr>
                <w:rFonts w:cs="B Nazanin" w:hint="cs"/>
                <w:b/>
                <w:bCs/>
                <w:sz w:val="16"/>
                <w:szCs w:val="16"/>
                <w:rtl/>
                <w:lang w:bidi="fa-IR"/>
              </w:rPr>
              <w:t>گروه</w:t>
            </w:r>
            <w:r w:rsidRPr="009A67DA">
              <w:rPr>
                <w:rFonts w:cs="B Nazanin" w:hint="eastAsia"/>
                <w:b/>
                <w:bCs/>
                <w:sz w:val="16"/>
                <w:szCs w:val="16"/>
                <w:rtl/>
                <w:lang w:bidi="fa-IR"/>
              </w:rPr>
              <w:t>‌</w:t>
            </w:r>
            <w:r w:rsidRPr="009A67DA">
              <w:rPr>
                <w:rFonts w:cs="B Nazanin" w:hint="cs"/>
                <w:b/>
                <w:bCs/>
                <w:sz w:val="16"/>
                <w:szCs w:val="16"/>
                <w:rtl/>
                <w:lang w:bidi="fa-IR"/>
              </w:rPr>
              <w:t>ها</w:t>
            </w:r>
          </w:p>
        </w:tc>
        <w:tc>
          <w:tcPr>
            <w:tcW w:w="800"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28147E">
              <w:rPr>
                <w:rFonts w:cs="B Nazanin" w:hint="cs"/>
                <w:b/>
                <w:bCs/>
                <w:sz w:val="16"/>
                <w:szCs w:val="16"/>
                <w:rtl/>
                <w:lang w:bidi="fa-IR"/>
              </w:rPr>
              <w:t>اجتماعی</w:t>
            </w:r>
          </w:p>
        </w:tc>
        <w:tc>
          <w:tcPr>
            <w:tcW w:w="901"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28147E">
              <w:rPr>
                <w:rFonts w:cs="B Nazanin" w:hint="cs"/>
                <w:b/>
                <w:bCs/>
                <w:sz w:val="16"/>
                <w:szCs w:val="16"/>
                <w:rtl/>
                <w:lang w:bidi="fa-IR"/>
              </w:rPr>
              <w:t xml:space="preserve">سیاسی- </w:t>
            </w:r>
            <w:r w:rsidR="0028147E">
              <w:rPr>
                <w:rFonts w:cs="B Nazanin" w:hint="cs"/>
                <w:b/>
                <w:bCs/>
                <w:sz w:val="16"/>
                <w:szCs w:val="16"/>
                <w:rtl/>
                <w:lang w:bidi="fa-IR"/>
              </w:rPr>
              <w:lastRenderedPageBreak/>
              <w:t>نهادی</w:t>
            </w:r>
          </w:p>
        </w:tc>
        <w:tc>
          <w:tcPr>
            <w:tcW w:w="818"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lastRenderedPageBreak/>
              <w:t>سازه‌های</w:t>
            </w:r>
            <w:r>
              <w:rPr>
                <w:rFonts w:cs="B Nazanin" w:hint="cs"/>
                <w:b/>
                <w:bCs/>
                <w:sz w:val="16"/>
                <w:szCs w:val="16"/>
                <w:rtl/>
                <w:lang w:bidi="fa-IR"/>
              </w:rPr>
              <w:t xml:space="preserve"> </w:t>
            </w:r>
            <w:r w:rsidR="0028147E">
              <w:rPr>
                <w:rFonts w:cs="B Nazanin" w:hint="cs"/>
                <w:b/>
                <w:bCs/>
                <w:sz w:val="16"/>
                <w:szCs w:val="16"/>
                <w:rtl/>
                <w:lang w:bidi="fa-IR"/>
              </w:rPr>
              <w:t>فیزیکی</w:t>
            </w:r>
          </w:p>
        </w:tc>
        <w:tc>
          <w:tcPr>
            <w:tcW w:w="883"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t>سازه‌های</w:t>
            </w:r>
            <w:r w:rsidR="0028147E">
              <w:rPr>
                <w:rFonts w:cs="B Nazanin" w:hint="cs"/>
                <w:b/>
                <w:bCs/>
                <w:sz w:val="16"/>
                <w:szCs w:val="16"/>
                <w:rtl/>
                <w:lang w:bidi="fa-IR"/>
              </w:rPr>
              <w:t xml:space="preserve"> آموزشی- </w:t>
            </w:r>
            <w:r w:rsidR="0028147E">
              <w:rPr>
                <w:rFonts w:cs="B Nazanin" w:hint="cs"/>
                <w:b/>
                <w:bCs/>
                <w:sz w:val="16"/>
                <w:szCs w:val="16"/>
                <w:rtl/>
                <w:lang w:bidi="fa-IR"/>
              </w:rPr>
              <w:lastRenderedPageBreak/>
              <w:t>ترویجی</w:t>
            </w:r>
          </w:p>
        </w:tc>
        <w:tc>
          <w:tcPr>
            <w:tcW w:w="850"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lastRenderedPageBreak/>
              <w:t>سازه‌های</w:t>
            </w:r>
            <w:r w:rsidR="0028147E" w:rsidRPr="009A67DA">
              <w:rPr>
                <w:rFonts w:cs="B Nazanin" w:hint="cs"/>
                <w:b/>
                <w:bCs/>
                <w:sz w:val="16"/>
                <w:szCs w:val="16"/>
                <w:rtl/>
                <w:lang w:bidi="fa-IR"/>
              </w:rPr>
              <w:t xml:space="preserve"> </w:t>
            </w:r>
            <w:r w:rsidR="0028147E">
              <w:rPr>
                <w:rFonts w:cs="B Nazanin" w:hint="cs"/>
                <w:b/>
                <w:bCs/>
                <w:sz w:val="16"/>
                <w:szCs w:val="16"/>
                <w:rtl/>
                <w:lang w:bidi="fa-IR"/>
              </w:rPr>
              <w:t>اقتصادی</w:t>
            </w:r>
          </w:p>
        </w:tc>
        <w:tc>
          <w:tcPr>
            <w:tcW w:w="851" w:type="dxa"/>
            <w:tcBorders>
              <w:top w:val="single" w:sz="12" w:space="0" w:color="auto"/>
              <w:left w:val="nil"/>
              <w:bottom w:val="single" w:sz="12" w:space="0" w:color="auto"/>
              <w:right w:val="single" w:sz="2" w:space="0" w:color="FFFF99"/>
            </w:tcBorders>
            <w:shd w:val="clear" w:color="auto" w:fill="C6D9F1"/>
            <w:vAlign w:val="center"/>
          </w:tcPr>
          <w:p w:rsidR="0028147E" w:rsidRPr="009A67DA" w:rsidRDefault="0087386A" w:rsidP="00035624">
            <w:pP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28147E">
              <w:rPr>
                <w:rFonts w:cs="B Nazanin" w:hint="cs"/>
                <w:b/>
                <w:bCs/>
                <w:sz w:val="16"/>
                <w:szCs w:val="16"/>
                <w:rtl/>
                <w:lang w:bidi="fa-IR"/>
              </w:rPr>
              <w:t>مدیریتی</w:t>
            </w:r>
          </w:p>
        </w:tc>
      </w:tr>
      <w:tr w:rsidR="0028147E" w:rsidRPr="009A67DA" w:rsidTr="0087386A">
        <w:tc>
          <w:tcPr>
            <w:tcW w:w="1233" w:type="dxa"/>
            <w:vMerge w:val="restart"/>
            <w:tcBorders>
              <w:top w:val="single" w:sz="12" w:space="0" w:color="auto"/>
              <w:left w:val="single" w:sz="2" w:space="0" w:color="FFFFFF"/>
              <w:right w:val="single" w:sz="2" w:space="0" w:color="FFFFFF"/>
            </w:tcBorders>
            <w:shd w:val="clear" w:color="auto" w:fill="auto"/>
            <w:vAlign w:val="center"/>
          </w:tcPr>
          <w:p w:rsidR="0028147E" w:rsidRPr="001E0341" w:rsidRDefault="0028147E" w:rsidP="00035624">
            <w:pPr>
              <w:jc w:val="center"/>
              <w:rPr>
                <w:rFonts w:cs="B Nazanin"/>
                <w:b/>
                <w:bCs/>
                <w:sz w:val="16"/>
                <w:szCs w:val="16"/>
                <w:rtl/>
                <w:lang w:bidi="fa-IR"/>
              </w:rPr>
            </w:pPr>
            <w:r w:rsidRPr="001E0341">
              <w:rPr>
                <w:rFonts w:cs="B Nazanin" w:hint="cs"/>
                <w:b/>
                <w:bCs/>
                <w:sz w:val="16"/>
                <w:szCs w:val="16"/>
                <w:rtl/>
                <w:lang w:bidi="fa-IR"/>
              </w:rPr>
              <w:lastRenderedPageBreak/>
              <w:t>نوع نظام بهره</w:t>
            </w:r>
            <w:r w:rsidRPr="001E0341">
              <w:rPr>
                <w:rFonts w:hint="eastAsia"/>
                <w:b/>
                <w:bCs/>
                <w:sz w:val="16"/>
                <w:szCs w:val="16"/>
                <w:cs/>
                <w:lang w:bidi="fa-IR"/>
              </w:rPr>
              <w:t>‎</w:t>
            </w:r>
            <w:r w:rsidRPr="001E0341">
              <w:rPr>
                <w:rFonts w:cs="B Nazanin" w:hint="cs"/>
                <w:b/>
                <w:bCs/>
                <w:sz w:val="16"/>
                <w:szCs w:val="16"/>
                <w:rtl/>
                <w:lang w:bidi="fa-IR"/>
              </w:rPr>
              <w:t>برداری از زمین</w:t>
            </w:r>
          </w:p>
        </w:tc>
        <w:tc>
          <w:tcPr>
            <w:tcW w:w="774"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خرد و دهقانی</w:t>
            </w:r>
          </w:p>
        </w:tc>
        <w:tc>
          <w:tcPr>
            <w:tcW w:w="800"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39/53</w:t>
            </w:r>
          </w:p>
        </w:tc>
        <w:tc>
          <w:tcPr>
            <w:tcW w:w="901"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44/49</w:t>
            </w:r>
          </w:p>
        </w:tc>
        <w:tc>
          <w:tcPr>
            <w:tcW w:w="818"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66/53</w:t>
            </w:r>
          </w:p>
        </w:tc>
        <w:tc>
          <w:tcPr>
            <w:tcW w:w="883"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8/49</w:t>
            </w:r>
          </w:p>
        </w:tc>
        <w:tc>
          <w:tcPr>
            <w:tcW w:w="850"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69/51</w:t>
            </w:r>
          </w:p>
        </w:tc>
        <w:tc>
          <w:tcPr>
            <w:tcW w:w="851" w:type="dxa"/>
            <w:tcBorders>
              <w:top w:val="single" w:sz="12" w:space="0" w:color="auto"/>
              <w:left w:val="single" w:sz="2" w:space="0" w:color="FFFFFF"/>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21/48</w:t>
            </w:r>
          </w:p>
          <w:p w:rsidR="0028147E" w:rsidRPr="009A67DA" w:rsidRDefault="0028147E" w:rsidP="00035624">
            <w:pPr>
              <w:rPr>
                <w:rFonts w:cs="B Nazanin"/>
                <w:sz w:val="18"/>
                <w:szCs w:val="18"/>
                <w:rtl/>
                <w:lang w:bidi="fa-IR"/>
              </w:rPr>
            </w:pPr>
          </w:p>
        </w:tc>
      </w:tr>
      <w:tr w:rsidR="0028147E" w:rsidRPr="009A67DA" w:rsidTr="0087386A">
        <w:tc>
          <w:tcPr>
            <w:tcW w:w="1233"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774"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مشاع</w:t>
            </w:r>
          </w:p>
        </w:tc>
        <w:tc>
          <w:tcPr>
            <w:tcW w:w="800"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27/51</w:t>
            </w:r>
          </w:p>
        </w:tc>
        <w:tc>
          <w:tcPr>
            <w:tcW w:w="901"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79/57</w:t>
            </w:r>
          </w:p>
        </w:tc>
        <w:tc>
          <w:tcPr>
            <w:tcW w:w="818"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39/49</w:t>
            </w:r>
          </w:p>
        </w:tc>
        <w:tc>
          <w:tcPr>
            <w:tcW w:w="883"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76/54</w:t>
            </w:r>
          </w:p>
        </w:tc>
        <w:tc>
          <w:tcPr>
            <w:tcW w:w="850"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83/56</w:t>
            </w:r>
          </w:p>
        </w:tc>
        <w:tc>
          <w:tcPr>
            <w:tcW w:w="851" w:type="dxa"/>
            <w:tcBorders>
              <w:left w:val="single" w:sz="2" w:space="0" w:color="FFFFFF"/>
              <w:right w:val="single" w:sz="2" w:space="0" w:color="FFFFFF"/>
            </w:tcBorders>
            <w:shd w:val="clear" w:color="auto" w:fill="auto"/>
          </w:tcPr>
          <w:p w:rsidR="0028147E" w:rsidRPr="009A67DA" w:rsidRDefault="0028147E" w:rsidP="00035624">
            <w:pPr>
              <w:jc w:val="center"/>
              <w:rPr>
                <w:rFonts w:cs="B Nazanin"/>
                <w:sz w:val="18"/>
                <w:szCs w:val="18"/>
                <w:rtl/>
                <w:lang w:bidi="fa-IR"/>
              </w:rPr>
            </w:pPr>
            <w:r>
              <w:rPr>
                <w:rFonts w:cs="B Nazanin" w:hint="cs"/>
                <w:sz w:val="18"/>
                <w:szCs w:val="18"/>
                <w:rtl/>
                <w:lang w:bidi="fa-IR"/>
              </w:rPr>
              <w:t>15/57</w:t>
            </w:r>
          </w:p>
        </w:tc>
      </w:tr>
      <w:tr w:rsidR="0028147E" w:rsidRPr="009A67DA" w:rsidTr="0087386A">
        <w:tc>
          <w:tcPr>
            <w:tcW w:w="1233"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774" w:type="dxa"/>
            <w:tcBorders>
              <w:left w:val="single" w:sz="2" w:space="0" w:color="FFFFFF"/>
              <w:right w:val="single" w:sz="2" w:space="0" w:color="FFFFFF"/>
            </w:tcBorders>
            <w:shd w:val="clear" w:color="auto" w:fill="auto"/>
            <w:vAlign w:val="center"/>
          </w:tcPr>
          <w:p w:rsidR="0028147E" w:rsidRPr="005E4992" w:rsidRDefault="0028147E" w:rsidP="00035624">
            <w:pPr>
              <w:jc w:val="center"/>
              <w:rPr>
                <w:rFonts w:cs="Sakkal Majalla"/>
                <w:sz w:val="18"/>
                <w:szCs w:val="18"/>
                <w:vertAlign w:val="superscript"/>
                <w:rtl/>
                <w:lang w:bidi="fa-IR"/>
              </w:rPr>
            </w:pPr>
            <w:r>
              <w:rPr>
                <w:rFonts w:ascii="Cambria" w:hAnsi="Cambria" w:cs="Sakkal Majalla" w:hint="cs"/>
                <w:sz w:val="20"/>
                <w:szCs w:val="20"/>
                <w:rtl/>
              </w:rPr>
              <w:t>اجاره</w:t>
            </w:r>
            <w:r>
              <w:rPr>
                <w:rFonts w:ascii="Cambria" w:hAnsi="Cambria" w:cs="Cambria" w:hint="eastAsia"/>
                <w:sz w:val="20"/>
                <w:szCs w:val="20"/>
                <w:cs/>
              </w:rPr>
              <w:t>‎</w:t>
            </w:r>
            <w:r>
              <w:rPr>
                <w:rFonts w:ascii="Cambria" w:hAnsi="Cambria" w:cs="Sakkal Majalla" w:hint="cs"/>
                <w:sz w:val="20"/>
                <w:szCs w:val="20"/>
                <w:rtl/>
              </w:rPr>
              <w:t>ای</w:t>
            </w:r>
          </w:p>
        </w:tc>
        <w:tc>
          <w:tcPr>
            <w:tcW w:w="800"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15/51</w:t>
            </w:r>
          </w:p>
        </w:tc>
        <w:tc>
          <w:tcPr>
            <w:tcW w:w="901"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70/53</w:t>
            </w:r>
          </w:p>
        </w:tc>
        <w:tc>
          <w:tcPr>
            <w:tcW w:w="818"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70/55</w:t>
            </w:r>
          </w:p>
        </w:tc>
        <w:tc>
          <w:tcPr>
            <w:tcW w:w="883"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45/60</w:t>
            </w:r>
          </w:p>
        </w:tc>
        <w:tc>
          <w:tcPr>
            <w:tcW w:w="850"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15/43</w:t>
            </w:r>
          </w:p>
        </w:tc>
        <w:tc>
          <w:tcPr>
            <w:tcW w:w="851" w:type="dxa"/>
            <w:tcBorders>
              <w:left w:val="single" w:sz="2" w:space="0" w:color="FFFFFF"/>
              <w:right w:val="single" w:sz="2" w:space="0" w:color="FFFFFF"/>
            </w:tcBorders>
            <w:shd w:val="clear" w:color="auto" w:fill="auto"/>
          </w:tcPr>
          <w:p w:rsidR="0028147E" w:rsidRPr="009A67DA" w:rsidRDefault="0028147E" w:rsidP="00035624">
            <w:pPr>
              <w:jc w:val="center"/>
              <w:rPr>
                <w:rFonts w:cs="B Nazanin"/>
                <w:sz w:val="18"/>
                <w:szCs w:val="18"/>
                <w:rtl/>
                <w:lang w:bidi="fa-IR"/>
              </w:rPr>
            </w:pPr>
            <w:r>
              <w:rPr>
                <w:rFonts w:cs="B Nazanin" w:hint="cs"/>
                <w:sz w:val="18"/>
                <w:szCs w:val="18"/>
                <w:rtl/>
                <w:lang w:bidi="fa-IR"/>
              </w:rPr>
              <w:t>30/63</w:t>
            </w:r>
          </w:p>
        </w:tc>
      </w:tr>
      <w:tr w:rsidR="0028147E" w:rsidRPr="009A67DA" w:rsidTr="0087386A">
        <w:tc>
          <w:tcPr>
            <w:tcW w:w="1233"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774" w:type="dxa"/>
            <w:tcBorders>
              <w:left w:val="single" w:sz="2" w:space="0" w:color="FFFFFF"/>
              <w:right w:val="single" w:sz="2" w:space="0" w:color="FFFFFF"/>
            </w:tcBorders>
            <w:shd w:val="clear" w:color="auto" w:fill="auto"/>
            <w:vAlign w:val="center"/>
          </w:tcPr>
          <w:p w:rsidR="0028147E" w:rsidRPr="005E4992" w:rsidRDefault="0028147E" w:rsidP="00035624">
            <w:pPr>
              <w:jc w:val="center"/>
              <w:rPr>
                <w:rFonts w:cs="B Nazanin"/>
                <w:sz w:val="18"/>
                <w:szCs w:val="18"/>
                <w:vertAlign w:val="superscript"/>
                <w:rtl/>
                <w:lang w:bidi="fa-IR"/>
              </w:rPr>
            </w:pPr>
            <w:r>
              <w:rPr>
                <w:rFonts w:cs="B Nazanin" w:hint="cs"/>
                <w:sz w:val="18"/>
                <w:szCs w:val="18"/>
                <w:rtl/>
                <w:lang w:bidi="fa-IR"/>
              </w:rPr>
              <w:t xml:space="preserve">ملاک </w:t>
            </w:r>
            <w:r>
              <w:rPr>
                <w:rFonts w:cs="B Nazanin"/>
                <w:sz w:val="18"/>
                <w:szCs w:val="18"/>
                <w:lang w:bidi="fa-IR"/>
              </w:rPr>
              <w:t>x</w:t>
            </w:r>
            <w:r>
              <w:rPr>
                <w:rFonts w:cs="B Nazanin"/>
                <w:sz w:val="18"/>
                <w:szCs w:val="18"/>
                <w:vertAlign w:val="superscript"/>
                <w:lang w:bidi="fa-IR"/>
              </w:rPr>
              <w:t>2</w:t>
            </w:r>
          </w:p>
        </w:tc>
        <w:tc>
          <w:tcPr>
            <w:tcW w:w="800" w:type="dxa"/>
            <w:tcBorders>
              <w:left w:val="single" w:sz="2" w:space="0" w:color="FFFFFF"/>
              <w:right w:val="single" w:sz="2" w:space="0" w:color="FFFFFF"/>
            </w:tcBorders>
            <w:shd w:val="clear" w:color="auto" w:fill="auto"/>
          </w:tcPr>
          <w:p w:rsidR="0028147E" w:rsidRPr="009A67DA" w:rsidRDefault="0028147E" w:rsidP="00035624">
            <w:pPr>
              <w:jc w:val="center"/>
              <w:rPr>
                <w:rFonts w:cs="B Nazanin"/>
                <w:sz w:val="18"/>
                <w:szCs w:val="18"/>
                <w:rtl/>
                <w:lang w:bidi="fa-IR"/>
              </w:rPr>
            </w:pPr>
            <w:r>
              <w:rPr>
                <w:rFonts w:cs="B Nazanin" w:hint="cs"/>
                <w:sz w:val="18"/>
                <w:szCs w:val="18"/>
                <w:rtl/>
                <w:lang w:bidi="fa-IR"/>
              </w:rPr>
              <w:t>128/0</w:t>
            </w:r>
          </w:p>
        </w:tc>
        <w:tc>
          <w:tcPr>
            <w:tcW w:w="901"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68/1</w:t>
            </w:r>
          </w:p>
        </w:tc>
        <w:tc>
          <w:tcPr>
            <w:tcW w:w="818"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554/0</w:t>
            </w:r>
          </w:p>
        </w:tc>
        <w:tc>
          <w:tcPr>
            <w:tcW w:w="883"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cs="B Nazanin"/>
                <w:sz w:val="18"/>
                <w:szCs w:val="18"/>
                <w:rtl/>
                <w:lang w:bidi="fa-IR"/>
              </w:rPr>
            </w:pPr>
            <w:r>
              <w:rPr>
                <w:rFonts w:ascii="Arial" w:hAnsi="Arial" w:cs="B Nazanin" w:hint="cs"/>
                <w:sz w:val="18"/>
                <w:szCs w:val="18"/>
                <w:rtl/>
              </w:rPr>
              <w:t>325/1</w:t>
            </w:r>
          </w:p>
        </w:tc>
        <w:tc>
          <w:tcPr>
            <w:tcW w:w="850"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758/1</w:t>
            </w:r>
          </w:p>
        </w:tc>
        <w:tc>
          <w:tcPr>
            <w:tcW w:w="851" w:type="dxa"/>
            <w:tcBorders>
              <w:left w:val="single" w:sz="2" w:space="0" w:color="FFFFFF"/>
              <w:right w:val="single" w:sz="2" w:space="0" w:color="FFFFFF"/>
            </w:tcBorders>
            <w:shd w:val="clear" w:color="auto" w:fill="auto"/>
          </w:tcPr>
          <w:p w:rsidR="0028147E" w:rsidRPr="009A67DA" w:rsidRDefault="0028147E" w:rsidP="00035624">
            <w:pPr>
              <w:jc w:val="center"/>
              <w:rPr>
                <w:rFonts w:cs="B Nazanin"/>
                <w:sz w:val="18"/>
                <w:szCs w:val="18"/>
                <w:rtl/>
                <w:lang w:bidi="fa-IR"/>
              </w:rPr>
            </w:pPr>
            <w:r>
              <w:rPr>
                <w:rFonts w:cs="B Nazanin" w:hint="cs"/>
                <w:sz w:val="18"/>
                <w:szCs w:val="18"/>
                <w:rtl/>
                <w:lang w:bidi="fa-IR"/>
              </w:rPr>
              <w:t>484/3</w:t>
            </w:r>
          </w:p>
        </w:tc>
      </w:tr>
      <w:tr w:rsidR="0028147E" w:rsidRPr="009A67DA" w:rsidTr="0087386A">
        <w:tc>
          <w:tcPr>
            <w:tcW w:w="1233" w:type="dxa"/>
            <w:vMerge/>
            <w:tcBorders>
              <w:left w:val="single" w:sz="2" w:space="0" w:color="FFFFFF"/>
              <w:bottom w:val="single" w:sz="12" w:space="0" w:color="auto"/>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774"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jc w:val="center"/>
              <w:rPr>
                <w:rFonts w:cs="B Nazanin"/>
                <w:sz w:val="18"/>
                <w:szCs w:val="18"/>
                <w:rtl/>
                <w:lang w:bidi="fa-IR"/>
              </w:rPr>
            </w:pPr>
            <w:r w:rsidRPr="009A67DA">
              <w:rPr>
                <w:rFonts w:cs="B Nazanin"/>
                <w:sz w:val="18"/>
                <w:szCs w:val="18"/>
                <w:lang w:bidi="fa-IR"/>
              </w:rPr>
              <w:t>P</w:t>
            </w:r>
          </w:p>
        </w:tc>
        <w:tc>
          <w:tcPr>
            <w:tcW w:w="800" w:type="dxa"/>
            <w:tcBorders>
              <w:left w:val="single" w:sz="2" w:space="0" w:color="FFFFFF"/>
              <w:bottom w:val="single" w:sz="12" w:space="0" w:color="auto"/>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938/0</w:t>
            </w:r>
          </w:p>
        </w:tc>
        <w:tc>
          <w:tcPr>
            <w:tcW w:w="901"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430/0</w:t>
            </w:r>
          </w:p>
        </w:tc>
        <w:tc>
          <w:tcPr>
            <w:tcW w:w="818"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758/0</w:t>
            </w:r>
          </w:p>
        </w:tc>
        <w:tc>
          <w:tcPr>
            <w:tcW w:w="883"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516/0</w:t>
            </w:r>
          </w:p>
        </w:tc>
        <w:tc>
          <w:tcPr>
            <w:tcW w:w="850"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415/0</w:t>
            </w:r>
          </w:p>
        </w:tc>
        <w:tc>
          <w:tcPr>
            <w:tcW w:w="851" w:type="dxa"/>
            <w:tcBorders>
              <w:left w:val="single" w:sz="2" w:space="0" w:color="FFFFFF"/>
              <w:bottom w:val="single" w:sz="12" w:space="0" w:color="auto"/>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175/0</w:t>
            </w:r>
          </w:p>
        </w:tc>
      </w:tr>
    </w:tbl>
    <w:p w:rsidR="0028147E" w:rsidRDefault="0028147E" w:rsidP="0028147E">
      <w:pPr>
        <w:jc w:val="lowKashida"/>
        <w:rPr>
          <w:rFonts w:cs="B Nazanin"/>
          <w:b/>
          <w:bCs/>
          <w:i/>
          <w:iCs/>
          <w:sz w:val="20"/>
          <w:szCs w:val="20"/>
          <w:rtl/>
        </w:rPr>
      </w:pPr>
    </w:p>
    <w:p w:rsidR="0028147E" w:rsidRPr="002B1CC2" w:rsidRDefault="00006ADC" w:rsidP="0028147E">
      <w:pPr>
        <w:jc w:val="lowKashida"/>
        <w:rPr>
          <w:rFonts w:cs="B Nazanin"/>
          <w:b/>
          <w:bCs/>
          <w:rtl/>
        </w:rPr>
      </w:pPr>
      <w:r>
        <w:rPr>
          <w:rFonts w:cs="B Nazanin" w:hint="cs"/>
          <w:b/>
          <w:bCs/>
          <w:rtl/>
        </w:rPr>
        <w:t>10</w:t>
      </w:r>
      <w:r w:rsidR="0028147E" w:rsidRPr="002B1CC2">
        <w:rPr>
          <w:rFonts w:cs="B Nazanin" w:hint="cs"/>
          <w:b/>
          <w:bCs/>
          <w:rtl/>
        </w:rPr>
        <w:t>-2- مقایسه میانگین رتبه</w:t>
      </w:r>
      <w:r w:rsidR="0028147E" w:rsidRPr="002B1CC2">
        <w:rPr>
          <w:rFonts w:hint="eastAsia"/>
          <w:b/>
          <w:bCs/>
          <w:cs/>
        </w:rPr>
        <w:t>‎</w:t>
      </w:r>
      <w:r w:rsidR="0028147E" w:rsidRPr="002B1CC2">
        <w:rPr>
          <w:rFonts w:cs="B Nazanin" w:hint="cs"/>
          <w:b/>
          <w:bCs/>
          <w:rtl/>
        </w:rPr>
        <w:t>ای گندمکاران بر حسب نوع مالکیت منبع آّب</w:t>
      </w:r>
    </w:p>
    <w:p w:rsidR="0028147E" w:rsidRDefault="0028147E" w:rsidP="0087386A">
      <w:pPr>
        <w:jc w:val="lowKashida"/>
        <w:rPr>
          <w:rFonts w:cs="B Nazanin"/>
          <w:rtl/>
          <w:lang w:bidi="fa-IR"/>
        </w:rPr>
      </w:pPr>
      <w:r w:rsidRPr="002B1CC2">
        <w:rPr>
          <w:rFonts w:cs="B Nazanin" w:hint="cs"/>
          <w:rtl/>
          <w:lang w:bidi="fa-IR"/>
        </w:rPr>
        <w:t>با توجه به جدول شماره 1</w:t>
      </w:r>
      <w:r w:rsidR="0087386A">
        <w:rPr>
          <w:rFonts w:cs="B Nazanin" w:hint="cs"/>
          <w:rtl/>
          <w:lang w:bidi="fa-IR"/>
        </w:rPr>
        <w:t>3</w:t>
      </w:r>
      <w:r w:rsidRPr="002B1CC2">
        <w:rPr>
          <w:rFonts w:cs="B Nazanin" w:hint="cs"/>
          <w:rtl/>
          <w:lang w:bidi="fa-IR"/>
        </w:rPr>
        <w:t>، نتایج حاصل از آزمون کروسکالوالیس نشان می</w:t>
      </w:r>
      <w:r w:rsidRPr="002B1CC2">
        <w:rPr>
          <w:rFonts w:hint="eastAsia"/>
          <w:cs/>
          <w:lang w:bidi="fa-IR"/>
        </w:rPr>
        <w:t>‎</w:t>
      </w:r>
      <w:r w:rsidRPr="002B1CC2">
        <w:rPr>
          <w:rFonts w:cs="B Nazanin" w:hint="cs"/>
          <w:rtl/>
          <w:lang w:bidi="fa-IR"/>
        </w:rPr>
        <w:t>دهد که  بین میانگین گندمکارانی که مالکیت منبع آب متفاوتی دارند (مشاع، شخصی، اجاره</w:t>
      </w:r>
      <w:r w:rsidRPr="002B1CC2">
        <w:rPr>
          <w:rFonts w:hint="eastAsia"/>
          <w:cs/>
          <w:lang w:bidi="fa-IR"/>
        </w:rPr>
        <w:t>‎</w:t>
      </w:r>
      <w:r w:rsidRPr="002B1CC2">
        <w:rPr>
          <w:rFonts w:cs="B Nazanin" w:hint="cs"/>
          <w:rtl/>
          <w:lang w:bidi="fa-IR"/>
        </w:rPr>
        <w:t>ای، مشاع و شخصی)، از نظر عوامل اجتماعی در سطح 5 درصد و از لحاظ عوامل مدیریتی در سطح 1 درصد تفاوت معنی داری وجود دارد اما از لحاظ سایر متغیرهای مورد سنجش در این پژوهش هیچ تفاوت معنی داری مشاهده نمی</w:t>
      </w:r>
      <w:r w:rsidRPr="002B1CC2">
        <w:rPr>
          <w:rFonts w:hint="eastAsia"/>
          <w:cs/>
          <w:lang w:bidi="fa-IR"/>
        </w:rPr>
        <w:t>‎</w:t>
      </w:r>
      <w:r w:rsidRPr="002B1CC2">
        <w:rPr>
          <w:rFonts w:cs="B Nazanin" w:hint="cs"/>
          <w:rtl/>
          <w:lang w:bidi="fa-IR"/>
        </w:rPr>
        <w:t>شود و این بدان معناست که نوع مالکیت منبع آب بر سایر متغیرهای مورد سنجش (عوامل سیاسی- نهادی، عوامل فیزیکی، عوامل آموزشی- ترویجی و عوامل اقتصادی) تاثیر معنی داری ندارد (جدول 1</w:t>
      </w:r>
      <w:r w:rsidR="00FA00D7">
        <w:rPr>
          <w:rFonts w:cs="B Nazanin" w:hint="cs"/>
          <w:rtl/>
          <w:lang w:bidi="fa-IR"/>
        </w:rPr>
        <w:t>3</w:t>
      </w:r>
      <w:r w:rsidRPr="002B1CC2">
        <w:rPr>
          <w:rFonts w:cs="B Nazanin" w:hint="cs"/>
          <w:rtl/>
          <w:lang w:bidi="fa-IR"/>
        </w:rPr>
        <w:t>).</w:t>
      </w:r>
    </w:p>
    <w:p w:rsidR="008D7DA4" w:rsidRPr="002B1CC2" w:rsidRDefault="008D7DA4" w:rsidP="0087386A">
      <w:pPr>
        <w:jc w:val="lowKashida"/>
        <w:rPr>
          <w:rFonts w:cs="B Nazanin"/>
          <w:rtl/>
          <w:lang w:bidi="fa-IR"/>
        </w:rPr>
      </w:pPr>
    </w:p>
    <w:p w:rsidR="0028147E" w:rsidRPr="008D7DA4" w:rsidRDefault="008D7DA4" w:rsidP="008D7DA4">
      <w:pPr>
        <w:jc w:val="center"/>
        <w:rPr>
          <w:rFonts w:cs="B Nazanin"/>
          <w:b/>
          <w:bCs/>
          <w:rtl/>
          <w:lang w:bidi="fa-IR"/>
        </w:rPr>
      </w:pPr>
      <w:r>
        <w:rPr>
          <w:rFonts w:cs="B Nazanin" w:hint="cs"/>
          <w:sz w:val="22"/>
          <w:szCs w:val="22"/>
          <w:rtl/>
          <w:lang w:bidi="fa-IR"/>
        </w:rPr>
        <w:t>جدول13</w:t>
      </w:r>
      <w:r w:rsidRPr="003D2B91">
        <w:rPr>
          <w:rFonts w:cs="B Nazanin" w:hint="cs"/>
          <w:sz w:val="22"/>
          <w:szCs w:val="22"/>
          <w:rtl/>
          <w:lang w:bidi="fa-IR"/>
        </w:rPr>
        <w:t>- مقایسه</w:t>
      </w:r>
      <w:r w:rsidRPr="003D2B91">
        <w:rPr>
          <w:rFonts w:cs="B Nazanin" w:hint="eastAsia"/>
          <w:sz w:val="22"/>
          <w:szCs w:val="22"/>
          <w:rtl/>
          <w:lang w:bidi="fa-IR"/>
        </w:rPr>
        <w:t xml:space="preserve">‌ی میانگین </w:t>
      </w:r>
      <w:r>
        <w:rPr>
          <w:rFonts w:cs="B Nazanin" w:hint="cs"/>
          <w:sz w:val="22"/>
          <w:szCs w:val="22"/>
          <w:rtl/>
          <w:lang w:bidi="fa-IR"/>
        </w:rPr>
        <w:t xml:space="preserve">متغیرهای پژوهش بین </w:t>
      </w:r>
      <w:r w:rsidRPr="003D2B91">
        <w:rPr>
          <w:rFonts w:cs="B Nazanin" w:hint="cs"/>
          <w:sz w:val="22"/>
          <w:szCs w:val="22"/>
          <w:rtl/>
          <w:lang w:bidi="fa-IR"/>
        </w:rPr>
        <w:t>گروه</w:t>
      </w:r>
      <w:r>
        <w:rPr>
          <w:rFonts w:cs="B Nazanin" w:hint="cs"/>
          <w:sz w:val="22"/>
          <w:szCs w:val="22"/>
          <w:rtl/>
          <w:lang w:bidi="fa-IR"/>
        </w:rPr>
        <w:t>‌های</w:t>
      </w:r>
      <w:r w:rsidRPr="003D2B91">
        <w:rPr>
          <w:rFonts w:cs="B Nazanin" w:hint="cs"/>
          <w:sz w:val="22"/>
          <w:szCs w:val="22"/>
          <w:rtl/>
          <w:lang w:bidi="fa-IR"/>
        </w:rPr>
        <w:t xml:space="preserve"> </w:t>
      </w:r>
      <w:r>
        <w:rPr>
          <w:rFonts w:cs="B Nazanin" w:hint="cs"/>
          <w:sz w:val="22"/>
          <w:szCs w:val="22"/>
          <w:rtl/>
          <w:lang w:bidi="fa-IR"/>
        </w:rPr>
        <w:t>چند</w:t>
      </w:r>
      <w:r w:rsidRPr="003D2B91">
        <w:rPr>
          <w:rFonts w:cs="B Nazanin" w:hint="cs"/>
          <w:sz w:val="22"/>
          <w:szCs w:val="22"/>
          <w:rtl/>
          <w:lang w:bidi="fa-IR"/>
        </w:rPr>
        <w:t>گانه از آزمودنی</w:t>
      </w:r>
      <w:r w:rsidRPr="003D2B91">
        <w:rPr>
          <w:rFonts w:cs="B Nazanin" w:hint="eastAsia"/>
          <w:sz w:val="22"/>
          <w:szCs w:val="22"/>
          <w:rtl/>
          <w:lang w:bidi="fa-IR"/>
        </w:rPr>
        <w:t>‌</w:t>
      </w:r>
      <w:r w:rsidRPr="003D2B91">
        <w:rPr>
          <w:rFonts w:cs="B Nazanin" w:hint="cs"/>
          <w:sz w:val="22"/>
          <w:szCs w:val="22"/>
          <w:rtl/>
          <w:lang w:bidi="fa-IR"/>
        </w:rPr>
        <w:t xml:space="preserve">ها- </w:t>
      </w:r>
      <w:r>
        <w:rPr>
          <w:rFonts w:cs="B Nazanin" w:hint="cs"/>
          <w:sz w:val="22"/>
          <w:szCs w:val="22"/>
          <w:rtl/>
          <w:lang w:bidi="fa-IR"/>
        </w:rPr>
        <w:t>آزمون کروسکالوالیس</w:t>
      </w:r>
    </w:p>
    <w:tbl>
      <w:tblPr>
        <w:bidiVisual/>
        <w:tblW w:w="0" w:type="auto"/>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901"/>
        <w:gridCol w:w="800"/>
        <w:gridCol w:w="1468"/>
        <w:gridCol w:w="962"/>
        <w:gridCol w:w="880"/>
        <w:gridCol w:w="851"/>
        <w:gridCol w:w="838"/>
      </w:tblGrid>
      <w:tr w:rsidR="0028147E" w:rsidRPr="009A67DA" w:rsidTr="0087386A">
        <w:tc>
          <w:tcPr>
            <w:tcW w:w="1106" w:type="dxa"/>
            <w:tcBorders>
              <w:top w:val="single" w:sz="12" w:space="0" w:color="auto"/>
              <w:left w:val="single" w:sz="2" w:space="0" w:color="FFFFFF"/>
              <w:bottom w:val="single" w:sz="12" w:space="0" w:color="auto"/>
              <w:right w:val="nil"/>
            </w:tcBorders>
            <w:shd w:val="clear" w:color="auto" w:fill="C6D9F1"/>
            <w:vAlign w:val="center"/>
          </w:tcPr>
          <w:p w:rsidR="0028147E" w:rsidRPr="009A67DA" w:rsidRDefault="0028147E" w:rsidP="00035624">
            <w:pPr>
              <w:autoSpaceDE w:val="0"/>
              <w:autoSpaceDN w:val="0"/>
              <w:adjustRightInd w:val="0"/>
              <w:rPr>
                <w:rFonts w:ascii="Arial" w:hAnsi="Arial" w:cs="B Nazanin"/>
                <w:b/>
                <w:bCs/>
                <w:sz w:val="16"/>
                <w:szCs w:val="16"/>
                <w:rtl/>
              </w:rPr>
            </w:pPr>
            <w:r w:rsidRPr="009A67DA">
              <w:rPr>
                <w:rFonts w:cs="B Nazanin" w:hint="cs"/>
                <w:b/>
                <w:bCs/>
                <w:sz w:val="16"/>
                <w:szCs w:val="16"/>
                <w:rtl/>
                <w:lang w:bidi="fa-IR"/>
              </w:rPr>
              <w:t>موضوع</w:t>
            </w:r>
          </w:p>
        </w:tc>
        <w:tc>
          <w:tcPr>
            <w:tcW w:w="901" w:type="dxa"/>
            <w:tcBorders>
              <w:top w:val="single" w:sz="12" w:space="0" w:color="auto"/>
              <w:left w:val="nil"/>
              <w:bottom w:val="single" w:sz="12" w:space="0" w:color="auto"/>
              <w:right w:val="nil"/>
            </w:tcBorders>
            <w:shd w:val="clear" w:color="auto" w:fill="C6D9F1"/>
            <w:vAlign w:val="center"/>
          </w:tcPr>
          <w:p w:rsidR="0028147E" w:rsidRPr="009A67DA" w:rsidRDefault="0028147E" w:rsidP="00035624">
            <w:pPr>
              <w:jc w:val="center"/>
              <w:rPr>
                <w:rFonts w:cs="B Nazanin"/>
                <w:b/>
                <w:bCs/>
                <w:sz w:val="16"/>
                <w:szCs w:val="16"/>
                <w:rtl/>
                <w:lang w:bidi="fa-IR"/>
              </w:rPr>
            </w:pPr>
            <w:r w:rsidRPr="009A67DA">
              <w:rPr>
                <w:rFonts w:cs="B Nazanin" w:hint="cs"/>
                <w:b/>
                <w:bCs/>
                <w:sz w:val="16"/>
                <w:szCs w:val="16"/>
                <w:rtl/>
                <w:lang w:bidi="fa-IR"/>
              </w:rPr>
              <w:t>گروه</w:t>
            </w:r>
            <w:r w:rsidRPr="009A67DA">
              <w:rPr>
                <w:rFonts w:cs="B Nazanin" w:hint="eastAsia"/>
                <w:b/>
                <w:bCs/>
                <w:sz w:val="16"/>
                <w:szCs w:val="16"/>
                <w:rtl/>
                <w:lang w:bidi="fa-IR"/>
              </w:rPr>
              <w:t>‌</w:t>
            </w:r>
            <w:r w:rsidRPr="009A67DA">
              <w:rPr>
                <w:rFonts w:cs="B Nazanin" w:hint="cs"/>
                <w:b/>
                <w:bCs/>
                <w:sz w:val="16"/>
                <w:szCs w:val="16"/>
                <w:rtl/>
                <w:lang w:bidi="fa-IR"/>
              </w:rPr>
              <w:t>ها</w:t>
            </w:r>
          </w:p>
        </w:tc>
        <w:tc>
          <w:tcPr>
            <w:tcW w:w="800"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28147E">
              <w:rPr>
                <w:rFonts w:cs="B Nazanin" w:hint="cs"/>
                <w:b/>
                <w:bCs/>
                <w:sz w:val="16"/>
                <w:szCs w:val="16"/>
                <w:rtl/>
                <w:lang w:bidi="fa-IR"/>
              </w:rPr>
              <w:t>اجتماعی</w:t>
            </w:r>
          </w:p>
        </w:tc>
        <w:tc>
          <w:tcPr>
            <w:tcW w:w="1468"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t>سازه‌های</w:t>
            </w:r>
            <w:r w:rsidR="0028147E" w:rsidRPr="009A67DA">
              <w:rPr>
                <w:rFonts w:cs="B Nazanin" w:hint="cs"/>
                <w:b/>
                <w:bCs/>
                <w:sz w:val="16"/>
                <w:szCs w:val="16"/>
                <w:rtl/>
                <w:lang w:bidi="fa-IR"/>
              </w:rPr>
              <w:t xml:space="preserve"> </w:t>
            </w:r>
            <w:r w:rsidR="0028147E">
              <w:rPr>
                <w:rFonts w:cs="B Nazanin" w:hint="cs"/>
                <w:b/>
                <w:bCs/>
                <w:sz w:val="16"/>
                <w:szCs w:val="16"/>
                <w:rtl/>
                <w:lang w:bidi="fa-IR"/>
              </w:rPr>
              <w:t>سیاسی- نهادی</w:t>
            </w:r>
          </w:p>
        </w:tc>
        <w:tc>
          <w:tcPr>
            <w:tcW w:w="962"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28147E">
              <w:rPr>
                <w:rFonts w:cs="B Nazanin" w:hint="cs"/>
                <w:b/>
                <w:bCs/>
                <w:sz w:val="16"/>
                <w:szCs w:val="16"/>
                <w:rtl/>
                <w:lang w:bidi="fa-IR"/>
              </w:rPr>
              <w:t>فیزیکی</w:t>
            </w:r>
          </w:p>
        </w:tc>
        <w:tc>
          <w:tcPr>
            <w:tcW w:w="880"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t>سازه‌های</w:t>
            </w:r>
            <w:r w:rsidR="0028147E">
              <w:rPr>
                <w:rFonts w:cs="B Nazanin" w:hint="cs"/>
                <w:b/>
                <w:bCs/>
                <w:sz w:val="16"/>
                <w:szCs w:val="16"/>
                <w:rtl/>
                <w:lang w:bidi="fa-IR"/>
              </w:rPr>
              <w:t xml:space="preserve"> آموزشی- ترویجی</w:t>
            </w:r>
          </w:p>
        </w:tc>
        <w:tc>
          <w:tcPr>
            <w:tcW w:w="851"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28147E">
              <w:rPr>
                <w:rFonts w:cs="B Nazanin" w:hint="cs"/>
                <w:b/>
                <w:bCs/>
                <w:sz w:val="16"/>
                <w:szCs w:val="16"/>
                <w:rtl/>
                <w:lang w:bidi="fa-IR"/>
              </w:rPr>
              <w:t>اقتصادی</w:t>
            </w:r>
          </w:p>
        </w:tc>
        <w:tc>
          <w:tcPr>
            <w:tcW w:w="838" w:type="dxa"/>
            <w:tcBorders>
              <w:top w:val="single" w:sz="12" w:space="0" w:color="auto"/>
              <w:left w:val="nil"/>
              <w:bottom w:val="single" w:sz="12" w:space="0" w:color="auto"/>
              <w:right w:val="single" w:sz="2" w:space="0" w:color="FFFF99"/>
            </w:tcBorders>
            <w:shd w:val="clear" w:color="auto" w:fill="C6D9F1"/>
            <w:vAlign w:val="center"/>
          </w:tcPr>
          <w:p w:rsidR="0028147E" w:rsidRPr="009A67DA" w:rsidRDefault="0087386A" w:rsidP="00035624">
            <w:pP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28147E">
              <w:rPr>
                <w:rFonts w:cs="B Nazanin" w:hint="cs"/>
                <w:b/>
                <w:bCs/>
                <w:sz w:val="16"/>
                <w:szCs w:val="16"/>
                <w:rtl/>
                <w:lang w:bidi="fa-IR"/>
              </w:rPr>
              <w:t>مدیریتی</w:t>
            </w:r>
          </w:p>
        </w:tc>
      </w:tr>
      <w:tr w:rsidR="0028147E" w:rsidRPr="009A67DA" w:rsidTr="0087386A">
        <w:tc>
          <w:tcPr>
            <w:tcW w:w="1106" w:type="dxa"/>
            <w:vMerge w:val="restart"/>
            <w:tcBorders>
              <w:top w:val="single" w:sz="12" w:space="0" w:color="auto"/>
              <w:left w:val="single" w:sz="2" w:space="0" w:color="FFFFFF"/>
              <w:right w:val="single" w:sz="2" w:space="0" w:color="FFFFFF"/>
            </w:tcBorders>
            <w:shd w:val="clear" w:color="auto" w:fill="auto"/>
            <w:vAlign w:val="center"/>
          </w:tcPr>
          <w:p w:rsidR="0028147E" w:rsidRPr="001E0341" w:rsidRDefault="0028147E" w:rsidP="00035624">
            <w:pPr>
              <w:jc w:val="center"/>
              <w:rPr>
                <w:rFonts w:cs="B Nazanin"/>
                <w:b/>
                <w:bCs/>
                <w:sz w:val="16"/>
                <w:szCs w:val="16"/>
                <w:rtl/>
                <w:lang w:bidi="fa-IR"/>
              </w:rPr>
            </w:pPr>
            <w:r>
              <w:rPr>
                <w:rFonts w:cs="B Nazanin" w:hint="cs"/>
                <w:b/>
                <w:bCs/>
                <w:sz w:val="16"/>
                <w:szCs w:val="16"/>
                <w:rtl/>
                <w:lang w:bidi="fa-IR"/>
              </w:rPr>
              <w:t>نوع مالکیت منبع آب</w:t>
            </w:r>
          </w:p>
        </w:tc>
        <w:tc>
          <w:tcPr>
            <w:tcW w:w="901"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مشاع</w:t>
            </w:r>
          </w:p>
        </w:tc>
        <w:tc>
          <w:tcPr>
            <w:tcW w:w="800"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92/50</w:t>
            </w:r>
          </w:p>
        </w:tc>
        <w:tc>
          <w:tcPr>
            <w:tcW w:w="1468"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71/50</w:t>
            </w:r>
          </w:p>
        </w:tc>
        <w:tc>
          <w:tcPr>
            <w:tcW w:w="962"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95/49</w:t>
            </w:r>
          </w:p>
        </w:tc>
        <w:tc>
          <w:tcPr>
            <w:tcW w:w="880"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59</w:t>
            </w:r>
          </w:p>
        </w:tc>
        <w:tc>
          <w:tcPr>
            <w:tcW w:w="851"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95/56</w:t>
            </w:r>
          </w:p>
        </w:tc>
        <w:tc>
          <w:tcPr>
            <w:tcW w:w="838" w:type="dxa"/>
            <w:tcBorders>
              <w:top w:val="single" w:sz="12" w:space="0" w:color="auto"/>
              <w:left w:val="single" w:sz="2" w:space="0" w:color="FFFFFF"/>
              <w:right w:val="single" w:sz="2" w:space="0" w:color="FFFFFF"/>
            </w:tcBorders>
            <w:shd w:val="clear" w:color="auto" w:fill="auto"/>
          </w:tcPr>
          <w:p w:rsidR="0028147E" w:rsidRPr="009A67DA" w:rsidRDefault="0028147E" w:rsidP="00035624">
            <w:pPr>
              <w:jc w:val="center"/>
              <w:rPr>
                <w:rFonts w:cs="B Nazanin"/>
                <w:sz w:val="18"/>
                <w:szCs w:val="18"/>
                <w:rtl/>
                <w:lang w:bidi="fa-IR"/>
              </w:rPr>
            </w:pPr>
            <w:r>
              <w:rPr>
                <w:rFonts w:cs="B Nazanin" w:hint="cs"/>
                <w:sz w:val="18"/>
                <w:szCs w:val="18"/>
                <w:rtl/>
                <w:lang w:bidi="fa-IR"/>
              </w:rPr>
              <w:t>42/63</w:t>
            </w:r>
          </w:p>
        </w:tc>
      </w:tr>
      <w:tr w:rsidR="0028147E" w:rsidRPr="009A67DA" w:rsidTr="0087386A">
        <w:trPr>
          <w:trHeight w:val="170"/>
        </w:trPr>
        <w:tc>
          <w:tcPr>
            <w:tcW w:w="1106"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901"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شخصی</w:t>
            </w:r>
          </w:p>
        </w:tc>
        <w:tc>
          <w:tcPr>
            <w:tcW w:w="800"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38/60</w:t>
            </w:r>
          </w:p>
        </w:tc>
        <w:tc>
          <w:tcPr>
            <w:tcW w:w="1468"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01/58</w:t>
            </w:r>
          </w:p>
        </w:tc>
        <w:tc>
          <w:tcPr>
            <w:tcW w:w="962"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79/54</w:t>
            </w:r>
          </w:p>
        </w:tc>
        <w:tc>
          <w:tcPr>
            <w:tcW w:w="880"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19/53</w:t>
            </w:r>
          </w:p>
        </w:tc>
        <w:tc>
          <w:tcPr>
            <w:tcW w:w="851"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72/50</w:t>
            </w:r>
          </w:p>
        </w:tc>
        <w:tc>
          <w:tcPr>
            <w:tcW w:w="838" w:type="dxa"/>
            <w:tcBorders>
              <w:left w:val="single" w:sz="2" w:space="0" w:color="FFFFFF"/>
              <w:right w:val="single" w:sz="2" w:space="0" w:color="FFFFFF"/>
            </w:tcBorders>
            <w:shd w:val="clear" w:color="auto" w:fill="auto"/>
          </w:tcPr>
          <w:p w:rsidR="0028147E" w:rsidRPr="009A67DA" w:rsidRDefault="0028147E" w:rsidP="00035624">
            <w:pPr>
              <w:jc w:val="center"/>
              <w:rPr>
                <w:rFonts w:cs="B Nazanin"/>
                <w:sz w:val="18"/>
                <w:szCs w:val="18"/>
                <w:rtl/>
                <w:lang w:bidi="fa-IR"/>
              </w:rPr>
            </w:pPr>
            <w:r>
              <w:rPr>
                <w:rFonts w:cs="B Nazanin" w:hint="cs"/>
                <w:sz w:val="18"/>
                <w:szCs w:val="18"/>
                <w:rtl/>
                <w:lang w:bidi="fa-IR"/>
              </w:rPr>
              <w:t>30/50</w:t>
            </w:r>
          </w:p>
        </w:tc>
      </w:tr>
      <w:tr w:rsidR="0028147E" w:rsidRPr="009A67DA" w:rsidTr="0087386A">
        <w:trPr>
          <w:trHeight w:val="457"/>
        </w:trPr>
        <w:tc>
          <w:tcPr>
            <w:tcW w:w="1106"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901" w:type="dxa"/>
            <w:tcBorders>
              <w:left w:val="single" w:sz="2" w:space="0" w:color="FFFFFF"/>
              <w:right w:val="single" w:sz="2" w:space="0" w:color="FFFFFF"/>
            </w:tcBorders>
            <w:shd w:val="clear" w:color="auto" w:fill="auto"/>
            <w:vAlign w:val="center"/>
          </w:tcPr>
          <w:p w:rsidR="0028147E" w:rsidRPr="005E4992" w:rsidRDefault="0028147E" w:rsidP="00035624">
            <w:pPr>
              <w:jc w:val="center"/>
              <w:rPr>
                <w:rFonts w:cs="Sakkal Majalla"/>
                <w:sz w:val="18"/>
                <w:szCs w:val="18"/>
                <w:vertAlign w:val="superscript"/>
                <w:rtl/>
                <w:lang w:bidi="fa-IR"/>
              </w:rPr>
            </w:pPr>
            <w:r>
              <w:rPr>
                <w:rFonts w:ascii="Cambria" w:hAnsi="Cambria" w:cs="Sakkal Majalla" w:hint="cs"/>
                <w:sz w:val="20"/>
                <w:szCs w:val="20"/>
                <w:rtl/>
              </w:rPr>
              <w:t>اجاره</w:t>
            </w:r>
            <w:r>
              <w:rPr>
                <w:rFonts w:ascii="Cambria" w:hAnsi="Cambria" w:cs="Cambria" w:hint="eastAsia"/>
                <w:sz w:val="20"/>
                <w:szCs w:val="20"/>
                <w:cs/>
              </w:rPr>
              <w:t>‎</w:t>
            </w:r>
            <w:r>
              <w:rPr>
                <w:rFonts w:ascii="Cambria" w:hAnsi="Cambria" w:cs="Sakkal Majalla" w:hint="cs"/>
                <w:sz w:val="20"/>
                <w:szCs w:val="20"/>
                <w:rtl/>
              </w:rPr>
              <w:t>ای</w:t>
            </w:r>
          </w:p>
        </w:tc>
        <w:tc>
          <w:tcPr>
            <w:tcW w:w="800"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56/43</w:t>
            </w:r>
          </w:p>
        </w:tc>
        <w:tc>
          <w:tcPr>
            <w:tcW w:w="1468"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75/55</w:t>
            </w:r>
          </w:p>
        </w:tc>
        <w:tc>
          <w:tcPr>
            <w:tcW w:w="962"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71</w:t>
            </w:r>
          </w:p>
        </w:tc>
        <w:tc>
          <w:tcPr>
            <w:tcW w:w="880"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69/50</w:t>
            </w:r>
          </w:p>
        </w:tc>
        <w:tc>
          <w:tcPr>
            <w:tcW w:w="851"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88/55</w:t>
            </w:r>
          </w:p>
        </w:tc>
        <w:tc>
          <w:tcPr>
            <w:tcW w:w="838" w:type="dxa"/>
            <w:tcBorders>
              <w:left w:val="single" w:sz="2" w:space="0" w:color="FFFFFF"/>
              <w:right w:val="single" w:sz="2" w:space="0" w:color="FFFFFF"/>
            </w:tcBorders>
            <w:shd w:val="clear" w:color="auto" w:fill="auto"/>
          </w:tcPr>
          <w:p w:rsidR="0028147E" w:rsidRPr="009A67DA" w:rsidRDefault="0028147E" w:rsidP="00035624">
            <w:pPr>
              <w:jc w:val="center"/>
              <w:rPr>
                <w:rFonts w:cs="B Nazanin"/>
                <w:sz w:val="18"/>
                <w:szCs w:val="18"/>
                <w:rtl/>
                <w:lang w:bidi="fa-IR"/>
              </w:rPr>
            </w:pPr>
            <w:r>
              <w:rPr>
                <w:rFonts w:cs="B Nazanin" w:hint="cs"/>
                <w:sz w:val="18"/>
                <w:szCs w:val="18"/>
                <w:rtl/>
                <w:lang w:bidi="fa-IR"/>
              </w:rPr>
              <w:t>44/63</w:t>
            </w:r>
          </w:p>
        </w:tc>
      </w:tr>
      <w:tr w:rsidR="0028147E" w:rsidRPr="009A67DA" w:rsidTr="0087386A">
        <w:trPr>
          <w:trHeight w:val="403"/>
        </w:trPr>
        <w:tc>
          <w:tcPr>
            <w:tcW w:w="1106"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901" w:type="dxa"/>
            <w:tcBorders>
              <w:left w:val="single" w:sz="2" w:space="0" w:color="FFFFFF"/>
              <w:right w:val="single" w:sz="2" w:space="0" w:color="FFFFFF"/>
            </w:tcBorders>
            <w:shd w:val="clear" w:color="auto" w:fill="auto"/>
            <w:vAlign w:val="center"/>
          </w:tcPr>
          <w:p w:rsidR="0028147E" w:rsidRPr="00FF37D1" w:rsidRDefault="0028147E" w:rsidP="00035624">
            <w:pPr>
              <w:contextualSpacing/>
              <w:jc w:val="center"/>
              <w:rPr>
                <w:rFonts w:cs="B Nazanin"/>
                <w:sz w:val="16"/>
                <w:szCs w:val="16"/>
                <w:vertAlign w:val="superscript"/>
                <w:rtl/>
                <w:lang w:bidi="fa-IR"/>
              </w:rPr>
            </w:pPr>
            <w:r w:rsidRPr="00FF37D1">
              <w:rPr>
                <w:rFonts w:cs="B Nazanin" w:hint="cs"/>
                <w:sz w:val="16"/>
                <w:szCs w:val="16"/>
                <w:rtl/>
                <w:lang w:bidi="fa-IR"/>
              </w:rPr>
              <w:t>مشاع و شخصی</w:t>
            </w:r>
          </w:p>
        </w:tc>
        <w:tc>
          <w:tcPr>
            <w:tcW w:w="800" w:type="dxa"/>
            <w:tcBorders>
              <w:left w:val="single" w:sz="2" w:space="0" w:color="FFFFFF"/>
              <w:right w:val="single" w:sz="2" w:space="0" w:color="FFFFFF"/>
            </w:tcBorders>
            <w:shd w:val="clear" w:color="auto" w:fill="auto"/>
          </w:tcPr>
          <w:p w:rsidR="0028147E" w:rsidRDefault="0028147E" w:rsidP="00035624">
            <w:pPr>
              <w:contextualSpacing/>
              <w:jc w:val="center"/>
              <w:rPr>
                <w:rFonts w:cs="B Nazanin"/>
                <w:sz w:val="18"/>
                <w:szCs w:val="18"/>
                <w:rtl/>
                <w:lang w:bidi="fa-IR"/>
              </w:rPr>
            </w:pPr>
          </w:p>
          <w:p w:rsidR="0028147E" w:rsidRPr="009A67DA" w:rsidRDefault="0028147E" w:rsidP="00035624">
            <w:pPr>
              <w:contextualSpacing/>
              <w:jc w:val="center"/>
              <w:rPr>
                <w:rFonts w:cs="B Nazanin"/>
                <w:sz w:val="18"/>
                <w:szCs w:val="18"/>
                <w:rtl/>
                <w:lang w:bidi="fa-IR"/>
              </w:rPr>
            </w:pPr>
            <w:r>
              <w:rPr>
                <w:rFonts w:cs="B Nazanin" w:hint="cs"/>
                <w:sz w:val="18"/>
                <w:szCs w:val="18"/>
                <w:rtl/>
                <w:lang w:bidi="fa-IR"/>
              </w:rPr>
              <w:t>61/38</w:t>
            </w:r>
          </w:p>
        </w:tc>
        <w:tc>
          <w:tcPr>
            <w:tcW w:w="1468"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contextualSpacing/>
              <w:jc w:val="center"/>
              <w:rPr>
                <w:rFonts w:ascii="Arial" w:hAnsi="Arial" w:cs="B Nazanin"/>
                <w:sz w:val="18"/>
                <w:szCs w:val="18"/>
                <w:rtl/>
              </w:rPr>
            </w:pPr>
          </w:p>
          <w:p w:rsidR="0028147E" w:rsidRPr="009A67DA" w:rsidRDefault="0028147E" w:rsidP="00035624">
            <w:pPr>
              <w:autoSpaceDE w:val="0"/>
              <w:autoSpaceDN w:val="0"/>
              <w:adjustRightInd w:val="0"/>
              <w:contextualSpacing/>
              <w:jc w:val="center"/>
              <w:rPr>
                <w:rFonts w:ascii="Arial" w:hAnsi="Arial" w:cs="B Nazanin"/>
                <w:sz w:val="18"/>
                <w:szCs w:val="18"/>
                <w:rtl/>
              </w:rPr>
            </w:pPr>
            <w:r>
              <w:rPr>
                <w:rFonts w:ascii="Arial" w:hAnsi="Arial" w:cs="B Nazanin" w:hint="cs"/>
                <w:sz w:val="18"/>
                <w:szCs w:val="18"/>
                <w:rtl/>
              </w:rPr>
              <w:t>75/39</w:t>
            </w:r>
          </w:p>
        </w:tc>
        <w:tc>
          <w:tcPr>
            <w:tcW w:w="962"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contextualSpacing/>
              <w:jc w:val="center"/>
              <w:rPr>
                <w:rFonts w:ascii="Arial" w:hAnsi="Arial" w:cs="B Nazanin"/>
                <w:sz w:val="18"/>
                <w:szCs w:val="18"/>
                <w:rtl/>
              </w:rPr>
            </w:pPr>
          </w:p>
          <w:p w:rsidR="0028147E" w:rsidRPr="009A67DA" w:rsidRDefault="0028147E" w:rsidP="00035624">
            <w:pPr>
              <w:autoSpaceDE w:val="0"/>
              <w:autoSpaceDN w:val="0"/>
              <w:adjustRightInd w:val="0"/>
              <w:contextualSpacing/>
              <w:jc w:val="center"/>
              <w:rPr>
                <w:rFonts w:ascii="Arial" w:hAnsi="Arial" w:cs="B Nazanin"/>
                <w:sz w:val="18"/>
                <w:szCs w:val="18"/>
                <w:rtl/>
              </w:rPr>
            </w:pPr>
            <w:r>
              <w:rPr>
                <w:rFonts w:ascii="Arial" w:hAnsi="Arial" w:cs="B Nazanin" w:hint="cs"/>
                <w:sz w:val="18"/>
                <w:szCs w:val="18"/>
                <w:rtl/>
              </w:rPr>
              <w:t>69/42</w:t>
            </w:r>
          </w:p>
        </w:tc>
        <w:tc>
          <w:tcPr>
            <w:tcW w:w="880"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contextualSpacing/>
              <w:jc w:val="center"/>
              <w:rPr>
                <w:rFonts w:ascii="Arial" w:hAnsi="Arial" w:cs="B Nazanin"/>
                <w:sz w:val="18"/>
                <w:szCs w:val="18"/>
                <w:rtl/>
              </w:rPr>
            </w:pPr>
          </w:p>
          <w:p w:rsidR="0028147E" w:rsidRPr="009A67DA" w:rsidRDefault="0028147E" w:rsidP="00035624">
            <w:pPr>
              <w:autoSpaceDE w:val="0"/>
              <w:autoSpaceDN w:val="0"/>
              <w:adjustRightInd w:val="0"/>
              <w:contextualSpacing/>
              <w:jc w:val="center"/>
              <w:rPr>
                <w:rFonts w:cs="B Nazanin"/>
                <w:sz w:val="18"/>
                <w:szCs w:val="18"/>
                <w:rtl/>
                <w:lang w:bidi="fa-IR"/>
              </w:rPr>
            </w:pPr>
            <w:r>
              <w:rPr>
                <w:rFonts w:ascii="Arial" w:hAnsi="Arial" w:cs="B Nazanin" w:hint="cs"/>
                <w:sz w:val="18"/>
                <w:szCs w:val="18"/>
                <w:rtl/>
              </w:rPr>
              <w:t>31/40</w:t>
            </w:r>
          </w:p>
        </w:tc>
        <w:tc>
          <w:tcPr>
            <w:tcW w:w="851"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contextualSpacing/>
              <w:jc w:val="center"/>
              <w:rPr>
                <w:rFonts w:ascii="Arial" w:hAnsi="Arial" w:cs="B Nazanin"/>
                <w:sz w:val="18"/>
                <w:szCs w:val="18"/>
                <w:rtl/>
              </w:rPr>
            </w:pPr>
          </w:p>
          <w:p w:rsidR="0028147E" w:rsidRPr="009A67DA" w:rsidRDefault="0028147E" w:rsidP="00035624">
            <w:pPr>
              <w:autoSpaceDE w:val="0"/>
              <w:autoSpaceDN w:val="0"/>
              <w:adjustRightInd w:val="0"/>
              <w:contextualSpacing/>
              <w:jc w:val="center"/>
              <w:rPr>
                <w:rFonts w:ascii="Arial" w:hAnsi="Arial" w:cs="B Nazanin"/>
                <w:sz w:val="18"/>
                <w:szCs w:val="18"/>
                <w:rtl/>
              </w:rPr>
            </w:pPr>
            <w:r>
              <w:rPr>
                <w:rFonts w:ascii="Arial" w:hAnsi="Arial" w:cs="B Nazanin" w:hint="cs"/>
                <w:sz w:val="18"/>
                <w:szCs w:val="18"/>
                <w:rtl/>
              </w:rPr>
              <w:t>97/47</w:t>
            </w:r>
          </w:p>
        </w:tc>
        <w:tc>
          <w:tcPr>
            <w:tcW w:w="838" w:type="dxa"/>
            <w:tcBorders>
              <w:left w:val="single" w:sz="2" w:space="0" w:color="FFFFFF"/>
              <w:right w:val="single" w:sz="2" w:space="0" w:color="FFFFFF"/>
            </w:tcBorders>
            <w:shd w:val="clear" w:color="auto" w:fill="auto"/>
          </w:tcPr>
          <w:p w:rsidR="0028147E" w:rsidRDefault="0028147E" w:rsidP="00035624">
            <w:pPr>
              <w:contextualSpacing/>
              <w:jc w:val="center"/>
              <w:rPr>
                <w:rFonts w:cs="B Nazanin"/>
                <w:sz w:val="18"/>
                <w:szCs w:val="18"/>
                <w:rtl/>
                <w:lang w:bidi="fa-IR"/>
              </w:rPr>
            </w:pPr>
          </w:p>
          <w:p w:rsidR="0028147E" w:rsidRPr="009A67DA" w:rsidRDefault="0028147E" w:rsidP="00035624">
            <w:pPr>
              <w:contextualSpacing/>
              <w:jc w:val="center"/>
              <w:rPr>
                <w:rFonts w:cs="B Nazanin"/>
                <w:sz w:val="18"/>
                <w:szCs w:val="18"/>
                <w:rtl/>
                <w:lang w:bidi="fa-IR"/>
              </w:rPr>
            </w:pPr>
            <w:r>
              <w:rPr>
                <w:rFonts w:cs="B Nazanin" w:hint="cs"/>
                <w:sz w:val="18"/>
                <w:szCs w:val="18"/>
                <w:rtl/>
                <w:lang w:bidi="fa-IR"/>
              </w:rPr>
              <w:t>58/34</w:t>
            </w:r>
          </w:p>
        </w:tc>
      </w:tr>
      <w:tr w:rsidR="0028147E" w:rsidRPr="009A67DA" w:rsidTr="0087386A">
        <w:tc>
          <w:tcPr>
            <w:tcW w:w="1106"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901" w:type="dxa"/>
            <w:tcBorders>
              <w:left w:val="single" w:sz="2" w:space="0" w:color="FFFFFF"/>
              <w:right w:val="single" w:sz="2" w:space="0" w:color="FFFFFF"/>
            </w:tcBorders>
            <w:shd w:val="clear" w:color="auto" w:fill="auto"/>
            <w:vAlign w:val="center"/>
          </w:tcPr>
          <w:p w:rsidR="0028147E" w:rsidRPr="000F6144" w:rsidRDefault="0028147E" w:rsidP="00035624">
            <w:pPr>
              <w:jc w:val="center"/>
              <w:rPr>
                <w:rFonts w:cs="B Nazanin"/>
                <w:sz w:val="18"/>
                <w:szCs w:val="18"/>
                <w:vertAlign w:val="superscript"/>
                <w:rtl/>
                <w:lang w:bidi="fa-IR"/>
              </w:rPr>
            </w:pPr>
            <w:r>
              <w:rPr>
                <w:rFonts w:cs="B Nazanin" w:hint="cs"/>
                <w:sz w:val="18"/>
                <w:szCs w:val="18"/>
                <w:rtl/>
                <w:lang w:bidi="fa-IR"/>
              </w:rPr>
              <w:t xml:space="preserve">ملاک </w:t>
            </w:r>
            <w:r>
              <w:rPr>
                <w:rFonts w:cs="B Nazanin"/>
                <w:sz w:val="18"/>
                <w:szCs w:val="18"/>
                <w:lang w:bidi="fa-IR"/>
              </w:rPr>
              <w:t>x</w:t>
            </w:r>
            <w:r>
              <w:rPr>
                <w:rFonts w:cs="B Nazanin"/>
                <w:sz w:val="18"/>
                <w:szCs w:val="18"/>
                <w:vertAlign w:val="superscript"/>
                <w:lang w:bidi="fa-IR"/>
              </w:rPr>
              <w:t>2</w:t>
            </w:r>
          </w:p>
        </w:tc>
        <w:tc>
          <w:tcPr>
            <w:tcW w:w="800" w:type="dxa"/>
            <w:tcBorders>
              <w:left w:val="single" w:sz="2" w:space="0" w:color="FFFFFF"/>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880/7</w:t>
            </w:r>
          </w:p>
        </w:tc>
        <w:tc>
          <w:tcPr>
            <w:tcW w:w="1468"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078/5</w:t>
            </w:r>
          </w:p>
        </w:tc>
        <w:tc>
          <w:tcPr>
            <w:tcW w:w="962"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427/5</w:t>
            </w:r>
          </w:p>
        </w:tc>
        <w:tc>
          <w:tcPr>
            <w:tcW w:w="880"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497/4</w:t>
            </w:r>
          </w:p>
        </w:tc>
        <w:tc>
          <w:tcPr>
            <w:tcW w:w="851"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402/1</w:t>
            </w:r>
          </w:p>
        </w:tc>
        <w:tc>
          <w:tcPr>
            <w:tcW w:w="838" w:type="dxa"/>
            <w:tcBorders>
              <w:left w:val="single" w:sz="2" w:space="0" w:color="FFFFFF"/>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373/12</w:t>
            </w:r>
          </w:p>
        </w:tc>
      </w:tr>
      <w:tr w:rsidR="0028147E" w:rsidRPr="009A67DA" w:rsidTr="0087386A">
        <w:tc>
          <w:tcPr>
            <w:tcW w:w="1106" w:type="dxa"/>
            <w:vMerge/>
            <w:tcBorders>
              <w:left w:val="single" w:sz="2" w:space="0" w:color="FFFFFF"/>
              <w:bottom w:val="single" w:sz="12" w:space="0" w:color="auto"/>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901"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jc w:val="center"/>
              <w:rPr>
                <w:rFonts w:cs="B Nazanin"/>
                <w:sz w:val="18"/>
                <w:szCs w:val="18"/>
                <w:rtl/>
                <w:lang w:bidi="fa-IR"/>
              </w:rPr>
            </w:pPr>
            <w:r w:rsidRPr="009A67DA">
              <w:rPr>
                <w:rFonts w:cs="B Nazanin"/>
                <w:sz w:val="18"/>
                <w:szCs w:val="18"/>
                <w:lang w:bidi="fa-IR"/>
              </w:rPr>
              <w:t>P</w:t>
            </w:r>
          </w:p>
        </w:tc>
        <w:tc>
          <w:tcPr>
            <w:tcW w:w="800" w:type="dxa"/>
            <w:tcBorders>
              <w:left w:val="single" w:sz="2" w:space="0" w:color="FFFFFF"/>
              <w:bottom w:val="single" w:sz="12" w:space="0" w:color="auto"/>
              <w:right w:val="single" w:sz="2" w:space="0" w:color="FFFFFF"/>
            </w:tcBorders>
            <w:shd w:val="clear" w:color="auto" w:fill="auto"/>
          </w:tcPr>
          <w:p w:rsidR="0028147E" w:rsidRPr="003C64A0" w:rsidRDefault="0028147E" w:rsidP="00035624">
            <w:pPr>
              <w:jc w:val="center"/>
              <w:rPr>
                <w:rFonts w:cs="B Nazanin"/>
                <w:sz w:val="18"/>
                <w:szCs w:val="18"/>
                <w:vertAlign w:val="superscript"/>
                <w:rtl/>
                <w:lang w:bidi="fa-IR"/>
              </w:rPr>
            </w:pPr>
            <w:r>
              <w:rPr>
                <w:rFonts w:ascii="Arial" w:hAnsi="Arial" w:cs="B Nazanin"/>
                <w:sz w:val="18"/>
                <w:szCs w:val="18"/>
                <w:vertAlign w:val="superscript"/>
              </w:rPr>
              <w:t>*</w:t>
            </w:r>
            <w:r>
              <w:rPr>
                <w:rFonts w:ascii="Arial" w:hAnsi="Arial" w:cs="B Nazanin" w:hint="cs"/>
                <w:sz w:val="18"/>
                <w:szCs w:val="18"/>
                <w:rtl/>
                <w:lang w:bidi="fa-IR"/>
              </w:rPr>
              <w:t>049/0</w:t>
            </w:r>
          </w:p>
        </w:tc>
        <w:tc>
          <w:tcPr>
            <w:tcW w:w="1468"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166/0</w:t>
            </w:r>
          </w:p>
        </w:tc>
        <w:tc>
          <w:tcPr>
            <w:tcW w:w="962"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143/0</w:t>
            </w:r>
          </w:p>
        </w:tc>
        <w:tc>
          <w:tcPr>
            <w:tcW w:w="880"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213/0</w:t>
            </w:r>
          </w:p>
        </w:tc>
        <w:tc>
          <w:tcPr>
            <w:tcW w:w="851"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705/0</w:t>
            </w:r>
          </w:p>
        </w:tc>
        <w:tc>
          <w:tcPr>
            <w:tcW w:w="838" w:type="dxa"/>
            <w:tcBorders>
              <w:left w:val="single" w:sz="2" w:space="0" w:color="FFFFFF"/>
              <w:bottom w:val="single" w:sz="12" w:space="0" w:color="auto"/>
              <w:right w:val="single" w:sz="2" w:space="0" w:color="FFFFFF"/>
            </w:tcBorders>
            <w:shd w:val="clear" w:color="auto" w:fill="auto"/>
          </w:tcPr>
          <w:p w:rsidR="0028147E" w:rsidRDefault="0028147E" w:rsidP="00035624">
            <w:pPr>
              <w:jc w:val="center"/>
              <w:rPr>
                <w:rFonts w:cs="B Nazanin"/>
                <w:sz w:val="18"/>
                <w:szCs w:val="18"/>
                <w:rtl/>
                <w:lang w:bidi="fa-IR"/>
              </w:rPr>
            </w:pPr>
            <w:r w:rsidRPr="009A67DA">
              <w:rPr>
                <w:rFonts w:cs="B Nazanin" w:hint="cs"/>
                <w:sz w:val="18"/>
                <w:szCs w:val="18"/>
                <w:vertAlign w:val="superscript"/>
                <w:rtl/>
                <w:lang w:bidi="fa-IR"/>
              </w:rPr>
              <w:t>**</w:t>
            </w:r>
            <w:r w:rsidRPr="009A67DA">
              <w:rPr>
                <w:rFonts w:cs="B Nazanin" w:hint="cs"/>
                <w:sz w:val="18"/>
                <w:szCs w:val="18"/>
                <w:rtl/>
                <w:lang w:bidi="fa-IR"/>
              </w:rPr>
              <w:t>00</w:t>
            </w:r>
            <w:r>
              <w:rPr>
                <w:rFonts w:cs="B Nazanin" w:hint="cs"/>
                <w:sz w:val="18"/>
                <w:szCs w:val="18"/>
                <w:rtl/>
                <w:lang w:bidi="fa-IR"/>
              </w:rPr>
              <w:t>6</w:t>
            </w:r>
            <w:r w:rsidRPr="009A67DA">
              <w:rPr>
                <w:rFonts w:cs="B Nazanin" w:hint="cs"/>
                <w:sz w:val="18"/>
                <w:szCs w:val="18"/>
                <w:rtl/>
                <w:lang w:bidi="fa-IR"/>
              </w:rPr>
              <w:t>/0</w:t>
            </w:r>
          </w:p>
        </w:tc>
      </w:tr>
    </w:tbl>
    <w:p w:rsidR="0028147E" w:rsidRDefault="0028147E" w:rsidP="0028147E">
      <w:pPr>
        <w:jc w:val="lowKashida"/>
        <w:rPr>
          <w:rFonts w:cs="B Nazanin"/>
          <w:sz w:val="18"/>
          <w:szCs w:val="18"/>
          <w:rtl/>
          <w:lang w:bidi="fa-IR"/>
        </w:rPr>
      </w:pPr>
      <w:r>
        <w:rPr>
          <w:rFonts w:cs="B Nazanin" w:hint="cs"/>
          <w:sz w:val="18"/>
          <w:szCs w:val="18"/>
          <w:rtl/>
          <w:lang w:bidi="fa-IR"/>
        </w:rPr>
        <w:t xml:space="preserve">                         </w:t>
      </w:r>
      <w:r w:rsidRPr="003D2B91">
        <w:rPr>
          <w:rFonts w:ascii="Arial" w:hAnsi="Arial" w:cs="Arial"/>
          <w:sz w:val="18"/>
          <w:szCs w:val="18"/>
        </w:rPr>
        <w:t>*</w:t>
      </w:r>
      <w:r w:rsidRPr="003D2B91">
        <w:rPr>
          <w:rFonts w:cs="B Nazanin" w:hint="cs"/>
          <w:sz w:val="18"/>
          <w:szCs w:val="18"/>
          <w:rtl/>
          <w:lang w:bidi="fa-IR"/>
        </w:rPr>
        <w:t>: همبستگی در سطح 5 درصد معنی</w:t>
      </w:r>
      <w:r w:rsidRPr="003D2B91">
        <w:rPr>
          <w:rFonts w:cs="B Nazanin" w:hint="eastAsia"/>
          <w:sz w:val="18"/>
          <w:szCs w:val="18"/>
          <w:rtl/>
          <w:lang w:bidi="fa-IR"/>
        </w:rPr>
        <w:t>‌دار می</w:t>
      </w:r>
      <w:r w:rsidRPr="003D2B91">
        <w:rPr>
          <w:rFonts w:cs="B Nazanin" w:hint="cs"/>
          <w:sz w:val="18"/>
          <w:szCs w:val="18"/>
          <w:rtl/>
          <w:lang w:bidi="fa-IR"/>
        </w:rPr>
        <w:t>‌باشد (</w:t>
      </w:r>
      <w:r w:rsidRPr="003D2B91">
        <w:rPr>
          <w:rFonts w:cs="B Nazanin"/>
          <w:sz w:val="18"/>
          <w:szCs w:val="18"/>
        </w:rPr>
        <w:t xml:space="preserve">P </w:t>
      </w:r>
      <w:r w:rsidRPr="003D2B91">
        <w:rPr>
          <w:sz w:val="18"/>
          <w:szCs w:val="18"/>
        </w:rPr>
        <w:t>≤</w:t>
      </w:r>
      <w:r w:rsidRPr="003D2B91">
        <w:rPr>
          <w:rFonts w:cs="B Nazanin"/>
          <w:sz w:val="18"/>
          <w:szCs w:val="18"/>
        </w:rPr>
        <w:t xml:space="preserve"> 0.05</w:t>
      </w:r>
      <w:r w:rsidRPr="003D2B91">
        <w:rPr>
          <w:rFonts w:cs="B Nazanin" w:hint="cs"/>
          <w:sz w:val="18"/>
          <w:szCs w:val="18"/>
          <w:rtl/>
          <w:lang w:bidi="fa-IR"/>
        </w:rPr>
        <w:t>).</w:t>
      </w:r>
    </w:p>
    <w:p w:rsidR="0028147E" w:rsidRDefault="0028147E" w:rsidP="0028147E">
      <w:pPr>
        <w:jc w:val="lowKashida"/>
        <w:rPr>
          <w:rFonts w:ascii="Arial" w:hAnsi="Arial" w:cs="Arial"/>
          <w:sz w:val="18"/>
          <w:szCs w:val="18"/>
          <w:rtl/>
        </w:rPr>
      </w:pPr>
      <w:r>
        <w:rPr>
          <w:rFonts w:cs="B Nazanin" w:hint="cs"/>
          <w:sz w:val="18"/>
          <w:szCs w:val="18"/>
          <w:rtl/>
          <w:lang w:bidi="fa-IR"/>
        </w:rPr>
        <w:t xml:space="preserve">                       </w:t>
      </w:r>
      <w:r w:rsidRPr="003D2B91">
        <w:rPr>
          <w:rFonts w:ascii="Arial" w:hAnsi="Arial" w:cs="Arial"/>
          <w:sz w:val="18"/>
          <w:szCs w:val="18"/>
        </w:rPr>
        <w:t>**</w:t>
      </w:r>
      <w:r w:rsidRPr="003D2B91">
        <w:rPr>
          <w:rFonts w:cs="B Nazanin" w:hint="cs"/>
          <w:sz w:val="18"/>
          <w:szCs w:val="18"/>
          <w:rtl/>
          <w:lang w:bidi="fa-IR"/>
        </w:rPr>
        <w:t>:</w:t>
      </w:r>
      <w:r>
        <w:rPr>
          <w:rFonts w:cs="B Nazanin" w:hint="cs"/>
          <w:sz w:val="18"/>
          <w:szCs w:val="18"/>
          <w:rtl/>
          <w:lang w:bidi="fa-IR"/>
        </w:rPr>
        <w:t xml:space="preserve"> </w:t>
      </w:r>
      <w:r w:rsidRPr="003D2B91">
        <w:rPr>
          <w:rFonts w:cs="B Nazanin" w:hint="cs"/>
          <w:sz w:val="18"/>
          <w:szCs w:val="18"/>
          <w:rtl/>
          <w:lang w:bidi="fa-IR"/>
        </w:rPr>
        <w:t>همبستگی در سطح 1 درصد معنی</w:t>
      </w:r>
      <w:r w:rsidRPr="003D2B91">
        <w:rPr>
          <w:rFonts w:cs="B Nazanin" w:hint="eastAsia"/>
          <w:sz w:val="18"/>
          <w:szCs w:val="18"/>
          <w:rtl/>
          <w:lang w:bidi="fa-IR"/>
        </w:rPr>
        <w:t>‌دار می</w:t>
      </w:r>
      <w:r w:rsidRPr="003D2B91">
        <w:rPr>
          <w:rFonts w:cs="B Nazanin" w:hint="cs"/>
          <w:sz w:val="18"/>
          <w:szCs w:val="18"/>
          <w:rtl/>
          <w:lang w:bidi="fa-IR"/>
        </w:rPr>
        <w:t>‌باشد (</w:t>
      </w:r>
      <w:r w:rsidRPr="003D2B91">
        <w:rPr>
          <w:rFonts w:cs="B Nazanin"/>
          <w:sz w:val="18"/>
          <w:szCs w:val="18"/>
        </w:rPr>
        <w:t xml:space="preserve">P </w:t>
      </w:r>
      <w:r w:rsidRPr="003D2B91">
        <w:rPr>
          <w:sz w:val="18"/>
          <w:szCs w:val="18"/>
        </w:rPr>
        <w:t>≤</w:t>
      </w:r>
      <w:r w:rsidRPr="003D2B91">
        <w:rPr>
          <w:rFonts w:cs="B Nazanin"/>
          <w:sz w:val="18"/>
          <w:szCs w:val="18"/>
        </w:rPr>
        <w:t xml:space="preserve"> 0.01</w:t>
      </w:r>
      <w:r w:rsidRPr="003D2B91">
        <w:rPr>
          <w:rFonts w:cs="B Nazanin" w:hint="cs"/>
          <w:sz w:val="18"/>
          <w:szCs w:val="18"/>
          <w:rtl/>
          <w:lang w:bidi="fa-IR"/>
        </w:rPr>
        <w:t>)</w:t>
      </w:r>
      <w:r>
        <w:rPr>
          <w:rFonts w:ascii="Arial" w:hAnsi="Arial" w:cs="Arial" w:hint="cs"/>
          <w:sz w:val="18"/>
          <w:szCs w:val="18"/>
          <w:rtl/>
        </w:rPr>
        <w:t xml:space="preserve">.   </w:t>
      </w:r>
    </w:p>
    <w:p w:rsidR="008D7DA4" w:rsidRDefault="008D7DA4" w:rsidP="0028147E">
      <w:pPr>
        <w:jc w:val="lowKashida"/>
        <w:rPr>
          <w:rFonts w:cs="B Nazanin"/>
          <w:sz w:val="18"/>
          <w:szCs w:val="18"/>
          <w:rtl/>
          <w:lang w:bidi="fa-IR"/>
        </w:rPr>
      </w:pPr>
    </w:p>
    <w:p w:rsidR="0028147E" w:rsidRPr="00EC0CF4" w:rsidRDefault="00006ADC" w:rsidP="0028147E">
      <w:pPr>
        <w:jc w:val="lowKashida"/>
        <w:rPr>
          <w:rFonts w:cs="B Nazanin"/>
          <w:b/>
          <w:bCs/>
          <w:sz w:val="26"/>
          <w:szCs w:val="26"/>
          <w:rtl/>
        </w:rPr>
      </w:pPr>
      <w:r w:rsidRPr="00EC0CF4">
        <w:rPr>
          <w:rFonts w:cs="B Nazanin" w:hint="cs"/>
          <w:b/>
          <w:bCs/>
          <w:sz w:val="26"/>
          <w:szCs w:val="26"/>
          <w:rtl/>
        </w:rPr>
        <w:t>10</w:t>
      </w:r>
      <w:r w:rsidR="0028147E" w:rsidRPr="00EC0CF4">
        <w:rPr>
          <w:rFonts w:cs="B Nazanin" w:hint="cs"/>
          <w:b/>
          <w:bCs/>
          <w:sz w:val="26"/>
          <w:szCs w:val="26"/>
          <w:rtl/>
        </w:rPr>
        <w:t>-3-  مقایسه میانگین رتبه</w:t>
      </w:r>
      <w:r w:rsidR="0028147E" w:rsidRPr="00EC0CF4">
        <w:rPr>
          <w:rFonts w:hint="eastAsia"/>
          <w:b/>
          <w:bCs/>
          <w:sz w:val="26"/>
          <w:szCs w:val="26"/>
          <w:cs/>
        </w:rPr>
        <w:t>‎</w:t>
      </w:r>
      <w:r w:rsidR="0028147E" w:rsidRPr="00EC0CF4">
        <w:rPr>
          <w:rFonts w:cs="B Nazanin" w:hint="cs"/>
          <w:b/>
          <w:bCs/>
          <w:sz w:val="26"/>
          <w:szCs w:val="26"/>
          <w:rtl/>
        </w:rPr>
        <w:t>ای گندمکاران بر حسب نوع منبع آّب</w:t>
      </w:r>
    </w:p>
    <w:p w:rsidR="0028147E" w:rsidRDefault="0028147E" w:rsidP="00FA00D7">
      <w:pPr>
        <w:jc w:val="lowKashida"/>
        <w:rPr>
          <w:rFonts w:cs="B Nazanin"/>
          <w:rtl/>
          <w:lang w:bidi="fa-IR"/>
        </w:rPr>
      </w:pPr>
      <w:r w:rsidRPr="002B1CC2">
        <w:rPr>
          <w:rFonts w:cs="B Nazanin" w:hint="cs"/>
          <w:rtl/>
          <w:lang w:bidi="fa-IR"/>
        </w:rPr>
        <w:t>همانگونه که در جدول شماره 1</w:t>
      </w:r>
      <w:r w:rsidR="00FA00D7">
        <w:rPr>
          <w:rFonts w:cs="B Nazanin" w:hint="cs"/>
          <w:rtl/>
          <w:lang w:bidi="fa-IR"/>
        </w:rPr>
        <w:t>4</w:t>
      </w:r>
      <w:r w:rsidRPr="002B1CC2">
        <w:rPr>
          <w:rFonts w:cs="B Nazanin" w:hint="cs"/>
          <w:rtl/>
          <w:lang w:bidi="fa-IR"/>
        </w:rPr>
        <w:t xml:space="preserve"> مشاهده می</w:t>
      </w:r>
      <w:r w:rsidRPr="002B1CC2">
        <w:rPr>
          <w:rFonts w:hint="eastAsia"/>
          <w:cs/>
          <w:lang w:bidi="fa-IR"/>
        </w:rPr>
        <w:t>‎</w:t>
      </w:r>
      <w:r w:rsidRPr="002B1CC2">
        <w:rPr>
          <w:rFonts w:cs="B Nazanin" w:hint="cs"/>
          <w:rtl/>
          <w:lang w:bidi="fa-IR"/>
        </w:rPr>
        <w:t>شود، نتایج حاصل از آزمون کروسکال</w:t>
      </w:r>
      <w:r w:rsidRPr="002B1CC2">
        <w:rPr>
          <w:rFonts w:hint="eastAsia"/>
          <w:cs/>
          <w:lang w:bidi="fa-IR"/>
        </w:rPr>
        <w:t>‎</w:t>
      </w:r>
      <w:r w:rsidRPr="002B1CC2">
        <w:rPr>
          <w:rFonts w:cs="B Nazanin" w:hint="cs"/>
          <w:rtl/>
          <w:lang w:bidi="fa-IR"/>
        </w:rPr>
        <w:t>والیس نشان می</w:t>
      </w:r>
      <w:r w:rsidRPr="002B1CC2">
        <w:rPr>
          <w:rFonts w:hint="eastAsia"/>
          <w:cs/>
          <w:lang w:bidi="fa-IR"/>
        </w:rPr>
        <w:t>‎</w:t>
      </w:r>
      <w:r w:rsidRPr="002B1CC2">
        <w:rPr>
          <w:rFonts w:cs="B Nazanin" w:hint="cs"/>
          <w:rtl/>
          <w:lang w:bidi="fa-IR"/>
        </w:rPr>
        <w:t>دهد که بین میانگین گندمکارانی که دارای منبع آب متفاوتی هستند از لحاظ عوامل سیاسی-</w:t>
      </w:r>
      <w:r>
        <w:rPr>
          <w:rFonts w:cs="B Nazanin" w:hint="cs"/>
          <w:rtl/>
          <w:lang w:bidi="fa-IR"/>
        </w:rPr>
        <w:t xml:space="preserve"> نهادی در سطح 1 درصد تفاوت معنی‌داری وجود دارد</w:t>
      </w:r>
      <w:r w:rsidRPr="002B1CC2">
        <w:rPr>
          <w:rFonts w:cs="B Nazanin" w:hint="cs"/>
          <w:rtl/>
          <w:lang w:bidi="fa-IR"/>
        </w:rPr>
        <w:t>، اما نوع منبع آب مورد استفاده توسط گندمکاران، بر سای</w:t>
      </w:r>
      <w:r>
        <w:rPr>
          <w:rFonts w:cs="B Nazanin" w:hint="cs"/>
          <w:rtl/>
          <w:lang w:bidi="fa-IR"/>
        </w:rPr>
        <w:t>ر متغیرهای مورد سنجش تأثیر معنی‌</w:t>
      </w:r>
      <w:r w:rsidRPr="002B1CC2">
        <w:rPr>
          <w:rFonts w:cs="B Nazanin" w:hint="cs"/>
          <w:rtl/>
          <w:lang w:bidi="fa-IR"/>
        </w:rPr>
        <w:t xml:space="preserve">داری ندارد. </w:t>
      </w:r>
    </w:p>
    <w:p w:rsidR="008D7DA4" w:rsidRDefault="008D7DA4" w:rsidP="00FA00D7">
      <w:pPr>
        <w:jc w:val="lowKashida"/>
        <w:rPr>
          <w:rFonts w:cs="B Nazanin"/>
          <w:rtl/>
          <w:lang w:bidi="fa-IR"/>
        </w:rPr>
      </w:pPr>
    </w:p>
    <w:p w:rsidR="008D7DA4" w:rsidRDefault="008D7DA4" w:rsidP="00FA00D7">
      <w:pPr>
        <w:jc w:val="lowKashida"/>
        <w:rPr>
          <w:rFonts w:cs="B Nazanin"/>
          <w:rtl/>
          <w:lang w:bidi="fa-IR"/>
        </w:rPr>
      </w:pPr>
    </w:p>
    <w:p w:rsidR="008D7DA4" w:rsidRDefault="008D7DA4" w:rsidP="00FA00D7">
      <w:pPr>
        <w:jc w:val="lowKashida"/>
        <w:rPr>
          <w:rFonts w:cs="B Nazanin"/>
          <w:rtl/>
          <w:lang w:bidi="fa-IR"/>
        </w:rPr>
      </w:pPr>
    </w:p>
    <w:p w:rsidR="008D7DA4" w:rsidRDefault="008D7DA4" w:rsidP="00FA00D7">
      <w:pPr>
        <w:jc w:val="lowKashida"/>
        <w:rPr>
          <w:rFonts w:cs="B Nazanin"/>
          <w:rtl/>
          <w:lang w:bidi="fa-IR"/>
        </w:rPr>
      </w:pPr>
    </w:p>
    <w:p w:rsidR="008D7DA4" w:rsidRPr="002B1CC2" w:rsidRDefault="008D7DA4" w:rsidP="00FA00D7">
      <w:pPr>
        <w:jc w:val="lowKashida"/>
        <w:rPr>
          <w:rFonts w:cs="B Nazanin"/>
          <w:rtl/>
          <w:lang w:bidi="fa-IR"/>
        </w:rPr>
      </w:pPr>
    </w:p>
    <w:p w:rsidR="0028147E" w:rsidRPr="00063818" w:rsidRDefault="008D7DA4" w:rsidP="008D7DA4">
      <w:pPr>
        <w:jc w:val="center"/>
        <w:rPr>
          <w:rFonts w:cs="B Nazanin"/>
          <w:sz w:val="22"/>
          <w:szCs w:val="22"/>
          <w:rtl/>
          <w:lang w:bidi="fa-IR"/>
        </w:rPr>
      </w:pPr>
      <w:r>
        <w:rPr>
          <w:rFonts w:cs="B Nazanin" w:hint="cs"/>
          <w:sz w:val="22"/>
          <w:szCs w:val="22"/>
          <w:rtl/>
          <w:lang w:bidi="fa-IR"/>
        </w:rPr>
        <w:t>جدول14</w:t>
      </w:r>
      <w:r w:rsidRPr="003D2B91">
        <w:rPr>
          <w:rFonts w:cs="B Nazanin" w:hint="cs"/>
          <w:sz w:val="22"/>
          <w:szCs w:val="22"/>
          <w:rtl/>
          <w:lang w:bidi="fa-IR"/>
        </w:rPr>
        <w:t>- مقایسه</w:t>
      </w:r>
      <w:r w:rsidRPr="003D2B91">
        <w:rPr>
          <w:rFonts w:cs="B Nazanin" w:hint="eastAsia"/>
          <w:sz w:val="22"/>
          <w:szCs w:val="22"/>
          <w:rtl/>
          <w:lang w:bidi="fa-IR"/>
        </w:rPr>
        <w:t xml:space="preserve">‌ی میانگین </w:t>
      </w:r>
      <w:r w:rsidRPr="003D2B91">
        <w:rPr>
          <w:rFonts w:cs="B Nazanin" w:hint="cs"/>
          <w:sz w:val="22"/>
          <w:szCs w:val="22"/>
          <w:rtl/>
          <w:lang w:bidi="fa-IR"/>
        </w:rPr>
        <w:t>متغیرهای پژوهش بین گروه</w:t>
      </w:r>
      <w:r>
        <w:rPr>
          <w:rFonts w:cs="B Nazanin" w:hint="cs"/>
          <w:sz w:val="22"/>
          <w:szCs w:val="22"/>
          <w:rtl/>
          <w:lang w:bidi="fa-IR"/>
        </w:rPr>
        <w:t>‌های</w:t>
      </w:r>
      <w:r w:rsidRPr="003D2B91">
        <w:rPr>
          <w:rFonts w:cs="B Nazanin" w:hint="cs"/>
          <w:sz w:val="22"/>
          <w:szCs w:val="22"/>
          <w:rtl/>
          <w:lang w:bidi="fa-IR"/>
        </w:rPr>
        <w:t xml:space="preserve"> </w:t>
      </w:r>
      <w:r>
        <w:rPr>
          <w:rFonts w:cs="B Nazanin" w:hint="cs"/>
          <w:sz w:val="22"/>
          <w:szCs w:val="22"/>
          <w:rtl/>
          <w:lang w:bidi="fa-IR"/>
        </w:rPr>
        <w:t>چند</w:t>
      </w:r>
      <w:r w:rsidRPr="003D2B91">
        <w:rPr>
          <w:rFonts w:cs="B Nazanin" w:hint="cs"/>
          <w:sz w:val="22"/>
          <w:szCs w:val="22"/>
          <w:rtl/>
          <w:lang w:bidi="fa-IR"/>
        </w:rPr>
        <w:t>گانه از آزمودنی</w:t>
      </w:r>
      <w:r w:rsidRPr="003D2B91">
        <w:rPr>
          <w:rFonts w:cs="B Nazanin" w:hint="eastAsia"/>
          <w:sz w:val="22"/>
          <w:szCs w:val="22"/>
          <w:rtl/>
          <w:lang w:bidi="fa-IR"/>
        </w:rPr>
        <w:t>‌</w:t>
      </w:r>
      <w:r w:rsidRPr="003D2B91">
        <w:rPr>
          <w:rFonts w:cs="B Nazanin" w:hint="cs"/>
          <w:sz w:val="22"/>
          <w:szCs w:val="22"/>
          <w:rtl/>
          <w:lang w:bidi="fa-IR"/>
        </w:rPr>
        <w:t xml:space="preserve">ها- </w:t>
      </w:r>
      <w:r>
        <w:rPr>
          <w:rFonts w:cs="B Nazanin" w:hint="cs"/>
          <w:sz w:val="22"/>
          <w:szCs w:val="22"/>
          <w:rtl/>
          <w:lang w:bidi="fa-IR"/>
        </w:rPr>
        <w:t>آزمون کروسکالوالیس</w:t>
      </w:r>
    </w:p>
    <w:tbl>
      <w:tblPr>
        <w:bidiVisual/>
        <w:tblW w:w="0" w:type="auto"/>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901"/>
        <w:gridCol w:w="850"/>
        <w:gridCol w:w="992"/>
        <w:gridCol w:w="851"/>
        <w:gridCol w:w="850"/>
        <w:gridCol w:w="800"/>
        <w:gridCol w:w="760"/>
      </w:tblGrid>
      <w:tr w:rsidR="0028147E" w:rsidRPr="009A67DA" w:rsidTr="0087386A">
        <w:tc>
          <w:tcPr>
            <w:tcW w:w="1106" w:type="dxa"/>
            <w:tcBorders>
              <w:top w:val="single" w:sz="12" w:space="0" w:color="auto"/>
              <w:left w:val="single" w:sz="2" w:space="0" w:color="FFFFFF"/>
              <w:bottom w:val="single" w:sz="12" w:space="0" w:color="auto"/>
              <w:right w:val="nil"/>
            </w:tcBorders>
            <w:shd w:val="clear" w:color="auto" w:fill="C6D9F1"/>
            <w:vAlign w:val="center"/>
          </w:tcPr>
          <w:p w:rsidR="0028147E" w:rsidRPr="009A67DA" w:rsidRDefault="0028147E" w:rsidP="00035624">
            <w:pPr>
              <w:autoSpaceDE w:val="0"/>
              <w:autoSpaceDN w:val="0"/>
              <w:adjustRightInd w:val="0"/>
              <w:rPr>
                <w:rFonts w:ascii="Arial" w:hAnsi="Arial" w:cs="B Nazanin"/>
                <w:b/>
                <w:bCs/>
                <w:sz w:val="16"/>
                <w:szCs w:val="16"/>
                <w:rtl/>
              </w:rPr>
            </w:pPr>
            <w:r w:rsidRPr="009A67DA">
              <w:rPr>
                <w:rFonts w:cs="B Nazanin" w:hint="cs"/>
                <w:b/>
                <w:bCs/>
                <w:sz w:val="16"/>
                <w:szCs w:val="16"/>
                <w:rtl/>
                <w:lang w:bidi="fa-IR"/>
              </w:rPr>
              <w:t>موضوع</w:t>
            </w:r>
          </w:p>
        </w:tc>
        <w:tc>
          <w:tcPr>
            <w:tcW w:w="901" w:type="dxa"/>
            <w:tcBorders>
              <w:top w:val="single" w:sz="12" w:space="0" w:color="auto"/>
              <w:left w:val="nil"/>
              <w:bottom w:val="single" w:sz="12" w:space="0" w:color="auto"/>
              <w:right w:val="nil"/>
            </w:tcBorders>
            <w:shd w:val="clear" w:color="auto" w:fill="C6D9F1"/>
            <w:vAlign w:val="center"/>
          </w:tcPr>
          <w:p w:rsidR="0028147E" w:rsidRPr="009A67DA" w:rsidRDefault="0028147E" w:rsidP="00035624">
            <w:pPr>
              <w:jc w:val="center"/>
              <w:rPr>
                <w:rFonts w:cs="B Nazanin"/>
                <w:b/>
                <w:bCs/>
                <w:sz w:val="16"/>
                <w:szCs w:val="16"/>
                <w:rtl/>
                <w:lang w:bidi="fa-IR"/>
              </w:rPr>
            </w:pPr>
            <w:r w:rsidRPr="009A67DA">
              <w:rPr>
                <w:rFonts w:cs="B Nazanin" w:hint="cs"/>
                <w:b/>
                <w:bCs/>
                <w:sz w:val="16"/>
                <w:szCs w:val="16"/>
                <w:rtl/>
                <w:lang w:bidi="fa-IR"/>
              </w:rPr>
              <w:t>گروه</w:t>
            </w:r>
            <w:r w:rsidRPr="009A67DA">
              <w:rPr>
                <w:rFonts w:cs="B Nazanin" w:hint="eastAsia"/>
                <w:b/>
                <w:bCs/>
                <w:sz w:val="16"/>
                <w:szCs w:val="16"/>
                <w:rtl/>
                <w:lang w:bidi="fa-IR"/>
              </w:rPr>
              <w:t>‌</w:t>
            </w:r>
            <w:r w:rsidRPr="009A67DA">
              <w:rPr>
                <w:rFonts w:cs="B Nazanin" w:hint="cs"/>
                <w:b/>
                <w:bCs/>
                <w:sz w:val="16"/>
                <w:szCs w:val="16"/>
                <w:rtl/>
                <w:lang w:bidi="fa-IR"/>
              </w:rPr>
              <w:t>ها</w:t>
            </w:r>
          </w:p>
        </w:tc>
        <w:tc>
          <w:tcPr>
            <w:tcW w:w="850"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28147E">
              <w:rPr>
                <w:rFonts w:cs="B Nazanin" w:hint="cs"/>
                <w:b/>
                <w:bCs/>
                <w:sz w:val="16"/>
                <w:szCs w:val="16"/>
                <w:rtl/>
                <w:lang w:bidi="fa-IR"/>
              </w:rPr>
              <w:lastRenderedPageBreak/>
              <w:t>اجتماعی</w:t>
            </w:r>
          </w:p>
        </w:tc>
        <w:tc>
          <w:tcPr>
            <w:tcW w:w="992"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lastRenderedPageBreak/>
              <w:t>سازه‌های</w:t>
            </w:r>
            <w:r w:rsidR="0028147E" w:rsidRPr="009A67DA">
              <w:rPr>
                <w:rFonts w:cs="B Nazanin" w:hint="cs"/>
                <w:b/>
                <w:bCs/>
                <w:sz w:val="16"/>
                <w:szCs w:val="16"/>
                <w:rtl/>
                <w:lang w:bidi="fa-IR"/>
              </w:rPr>
              <w:t xml:space="preserve"> </w:t>
            </w:r>
            <w:r w:rsidR="0028147E">
              <w:rPr>
                <w:rFonts w:cs="B Nazanin" w:hint="cs"/>
                <w:b/>
                <w:bCs/>
                <w:sz w:val="16"/>
                <w:szCs w:val="16"/>
                <w:rtl/>
                <w:lang w:bidi="fa-IR"/>
              </w:rPr>
              <w:lastRenderedPageBreak/>
              <w:t>سیاسی- نهادی</w:t>
            </w:r>
          </w:p>
        </w:tc>
        <w:tc>
          <w:tcPr>
            <w:tcW w:w="851"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lastRenderedPageBreak/>
              <w:t>سازه‌های</w:t>
            </w:r>
            <w:r>
              <w:rPr>
                <w:rFonts w:cs="B Nazanin" w:hint="cs"/>
                <w:b/>
                <w:bCs/>
                <w:sz w:val="16"/>
                <w:szCs w:val="16"/>
                <w:rtl/>
                <w:lang w:bidi="fa-IR"/>
              </w:rPr>
              <w:t xml:space="preserve"> </w:t>
            </w:r>
            <w:r w:rsidR="0028147E">
              <w:rPr>
                <w:rFonts w:cs="B Nazanin" w:hint="cs"/>
                <w:b/>
                <w:bCs/>
                <w:sz w:val="16"/>
                <w:szCs w:val="16"/>
                <w:rtl/>
                <w:lang w:bidi="fa-IR"/>
              </w:rPr>
              <w:lastRenderedPageBreak/>
              <w:t>فیزیکی</w:t>
            </w:r>
          </w:p>
        </w:tc>
        <w:tc>
          <w:tcPr>
            <w:tcW w:w="850"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lastRenderedPageBreak/>
              <w:t>سازه‌های</w:t>
            </w:r>
            <w:r>
              <w:rPr>
                <w:rFonts w:cs="B Nazanin" w:hint="cs"/>
                <w:b/>
                <w:bCs/>
                <w:sz w:val="16"/>
                <w:szCs w:val="16"/>
                <w:rtl/>
                <w:lang w:bidi="fa-IR"/>
              </w:rPr>
              <w:t xml:space="preserve"> </w:t>
            </w:r>
            <w:r w:rsidR="0028147E">
              <w:rPr>
                <w:rFonts w:cs="B Nazanin" w:hint="cs"/>
                <w:b/>
                <w:bCs/>
                <w:sz w:val="16"/>
                <w:szCs w:val="16"/>
                <w:rtl/>
                <w:lang w:bidi="fa-IR"/>
              </w:rPr>
              <w:lastRenderedPageBreak/>
              <w:t>آموزشی- ترویجی</w:t>
            </w:r>
          </w:p>
        </w:tc>
        <w:tc>
          <w:tcPr>
            <w:tcW w:w="800"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lastRenderedPageBreak/>
              <w:t>سازه‌های</w:t>
            </w:r>
            <w:r>
              <w:rPr>
                <w:rFonts w:cs="B Nazanin" w:hint="cs"/>
                <w:b/>
                <w:bCs/>
                <w:sz w:val="16"/>
                <w:szCs w:val="16"/>
                <w:rtl/>
                <w:lang w:bidi="fa-IR"/>
              </w:rPr>
              <w:t xml:space="preserve"> </w:t>
            </w:r>
            <w:r w:rsidR="0028147E">
              <w:rPr>
                <w:rFonts w:cs="B Nazanin" w:hint="cs"/>
                <w:b/>
                <w:bCs/>
                <w:sz w:val="16"/>
                <w:szCs w:val="16"/>
                <w:rtl/>
                <w:lang w:bidi="fa-IR"/>
              </w:rPr>
              <w:lastRenderedPageBreak/>
              <w:t>اقتصادی</w:t>
            </w:r>
          </w:p>
        </w:tc>
        <w:tc>
          <w:tcPr>
            <w:tcW w:w="760" w:type="dxa"/>
            <w:tcBorders>
              <w:top w:val="single" w:sz="12" w:space="0" w:color="auto"/>
              <w:left w:val="nil"/>
              <w:bottom w:val="single" w:sz="12" w:space="0" w:color="auto"/>
              <w:right w:val="single" w:sz="2" w:space="0" w:color="FFFF99"/>
            </w:tcBorders>
            <w:shd w:val="clear" w:color="auto" w:fill="C6D9F1"/>
            <w:vAlign w:val="center"/>
          </w:tcPr>
          <w:p w:rsidR="0028147E" w:rsidRPr="009A67DA" w:rsidRDefault="0087386A" w:rsidP="00035624">
            <w:pPr>
              <w:rPr>
                <w:rFonts w:cs="B Nazanin"/>
                <w:b/>
                <w:bCs/>
                <w:sz w:val="16"/>
                <w:szCs w:val="16"/>
                <w:rtl/>
                <w:lang w:bidi="fa-IR"/>
              </w:rPr>
            </w:pPr>
            <w:r>
              <w:rPr>
                <w:rFonts w:ascii="Tahoma" w:hAnsi="Tahoma" w:cs="B Nazanin" w:hint="cs"/>
                <w:sz w:val="20"/>
                <w:szCs w:val="20"/>
                <w:rtl/>
              </w:rPr>
              <w:lastRenderedPageBreak/>
              <w:t>سازه‌های</w:t>
            </w:r>
            <w:r>
              <w:rPr>
                <w:rFonts w:cs="B Nazanin" w:hint="cs"/>
                <w:b/>
                <w:bCs/>
                <w:sz w:val="16"/>
                <w:szCs w:val="16"/>
                <w:rtl/>
                <w:lang w:bidi="fa-IR"/>
              </w:rPr>
              <w:t xml:space="preserve"> </w:t>
            </w:r>
            <w:r w:rsidR="0028147E">
              <w:rPr>
                <w:rFonts w:cs="B Nazanin" w:hint="cs"/>
                <w:b/>
                <w:bCs/>
                <w:sz w:val="16"/>
                <w:szCs w:val="16"/>
                <w:rtl/>
                <w:lang w:bidi="fa-IR"/>
              </w:rPr>
              <w:lastRenderedPageBreak/>
              <w:t>مدیریتی</w:t>
            </w:r>
          </w:p>
        </w:tc>
      </w:tr>
      <w:tr w:rsidR="0028147E" w:rsidRPr="009A67DA" w:rsidTr="0087386A">
        <w:tc>
          <w:tcPr>
            <w:tcW w:w="1106" w:type="dxa"/>
            <w:vMerge w:val="restart"/>
            <w:tcBorders>
              <w:top w:val="single" w:sz="12" w:space="0" w:color="auto"/>
              <w:left w:val="single" w:sz="2" w:space="0" w:color="FFFFFF"/>
              <w:right w:val="single" w:sz="2" w:space="0" w:color="FFFFFF"/>
            </w:tcBorders>
            <w:shd w:val="clear" w:color="auto" w:fill="auto"/>
            <w:vAlign w:val="center"/>
          </w:tcPr>
          <w:p w:rsidR="0028147E" w:rsidRPr="001E0341" w:rsidRDefault="0028147E" w:rsidP="00035624">
            <w:pPr>
              <w:jc w:val="center"/>
              <w:rPr>
                <w:rFonts w:cs="B Nazanin"/>
                <w:b/>
                <w:bCs/>
                <w:sz w:val="16"/>
                <w:szCs w:val="16"/>
                <w:rtl/>
                <w:lang w:bidi="fa-IR"/>
              </w:rPr>
            </w:pPr>
            <w:r>
              <w:rPr>
                <w:rFonts w:cs="B Nazanin" w:hint="cs"/>
                <w:b/>
                <w:bCs/>
                <w:sz w:val="16"/>
                <w:szCs w:val="16"/>
                <w:rtl/>
                <w:lang w:bidi="fa-IR"/>
              </w:rPr>
              <w:lastRenderedPageBreak/>
              <w:t>نوع منبع آب</w:t>
            </w:r>
          </w:p>
        </w:tc>
        <w:tc>
          <w:tcPr>
            <w:tcW w:w="901" w:type="dxa"/>
            <w:tcBorders>
              <w:top w:val="single" w:sz="12" w:space="0" w:color="auto"/>
              <w:left w:val="single" w:sz="2" w:space="0" w:color="FFFFFF"/>
              <w:right w:val="single" w:sz="2" w:space="0" w:color="FFFFFF"/>
            </w:tcBorders>
            <w:shd w:val="clear" w:color="auto" w:fill="auto"/>
            <w:vAlign w:val="center"/>
          </w:tcPr>
          <w:p w:rsidR="0028147E" w:rsidRPr="00A717FC" w:rsidRDefault="0028147E" w:rsidP="00035624">
            <w:pPr>
              <w:jc w:val="center"/>
              <w:rPr>
                <w:rFonts w:cs="B Nazanin"/>
                <w:sz w:val="16"/>
                <w:szCs w:val="16"/>
                <w:rtl/>
                <w:lang w:bidi="fa-IR"/>
              </w:rPr>
            </w:pPr>
            <w:r w:rsidRPr="00A717FC">
              <w:rPr>
                <w:rFonts w:cs="B Nazanin" w:hint="cs"/>
                <w:sz w:val="16"/>
                <w:szCs w:val="16"/>
                <w:rtl/>
                <w:lang w:bidi="fa-IR"/>
              </w:rPr>
              <w:t>رودخانه</w:t>
            </w:r>
          </w:p>
        </w:tc>
        <w:tc>
          <w:tcPr>
            <w:tcW w:w="850"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88/28</w:t>
            </w:r>
          </w:p>
        </w:tc>
        <w:tc>
          <w:tcPr>
            <w:tcW w:w="992"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13/76</w:t>
            </w:r>
          </w:p>
        </w:tc>
        <w:tc>
          <w:tcPr>
            <w:tcW w:w="851"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38/58</w:t>
            </w:r>
          </w:p>
        </w:tc>
        <w:tc>
          <w:tcPr>
            <w:tcW w:w="850"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38/82</w:t>
            </w:r>
          </w:p>
        </w:tc>
        <w:tc>
          <w:tcPr>
            <w:tcW w:w="800"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63/69</w:t>
            </w:r>
          </w:p>
        </w:tc>
        <w:tc>
          <w:tcPr>
            <w:tcW w:w="760" w:type="dxa"/>
            <w:tcBorders>
              <w:top w:val="single" w:sz="12" w:space="0" w:color="auto"/>
              <w:left w:val="single" w:sz="2" w:space="0" w:color="FFFFFF"/>
              <w:right w:val="single" w:sz="2" w:space="0" w:color="FFFFFF"/>
            </w:tcBorders>
            <w:shd w:val="clear" w:color="auto" w:fill="auto"/>
          </w:tcPr>
          <w:p w:rsidR="0028147E" w:rsidRPr="009A67DA" w:rsidRDefault="0028147E" w:rsidP="00035624">
            <w:pPr>
              <w:jc w:val="center"/>
              <w:rPr>
                <w:rFonts w:cs="B Nazanin"/>
                <w:sz w:val="18"/>
                <w:szCs w:val="18"/>
                <w:rtl/>
                <w:lang w:bidi="fa-IR"/>
              </w:rPr>
            </w:pPr>
            <w:r>
              <w:rPr>
                <w:rFonts w:cs="B Nazanin" w:hint="cs"/>
                <w:sz w:val="18"/>
                <w:szCs w:val="18"/>
                <w:rtl/>
                <w:lang w:bidi="fa-IR"/>
              </w:rPr>
              <w:t>75/45</w:t>
            </w:r>
          </w:p>
        </w:tc>
      </w:tr>
      <w:tr w:rsidR="0028147E" w:rsidRPr="009A67DA" w:rsidTr="0087386A">
        <w:trPr>
          <w:trHeight w:val="170"/>
        </w:trPr>
        <w:tc>
          <w:tcPr>
            <w:tcW w:w="1106"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901" w:type="dxa"/>
            <w:tcBorders>
              <w:left w:val="single" w:sz="2" w:space="0" w:color="FFFFFF"/>
              <w:right w:val="single" w:sz="2" w:space="0" w:color="FFFFFF"/>
            </w:tcBorders>
            <w:shd w:val="clear" w:color="auto" w:fill="auto"/>
            <w:vAlign w:val="center"/>
          </w:tcPr>
          <w:p w:rsidR="0028147E" w:rsidRPr="00A717FC" w:rsidRDefault="0028147E" w:rsidP="00035624">
            <w:pPr>
              <w:jc w:val="center"/>
              <w:rPr>
                <w:rFonts w:cs="B Nazanin"/>
                <w:sz w:val="16"/>
                <w:szCs w:val="16"/>
                <w:rtl/>
                <w:lang w:bidi="fa-IR"/>
              </w:rPr>
            </w:pPr>
            <w:r w:rsidRPr="00A717FC">
              <w:rPr>
                <w:rFonts w:cs="B Nazanin" w:hint="cs"/>
                <w:sz w:val="16"/>
                <w:szCs w:val="16"/>
                <w:rtl/>
                <w:lang w:bidi="fa-IR"/>
              </w:rPr>
              <w:t>چشمه</w:t>
            </w:r>
          </w:p>
        </w:tc>
        <w:tc>
          <w:tcPr>
            <w:tcW w:w="850"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89/42</w:t>
            </w:r>
          </w:p>
        </w:tc>
        <w:tc>
          <w:tcPr>
            <w:tcW w:w="992"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11/57</w:t>
            </w:r>
          </w:p>
        </w:tc>
        <w:tc>
          <w:tcPr>
            <w:tcW w:w="851"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56/47</w:t>
            </w:r>
          </w:p>
        </w:tc>
        <w:tc>
          <w:tcPr>
            <w:tcW w:w="850"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36/47</w:t>
            </w:r>
          </w:p>
        </w:tc>
        <w:tc>
          <w:tcPr>
            <w:tcW w:w="800"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17/52</w:t>
            </w:r>
          </w:p>
        </w:tc>
        <w:tc>
          <w:tcPr>
            <w:tcW w:w="760" w:type="dxa"/>
            <w:tcBorders>
              <w:left w:val="single" w:sz="2" w:space="0" w:color="FFFFFF"/>
              <w:right w:val="single" w:sz="2" w:space="0" w:color="FFFFFF"/>
            </w:tcBorders>
            <w:shd w:val="clear" w:color="auto" w:fill="auto"/>
          </w:tcPr>
          <w:p w:rsidR="0028147E" w:rsidRPr="009A67DA" w:rsidRDefault="0028147E" w:rsidP="00035624">
            <w:pPr>
              <w:jc w:val="center"/>
              <w:rPr>
                <w:rFonts w:cs="B Nazanin"/>
                <w:sz w:val="18"/>
                <w:szCs w:val="18"/>
                <w:rtl/>
                <w:lang w:bidi="fa-IR"/>
              </w:rPr>
            </w:pPr>
            <w:r>
              <w:rPr>
                <w:rFonts w:cs="B Nazanin" w:hint="cs"/>
                <w:sz w:val="18"/>
                <w:szCs w:val="18"/>
                <w:rtl/>
                <w:lang w:bidi="fa-IR"/>
              </w:rPr>
              <w:t>97/53</w:t>
            </w:r>
          </w:p>
        </w:tc>
      </w:tr>
      <w:tr w:rsidR="0028147E" w:rsidRPr="009A67DA" w:rsidTr="0087386A">
        <w:trPr>
          <w:trHeight w:val="457"/>
        </w:trPr>
        <w:tc>
          <w:tcPr>
            <w:tcW w:w="1106"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901" w:type="dxa"/>
            <w:tcBorders>
              <w:left w:val="single" w:sz="2" w:space="0" w:color="FFFFFF"/>
              <w:right w:val="single" w:sz="2" w:space="0" w:color="FFFFFF"/>
            </w:tcBorders>
            <w:shd w:val="clear" w:color="auto" w:fill="auto"/>
            <w:vAlign w:val="center"/>
          </w:tcPr>
          <w:p w:rsidR="0028147E" w:rsidRPr="00A717FC" w:rsidRDefault="0028147E" w:rsidP="00035624">
            <w:pPr>
              <w:jc w:val="center"/>
              <w:rPr>
                <w:rFonts w:cs="B Nazanin"/>
                <w:sz w:val="16"/>
                <w:szCs w:val="16"/>
                <w:rtl/>
                <w:lang w:bidi="fa-IR"/>
              </w:rPr>
            </w:pPr>
            <w:r w:rsidRPr="00A717FC">
              <w:rPr>
                <w:rFonts w:cs="B Nazanin" w:hint="cs"/>
                <w:sz w:val="16"/>
                <w:szCs w:val="16"/>
                <w:rtl/>
                <w:lang w:bidi="fa-IR"/>
              </w:rPr>
              <w:t>چاه اختصاصی</w:t>
            </w:r>
          </w:p>
        </w:tc>
        <w:tc>
          <w:tcPr>
            <w:tcW w:w="850"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50/52</w:t>
            </w:r>
          </w:p>
        </w:tc>
        <w:tc>
          <w:tcPr>
            <w:tcW w:w="992"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55/59</w:t>
            </w:r>
          </w:p>
        </w:tc>
        <w:tc>
          <w:tcPr>
            <w:tcW w:w="851"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36/49</w:t>
            </w:r>
          </w:p>
        </w:tc>
        <w:tc>
          <w:tcPr>
            <w:tcW w:w="850"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48/57</w:t>
            </w:r>
          </w:p>
        </w:tc>
        <w:tc>
          <w:tcPr>
            <w:tcW w:w="800"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29/57</w:t>
            </w:r>
          </w:p>
        </w:tc>
        <w:tc>
          <w:tcPr>
            <w:tcW w:w="760" w:type="dxa"/>
            <w:tcBorders>
              <w:left w:val="single" w:sz="2" w:space="0" w:color="FFFFFF"/>
              <w:right w:val="single" w:sz="2" w:space="0" w:color="FFFFFF"/>
            </w:tcBorders>
            <w:shd w:val="clear" w:color="auto" w:fill="auto"/>
          </w:tcPr>
          <w:p w:rsidR="0028147E" w:rsidRPr="009A67DA" w:rsidRDefault="0028147E" w:rsidP="00035624">
            <w:pPr>
              <w:jc w:val="center"/>
              <w:rPr>
                <w:rFonts w:cs="B Nazanin"/>
                <w:sz w:val="18"/>
                <w:szCs w:val="18"/>
                <w:rtl/>
                <w:lang w:bidi="fa-IR"/>
              </w:rPr>
            </w:pPr>
            <w:r>
              <w:rPr>
                <w:rFonts w:cs="B Nazanin" w:hint="cs"/>
                <w:sz w:val="18"/>
                <w:szCs w:val="18"/>
                <w:rtl/>
                <w:lang w:bidi="fa-IR"/>
              </w:rPr>
              <w:t>59/53</w:t>
            </w:r>
          </w:p>
        </w:tc>
      </w:tr>
      <w:tr w:rsidR="0028147E" w:rsidRPr="009A67DA" w:rsidTr="0087386A">
        <w:trPr>
          <w:trHeight w:val="421"/>
        </w:trPr>
        <w:tc>
          <w:tcPr>
            <w:tcW w:w="1106"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901" w:type="dxa"/>
            <w:tcBorders>
              <w:left w:val="single" w:sz="2" w:space="0" w:color="FFFFFF"/>
              <w:right w:val="single" w:sz="2" w:space="0" w:color="FFFFFF"/>
            </w:tcBorders>
            <w:shd w:val="clear" w:color="auto" w:fill="auto"/>
            <w:vAlign w:val="center"/>
          </w:tcPr>
          <w:p w:rsidR="0028147E" w:rsidRPr="00A717FC" w:rsidRDefault="0028147E" w:rsidP="00035624">
            <w:pPr>
              <w:jc w:val="center"/>
              <w:rPr>
                <w:rFonts w:cs="B Nazanin"/>
                <w:sz w:val="16"/>
                <w:szCs w:val="16"/>
                <w:rtl/>
                <w:lang w:bidi="fa-IR"/>
              </w:rPr>
            </w:pPr>
            <w:r>
              <w:rPr>
                <w:rFonts w:cs="B Nazanin" w:hint="cs"/>
                <w:sz w:val="16"/>
                <w:szCs w:val="16"/>
                <w:rtl/>
                <w:lang w:bidi="fa-IR"/>
              </w:rPr>
              <w:t>چاه مشاع</w:t>
            </w:r>
          </w:p>
        </w:tc>
        <w:tc>
          <w:tcPr>
            <w:tcW w:w="850" w:type="dxa"/>
            <w:tcBorders>
              <w:left w:val="single" w:sz="2" w:space="0" w:color="FFFFFF"/>
              <w:right w:val="single" w:sz="2" w:space="0" w:color="FFFFFF"/>
            </w:tcBorders>
            <w:shd w:val="clear" w:color="auto" w:fill="auto"/>
          </w:tcPr>
          <w:p w:rsidR="0028147E" w:rsidRPr="009A67DA" w:rsidRDefault="0028147E" w:rsidP="00035624">
            <w:pPr>
              <w:jc w:val="center"/>
              <w:rPr>
                <w:rFonts w:cs="B Nazanin"/>
                <w:sz w:val="18"/>
                <w:szCs w:val="18"/>
                <w:rtl/>
                <w:lang w:bidi="fa-IR"/>
              </w:rPr>
            </w:pPr>
            <w:r>
              <w:rPr>
                <w:rFonts w:cs="B Nazanin" w:hint="cs"/>
                <w:sz w:val="18"/>
                <w:szCs w:val="18"/>
                <w:rtl/>
                <w:lang w:bidi="fa-IR"/>
              </w:rPr>
              <w:t>47/52</w:t>
            </w:r>
          </w:p>
        </w:tc>
        <w:tc>
          <w:tcPr>
            <w:tcW w:w="992"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24/61</w:t>
            </w:r>
          </w:p>
        </w:tc>
        <w:tc>
          <w:tcPr>
            <w:tcW w:w="851"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35/38</w:t>
            </w:r>
          </w:p>
        </w:tc>
        <w:tc>
          <w:tcPr>
            <w:tcW w:w="850"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cs="B Nazanin"/>
                <w:sz w:val="18"/>
                <w:szCs w:val="18"/>
                <w:rtl/>
                <w:lang w:bidi="fa-IR"/>
              </w:rPr>
            </w:pPr>
            <w:r>
              <w:rPr>
                <w:rFonts w:ascii="Arial" w:hAnsi="Arial" w:cs="B Nazanin" w:hint="cs"/>
                <w:sz w:val="18"/>
                <w:szCs w:val="18"/>
                <w:rtl/>
              </w:rPr>
              <w:t>32/53</w:t>
            </w:r>
          </w:p>
        </w:tc>
        <w:tc>
          <w:tcPr>
            <w:tcW w:w="800"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71/38</w:t>
            </w:r>
          </w:p>
        </w:tc>
        <w:tc>
          <w:tcPr>
            <w:tcW w:w="760" w:type="dxa"/>
            <w:tcBorders>
              <w:left w:val="single" w:sz="2" w:space="0" w:color="FFFFFF"/>
              <w:right w:val="single" w:sz="2" w:space="0" w:color="FFFFFF"/>
            </w:tcBorders>
            <w:shd w:val="clear" w:color="auto" w:fill="auto"/>
          </w:tcPr>
          <w:p w:rsidR="0028147E" w:rsidRPr="009A67DA" w:rsidRDefault="0028147E" w:rsidP="00035624">
            <w:pPr>
              <w:jc w:val="center"/>
              <w:rPr>
                <w:rFonts w:cs="B Nazanin"/>
                <w:sz w:val="18"/>
                <w:szCs w:val="18"/>
                <w:rtl/>
                <w:lang w:bidi="fa-IR"/>
              </w:rPr>
            </w:pPr>
            <w:r>
              <w:rPr>
                <w:rFonts w:cs="B Nazanin" w:hint="cs"/>
                <w:sz w:val="18"/>
                <w:szCs w:val="18"/>
                <w:rtl/>
                <w:lang w:bidi="fa-IR"/>
              </w:rPr>
              <w:t>59/42</w:t>
            </w:r>
          </w:p>
        </w:tc>
      </w:tr>
      <w:tr w:rsidR="0028147E" w:rsidRPr="009A67DA" w:rsidTr="0087386A">
        <w:tc>
          <w:tcPr>
            <w:tcW w:w="1106"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901" w:type="dxa"/>
            <w:tcBorders>
              <w:left w:val="single" w:sz="2" w:space="0" w:color="FFFFFF"/>
              <w:right w:val="single" w:sz="2" w:space="0" w:color="FFFFFF"/>
            </w:tcBorders>
            <w:shd w:val="clear" w:color="auto" w:fill="auto"/>
            <w:vAlign w:val="center"/>
          </w:tcPr>
          <w:p w:rsidR="0028147E" w:rsidRPr="00A717FC" w:rsidRDefault="0028147E" w:rsidP="00035624">
            <w:pPr>
              <w:jc w:val="center"/>
              <w:rPr>
                <w:rFonts w:cs="B Nazanin"/>
                <w:sz w:val="16"/>
                <w:szCs w:val="16"/>
                <w:vertAlign w:val="superscript"/>
                <w:rtl/>
                <w:lang w:bidi="fa-IR"/>
              </w:rPr>
            </w:pPr>
            <w:r w:rsidRPr="00A717FC">
              <w:rPr>
                <w:rFonts w:cs="B Nazanin" w:hint="cs"/>
                <w:sz w:val="16"/>
                <w:szCs w:val="16"/>
                <w:rtl/>
                <w:lang w:bidi="fa-IR"/>
              </w:rPr>
              <w:t>چشمه و چاه اختصاصی</w:t>
            </w:r>
          </w:p>
        </w:tc>
        <w:tc>
          <w:tcPr>
            <w:tcW w:w="850" w:type="dxa"/>
            <w:tcBorders>
              <w:left w:val="single" w:sz="2" w:space="0" w:color="FFFFFF"/>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52</w:t>
            </w:r>
          </w:p>
        </w:tc>
        <w:tc>
          <w:tcPr>
            <w:tcW w:w="992"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10/66</w:t>
            </w:r>
          </w:p>
        </w:tc>
        <w:tc>
          <w:tcPr>
            <w:tcW w:w="851"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30/67</w:t>
            </w:r>
          </w:p>
        </w:tc>
        <w:tc>
          <w:tcPr>
            <w:tcW w:w="850"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60/40</w:t>
            </w:r>
          </w:p>
        </w:tc>
        <w:tc>
          <w:tcPr>
            <w:tcW w:w="800"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29</w:t>
            </w:r>
          </w:p>
        </w:tc>
        <w:tc>
          <w:tcPr>
            <w:tcW w:w="760" w:type="dxa"/>
            <w:tcBorders>
              <w:left w:val="single" w:sz="2" w:space="0" w:color="FFFFFF"/>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90/41</w:t>
            </w:r>
          </w:p>
        </w:tc>
      </w:tr>
      <w:tr w:rsidR="0028147E" w:rsidRPr="009A67DA" w:rsidTr="0087386A">
        <w:tc>
          <w:tcPr>
            <w:tcW w:w="1106"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901" w:type="dxa"/>
            <w:tcBorders>
              <w:left w:val="single" w:sz="2" w:space="0" w:color="FFFFFF"/>
              <w:right w:val="single" w:sz="2" w:space="0" w:color="FFFFFF"/>
            </w:tcBorders>
            <w:shd w:val="clear" w:color="auto" w:fill="auto"/>
            <w:vAlign w:val="center"/>
          </w:tcPr>
          <w:p w:rsidR="0028147E" w:rsidRPr="00A717FC" w:rsidRDefault="0028147E" w:rsidP="00035624">
            <w:pPr>
              <w:jc w:val="center"/>
              <w:rPr>
                <w:rFonts w:cs="B Nazanin"/>
                <w:sz w:val="16"/>
                <w:szCs w:val="16"/>
                <w:rtl/>
                <w:lang w:bidi="fa-IR"/>
              </w:rPr>
            </w:pPr>
            <w:r w:rsidRPr="00A717FC">
              <w:rPr>
                <w:rFonts w:cs="B Nazanin" w:hint="cs"/>
                <w:sz w:val="16"/>
                <w:szCs w:val="16"/>
                <w:rtl/>
                <w:lang w:bidi="fa-IR"/>
              </w:rPr>
              <w:t>چشمه و چاه مشاع</w:t>
            </w:r>
          </w:p>
        </w:tc>
        <w:tc>
          <w:tcPr>
            <w:tcW w:w="850" w:type="dxa"/>
            <w:tcBorders>
              <w:left w:val="single" w:sz="2" w:space="0" w:color="FFFFFF"/>
              <w:right w:val="single" w:sz="2" w:space="0" w:color="FFFFFF"/>
            </w:tcBorders>
            <w:shd w:val="clear" w:color="auto" w:fill="auto"/>
          </w:tcPr>
          <w:p w:rsidR="0028147E" w:rsidRPr="008A4624" w:rsidRDefault="0028147E" w:rsidP="00035624">
            <w:pPr>
              <w:jc w:val="center"/>
              <w:rPr>
                <w:rFonts w:cs="B Nazanin"/>
                <w:sz w:val="18"/>
                <w:szCs w:val="18"/>
                <w:vertAlign w:val="superscript"/>
                <w:rtl/>
                <w:lang w:bidi="fa-IR"/>
              </w:rPr>
            </w:pPr>
            <w:r>
              <w:rPr>
                <w:rFonts w:cs="B Nazanin" w:hint="cs"/>
                <w:sz w:val="18"/>
                <w:szCs w:val="18"/>
                <w:rtl/>
                <w:lang w:bidi="fa-IR"/>
              </w:rPr>
              <w:t>44/59</w:t>
            </w:r>
          </w:p>
        </w:tc>
        <w:tc>
          <w:tcPr>
            <w:tcW w:w="992"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60/38</w:t>
            </w:r>
          </w:p>
        </w:tc>
        <w:tc>
          <w:tcPr>
            <w:tcW w:w="851"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14/60</w:t>
            </w:r>
          </w:p>
        </w:tc>
        <w:tc>
          <w:tcPr>
            <w:tcW w:w="850"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29/50</w:t>
            </w:r>
          </w:p>
        </w:tc>
        <w:tc>
          <w:tcPr>
            <w:tcW w:w="800"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35/57</w:t>
            </w:r>
          </w:p>
        </w:tc>
        <w:tc>
          <w:tcPr>
            <w:tcW w:w="760" w:type="dxa"/>
            <w:tcBorders>
              <w:left w:val="single" w:sz="2" w:space="0" w:color="FFFFFF"/>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41/57</w:t>
            </w:r>
          </w:p>
        </w:tc>
      </w:tr>
      <w:tr w:rsidR="0028147E" w:rsidRPr="009A67DA" w:rsidTr="0087386A">
        <w:tc>
          <w:tcPr>
            <w:tcW w:w="1106"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901" w:type="dxa"/>
            <w:tcBorders>
              <w:left w:val="single" w:sz="2" w:space="0" w:color="FFFFFF"/>
              <w:bottom w:val="single" w:sz="12" w:space="0" w:color="auto"/>
              <w:right w:val="single" w:sz="2" w:space="0" w:color="FFFFFF"/>
            </w:tcBorders>
            <w:shd w:val="clear" w:color="auto" w:fill="auto"/>
            <w:vAlign w:val="center"/>
          </w:tcPr>
          <w:p w:rsidR="0028147E" w:rsidRPr="00A717FC" w:rsidRDefault="0028147E" w:rsidP="00035624">
            <w:pPr>
              <w:jc w:val="center"/>
              <w:rPr>
                <w:rFonts w:cs="B Nazanin"/>
                <w:sz w:val="18"/>
                <w:szCs w:val="18"/>
                <w:vertAlign w:val="superscript"/>
                <w:rtl/>
                <w:lang w:bidi="fa-IR"/>
              </w:rPr>
            </w:pPr>
            <w:r>
              <w:rPr>
                <w:rFonts w:cs="B Nazanin" w:hint="cs"/>
                <w:sz w:val="18"/>
                <w:szCs w:val="18"/>
                <w:rtl/>
                <w:lang w:bidi="fa-IR"/>
              </w:rPr>
              <w:t>ملاک</w:t>
            </w:r>
            <w:r>
              <w:rPr>
                <w:rFonts w:cs="B Nazanin"/>
                <w:sz w:val="18"/>
                <w:szCs w:val="18"/>
                <w:lang w:bidi="fa-IR"/>
              </w:rPr>
              <w:t xml:space="preserve"> X</w:t>
            </w:r>
            <w:r>
              <w:rPr>
                <w:rFonts w:cs="B Nazanin"/>
                <w:sz w:val="18"/>
                <w:szCs w:val="18"/>
                <w:vertAlign w:val="superscript"/>
                <w:lang w:bidi="fa-IR"/>
              </w:rPr>
              <w:t>2</w:t>
            </w:r>
          </w:p>
        </w:tc>
        <w:tc>
          <w:tcPr>
            <w:tcW w:w="850" w:type="dxa"/>
            <w:tcBorders>
              <w:left w:val="single" w:sz="2" w:space="0" w:color="FFFFFF"/>
              <w:bottom w:val="single" w:sz="12" w:space="0" w:color="auto"/>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398/6</w:t>
            </w:r>
          </w:p>
        </w:tc>
        <w:tc>
          <w:tcPr>
            <w:tcW w:w="992"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012/15</w:t>
            </w:r>
          </w:p>
        </w:tc>
        <w:tc>
          <w:tcPr>
            <w:tcW w:w="851"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346/8</w:t>
            </w:r>
          </w:p>
        </w:tc>
        <w:tc>
          <w:tcPr>
            <w:tcW w:w="850"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101/6</w:t>
            </w:r>
          </w:p>
        </w:tc>
        <w:tc>
          <w:tcPr>
            <w:tcW w:w="800"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821/9</w:t>
            </w:r>
          </w:p>
        </w:tc>
        <w:tc>
          <w:tcPr>
            <w:tcW w:w="760" w:type="dxa"/>
            <w:tcBorders>
              <w:left w:val="single" w:sz="2" w:space="0" w:color="FFFFFF"/>
              <w:bottom w:val="single" w:sz="12" w:space="0" w:color="auto"/>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990/3</w:t>
            </w:r>
          </w:p>
        </w:tc>
      </w:tr>
      <w:tr w:rsidR="0028147E" w:rsidRPr="009A67DA" w:rsidTr="0087386A">
        <w:tc>
          <w:tcPr>
            <w:tcW w:w="1106" w:type="dxa"/>
            <w:vMerge/>
            <w:tcBorders>
              <w:left w:val="single" w:sz="2" w:space="0" w:color="FFFFFF"/>
              <w:bottom w:val="single" w:sz="12" w:space="0" w:color="auto"/>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901"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jc w:val="center"/>
              <w:rPr>
                <w:rFonts w:cs="B Nazanin"/>
                <w:sz w:val="18"/>
                <w:szCs w:val="18"/>
                <w:lang w:bidi="fa-IR"/>
              </w:rPr>
            </w:pPr>
            <w:r>
              <w:rPr>
                <w:rFonts w:cs="B Nazanin"/>
                <w:sz w:val="18"/>
                <w:szCs w:val="18"/>
                <w:lang w:bidi="fa-IR"/>
              </w:rPr>
              <w:t>P</w:t>
            </w:r>
          </w:p>
        </w:tc>
        <w:tc>
          <w:tcPr>
            <w:tcW w:w="850" w:type="dxa"/>
            <w:tcBorders>
              <w:left w:val="single" w:sz="2" w:space="0" w:color="FFFFFF"/>
              <w:bottom w:val="single" w:sz="12" w:space="0" w:color="auto"/>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169/0</w:t>
            </w:r>
          </w:p>
        </w:tc>
        <w:tc>
          <w:tcPr>
            <w:tcW w:w="992"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sidRPr="009A67DA">
              <w:rPr>
                <w:rFonts w:cs="B Nazanin" w:hint="cs"/>
                <w:sz w:val="18"/>
                <w:szCs w:val="18"/>
                <w:vertAlign w:val="superscript"/>
                <w:rtl/>
                <w:lang w:bidi="fa-IR"/>
              </w:rPr>
              <w:t>**</w:t>
            </w:r>
            <w:r w:rsidRPr="009A67DA">
              <w:rPr>
                <w:rFonts w:cs="B Nazanin" w:hint="cs"/>
                <w:sz w:val="18"/>
                <w:szCs w:val="18"/>
                <w:rtl/>
                <w:lang w:bidi="fa-IR"/>
              </w:rPr>
              <w:t>0</w:t>
            </w:r>
            <w:r>
              <w:rPr>
                <w:rFonts w:cs="B Nazanin" w:hint="cs"/>
                <w:sz w:val="18"/>
                <w:szCs w:val="18"/>
                <w:rtl/>
                <w:lang w:bidi="fa-IR"/>
              </w:rPr>
              <w:t>10</w:t>
            </w:r>
            <w:r w:rsidRPr="009A67DA">
              <w:rPr>
                <w:rFonts w:cs="B Nazanin" w:hint="cs"/>
                <w:sz w:val="18"/>
                <w:szCs w:val="18"/>
                <w:rtl/>
                <w:lang w:bidi="fa-IR"/>
              </w:rPr>
              <w:t>/0</w:t>
            </w:r>
          </w:p>
        </w:tc>
        <w:tc>
          <w:tcPr>
            <w:tcW w:w="851"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138/0</w:t>
            </w:r>
          </w:p>
        </w:tc>
        <w:tc>
          <w:tcPr>
            <w:tcW w:w="850"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297/0</w:t>
            </w:r>
          </w:p>
        </w:tc>
        <w:tc>
          <w:tcPr>
            <w:tcW w:w="800"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080/0</w:t>
            </w:r>
          </w:p>
        </w:tc>
        <w:tc>
          <w:tcPr>
            <w:tcW w:w="760" w:type="dxa"/>
            <w:tcBorders>
              <w:left w:val="single" w:sz="2" w:space="0" w:color="FFFFFF"/>
              <w:bottom w:val="single" w:sz="12" w:space="0" w:color="auto"/>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551/0</w:t>
            </w:r>
          </w:p>
        </w:tc>
      </w:tr>
    </w:tbl>
    <w:p w:rsidR="0028147E" w:rsidRDefault="0028147E" w:rsidP="0028147E">
      <w:pPr>
        <w:jc w:val="lowKashida"/>
        <w:rPr>
          <w:rFonts w:cs="B Nazanin"/>
          <w:sz w:val="18"/>
          <w:szCs w:val="18"/>
          <w:rtl/>
          <w:lang w:bidi="fa-IR"/>
        </w:rPr>
      </w:pPr>
      <w:r>
        <w:rPr>
          <w:rFonts w:cs="B Nazanin" w:hint="cs"/>
          <w:sz w:val="18"/>
          <w:szCs w:val="18"/>
          <w:rtl/>
          <w:lang w:bidi="fa-IR"/>
        </w:rPr>
        <w:t xml:space="preserve">                        </w:t>
      </w:r>
      <w:r w:rsidRPr="003D2B91">
        <w:rPr>
          <w:rFonts w:ascii="Arial" w:hAnsi="Arial" w:cs="Arial"/>
          <w:sz w:val="18"/>
          <w:szCs w:val="18"/>
        </w:rPr>
        <w:t>**</w:t>
      </w:r>
      <w:r w:rsidRPr="003D2B91">
        <w:rPr>
          <w:rFonts w:cs="B Nazanin" w:hint="cs"/>
          <w:sz w:val="18"/>
          <w:szCs w:val="18"/>
          <w:rtl/>
          <w:lang w:bidi="fa-IR"/>
        </w:rPr>
        <w:t>:</w:t>
      </w:r>
      <w:r>
        <w:rPr>
          <w:rFonts w:cs="B Nazanin" w:hint="cs"/>
          <w:sz w:val="18"/>
          <w:szCs w:val="18"/>
          <w:rtl/>
          <w:lang w:bidi="fa-IR"/>
        </w:rPr>
        <w:t xml:space="preserve"> </w:t>
      </w:r>
      <w:r w:rsidRPr="003D2B91">
        <w:rPr>
          <w:rFonts w:cs="B Nazanin" w:hint="cs"/>
          <w:sz w:val="18"/>
          <w:szCs w:val="18"/>
          <w:rtl/>
          <w:lang w:bidi="fa-IR"/>
        </w:rPr>
        <w:t>همبستگی در سطح 1 درصد معنی</w:t>
      </w:r>
      <w:r w:rsidRPr="003D2B91">
        <w:rPr>
          <w:rFonts w:cs="B Nazanin" w:hint="eastAsia"/>
          <w:sz w:val="18"/>
          <w:szCs w:val="18"/>
          <w:rtl/>
          <w:lang w:bidi="fa-IR"/>
        </w:rPr>
        <w:t>‌دار می</w:t>
      </w:r>
      <w:r w:rsidRPr="003D2B91">
        <w:rPr>
          <w:rFonts w:cs="B Nazanin" w:hint="cs"/>
          <w:sz w:val="18"/>
          <w:szCs w:val="18"/>
          <w:rtl/>
          <w:lang w:bidi="fa-IR"/>
        </w:rPr>
        <w:t>‌باشد (</w:t>
      </w:r>
      <w:r w:rsidRPr="003D2B91">
        <w:rPr>
          <w:rFonts w:cs="B Nazanin"/>
          <w:sz w:val="18"/>
          <w:szCs w:val="18"/>
        </w:rPr>
        <w:t xml:space="preserve">P </w:t>
      </w:r>
      <w:r w:rsidRPr="003D2B91">
        <w:rPr>
          <w:sz w:val="18"/>
          <w:szCs w:val="18"/>
        </w:rPr>
        <w:t>≤</w:t>
      </w:r>
      <w:r w:rsidRPr="003D2B91">
        <w:rPr>
          <w:rFonts w:cs="B Nazanin"/>
          <w:sz w:val="18"/>
          <w:szCs w:val="18"/>
        </w:rPr>
        <w:t xml:space="preserve"> 0.01</w:t>
      </w:r>
      <w:r w:rsidRPr="003D2B91">
        <w:rPr>
          <w:rFonts w:cs="B Nazanin" w:hint="cs"/>
          <w:sz w:val="18"/>
          <w:szCs w:val="18"/>
          <w:rtl/>
          <w:lang w:bidi="fa-IR"/>
        </w:rPr>
        <w:t>)</w:t>
      </w:r>
      <w:r>
        <w:rPr>
          <w:rFonts w:ascii="Arial" w:hAnsi="Arial" w:cs="Arial" w:hint="cs"/>
          <w:sz w:val="18"/>
          <w:szCs w:val="18"/>
          <w:rtl/>
        </w:rPr>
        <w:t xml:space="preserve">.   </w:t>
      </w:r>
    </w:p>
    <w:p w:rsidR="0028147E" w:rsidRPr="002B1CC2" w:rsidRDefault="0028147E" w:rsidP="0028147E">
      <w:pPr>
        <w:jc w:val="lowKashida"/>
        <w:rPr>
          <w:rFonts w:cs="B Nazanin"/>
          <w:b/>
          <w:bCs/>
          <w:rtl/>
          <w:lang w:bidi="fa-IR"/>
        </w:rPr>
      </w:pPr>
    </w:p>
    <w:p w:rsidR="0028147E" w:rsidRPr="00EC0CF4" w:rsidRDefault="00006ADC" w:rsidP="0028147E">
      <w:pPr>
        <w:jc w:val="lowKashida"/>
        <w:rPr>
          <w:rFonts w:cs="B Nazanin"/>
          <w:b/>
          <w:bCs/>
          <w:sz w:val="26"/>
          <w:szCs w:val="26"/>
          <w:rtl/>
        </w:rPr>
      </w:pPr>
      <w:r w:rsidRPr="00EC0CF4">
        <w:rPr>
          <w:rFonts w:cs="B Nazanin" w:hint="cs"/>
          <w:b/>
          <w:bCs/>
          <w:sz w:val="26"/>
          <w:szCs w:val="26"/>
          <w:rtl/>
        </w:rPr>
        <w:t>10</w:t>
      </w:r>
      <w:r w:rsidR="0028147E" w:rsidRPr="00EC0CF4">
        <w:rPr>
          <w:rFonts w:cs="B Nazanin" w:hint="cs"/>
          <w:b/>
          <w:bCs/>
          <w:sz w:val="26"/>
          <w:szCs w:val="26"/>
          <w:rtl/>
        </w:rPr>
        <w:t>-4-  مقایسه میانگین رتبه</w:t>
      </w:r>
      <w:r w:rsidR="0028147E" w:rsidRPr="00EC0CF4">
        <w:rPr>
          <w:rFonts w:cs="B Nazanin" w:hint="eastAsia"/>
          <w:b/>
          <w:bCs/>
          <w:sz w:val="26"/>
          <w:szCs w:val="26"/>
          <w:cs/>
        </w:rPr>
        <w:t>‎</w:t>
      </w:r>
      <w:r w:rsidR="0028147E" w:rsidRPr="00EC0CF4">
        <w:rPr>
          <w:rFonts w:cs="B Nazanin" w:hint="cs"/>
          <w:b/>
          <w:bCs/>
          <w:sz w:val="26"/>
          <w:szCs w:val="26"/>
          <w:rtl/>
        </w:rPr>
        <w:t>ای گندمکاران بر حسب نوع وسیله انتقال آب</w:t>
      </w:r>
    </w:p>
    <w:p w:rsidR="0028147E" w:rsidRPr="002B1CC2" w:rsidRDefault="0028147E" w:rsidP="00FA00D7">
      <w:pPr>
        <w:jc w:val="lowKashida"/>
        <w:rPr>
          <w:rFonts w:cs="B Nazanin"/>
          <w:b/>
          <w:bCs/>
          <w:rtl/>
          <w:lang w:bidi="fa-IR"/>
        </w:rPr>
      </w:pPr>
      <w:r w:rsidRPr="002B1CC2">
        <w:rPr>
          <w:rFonts w:cs="B Nazanin" w:hint="cs"/>
          <w:rtl/>
          <w:lang w:bidi="fa-IR"/>
        </w:rPr>
        <w:t>با توجه به جدول شماره 1</w:t>
      </w:r>
      <w:r w:rsidR="00FA00D7">
        <w:rPr>
          <w:rFonts w:cs="B Nazanin" w:hint="cs"/>
          <w:rtl/>
          <w:lang w:bidi="fa-IR"/>
        </w:rPr>
        <w:t>5</w:t>
      </w:r>
      <w:r w:rsidRPr="002B1CC2">
        <w:rPr>
          <w:rFonts w:cs="B Nazanin" w:hint="cs"/>
          <w:rtl/>
          <w:lang w:bidi="fa-IR"/>
        </w:rPr>
        <w:t>، یافته</w:t>
      </w:r>
      <w:r w:rsidRPr="002B1CC2">
        <w:rPr>
          <w:rFonts w:cs="B Nazanin" w:hint="eastAsia"/>
          <w:rtl/>
          <w:lang w:bidi="fa-IR"/>
        </w:rPr>
        <w:t>‌</w:t>
      </w:r>
      <w:r w:rsidRPr="002B1CC2">
        <w:rPr>
          <w:rFonts w:cs="B Nazanin" w:hint="cs"/>
          <w:rtl/>
          <w:lang w:bidi="fa-IR"/>
        </w:rPr>
        <w:t>های این پژوهش نشان داد که نوع وسیله انتقال آب بر سازه</w:t>
      </w:r>
      <w:r w:rsidRPr="002B1CC2">
        <w:rPr>
          <w:rFonts w:hint="eastAsia"/>
          <w:cs/>
          <w:lang w:bidi="fa-IR"/>
        </w:rPr>
        <w:t>‎</w:t>
      </w:r>
      <w:r w:rsidRPr="002B1CC2">
        <w:rPr>
          <w:rFonts w:cs="B Nazanin" w:hint="cs"/>
          <w:rtl/>
          <w:lang w:bidi="fa-IR"/>
        </w:rPr>
        <w:t>های اجتماعی و سازه</w:t>
      </w:r>
      <w:r w:rsidRPr="002B1CC2">
        <w:rPr>
          <w:rFonts w:hint="eastAsia"/>
          <w:cs/>
          <w:lang w:bidi="fa-IR"/>
        </w:rPr>
        <w:t>‎</w:t>
      </w:r>
      <w:r w:rsidRPr="002B1CC2">
        <w:rPr>
          <w:rFonts w:cs="B Nazanin" w:hint="cs"/>
          <w:rtl/>
          <w:lang w:bidi="fa-IR"/>
        </w:rPr>
        <w:t>های فیزیکی موثر بوده است اما، بر سایر متغیرهای مورد سنجش تأثیر معنی</w:t>
      </w:r>
      <w:r w:rsidRPr="002B1CC2">
        <w:rPr>
          <w:rFonts w:cs="B Nazanin" w:hint="eastAsia"/>
          <w:rtl/>
          <w:lang w:bidi="fa-IR"/>
        </w:rPr>
        <w:t>‌دار</w:t>
      </w:r>
      <w:r w:rsidRPr="002B1CC2">
        <w:rPr>
          <w:rFonts w:cs="B Nazanin" w:hint="cs"/>
          <w:rtl/>
          <w:lang w:bidi="fa-IR"/>
        </w:rPr>
        <w:t>ی نداشته است. به عبارت دیگر، بین میانگین رتبه</w:t>
      </w:r>
      <w:r w:rsidRPr="002B1CC2">
        <w:rPr>
          <w:rFonts w:hint="eastAsia"/>
          <w:cs/>
          <w:lang w:bidi="fa-IR"/>
        </w:rPr>
        <w:t>‎</w:t>
      </w:r>
      <w:r w:rsidRPr="002B1CC2">
        <w:rPr>
          <w:rFonts w:cs="B Nazanin" w:hint="cs"/>
          <w:rtl/>
          <w:lang w:bidi="fa-IR"/>
        </w:rPr>
        <w:t>ای گندمکارانی که از وسیله انتقال آب متفاوتی استفاده می</w:t>
      </w:r>
      <w:r w:rsidRPr="002B1CC2">
        <w:rPr>
          <w:rFonts w:hint="eastAsia"/>
          <w:cs/>
          <w:lang w:bidi="fa-IR"/>
        </w:rPr>
        <w:t>‎</w:t>
      </w:r>
      <w:r w:rsidRPr="002B1CC2">
        <w:rPr>
          <w:rFonts w:cs="B Nazanin" w:hint="cs"/>
          <w:rtl/>
          <w:lang w:bidi="fa-IR"/>
        </w:rPr>
        <w:t xml:space="preserve">کنند از لحاظ عوامل اجتماعی در سطح 5 درصد و از لحاظ عوامل فیزیکی در سطح 1 درصد تفاوت معنی داری وجود دارد. </w:t>
      </w:r>
    </w:p>
    <w:p w:rsidR="0028147E" w:rsidRPr="008D7DA4" w:rsidRDefault="008D7DA4" w:rsidP="008D7DA4">
      <w:pPr>
        <w:jc w:val="center"/>
        <w:rPr>
          <w:rFonts w:cs="B Nazanin"/>
          <w:b/>
          <w:bCs/>
          <w:i/>
          <w:iCs/>
          <w:sz w:val="20"/>
          <w:szCs w:val="20"/>
          <w:rtl/>
          <w:lang w:bidi="fa-IR"/>
        </w:rPr>
      </w:pPr>
      <w:r>
        <w:rPr>
          <w:rFonts w:cs="B Nazanin" w:hint="cs"/>
          <w:sz w:val="22"/>
          <w:szCs w:val="22"/>
          <w:rtl/>
          <w:lang w:bidi="fa-IR"/>
        </w:rPr>
        <w:t>جدول15</w:t>
      </w:r>
      <w:r w:rsidRPr="003D2B91">
        <w:rPr>
          <w:rFonts w:cs="B Nazanin" w:hint="cs"/>
          <w:sz w:val="22"/>
          <w:szCs w:val="22"/>
          <w:rtl/>
          <w:lang w:bidi="fa-IR"/>
        </w:rPr>
        <w:t>- مقایسه</w:t>
      </w:r>
      <w:r w:rsidRPr="003D2B91">
        <w:rPr>
          <w:rFonts w:cs="B Nazanin" w:hint="eastAsia"/>
          <w:sz w:val="22"/>
          <w:szCs w:val="22"/>
          <w:rtl/>
          <w:lang w:bidi="fa-IR"/>
        </w:rPr>
        <w:t xml:space="preserve">‌ی میانگین </w:t>
      </w:r>
      <w:r w:rsidRPr="003D2B91">
        <w:rPr>
          <w:rFonts w:cs="B Nazanin" w:hint="cs"/>
          <w:sz w:val="22"/>
          <w:szCs w:val="22"/>
          <w:rtl/>
          <w:lang w:bidi="fa-IR"/>
        </w:rPr>
        <w:t>متغیرهای پژوهش بین گروه</w:t>
      </w:r>
      <w:r>
        <w:rPr>
          <w:rFonts w:cs="B Nazanin" w:hint="cs"/>
          <w:sz w:val="22"/>
          <w:szCs w:val="22"/>
          <w:rtl/>
          <w:lang w:bidi="fa-IR"/>
        </w:rPr>
        <w:t>‌های</w:t>
      </w:r>
      <w:r w:rsidRPr="003D2B91">
        <w:rPr>
          <w:rFonts w:cs="B Nazanin" w:hint="cs"/>
          <w:sz w:val="22"/>
          <w:szCs w:val="22"/>
          <w:rtl/>
          <w:lang w:bidi="fa-IR"/>
        </w:rPr>
        <w:t xml:space="preserve"> </w:t>
      </w:r>
      <w:r>
        <w:rPr>
          <w:rFonts w:cs="B Nazanin" w:hint="cs"/>
          <w:sz w:val="22"/>
          <w:szCs w:val="22"/>
          <w:rtl/>
          <w:lang w:bidi="fa-IR"/>
        </w:rPr>
        <w:t>چند</w:t>
      </w:r>
      <w:r w:rsidRPr="003D2B91">
        <w:rPr>
          <w:rFonts w:cs="B Nazanin" w:hint="cs"/>
          <w:sz w:val="22"/>
          <w:szCs w:val="22"/>
          <w:rtl/>
          <w:lang w:bidi="fa-IR"/>
        </w:rPr>
        <w:t>گانه از آزمودنی</w:t>
      </w:r>
      <w:r w:rsidRPr="003D2B91">
        <w:rPr>
          <w:rFonts w:cs="B Nazanin" w:hint="eastAsia"/>
          <w:sz w:val="22"/>
          <w:szCs w:val="22"/>
          <w:rtl/>
          <w:lang w:bidi="fa-IR"/>
        </w:rPr>
        <w:t>‌</w:t>
      </w:r>
      <w:r w:rsidRPr="003D2B91">
        <w:rPr>
          <w:rFonts w:cs="B Nazanin" w:hint="cs"/>
          <w:sz w:val="22"/>
          <w:szCs w:val="22"/>
          <w:rtl/>
          <w:lang w:bidi="fa-IR"/>
        </w:rPr>
        <w:t xml:space="preserve">ها- </w:t>
      </w:r>
      <w:r>
        <w:rPr>
          <w:rFonts w:cs="B Nazanin" w:hint="cs"/>
          <w:sz w:val="22"/>
          <w:szCs w:val="22"/>
          <w:rtl/>
          <w:lang w:bidi="fa-IR"/>
        </w:rPr>
        <w:t>آزمون کروسکالوالیس</w:t>
      </w:r>
    </w:p>
    <w:tbl>
      <w:tblPr>
        <w:bidiVisual/>
        <w:tblW w:w="0" w:type="auto"/>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1043"/>
        <w:gridCol w:w="941"/>
        <w:gridCol w:w="993"/>
        <w:gridCol w:w="759"/>
        <w:gridCol w:w="850"/>
        <w:gridCol w:w="800"/>
        <w:gridCol w:w="760"/>
      </w:tblGrid>
      <w:tr w:rsidR="0028147E" w:rsidRPr="009A67DA" w:rsidTr="0087386A">
        <w:tc>
          <w:tcPr>
            <w:tcW w:w="964" w:type="dxa"/>
            <w:tcBorders>
              <w:top w:val="single" w:sz="12" w:space="0" w:color="auto"/>
              <w:left w:val="single" w:sz="2" w:space="0" w:color="FFFFFF"/>
              <w:bottom w:val="single" w:sz="12" w:space="0" w:color="auto"/>
              <w:right w:val="nil"/>
            </w:tcBorders>
            <w:shd w:val="clear" w:color="auto" w:fill="C6D9F1"/>
            <w:vAlign w:val="center"/>
          </w:tcPr>
          <w:p w:rsidR="0028147E" w:rsidRPr="009A67DA" w:rsidRDefault="0028147E" w:rsidP="00035624">
            <w:pPr>
              <w:autoSpaceDE w:val="0"/>
              <w:autoSpaceDN w:val="0"/>
              <w:adjustRightInd w:val="0"/>
              <w:rPr>
                <w:rFonts w:ascii="Arial" w:hAnsi="Arial" w:cs="B Nazanin"/>
                <w:b/>
                <w:bCs/>
                <w:sz w:val="16"/>
                <w:szCs w:val="16"/>
                <w:rtl/>
              </w:rPr>
            </w:pPr>
            <w:r w:rsidRPr="009A67DA">
              <w:rPr>
                <w:rFonts w:cs="B Nazanin" w:hint="cs"/>
                <w:b/>
                <w:bCs/>
                <w:sz w:val="16"/>
                <w:szCs w:val="16"/>
                <w:rtl/>
                <w:lang w:bidi="fa-IR"/>
              </w:rPr>
              <w:t>موضوع</w:t>
            </w:r>
          </w:p>
        </w:tc>
        <w:tc>
          <w:tcPr>
            <w:tcW w:w="1043" w:type="dxa"/>
            <w:tcBorders>
              <w:top w:val="single" w:sz="12" w:space="0" w:color="auto"/>
              <w:left w:val="nil"/>
              <w:bottom w:val="single" w:sz="12" w:space="0" w:color="auto"/>
              <w:right w:val="nil"/>
            </w:tcBorders>
            <w:shd w:val="clear" w:color="auto" w:fill="C6D9F1"/>
            <w:vAlign w:val="center"/>
          </w:tcPr>
          <w:p w:rsidR="0028147E" w:rsidRPr="009A67DA" w:rsidRDefault="0028147E" w:rsidP="00035624">
            <w:pPr>
              <w:jc w:val="center"/>
              <w:rPr>
                <w:rFonts w:cs="B Nazanin"/>
                <w:b/>
                <w:bCs/>
                <w:sz w:val="16"/>
                <w:szCs w:val="16"/>
                <w:rtl/>
                <w:lang w:bidi="fa-IR"/>
              </w:rPr>
            </w:pPr>
            <w:r w:rsidRPr="009A67DA">
              <w:rPr>
                <w:rFonts w:cs="B Nazanin" w:hint="cs"/>
                <w:b/>
                <w:bCs/>
                <w:sz w:val="16"/>
                <w:szCs w:val="16"/>
                <w:rtl/>
                <w:lang w:bidi="fa-IR"/>
              </w:rPr>
              <w:t>گروه</w:t>
            </w:r>
            <w:r w:rsidRPr="009A67DA">
              <w:rPr>
                <w:rFonts w:cs="B Nazanin" w:hint="eastAsia"/>
                <w:b/>
                <w:bCs/>
                <w:sz w:val="16"/>
                <w:szCs w:val="16"/>
                <w:rtl/>
                <w:lang w:bidi="fa-IR"/>
              </w:rPr>
              <w:t>‌</w:t>
            </w:r>
            <w:r w:rsidRPr="009A67DA">
              <w:rPr>
                <w:rFonts w:cs="B Nazanin" w:hint="cs"/>
                <w:b/>
                <w:bCs/>
                <w:sz w:val="16"/>
                <w:szCs w:val="16"/>
                <w:rtl/>
                <w:lang w:bidi="fa-IR"/>
              </w:rPr>
              <w:t>ها</w:t>
            </w:r>
          </w:p>
        </w:tc>
        <w:tc>
          <w:tcPr>
            <w:tcW w:w="941"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t>سازه‌های</w:t>
            </w:r>
            <w:r w:rsidR="0028147E">
              <w:rPr>
                <w:rFonts w:cs="B Nazanin" w:hint="cs"/>
                <w:b/>
                <w:bCs/>
                <w:sz w:val="16"/>
                <w:szCs w:val="16"/>
                <w:rtl/>
                <w:lang w:bidi="fa-IR"/>
              </w:rPr>
              <w:t xml:space="preserve"> اجتماعی</w:t>
            </w:r>
          </w:p>
        </w:tc>
        <w:tc>
          <w:tcPr>
            <w:tcW w:w="993"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28147E">
              <w:rPr>
                <w:rFonts w:cs="B Nazanin" w:hint="cs"/>
                <w:b/>
                <w:bCs/>
                <w:sz w:val="16"/>
                <w:szCs w:val="16"/>
                <w:rtl/>
                <w:lang w:bidi="fa-IR"/>
              </w:rPr>
              <w:t>سیاسی- نهادی</w:t>
            </w:r>
          </w:p>
        </w:tc>
        <w:tc>
          <w:tcPr>
            <w:tcW w:w="759"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28147E">
              <w:rPr>
                <w:rFonts w:cs="B Nazanin" w:hint="cs"/>
                <w:b/>
                <w:bCs/>
                <w:sz w:val="16"/>
                <w:szCs w:val="16"/>
                <w:rtl/>
                <w:lang w:bidi="fa-IR"/>
              </w:rPr>
              <w:t>فیزیکی</w:t>
            </w:r>
          </w:p>
        </w:tc>
        <w:tc>
          <w:tcPr>
            <w:tcW w:w="850"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28147E">
              <w:rPr>
                <w:rFonts w:cs="B Nazanin" w:hint="cs"/>
                <w:b/>
                <w:bCs/>
                <w:sz w:val="16"/>
                <w:szCs w:val="16"/>
                <w:rtl/>
                <w:lang w:bidi="fa-IR"/>
              </w:rPr>
              <w:t>آموزشی- ترویجی</w:t>
            </w:r>
          </w:p>
        </w:tc>
        <w:tc>
          <w:tcPr>
            <w:tcW w:w="800" w:type="dxa"/>
            <w:tcBorders>
              <w:top w:val="single" w:sz="12" w:space="0" w:color="auto"/>
              <w:left w:val="nil"/>
              <w:bottom w:val="single" w:sz="12" w:space="0" w:color="auto"/>
              <w:right w:val="nil"/>
            </w:tcBorders>
            <w:shd w:val="clear" w:color="auto" w:fill="C6D9F1"/>
            <w:vAlign w:val="center"/>
          </w:tcPr>
          <w:p w:rsidR="0028147E" w:rsidRPr="009A67DA" w:rsidRDefault="0087386A" w:rsidP="00035624">
            <w:pPr>
              <w:jc w:val="cente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28147E">
              <w:rPr>
                <w:rFonts w:cs="B Nazanin" w:hint="cs"/>
                <w:b/>
                <w:bCs/>
                <w:sz w:val="16"/>
                <w:szCs w:val="16"/>
                <w:rtl/>
                <w:lang w:bidi="fa-IR"/>
              </w:rPr>
              <w:t>اقتصادی</w:t>
            </w:r>
          </w:p>
        </w:tc>
        <w:tc>
          <w:tcPr>
            <w:tcW w:w="760" w:type="dxa"/>
            <w:tcBorders>
              <w:top w:val="single" w:sz="12" w:space="0" w:color="auto"/>
              <w:left w:val="nil"/>
              <w:bottom w:val="single" w:sz="12" w:space="0" w:color="auto"/>
              <w:right w:val="single" w:sz="2" w:space="0" w:color="FFFF99"/>
            </w:tcBorders>
            <w:shd w:val="clear" w:color="auto" w:fill="C6D9F1"/>
            <w:vAlign w:val="center"/>
          </w:tcPr>
          <w:p w:rsidR="0028147E" w:rsidRPr="009A67DA" w:rsidRDefault="0087386A" w:rsidP="00035624">
            <w:pPr>
              <w:rPr>
                <w:rFonts w:cs="B Nazanin"/>
                <w:b/>
                <w:bCs/>
                <w:sz w:val="16"/>
                <w:szCs w:val="16"/>
                <w:rtl/>
                <w:lang w:bidi="fa-IR"/>
              </w:rPr>
            </w:pPr>
            <w:r>
              <w:rPr>
                <w:rFonts w:ascii="Tahoma" w:hAnsi="Tahoma" w:cs="B Nazanin" w:hint="cs"/>
                <w:sz w:val="20"/>
                <w:szCs w:val="20"/>
                <w:rtl/>
              </w:rPr>
              <w:t>سازه‌های</w:t>
            </w:r>
            <w:r>
              <w:rPr>
                <w:rFonts w:cs="B Nazanin" w:hint="cs"/>
                <w:b/>
                <w:bCs/>
                <w:sz w:val="16"/>
                <w:szCs w:val="16"/>
                <w:rtl/>
                <w:lang w:bidi="fa-IR"/>
              </w:rPr>
              <w:t xml:space="preserve"> </w:t>
            </w:r>
            <w:r w:rsidR="0028147E">
              <w:rPr>
                <w:rFonts w:cs="B Nazanin" w:hint="cs"/>
                <w:b/>
                <w:bCs/>
                <w:sz w:val="16"/>
                <w:szCs w:val="16"/>
                <w:rtl/>
                <w:lang w:bidi="fa-IR"/>
              </w:rPr>
              <w:t>مدیریتی</w:t>
            </w:r>
          </w:p>
        </w:tc>
      </w:tr>
      <w:tr w:rsidR="0028147E" w:rsidRPr="009A67DA" w:rsidTr="0087386A">
        <w:tc>
          <w:tcPr>
            <w:tcW w:w="964" w:type="dxa"/>
            <w:vMerge w:val="restart"/>
            <w:tcBorders>
              <w:top w:val="single" w:sz="12" w:space="0" w:color="auto"/>
              <w:left w:val="single" w:sz="2" w:space="0" w:color="FFFFFF"/>
              <w:right w:val="single" w:sz="2" w:space="0" w:color="FFFFFF"/>
            </w:tcBorders>
            <w:shd w:val="clear" w:color="auto" w:fill="auto"/>
            <w:vAlign w:val="center"/>
          </w:tcPr>
          <w:p w:rsidR="0028147E" w:rsidRPr="001E0341" w:rsidRDefault="0028147E" w:rsidP="00035624">
            <w:pPr>
              <w:jc w:val="center"/>
              <w:rPr>
                <w:rFonts w:cs="B Nazanin"/>
                <w:b/>
                <w:bCs/>
                <w:sz w:val="16"/>
                <w:szCs w:val="16"/>
                <w:rtl/>
                <w:lang w:bidi="fa-IR"/>
              </w:rPr>
            </w:pPr>
            <w:r>
              <w:rPr>
                <w:rFonts w:cs="B Nazanin" w:hint="cs"/>
                <w:b/>
                <w:bCs/>
                <w:sz w:val="16"/>
                <w:szCs w:val="16"/>
                <w:rtl/>
                <w:lang w:bidi="fa-IR"/>
              </w:rPr>
              <w:t>نوع وسیله انتقال آب</w:t>
            </w:r>
          </w:p>
        </w:tc>
        <w:tc>
          <w:tcPr>
            <w:tcW w:w="1043" w:type="dxa"/>
            <w:tcBorders>
              <w:top w:val="single" w:sz="12" w:space="0" w:color="auto"/>
              <w:left w:val="single" w:sz="2" w:space="0" w:color="FFFFFF"/>
              <w:right w:val="single" w:sz="2" w:space="0" w:color="FFFFFF"/>
            </w:tcBorders>
            <w:shd w:val="clear" w:color="auto" w:fill="auto"/>
            <w:vAlign w:val="center"/>
          </w:tcPr>
          <w:p w:rsidR="0028147E" w:rsidRPr="00A717FC" w:rsidRDefault="0028147E" w:rsidP="00035624">
            <w:pPr>
              <w:jc w:val="center"/>
              <w:rPr>
                <w:rFonts w:cs="B Nazanin"/>
                <w:sz w:val="16"/>
                <w:szCs w:val="16"/>
                <w:rtl/>
                <w:lang w:bidi="fa-IR"/>
              </w:rPr>
            </w:pPr>
            <w:r>
              <w:rPr>
                <w:rFonts w:cs="B Nazanin" w:hint="cs"/>
                <w:sz w:val="16"/>
                <w:szCs w:val="16"/>
                <w:rtl/>
                <w:lang w:bidi="fa-IR"/>
              </w:rPr>
              <w:t>لوله پلی اتیلنی (1)</w:t>
            </w:r>
          </w:p>
        </w:tc>
        <w:tc>
          <w:tcPr>
            <w:tcW w:w="941"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68/57</w:t>
            </w:r>
          </w:p>
        </w:tc>
        <w:tc>
          <w:tcPr>
            <w:tcW w:w="993"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54/72</w:t>
            </w:r>
          </w:p>
        </w:tc>
        <w:tc>
          <w:tcPr>
            <w:tcW w:w="759"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14/61</w:t>
            </w:r>
          </w:p>
        </w:tc>
        <w:tc>
          <w:tcPr>
            <w:tcW w:w="850"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54/58</w:t>
            </w:r>
          </w:p>
        </w:tc>
        <w:tc>
          <w:tcPr>
            <w:tcW w:w="800"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75/66</w:t>
            </w:r>
          </w:p>
        </w:tc>
        <w:tc>
          <w:tcPr>
            <w:tcW w:w="760" w:type="dxa"/>
            <w:tcBorders>
              <w:top w:val="single" w:sz="12" w:space="0" w:color="auto"/>
              <w:left w:val="single" w:sz="2" w:space="0" w:color="FFFFFF"/>
              <w:right w:val="single" w:sz="2" w:space="0" w:color="FFFFFF"/>
            </w:tcBorders>
            <w:shd w:val="clear" w:color="auto" w:fill="auto"/>
          </w:tcPr>
          <w:p w:rsidR="0028147E" w:rsidRPr="009A67DA" w:rsidRDefault="0028147E" w:rsidP="00035624">
            <w:pPr>
              <w:jc w:val="center"/>
              <w:rPr>
                <w:rFonts w:cs="B Nazanin"/>
                <w:sz w:val="18"/>
                <w:szCs w:val="18"/>
                <w:rtl/>
                <w:lang w:bidi="fa-IR"/>
              </w:rPr>
            </w:pPr>
            <w:r>
              <w:rPr>
                <w:rFonts w:cs="B Nazanin" w:hint="cs"/>
                <w:sz w:val="18"/>
                <w:szCs w:val="18"/>
                <w:rtl/>
                <w:lang w:bidi="fa-IR"/>
              </w:rPr>
              <w:t>07/59</w:t>
            </w:r>
          </w:p>
        </w:tc>
      </w:tr>
      <w:tr w:rsidR="0028147E" w:rsidRPr="009A67DA" w:rsidTr="0087386A">
        <w:trPr>
          <w:trHeight w:val="170"/>
        </w:trPr>
        <w:tc>
          <w:tcPr>
            <w:tcW w:w="964"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1043" w:type="dxa"/>
            <w:tcBorders>
              <w:left w:val="single" w:sz="2" w:space="0" w:color="FFFFFF"/>
              <w:right w:val="single" w:sz="2" w:space="0" w:color="FFFFFF"/>
            </w:tcBorders>
            <w:shd w:val="clear" w:color="auto" w:fill="auto"/>
            <w:vAlign w:val="center"/>
          </w:tcPr>
          <w:p w:rsidR="0028147E" w:rsidRPr="00A717FC" w:rsidRDefault="0028147E" w:rsidP="00035624">
            <w:pPr>
              <w:jc w:val="center"/>
              <w:rPr>
                <w:rFonts w:cs="B Nazanin"/>
                <w:sz w:val="16"/>
                <w:szCs w:val="16"/>
                <w:rtl/>
                <w:lang w:bidi="fa-IR"/>
              </w:rPr>
            </w:pPr>
            <w:r>
              <w:rPr>
                <w:rFonts w:cs="B Nazanin" w:hint="cs"/>
                <w:sz w:val="16"/>
                <w:szCs w:val="16"/>
                <w:rtl/>
                <w:lang w:bidi="fa-IR"/>
              </w:rPr>
              <w:t>کانال سیمانی(2)</w:t>
            </w:r>
          </w:p>
        </w:tc>
        <w:tc>
          <w:tcPr>
            <w:tcW w:w="941"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29/44</w:t>
            </w:r>
          </w:p>
        </w:tc>
        <w:tc>
          <w:tcPr>
            <w:tcW w:w="993"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07/46</w:t>
            </w:r>
          </w:p>
        </w:tc>
        <w:tc>
          <w:tcPr>
            <w:tcW w:w="759"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14/46</w:t>
            </w:r>
          </w:p>
        </w:tc>
        <w:tc>
          <w:tcPr>
            <w:tcW w:w="850"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41/52</w:t>
            </w:r>
          </w:p>
        </w:tc>
        <w:tc>
          <w:tcPr>
            <w:tcW w:w="800"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57/54</w:t>
            </w:r>
          </w:p>
          <w:p w:rsidR="0028147E" w:rsidRPr="009A67DA" w:rsidRDefault="0028147E" w:rsidP="00035624">
            <w:pPr>
              <w:autoSpaceDE w:val="0"/>
              <w:autoSpaceDN w:val="0"/>
              <w:adjustRightInd w:val="0"/>
              <w:jc w:val="center"/>
              <w:rPr>
                <w:rFonts w:ascii="Arial" w:hAnsi="Arial" w:cs="B Nazanin"/>
                <w:sz w:val="18"/>
                <w:szCs w:val="18"/>
                <w:rtl/>
              </w:rPr>
            </w:pPr>
          </w:p>
        </w:tc>
        <w:tc>
          <w:tcPr>
            <w:tcW w:w="760" w:type="dxa"/>
            <w:tcBorders>
              <w:left w:val="single" w:sz="2" w:space="0" w:color="FFFFFF"/>
              <w:right w:val="single" w:sz="2" w:space="0" w:color="FFFFFF"/>
            </w:tcBorders>
            <w:shd w:val="clear" w:color="auto" w:fill="auto"/>
          </w:tcPr>
          <w:p w:rsidR="0028147E" w:rsidRPr="009A67DA" w:rsidRDefault="0028147E" w:rsidP="00035624">
            <w:pPr>
              <w:jc w:val="center"/>
              <w:rPr>
                <w:rFonts w:cs="B Nazanin"/>
                <w:sz w:val="18"/>
                <w:szCs w:val="18"/>
                <w:rtl/>
                <w:lang w:bidi="fa-IR"/>
              </w:rPr>
            </w:pPr>
            <w:r>
              <w:rPr>
                <w:rFonts w:cs="B Nazanin" w:hint="cs"/>
                <w:sz w:val="18"/>
                <w:szCs w:val="18"/>
                <w:rtl/>
                <w:lang w:bidi="fa-IR"/>
              </w:rPr>
              <w:t>96/48</w:t>
            </w:r>
          </w:p>
        </w:tc>
      </w:tr>
      <w:tr w:rsidR="0028147E" w:rsidRPr="009A67DA" w:rsidTr="0087386A">
        <w:trPr>
          <w:trHeight w:val="457"/>
        </w:trPr>
        <w:tc>
          <w:tcPr>
            <w:tcW w:w="964"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1043" w:type="dxa"/>
            <w:tcBorders>
              <w:left w:val="single" w:sz="2" w:space="0" w:color="FFFFFF"/>
              <w:right w:val="single" w:sz="2" w:space="0" w:color="FFFFFF"/>
            </w:tcBorders>
            <w:shd w:val="clear" w:color="auto" w:fill="auto"/>
            <w:vAlign w:val="center"/>
          </w:tcPr>
          <w:p w:rsidR="0028147E" w:rsidRPr="00A717FC" w:rsidRDefault="0028147E" w:rsidP="00035624">
            <w:pPr>
              <w:jc w:val="center"/>
              <w:rPr>
                <w:rFonts w:cs="B Nazanin"/>
                <w:sz w:val="16"/>
                <w:szCs w:val="16"/>
                <w:rtl/>
                <w:lang w:bidi="fa-IR"/>
              </w:rPr>
            </w:pPr>
            <w:r>
              <w:rPr>
                <w:rFonts w:cs="B Nazanin" w:hint="cs"/>
                <w:sz w:val="16"/>
                <w:szCs w:val="16"/>
                <w:rtl/>
                <w:lang w:bidi="fa-IR"/>
              </w:rPr>
              <w:t>نهر خاکی(3)</w:t>
            </w:r>
          </w:p>
        </w:tc>
        <w:tc>
          <w:tcPr>
            <w:tcW w:w="941"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34/55</w:t>
            </w:r>
          </w:p>
        </w:tc>
        <w:tc>
          <w:tcPr>
            <w:tcW w:w="993"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28/55</w:t>
            </w:r>
          </w:p>
        </w:tc>
        <w:tc>
          <w:tcPr>
            <w:tcW w:w="759"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19/27</w:t>
            </w:r>
          </w:p>
        </w:tc>
        <w:tc>
          <w:tcPr>
            <w:tcW w:w="850"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18"/>
                <w:szCs w:val="18"/>
                <w:rtl/>
                <w:lang w:bidi="fa-IR"/>
              </w:rPr>
            </w:pPr>
            <w:r>
              <w:rPr>
                <w:rFonts w:cs="B Nazanin" w:hint="cs"/>
                <w:sz w:val="18"/>
                <w:szCs w:val="18"/>
                <w:rtl/>
                <w:lang w:bidi="fa-IR"/>
              </w:rPr>
              <w:t>28/60</w:t>
            </w:r>
          </w:p>
        </w:tc>
        <w:tc>
          <w:tcPr>
            <w:tcW w:w="800"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19/42</w:t>
            </w:r>
          </w:p>
        </w:tc>
        <w:tc>
          <w:tcPr>
            <w:tcW w:w="760" w:type="dxa"/>
            <w:tcBorders>
              <w:left w:val="single" w:sz="2" w:space="0" w:color="FFFFFF"/>
              <w:right w:val="single" w:sz="2" w:space="0" w:color="FFFFFF"/>
            </w:tcBorders>
            <w:shd w:val="clear" w:color="auto" w:fill="auto"/>
          </w:tcPr>
          <w:p w:rsidR="0028147E" w:rsidRPr="009A67DA" w:rsidRDefault="0028147E" w:rsidP="00035624">
            <w:pPr>
              <w:jc w:val="center"/>
              <w:rPr>
                <w:rFonts w:cs="B Nazanin"/>
                <w:sz w:val="18"/>
                <w:szCs w:val="18"/>
                <w:rtl/>
                <w:lang w:bidi="fa-IR"/>
              </w:rPr>
            </w:pPr>
            <w:r>
              <w:rPr>
                <w:rFonts w:cs="B Nazanin" w:hint="cs"/>
                <w:sz w:val="18"/>
                <w:szCs w:val="18"/>
                <w:rtl/>
                <w:lang w:bidi="fa-IR"/>
              </w:rPr>
              <w:t>91/49</w:t>
            </w:r>
          </w:p>
        </w:tc>
      </w:tr>
      <w:tr w:rsidR="0028147E" w:rsidRPr="009A67DA" w:rsidTr="0087386A">
        <w:trPr>
          <w:trHeight w:val="421"/>
        </w:trPr>
        <w:tc>
          <w:tcPr>
            <w:tcW w:w="964"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1043" w:type="dxa"/>
            <w:tcBorders>
              <w:left w:val="single" w:sz="2" w:space="0" w:color="FFFFFF"/>
              <w:right w:val="single" w:sz="2" w:space="0" w:color="FFFFFF"/>
            </w:tcBorders>
            <w:shd w:val="clear" w:color="auto" w:fill="auto"/>
            <w:vAlign w:val="center"/>
          </w:tcPr>
          <w:p w:rsidR="0028147E" w:rsidRPr="00A717FC" w:rsidRDefault="0028147E" w:rsidP="00035624">
            <w:pPr>
              <w:jc w:val="center"/>
              <w:rPr>
                <w:rFonts w:cs="B Nazanin"/>
                <w:sz w:val="16"/>
                <w:szCs w:val="16"/>
                <w:rtl/>
                <w:lang w:bidi="fa-IR"/>
              </w:rPr>
            </w:pPr>
            <w:r>
              <w:rPr>
                <w:rFonts w:cs="B Nazanin" w:hint="cs"/>
                <w:sz w:val="16"/>
                <w:szCs w:val="16"/>
                <w:rtl/>
                <w:lang w:bidi="fa-IR"/>
              </w:rPr>
              <w:t>2 و 3</w:t>
            </w:r>
          </w:p>
        </w:tc>
        <w:tc>
          <w:tcPr>
            <w:tcW w:w="941" w:type="dxa"/>
            <w:tcBorders>
              <w:left w:val="single" w:sz="2" w:space="0" w:color="FFFFFF"/>
              <w:right w:val="single" w:sz="2" w:space="0" w:color="FFFFFF"/>
            </w:tcBorders>
            <w:shd w:val="clear" w:color="auto" w:fill="auto"/>
          </w:tcPr>
          <w:p w:rsidR="0028147E" w:rsidRPr="009A67DA" w:rsidRDefault="0028147E" w:rsidP="00035624">
            <w:pPr>
              <w:jc w:val="center"/>
              <w:rPr>
                <w:rFonts w:cs="B Nazanin"/>
                <w:sz w:val="18"/>
                <w:szCs w:val="18"/>
                <w:rtl/>
                <w:lang w:bidi="fa-IR"/>
              </w:rPr>
            </w:pPr>
            <w:r>
              <w:rPr>
                <w:rFonts w:cs="B Nazanin" w:hint="cs"/>
                <w:sz w:val="18"/>
                <w:szCs w:val="18"/>
                <w:rtl/>
                <w:lang w:bidi="fa-IR"/>
              </w:rPr>
              <w:t>92/63</w:t>
            </w:r>
          </w:p>
        </w:tc>
        <w:tc>
          <w:tcPr>
            <w:tcW w:w="993"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62/46</w:t>
            </w:r>
          </w:p>
        </w:tc>
        <w:tc>
          <w:tcPr>
            <w:tcW w:w="759"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59/62</w:t>
            </w:r>
          </w:p>
        </w:tc>
        <w:tc>
          <w:tcPr>
            <w:tcW w:w="850"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cs="B Nazanin"/>
                <w:sz w:val="18"/>
                <w:szCs w:val="18"/>
                <w:rtl/>
                <w:lang w:bidi="fa-IR"/>
              </w:rPr>
            </w:pPr>
            <w:r>
              <w:rPr>
                <w:rFonts w:ascii="Arial" w:hAnsi="Arial" w:cs="B Nazanin" w:hint="cs"/>
                <w:sz w:val="18"/>
                <w:szCs w:val="18"/>
                <w:rtl/>
              </w:rPr>
              <w:t>64/46</w:t>
            </w:r>
          </w:p>
        </w:tc>
        <w:tc>
          <w:tcPr>
            <w:tcW w:w="800"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71/46</w:t>
            </w:r>
          </w:p>
        </w:tc>
        <w:tc>
          <w:tcPr>
            <w:tcW w:w="760" w:type="dxa"/>
            <w:tcBorders>
              <w:left w:val="single" w:sz="2" w:space="0" w:color="FFFFFF"/>
              <w:right w:val="single" w:sz="2" w:space="0" w:color="FFFFFF"/>
            </w:tcBorders>
            <w:shd w:val="clear" w:color="auto" w:fill="auto"/>
          </w:tcPr>
          <w:p w:rsidR="0028147E" w:rsidRPr="009A67DA" w:rsidRDefault="0028147E" w:rsidP="00035624">
            <w:pPr>
              <w:jc w:val="center"/>
              <w:rPr>
                <w:rFonts w:cs="B Nazanin"/>
                <w:sz w:val="18"/>
                <w:szCs w:val="18"/>
                <w:rtl/>
                <w:lang w:bidi="fa-IR"/>
              </w:rPr>
            </w:pPr>
            <w:r>
              <w:rPr>
                <w:rFonts w:cs="B Nazanin" w:hint="cs"/>
                <w:sz w:val="18"/>
                <w:szCs w:val="18"/>
                <w:rtl/>
                <w:lang w:bidi="fa-IR"/>
              </w:rPr>
              <w:t>21/53</w:t>
            </w:r>
          </w:p>
        </w:tc>
      </w:tr>
      <w:tr w:rsidR="0028147E" w:rsidRPr="009A67DA" w:rsidTr="0087386A">
        <w:tc>
          <w:tcPr>
            <w:tcW w:w="964"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1043" w:type="dxa"/>
            <w:tcBorders>
              <w:left w:val="single" w:sz="2" w:space="0" w:color="FFFFFF"/>
              <w:right w:val="single" w:sz="2" w:space="0" w:color="FFFFFF"/>
            </w:tcBorders>
            <w:shd w:val="clear" w:color="auto" w:fill="auto"/>
            <w:vAlign w:val="center"/>
          </w:tcPr>
          <w:p w:rsidR="0028147E" w:rsidRPr="00A717FC" w:rsidRDefault="0028147E" w:rsidP="00035624">
            <w:pPr>
              <w:jc w:val="center"/>
              <w:rPr>
                <w:rFonts w:cs="B Nazanin"/>
                <w:sz w:val="16"/>
                <w:szCs w:val="16"/>
                <w:vertAlign w:val="superscript"/>
                <w:rtl/>
                <w:lang w:bidi="fa-IR"/>
              </w:rPr>
            </w:pPr>
            <w:r w:rsidRPr="000556B3">
              <w:rPr>
                <w:rFonts w:cs="B Nazanin" w:hint="cs"/>
                <w:sz w:val="16"/>
                <w:szCs w:val="16"/>
                <w:rtl/>
                <w:lang w:bidi="fa-IR"/>
              </w:rPr>
              <w:t>1 و 2 و 3</w:t>
            </w:r>
          </w:p>
        </w:tc>
        <w:tc>
          <w:tcPr>
            <w:tcW w:w="941" w:type="dxa"/>
            <w:tcBorders>
              <w:left w:val="single" w:sz="2" w:space="0" w:color="FFFFFF"/>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25/52</w:t>
            </w:r>
          </w:p>
        </w:tc>
        <w:tc>
          <w:tcPr>
            <w:tcW w:w="993"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25/71</w:t>
            </w:r>
          </w:p>
        </w:tc>
        <w:tc>
          <w:tcPr>
            <w:tcW w:w="759"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44</w:t>
            </w:r>
          </w:p>
        </w:tc>
        <w:tc>
          <w:tcPr>
            <w:tcW w:w="850"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75/55</w:t>
            </w:r>
          </w:p>
        </w:tc>
        <w:tc>
          <w:tcPr>
            <w:tcW w:w="800"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50/59</w:t>
            </w:r>
          </w:p>
        </w:tc>
        <w:tc>
          <w:tcPr>
            <w:tcW w:w="760" w:type="dxa"/>
            <w:tcBorders>
              <w:left w:val="single" w:sz="2" w:space="0" w:color="FFFFFF"/>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50/26</w:t>
            </w:r>
          </w:p>
        </w:tc>
      </w:tr>
      <w:tr w:rsidR="0028147E" w:rsidRPr="009A67DA" w:rsidTr="0087386A">
        <w:tc>
          <w:tcPr>
            <w:tcW w:w="964"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1043" w:type="dxa"/>
            <w:tcBorders>
              <w:left w:val="single" w:sz="2" w:space="0" w:color="FFFFFF"/>
              <w:right w:val="single" w:sz="2" w:space="0" w:color="FFFFFF"/>
            </w:tcBorders>
            <w:shd w:val="clear" w:color="auto" w:fill="auto"/>
            <w:vAlign w:val="center"/>
          </w:tcPr>
          <w:p w:rsidR="0028147E" w:rsidRPr="00A717FC" w:rsidRDefault="0028147E" w:rsidP="00035624">
            <w:pPr>
              <w:jc w:val="center"/>
              <w:rPr>
                <w:rFonts w:cs="B Nazanin"/>
                <w:sz w:val="16"/>
                <w:szCs w:val="16"/>
                <w:rtl/>
                <w:lang w:bidi="fa-IR"/>
              </w:rPr>
            </w:pPr>
            <w:r>
              <w:rPr>
                <w:rFonts w:cs="B Nazanin" w:hint="cs"/>
                <w:sz w:val="16"/>
                <w:szCs w:val="16"/>
                <w:rtl/>
                <w:lang w:bidi="fa-IR"/>
              </w:rPr>
              <w:t>1 و 2</w:t>
            </w:r>
          </w:p>
        </w:tc>
        <w:tc>
          <w:tcPr>
            <w:tcW w:w="941" w:type="dxa"/>
            <w:tcBorders>
              <w:left w:val="single" w:sz="2" w:space="0" w:color="FFFFFF"/>
              <w:right w:val="single" w:sz="2" w:space="0" w:color="FFFFFF"/>
            </w:tcBorders>
            <w:shd w:val="clear" w:color="auto" w:fill="auto"/>
          </w:tcPr>
          <w:p w:rsidR="0028147E" w:rsidRPr="008A4624" w:rsidRDefault="0028147E" w:rsidP="00035624">
            <w:pPr>
              <w:jc w:val="center"/>
              <w:rPr>
                <w:rFonts w:cs="B Nazanin"/>
                <w:sz w:val="18"/>
                <w:szCs w:val="18"/>
                <w:vertAlign w:val="superscript"/>
                <w:rtl/>
                <w:lang w:bidi="fa-IR"/>
              </w:rPr>
            </w:pPr>
            <w:r>
              <w:rPr>
                <w:rFonts w:cs="B Nazanin" w:hint="cs"/>
                <w:sz w:val="18"/>
                <w:szCs w:val="18"/>
                <w:rtl/>
                <w:lang w:bidi="fa-IR"/>
              </w:rPr>
              <w:t>93/33</w:t>
            </w:r>
          </w:p>
        </w:tc>
        <w:tc>
          <w:tcPr>
            <w:tcW w:w="993"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93/53</w:t>
            </w:r>
          </w:p>
        </w:tc>
        <w:tc>
          <w:tcPr>
            <w:tcW w:w="759"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43/64</w:t>
            </w:r>
          </w:p>
        </w:tc>
        <w:tc>
          <w:tcPr>
            <w:tcW w:w="850"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43/48</w:t>
            </w:r>
          </w:p>
        </w:tc>
        <w:tc>
          <w:tcPr>
            <w:tcW w:w="800"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57/65</w:t>
            </w:r>
          </w:p>
        </w:tc>
        <w:tc>
          <w:tcPr>
            <w:tcW w:w="760" w:type="dxa"/>
            <w:tcBorders>
              <w:left w:val="single" w:sz="2" w:space="0" w:color="FFFFFF"/>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93/67</w:t>
            </w:r>
          </w:p>
        </w:tc>
      </w:tr>
      <w:tr w:rsidR="0028147E" w:rsidRPr="009A67DA" w:rsidTr="0087386A">
        <w:tc>
          <w:tcPr>
            <w:tcW w:w="964"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1043" w:type="dxa"/>
            <w:tcBorders>
              <w:left w:val="single" w:sz="2" w:space="0" w:color="FFFFFF"/>
              <w:bottom w:val="single" w:sz="12" w:space="0" w:color="auto"/>
              <w:right w:val="single" w:sz="2" w:space="0" w:color="FFFFFF"/>
            </w:tcBorders>
            <w:shd w:val="clear" w:color="auto" w:fill="auto"/>
            <w:vAlign w:val="center"/>
          </w:tcPr>
          <w:p w:rsidR="0028147E" w:rsidRPr="00A717FC" w:rsidRDefault="0028147E" w:rsidP="00035624">
            <w:pPr>
              <w:jc w:val="center"/>
              <w:rPr>
                <w:rFonts w:cs="B Nazanin"/>
                <w:sz w:val="18"/>
                <w:szCs w:val="18"/>
                <w:vertAlign w:val="superscript"/>
                <w:rtl/>
                <w:lang w:bidi="fa-IR"/>
              </w:rPr>
            </w:pPr>
            <w:r>
              <w:rPr>
                <w:rFonts w:cs="B Nazanin" w:hint="cs"/>
                <w:sz w:val="18"/>
                <w:szCs w:val="18"/>
                <w:rtl/>
                <w:lang w:bidi="fa-IR"/>
              </w:rPr>
              <w:t>1 و 3</w:t>
            </w:r>
          </w:p>
        </w:tc>
        <w:tc>
          <w:tcPr>
            <w:tcW w:w="941" w:type="dxa"/>
            <w:tcBorders>
              <w:left w:val="single" w:sz="2" w:space="0" w:color="FFFFFF"/>
              <w:bottom w:val="single" w:sz="12" w:space="0" w:color="auto"/>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88/18</w:t>
            </w:r>
          </w:p>
        </w:tc>
        <w:tc>
          <w:tcPr>
            <w:tcW w:w="993"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88/52</w:t>
            </w:r>
          </w:p>
        </w:tc>
        <w:tc>
          <w:tcPr>
            <w:tcW w:w="759"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13/68</w:t>
            </w:r>
          </w:p>
        </w:tc>
        <w:tc>
          <w:tcPr>
            <w:tcW w:w="850"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75/54</w:t>
            </w:r>
          </w:p>
        </w:tc>
        <w:tc>
          <w:tcPr>
            <w:tcW w:w="800"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75/50</w:t>
            </w:r>
          </w:p>
        </w:tc>
        <w:tc>
          <w:tcPr>
            <w:tcW w:w="760" w:type="dxa"/>
            <w:tcBorders>
              <w:left w:val="single" w:sz="2" w:space="0" w:color="FFFFFF"/>
              <w:bottom w:val="single" w:sz="12" w:space="0" w:color="auto"/>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75/44</w:t>
            </w:r>
          </w:p>
        </w:tc>
      </w:tr>
      <w:tr w:rsidR="0028147E" w:rsidRPr="009A67DA" w:rsidTr="0087386A">
        <w:tc>
          <w:tcPr>
            <w:tcW w:w="964" w:type="dxa"/>
            <w:vMerge/>
            <w:tcBorders>
              <w:left w:val="single" w:sz="2" w:space="0" w:color="FFFFFF"/>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1043" w:type="dxa"/>
            <w:tcBorders>
              <w:left w:val="single" w:sz="2" w:space="0" w:color="FFFFFF"/>
              <w:right w:val="single" w:sz="2" w:space="0" w:color="FFFFFF"/>
            </w:tcBorders>
            <w:shd w:val="clear" w:color="auto" w:fill="auto"/>
            <w:vAlign w:val="center"/>
          </w:tcPr>
          <w:p w:rsidR="0028147E" w:rsidRDefault="0028147E" w:rsidP="00035624">
            <w:pPr>
              <w:jc w:val="center"/>
              <w:rPr>
                <w:rFonts w:cs="B Nazanin"/>
                <w:sz w:val="18"/>
                <w:szCs w:val="18"/>
                <w:lang w:bidi="fa-IR"/>
              </w:rPr>
            </w:pPr>
            <w:r>
              <w:rPr>
                <w:rFonts w:cs="B Nazanin" w:hint="cs"/>
                <w:sz w:val="18"/>
                <w:szCs w:val="18"/>
                <w:rtl/>
                <w:lang w:bidi="fa-IR"/>
              </w:rPr>
              <w:t>ملاک</w:t>
            </w:r>
            <w:r>
              <w:rPr>
                <w:rFonts w:cs="B Nazanin"/>
                <w:sz w:val="18"/>
                <w:szCs w:val="18"/>
                <w:lang w:bidi="fa-IR"/>
              </w:rPr>
              <w:t>x</w:t>
            </w:r>
            <w:r>
              <w:rPr>
                <w:rFonts w:cs="B Nazanin"/>
                <w:sz w:val="18"/>
                <w:szCs w:val="18"/>
                <w:vertAlign w:val="superscript"/>
                <w:lang w:bidi="fa-IR"/>
              </w:rPr>
              <w:t>2</w:t>
            </w:r>
          </w:p>
        </w:tc>
        <w:tc>
          <w:tcPr>
            <w:tcW w:w="941" w:type="dxa"/>
            <w:tcBorders>
              <w:left w:val="single" w:sz="2" w:space="0" w:color="FFFFFF"/>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116/15</w:t>
            </w:r>
          </w:p>
        </w:tc>
        <w:tc>
          <w:tcPr>
            <w:tcW w:w="993"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804/9</w:t>
            </w:r>
          </w:p>
        </w:tc>
        <w:tc>
          <w:tcPr>
            <w:tcW w:w="759"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768/19</w:t>
            </w:r>
          </w:p>
        </w:tc>
        <w:tc>
          <w:tcPr>
            <w:tcW w:w="850"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088/3</w:t>
            </w:r>
          </w:p>
        </w:tc>
        <w:tc>
          <w:tcPr>
            <w:tcW w:w="800" w:type="dxa"/>
            <w:tcBorders>
              <w:left w:val="single" w:sz="2" w:space="0" w:color="FFFFFF"/>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112/8</w:t>
            </w:r>
          </w:p>
        </w:tc>
        <w:tc>
          <w:tcPr>
            <w:tcW w:w="760" w:type="dxa"/>
            <w:tcBorders>
              <w:left w:val="single" w:sz="2" w:space="0" w:color="FFFFFF"/>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035/5</w:t>
            </w:r>
          </w:p>
        </w:tc>
      </w:tr>
      <w:tr w:rsidR="0028147E" w:rsidRPr="009A67DA" w:rsidTr="0087386A">
        <w:tc>
          <w:tcPr>
            <w:tcW w:w="964" w:type="dxa"/>
            <w:vMerge/>
            <w:tcBorders>
              <w:left w:val="single" w:sz="2" w:space="0" w:color="FFFFFF"/>
              <w:bottom w:val="single" w:sz="12" w:space="0" w:color="auto"/>
              <w:right w:val="single" w:sz="2" w:space="0" w:color="FFFFFF"/>
            </w:tcBorders>
            <w:shd w:val="clear" w:color="auto" w:fill="auto"/>
            <w:vAlign w:val="center"/>
          </w:tcPr>
          <w:p w:rsidR="0028147E" w:rsidRPr="003F5A05" w:rsidRDefault="0028147E" w:rsidP="00035624">
            <w:pPr>
              <w:autoSpaceDE w:val="0"/>
              <w:autoSpaceDN w:val="0"/>
              <w:adjustRightInd w:val="0"/>
              <w:jc w:val="center"/>
              <w:rPr>
                <w:rFonts w:ascii="Arial" w:hAnsi="Arial" w:cs="B Nazanin"/>
                <w:b/>
                <w:bCs/>
                <w:sz w:val="16"/>
                <w:szCs w:val="16"/>
                <w:rtl/>
              </w:rPr>
            </w:pPr>
          </w:p>
        </w:tc>
        <w:tc>
          <w:tcPr>
            <w:tcW w:w="1043"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jc w:val="center"/>
              <w:rPr>
                <w:rFonts w:cs="B Nazanin"/>
                <w:sz w:val="18"/>
                <w:szCs w:val="18"/>
                <w:lang w:bidi="fa-IR"/>
              </w:rPr>
            </w:pPr>
            <w:r>
              <w:rPr>
                <w:rFonts w:cs="B Nazanin"/>
                <w:sz w:val="18"/>
                <w:szCs w:val="18"/>
                <w:lang w:bidi="fa-IR"/>
              </w:rPr>
              <w:t>P</w:t>
            </w:r>
          </w:p>
        </w:tc>
        <w:tc>
          <w:tcPr>
            <w:tcW w:w="941" w:type="dxa"/>
            <w:tcBorders>
              <w:left w:val="single" w:sz="2" w:space="0" w:color="FFFFFF"/>
              <w:bottom w:val="single" w:sz="12" w:space="0" w:color="auto"/>
              <w:right w:val="single" w:sz="2" w:space="0" w:color="FFFFFF"/>
            </w:tcBorders>
            <w:shd w:val="clear" w:color="auto" w:fill="auto"/>
          </w:tcPr>
          <w:p w:rsidR="0028147E" w:rsidRDefault="0028147E" w:rsidP="00035624">
            <w:pPr>
              <w:jc w:val="center"/>
              <w:rPr>
                <w:rFonts w:cs="B Nazanin"/>
                <w:sz w:val="18"/>
                <w:szCs w:val="18"/>
                <w:rtl/>
                <w:lang w:bidi="fa-IR"/>
              </w:rPr>
            </w:pPr>
            <w:r>
              <w:rPr>
                <w:rFonts w:ascii="Arial" w:hAnsi="Arial" w:cs="B Nazanin"/>
                <w:sz w:val="18"/>
                <w:szCs w:val="18"/>
                <w:vertAlign w:val="superscript"/>
              </w:rPr>
              <w:t>*</w:t>
            </w:r>
            <w:r>
              <w:rPr>
                <w:rFonts w:ascii="Arial" w:hAnsi="Arial" w:cs="B Nazanin" w:hint="cs"/>
                <w:sz w:val="18"/>
                <w:szCs w:val="18"/>
                <w:rtl/>
                <w:lang w:bidi="fa-IR"/>
              </w:rPr>
              <w:t>019/0</w:t>
            </w:r>
          </w:p>
        </w:tc>
        <w:tc>
          <w:tcPr>
            <w:tcW w:w="993"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133/0</w:t>
            </w:r>
          </w:p>
        </w:tc>
        <w:tc>
          <w:tcPr>
            <w:tcW w:w="759"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sidRPr="009A67DA">
              <w:rPr>
                <w:rFonts w:cs="B Nazanin" w:hint="cs"/>
                <w:sz w:val="18"/>
                <w:szCs w:val="18"/>
                <w:vertAlign w:val="superscript"/>
                <w:rtl/>
                <w:lang w:bidi="fa-IR"/>
              </w:rPr>
              <w:t>**</w:t>
            </w:r>
            <w:r w:rsidRPr="009A67DA">
              <w:rPr>
                <w:rFonts w:cs="B Nazanin" w:hint="cs"/>
                <w:sz w:val="18"/>
                <w:szCs w:val="18"/>
                <w:rtl/>
                <w:lang w:bidi="fa-IR"/>
              </w:rPr>
              <w:t>0</w:t>
            </w:r>
            <w:r>
              <w:rPr>
                <w:rFonts w:cs="B Nazanin" w:hint="cs"/>
                <w:sz w:val="18"/>
                <w:szCs w:val="18"/>
                <w:rtl/>
                <w:lang w:bidi="fa-IR"/>
              </w:rPr>
              <w:t>03</w:t>
            </w:r>
            <w:r w:rsidRPr="009A67DA">
              <w:rPr>
                <w:rFonts w:cs="B Nazanin" w:hint="cs"/>
                <w:sz w:val="18"/>
                <w:szCs w:val="18"/>
                <w:rtl/>
                <w:lang w:bidi="fa-IR"/>
              </w:rPr>
              <w:t>/0</w:t>
            </w:r>
          </w:p>
        </w:tc>
        <w:tc>
          <w:tcPr>
            <w:tcW w:w="850"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798/0</w:t>
            </w:r>
          </w:p>
        </w:tc>
        <w:tc>
          <w:tcPr>
            <w:tcW w:w="800" w:type="dxa"/>
            <w:tcBorders>
              <w:left w:val="single" w:sz="2" w:space="0" w:color="FFFFFF"/>
              <w:bottom w:val="single" w:sz="12" w:space="0" w:color="auto"/>
              <w:right w:val="single" w:sz="2" w:space="0" w:color="FFFFFF"/>
            </w:tcBorders>
            <w:shd w:val="clear" w:color="auto" w:fill="auto"/>
            <w:vAlign w:val="center"/>
          </w:tcPr>
          <w:p w:rsidR="0028147E" w:rsidRDefault="0028147E" w:rsidP="00035624">
            <w:pPr>
              <w:autoSpaceDE w:val="0"/>
              <w:autoSpaceDN w:val="0"/>
              <w:adjustRightInd w:val="0"/>
              <w:jc w:val="center"/>
              <w:rPr>
                <w:rFonts w:ascii="Arial" w:hAnsi="Arial" w:cs="B Nazanin"/>
                <w:sz w:val="18"/>
                <w:szCs w:val="18"/>
                <w:rtl/>
              </w:rPr>
            </w:pPr>
            <w:r>
              <w:rPr>
                <w:rFonts w:ascii="Arial" w:hAnsi="Arial" w:cs="B Nazanin" w:hint="cs"/>
                <w:sz w:val="18"/>
                <w:szCs w:val="18"/>
                <w:rtl/>
              </w:rPr>
              <w:t>230/0</w:t>
            </w:r>
          </w:p>
        </w:tc>
        <w:tc>
          <w:tcPr>
            <w:tcW w:w="760" w:type="dxa"/>
            <w:tcBorders>
              <w:left w:val="single" w:sz="2" w:space="0" w:color="FFFFFF"/>
              <w:bottom w:val="single" w:sz="12" w:space="0" w:color="auto"/>
              <w:right w:val="single" w:sz="2" w:space="0" w:color="FFFFFF"/>
            </w:tcBorders>
            <w:shd w:val="clear" w:color="auto" w:fill="auto"/>
          </w:tcPr>
          <w:p w:rsidR="0028147E" w:rsidRDefault="0028147E" w:rsidP="00035624">
            <w:pPr>
              <w:jc w:val="center"/>
              <w:rPr>
                <w:rFonts w:cs="B Nazanin"/>
                <w:sz w:val="18"/>
                <w:szCs w:val="18"/>
                <w:rtl/>
                <w:lang w:bidi="fa-IR"/>
              </w:rPr>
            </w:pPr>
            <w:r>
              <w:rPr>
                <w:rFonts w:cs="B Nazanin" w:hint="cs"/>
                <w:sz w:val="18"/>
                <w:szCs w:val="18"/>
                <w:rtl/>
                <w:lang w:bidi="fa-IR"/>
              </w:rPr>
              <w:t>539/0</w:t>
            </w:r>
          </w:p>
        </w:tc>
      </w:tr>
    </w:tbl>
    <w:p w:rsidR="0028147E" w:rsidRDefault="0028147E" w:rsidP="0028147E">
      <w:pPr>
        <w:jc w:val="lowKashida"/>
        <w:rPr>
          <w:rFonts w:cs="B Nazanin"/>
          <w:sz w:val="18"/>
          <w:szCs w:val="18"/>
          <w:rtl/>
          <w:lang w:bidi="fa-IR"/>
        </w:rPr>
      </w:pPr>
      <w:r>
        <w:rPr>
          <w:rFonts w:cs="B Nazanin" w:hint="cs"/>
          <w:sz w:val="18"/>
          <w:szCs w:val="18"/>
          <w:rtl/>
          <w:lang w:bidi="fa-IR"/>
        </w:rPr>
        <w:t xml:space="preserve">                          </w:t>
      </w:r>
      <w:r w:rsidRPr="003D2B91">
        <w:rPr>
          <w:rFonts w:ascii="Arial" w:hAnsi="Arial" w:cs="Arial"/>
          <w:sz w:val="18"/>
          <w:szCs w:val="18"/>
        </w:rPr>
        <w:t>*</w:t>
      </w:r>
      <w:r w:rsidRPr="003D2B91">
        <w:rPr>
          <w:rFonts w:cs="B Nazanin" w:hint="cs"/>
          <w:sz w:val="18"/>
          <w:szCs w:val="18"/>
          <w:rtl/>
          <w:lang w:bidi="fa-IR"/>
        </w:rPr>
        <w:t>: همبستگی در سطح 5 درصد معنی</w:t>
      </w:r>
      <w:r w:rsidRPr="003D2B91">
        <w:rPr>
          <w:rFonts w:cs="B Nazanin" w:hint="eastAsia"/>
          <w:sz w:val="18"/>
          <w:szCs w:val="18"/>
          <w:rtl/>
          <w:lang w:bidi="fa-IR"/>
        </w:rPr>
        <w:t>‌دار می</w:t>
      </w:r>
      <w:r w:rsidRPr="003D2B91">
        <w:rPr>
          <w:rFonts w:cs="B Nazanin" w:hint="cs"/>
          <w:sz w:val="18"/>
          <w:szCs w:val="18"/>
          <w:rtl/>
          <w:lang w:bidi="fa-IR"/>
        </w:rPr>
        <w:t>‌باشد (</w:t>
      </w:r>
      <w:r w:rsidRPr="003D2B91">
        <w:rPr>
          <w:rFonts w:cs="B Nazanin"/>
          <w:sz w:val="18"/>
          <w:szCs w:val="18"/>
        </w:rPr>
        <w:t xml:space="preserve">P </w:t>
      </w:r>
      <w:r w:rsidRPr="003D2B91">
        <w:rPr>
          <w:sz w:val="18"/>
          <w:szCs w:val="18"/>
        </w:rPr>
        <w:t>≤</w:t>
      </w:r>
      <w:r w:rsidRPr="003D2B91">
        <w:rPr>
          <w:rFonts w:cs="B Nazanin"/>
          <w:sz w:val="18"/>
          <w:szCs w:val="18"/>
        </w:rPr>
        <w:t xml:space="preserve"> 0.05</w:t>
      </w:r>
      <w:r w:rsidRPr="003D2B91">
        <w:rPr>
          <w:rFonts w:cs="B Nazanin" w:hint="cs"/>
          <w:sz w:val="18"/>
          <w:szCs w:val="18"/>
          <w:rtl/>
          <w:lang w:bidi="fa-IR"/>
        </w:rPr>
        <w:t>).</w:t>
      </w:r>
    </w:p>
    <w:p w:rsidR="007F2123" w:rsidRDefault="0028147E" w:rsidP="007F2123">
      <w:pPr>
        <w:jc w:val="lowKashida"/>
        <w:rPr>
          <w:rFonts w:cs="B Nazanin"/>
          <w:sz w:val="18"/>
          <w:szCs w:val="18"/>
          <w:rtl/>
          <w:lang w:bidi="fa-IR"/>
        </w:rPr>
      </w:pPr>
      <w:r>
        <w:rPr>
          <w:rFonts w:cs="B Nazanin" w:hint="cs"/>
          <w:sz w:val="18"/>
          <w:szCs w:val="18"/>
          <w:rtl/>
          <w:lang w:bidi="fa-IR"/>
        </w:rPr>
        <w:t xml:space="preserve">                       </w:t>
      </w:r>
      <w:r w:rsidRPr="003D2B91">
        <w:rPr>
          <w:rFonts w:ascii="Arial" w:hAnsi="Arial" w:cs="Arial"/>
          <w:sz w:val="18"/>
          <w:szCs w:val="18"/>
        </w:rPr>
        <w:t>**</w:t>
      </w:r>
      <w:r w:rsidRPr="003D2B91">
        <w:rPr>
          <w:rFonts w:cs="B Nazanin" w:hint="cs"/>
          <w:sz w:val="18"/>
          <w:szCs w:val="18"/>
          <w:rtl/>
          <w:lang w:bidi="fa-IR"/>
        </w:rPr>
        <w:t>:</w:t>
      </w:r>
      <w:r>
        <w:rPr>
          <w:rFonts w:cs="B Nazanin" w:hint="cs"/>
          <w:sz w:val="18"/>
          <w:szCs w:val="18"/>
          <w:rtl/>
          <w:lang w:bidi="fa-IR"/>
        </w:rPr>
        <w:t xml:space="preserve"> </w:t>
      </w:r>
      <w:r w:rsidRPr="003D2B91">
        <w:rPr>
          <w:rFonts w:cs="B Nazanin" w:hint="cs"/>
          <w:sz w:val="18"/>
          <w:szCs w:val="18"/>
          <w:rtl/>
          <w:lang w:bidi="fa-IR"/>
        </w:rPr>
        <w:t>همبستگی در سطح 1 درصد معنی</w:t>
      </w:r>
      <w:r w:rsidRPr="003D2B91">
        <w:rPr>
          <w:rFonts w:cs="B Nazanin" w:hint="eastAsia"/>
          <w:sz w:val="18"/>
          <w:szCs w:val="18"/>
          <w:rtl/>
          <w:lang w:bidi="fa-IR"/>
        </w:rPr>
        <w:t>‌دار می</w:t>
      </w:r>
      <w:r w:rsidRPr="003D2B91">
        <w:rPr>
          <w:rFonts w:cs="B Nazanin" w:hint="cs"/>
          <w:sz w:val="18"/>
          <w:szCs w:val="18"/>
          <w:rtl/>
          <w:lang w:bidi="fa-IR"/>
        </w:rPr>
        <w:t>‌باشد (</w:t>
      </w:r>
      <w:r w:rsidRPr="003D2B91">
        <w:rPr>
          <w:rFonts w:cs="B Nazanin"/>
          <w:sz w:val="18"/>
          <w:szCs w:val="18"/>
        </w:rPr>
        <w:t xml:space="preserve">P </w:t>
      </w:r>
      <w:r w:rsidRPr="003D2B91">
        <w:rPr>
          <w:sz w:val="18"/>
          <w:szCs w:val="18"/>
        </w:rPr>
        <w:t>≤</w:t>
      </w:r>
      <w:r w:rsidRPr="003D2B91">
        <w:rPr>
          <w:rFonts w:cs="B Nazanin"/>
          <w:sz w:val="18"/>
          <w:szCs w:val="18"/>
        </w:rPr>
        <w:t xml:space="preserve"> 0.01</w:t>
      </w:r>
      <w:r w:rsidRPr="003D2B91">
        <w:rPr>
          <w:rFonts w:cs="B Nazanin" w:hint="cs"/>
          <w:sz w:val="18"/>
          <w:szCs w:val="18"/>
          <w:rtl/>
          <w:lang w:bidi="fa-IR"/>
        </w:rPr>
        <w:t>)</w:t>
      </w:r>
      <w:r>
        <w:rPr>
          <w:rFonts w:ascii="Arial" w:hAnsi="Arial" w:cs="Arial" w:hint="cs"/>
          <w:sz w:val="18"/>
          <w:szCs w:val="18"/>
          <w:rtl/>
        </w:rPr>
        <w:t xml:space="preserve">.   </w:t>
      </w:r>
    </w:p>
    <w:p w:rsidR="007F2123" w:rsidRPr="00006ADC" w:rsidRDefault="007F2123" w:rsidP="00006ADC">
      <w:pPr>
        <w:rPr>
          <w:rFonts w:cs="B Nazanin"/>
          <w:b/>
          <w:bCs/>
          <w:i/>
          <w:iCs/>
          <w:lang w:bidi="fa-IR"/>
        </w:rPr>
      </w:pPr>
    </w:p>
    <w:p w:rsidR="0028147E" w:rsidRPr="00EC0CF4" w:rsidRDefault="00006ADC" w:rsidP="00006ADC">
      <w:pPr>
        <w:rPr>
          <w:rFonts w:cs="B Nazanin"/>
          <w:b/>
          <w:bCs/>
          <w:sz w:val="26"/>
          <w:szCs w:val="26"/>
          <w:rtl/>
        </w:rPr>
      </w:pPr>
      <w:r w:rsidRPr="00EC0CF4">
        <w:rPr>
          <w:rFonts w:cs="B Nazanin" w:hint="cs"/>
          <w:b/>
          <w:bCs/>
          <w:sz w:val="26"/>
          <w:szCs w:val="26"/>
          <w:rtl/>
        </w:rPr>
        <w:t>11</w:t>
      </w:r>
      <w:r w:rsidR="0028147E" w:rsidRPr="00EC0CF4">
        <w:rPr>
          <w:rFonts w:cs="B Nazanin" w:hint="cs"/>
          <w:b/>
          <w:bCs/>
          <w:sz w:val="26"/>
          <w:szCs w:val="26"/>
          <w:rtl/>
        </w:rPr>
        <w:t>- رگرسیون چندگانه جهت برآورد معادله</w:t>
      </w:r>
      <w:r w:rsidR="0028147E" w:rsidRPr="00EC0CF4">
        <w:rPr>
          <w:rFonts w:cs="B Nazanin" w:hint="eastAsia"/>
          <w:b/>
          <w:bCs/>
          <w:sz w:val="26"/>
          <w:szCs w:val="26"/>
          <w:rtl/>
        </w:rPr>
        <w:t>‌ی تخمین</w:t>
      </w:r>
      <w:r w:rsidR="0028147E" w:rsidRPr="00EC0CF4">
        <w:rPr>
          <w:rFonts w:cs="B Nazanin" w:hint="cs"/>
          <w:b/>
          <w:bCs/>
          <w:sz w:val="26"/>
          <w:szCs w:val="26"/>
          <w:rtl/>
        </w:rPr>
        <w:t xml:space="preserve"> مدیریت مصرف بهینه آب کشاورزی</w:t>
      </w:r>
    </w:p>
    <w:p w:rsidR="0028147E" w:rsidRPr="003D2B91" w:rsidRDefault="0028147E" w:rsidP="00FA00D7">
      <w:pPr>
        <w:jc w:val="lowKashida"/>
        <w:rPr>
          <w:rFonts w:cs="B Nazanin"/>
          <w:rtl/>
          <w:lang w:bidi="fa-IR"/>
        </w:rPr>
      </w:pPr>
      <w:r w:rsidRPr="003D2B91">
        <w:rPr>
          <w:rFonts w:cs="B Nazanin" w:hint="cs"/>
          <w:rtl/>
        </w:rPr>
        <w:lastRenderedPageBreak/>
        <w:t>در این پژوهش، برای پیش</w:t>
      </w:r>
      <w:r w:rsidRPr="003D2B91">
        <w:rPr>
          <w:rFonts w:cs="B Nazanin" w:hint="eastAsia"/>
          <w:rtl/>
        </w:rPr>
        <w:t xml:space="preserve">‌بینی </w:t>
      </w:r>
      <w:r>
        <w:rPr>
          <w:rFonts w:cs="B Nazanin" w:hint="cs"/>
          <w:rtl/>
        </w:rPr>
        <w:t>مدیریت مصرف بهینه آب کشاورزی</w:t>
      </w:r>
      <w:r w:rsidRPr="003D2B91">
        <w:rPr>
          <w:rFonts w:cs="B Nazanin" w:hint="cs"/>
          <w:rtl/>
        </w:rPr>
        <w:t xml:space="preserve"> (متغیر وابسته)</w:t>
      </w:r>
      <w:r w:rsidRPr="003D2B91">
        <w:rPr>
          <w:rFonts w:cs="B Nazanin" w:hint="eastAsia"/>
          <w:rtl/>
        </w:rPr>
        <w:t>، از رگرس</w:t>
      </w:r>
      <w:r w:rsidRPr="003D2B91">
        <w:rPr>
          <w:rFonts w:cs="B Nazanin" w:hint="cs"/>
          <w:rtl/>
        </w:rPr>
        <w:t>ی</w:t>
      </w:r>
      <w:r w:rsidRPr="003D2B91">
        <w:rPr>
          <w:rFonts w:cs="B Nazanin" w:hint="eastAsia"/>
          <w:rtl/>
        </w:rPr>
        <w:t xml:space="preserve">ون </w:t>
      </w:r>
      <w:r w:rsidRPr="003D2B91">
        <w:rPr>
          <w:rFonts w:cs="B Nazanin" w:hint="cs"/>
          <w:rtl/>
        </w:rPr>
        <w:t>چندگانه به روش گام به گام</w:t>
      </w:r>
      <w:r w:rsidRPr="003D2B91">
        <w:rPr>
          <w:rStyle w:val="FootnoteReference"/>
          <w:rFonts w:cs="B Nazanin"/>
          <w:rtl/>
        </w:rPr>
        <w:footnoteReference w:id="16"/>
      </w:r>
      <w:r w:rsidRPr="003D2B91">
        <w:rPr>
          <w:rFonts w:cs="B Nazanin" w:hint="cs"/>
          <w:rtl/>
          <w:lang w:bidi="fa-IR"/>
        </w:rPr>
        <w:t xml:space="preserve"> </w:t>
      </w:r>
      <w:r w:rsidRPr="003D2B91">
        <w:rPr>
          <w:rFonts w:cs="B Nazanin" w:hint="eastAsia"/>
          <w:rtl/>
        </w:rPr>
        <w:t>استفاده شده است</w:t>
      </w:r>
      <w:r w:rsidRPr="003D2B91">
        <w:rPr>
          <w:rFonts w:cs="B Nazanin" w:hint="cs"/>
          <w:rtl/>
        </w:rPr>
        <w:t xml:space="preserve"> که در آن قوی</w:t>
      </w:r>
      <w:r w:rsidRPr="003D2B91">
        <w:rPr>
          <w:rFonts w:cs="B Nazanin" w:hint="eastAsia"/>
          <w:rtl/>
        </w:rPr>
        <w:t>‌ترین متغیرها، یک به یک وارد معادله می</w:t>
      </w:r>
      <w:r w:rsidRPr="003D2B91">
        <w:rPr>
          <w:rFonts w:cs="B Nazanin" w:hint="cs"/>
          <w:rtl/>
        </w:rPr>
        <w:t>‌شوند تا زمانی که خطای آزمون معنی</w:t>
      </w:r>
      <w:r w:rsidRPr="003D2B91">
        <w:rPr>
          <w:rFonts w:cs="B Nazanin" w:hint="eastAsia"/>
          <w:rtl/>
        </w:rPr>
        <w:t>‌داری به 5 درصد برسد (</w:t>
      </w:r>
      <w:r w:rsidRPr="003D2B91">
        <w:rPr>
          <w:rFonts w:cs="B Nazanin" w:hint="cs"/>
          <w:rtl/>
        </w:rPr>
        <w:t>کلانتری، 1385</w:t>
      </w:r>
      <w:r w:rsidRPr="003D2B91">
        <w:rPr>
          <w:rFonts w:cs="B Nazanin" w:hint="eastAsia"/>
          <w:rtl/>
        </w:rPr>
        <w:t>).</w:t>
      </w:r>
      <w:r w:rsidRPr="003D2B91">
        <w:rPr>
          <w:rFonts w:cs="B Nazanin" w:hint="cs"/>
          <w:rtl/>
          <w:lang w:bidi="fa-IR"/>
        </w:rPr>
        <w:t xml:space="preserve"> </w:t>
      </w:r>
      <w:r w:rsidRPr="003D2B91">
        <w:rPr>
          <w:rFonts w:cs="B Nazanin" w:hint="cs"/>
          <w:rtl/>
        </w:rPr>
        <w:t>همانگونه که در جدول شماره</w:t>
      </w:r>
      <w:r w:rsidRPr="003D2B91">
        <w:rPr>
          <w:rFonts w:cs="B Nazanin" w:hint="eastAsia"/>
          <w:rtl/>
        </w:rPr>
        <w:t xml:space="preserve">‌ی </w:t>
      </w:r>
      <w:r>
        <w:rPr>
          <w:rFonts w:cs="B Nazanin" w:hint="cs"/>
          <w:rtl/>
        </w:rPr>
        <w:t>1</w:t>
      </w:r>
      <w:r w:rsidR="00FA00D7">
        <w:rPr>
          <w:rFonts w:cs="B Nazanin" w:hint="cs"/>
          <w:rtl/>
        </w:rPr>
        <w:t>6</w:t>
      </w:r>
      <w:r w:rsidRPr="003D2B91">
        <w:rPr>
          <w:rFonts w:cs="B Nazanin" w:hint="eastAsia"/>
          <w:rtl/>
        </w:rPr>
        <w:t xml:space="preserve"> نشان داده شده است</w:t>
      </w:r>
      <w:r w:rsidRPr="003D2B91">
        <w:rPr>
          <w:rFonts w:cs="B Nazanin" w:hint="cs"/>
          <w:rtl/>
        </w:rPr>
        <w:t>،</w:t>
      </w:r>
      <w:r w:rsidRPr="003D2B91">
        <w:rPr>
          <w:rFonts w:cs="B Nazanin" w:hint="eastAsia"/>
          <w:rtl/>
        </w:rPr>
        <w:t xml:space="preserve"> </w:t>
      </w:r>
      <w:r w:rsidRPr="003D2B91">
        <w:rPr>
          <w:rFonts w:cs="B Nazanin" w:hint="cs"/>
          <w:rtl/>
        </w:rPr>
        <w:t xml:space="preserve">تحلیل رگرسیون تنها تا </w:t>
      </w:r>
      <w:r>
        <w:rPr>
          <w:rFonts w:cs="B Nazanin" w:hint="cs"/>
          <w:rtl/>
        </w:rPr>
        <w:t>4 گام پیش رفته است. در گام چهارم</w:t>
      </w:r>
      <w:r w:rsidRPr="003D2B91">
        <w:rPr>
          <w:rFonts w:cs="B Nazanin" w:hint="cs"/>
          <w:rtl/>
        </w:rPr>
        <w:t>، که متغیرهای</w:t>
      </w:r>
      <w:r w:rsidRPr="003D2B91">
        <w:rPr>
          <w:rFonts w:cs="B Nazanin" w:hint="cs"/>
          <w:rtl/>
          <w:lang w:bidi="fa-IR"/>
        </w:rPr>
        <w:t xml:space="preserve"> </w:t>
      </w:r>
      <w:r>
        <w:rPr>
          <w:rFonts w:cs="B Nazanin" w:hint="cs"/>
          <w:rtl/>
          <w:lang w:bidi="fa-IR"/>
        </w:rPr>
        <w:t>عوامل آموزشی، عوامل اجتماعی، عوامل اقتصادی و متغیر نوع مالکیت منبع آب</w:t>
      </w:r>
      <w:r w:rsidRPr="003D2B91">
        <w:rPr>
          <w:rFonts w:cs="B Nazanin" w:hint="cs"/>
          <w:rtl/>
        </w:rPr>
        <w:t xml:space="preserve"> وجود دارند، ضریب تعیین تعدیل شده به </w:t>
      </w:r>
      <w:r>
        <w:rPr>
          <w:rFonts w:cs="B Nazanin" w:hint="cs"/>
          <w:rtl/>
        </w:rPr>
        <w:t>344/</w:t>
      </w:r>
      <w:r w:rsidRPr="003D2B91">
        <w:rPr>
          <w:rFonts w:cs="B Nazanin" w:hint="cs"/>
          <w:rtl/>
        </w:rPr>
        <w:t>0 افزایش یافته است. ضریب تعیین تعدیل</w:t>
      </w:r>
      <w:r w:rsidRPr="003D2B91">
        <w:rPr>
          <w:rFonts w:cs="B Nazanin" w:hint="eastAsia"/>
          <w:rtl/>
        </w:rPr>
        <w:t>‌</w:t>
      </w:r>
      <w:r w:rsidRPr="003D2B91">
        <w:rPr>
          <w:rFonts w:cs="B Nazanin" w:hint="cs"/>
          <w:rtl/>
        </w:rPr>
        <w:t>شده نشان می</w:t>
      </w:r>
      <w:r w:rsidRPr="003D2B91">
        <w:rPr>
          <w:rFonts w:cs="B Nazanin" w:hint="eastAsia"/>
          <w:rtl/>
        </w:rPr>
        <w:t>‌دهد که</w:t>
      </w:r>
      <w:r w:rsidRPr="003D2B91">
        <w:rPr>
          <w:rFonts w:cs="B Nazanin" w:hint="cs"/>
          <w:rtl/>
        </w:rPr>
        <w:t xml:space="preserve"> این متغیرهای مستقل، توانایی تبیین </w:t>
      </w:r>
      <w:r>
        <w:rPr>
          <w:rFonts w:cs="B Nazanin" w:hint="cs"/>
          <w:rtl/>
        </w:rPr>
        <w:t xml:space="preserve">34 </w:t>
      </w:r>
      <w:r w:rsidRPr="003D2B91">
        <w:rPr>
          <w:rFonts w:cs="B Nazanin" w:hint="cs"/>
          <w:rtl/>
        </w:rPr>
        <w:t xml:space="preserve">درصد از واریانس (تغییرات) متغیر </w:t>
      </w:r>
      <w:r>
        <w:rPr>
          <w:rFonts w:cs="B Nazanin" w:hint="cs"/>
          <w:rtl/>
        </w:rPr>
        <w:t>مدیریت مصرف بهینه آب کشاورزی</w:t>
      </w:r>
      <w:r w:rsidRPr="003D2B91">
        <w:rPr>
          <w:rFonts w:cs="B Nazanin" w:hint="cs"/>
          <w:rtl/>
        </w:rPr>
        <w:t xml:space="preserve"> را دارا می</w:t>
      </w:r>
      <w:r w:rsidRPr="003D2B91">
        <w:rPr>
          <w:rFonts w:cs="B Nazanin" w:hint="eastAsia"/>
          <w:rtl/>
        </w:rPr>
        <w:t>‌باشند.</w:t>
      </w:r>
    </w:p>
    <w:p w:rsidR="0028147E" w:rsidRDefault="0028147E" w:rsidP="0028147E">
      <w:pPr>
        <w:rPr>
          <w:rFonts w:cs="B Nazanin"/>
          <w:sz w:val="22"/>
          <w:szCs w:val="22"/>
          <w:rtl/>
          <w:lang w:bidi="fa-IR"/>
        </w:rPr>
      </w:pPr>
    </w:p>
    <w:p w:rsidR="0087386A" w:rsidRPr="003D2B91" w:rsidRDefault="008D7DA4" w:rsidP="008D7DA4">
      <w:pPr>
        <w:jc w:val="center"/>
        <w:rPr>
          <w:rFonts w:cs="B Nazanin"/>
          <w:sz w:val="22"/>
          <w:szCs w:val="22"/>
          <w:rtl/>
          <w:lang w:bidi="fa-IR"/>
        </w:rPr>
      </w:pPr>
      <w:r w:rsidRPr="003D2B91">
        <w:rPr>
          <w:rFonts w:cs="B Nazanin" w:hint="cs"/>
          <w:sz w:val="22"/>
          <w:szCs w:val="22"/>
          <w:rtl/>
          <w:lang w:bidi="fa-IR"/>
        </w:rPr>
        <w:t xml:space="preserve">جدول </w:t>
      </w:r>
      <w:r>
        <w:rPr>
          <w:rFonts w:cs="B Nazanin" w:hint="cs"/>
          <w:sz w:val="22"/>
          <w:szCs w:val="22"/>
          <w:rtl/>
          <w:lang w:bidi="fa-IR"/>
        </w:rPr>
        <w:t>16</w:t>
      </w:r>
      <w:r w:rsidRPr="003D2B91">
        <w:rPr>
          <w:rFonts w:cs="B Nazanin" w:hint="cs"/>
          <w:sz w:val="22"/>
          <w:szCs w:val="22"/>
          <w:rtl/>
          <w:lang w:bidi="fa-IR"/>
        </w:rPr>
        <w:t>- خلاصه</w:t>
      </w:r>
      <w:r w:rsidRPr="003D2B91">
        <w:rPr>
          <w:rFonts w:cs="B Nazanin" w:hint="eastAsia"/>
          <w:sz w:val="22"/>
          <w:szCs w:val="22"/>
          <w:rtl/>
          <w:lang w:bidi="fa-IR"/>
        </w:rPr>
        <w:t>‌ی مدل رگ</w:t>
      </w:r>
      <w:r w:rsidRPr="003D2B91">
        <w:rPr>
          <w:rFonts w:cs="B Nazanin" w:hint="cs"/>
          <w:sz w:val="22"/>
          <w:szCs w:val="22"/>
          <w:rtl/>
          <w:lang w:bidi="fa-IR"/>
        </w:rPr>
        <w:t>ر</w:t>
      </w:r>
      <w:r w:rsidRPr="003D2B91">
        <w:rPr>
          <w:rFonts w:cs="B Nazanin" w:hint="eastAsia"/>
          <w:sz w:val="22"/>
          <w:szCs w:val="22"/>
          <w:rtl/>
          <w:lang w:bidi="fa-IR"/>
        </w:rPr>
        <w:t>سیونی</w:t>
      </w:r>
    </w:p>
    <w:tbl>
      <w:tblPr>
        <w:bidiVisual/>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5136"/>
        <w:gridCol w:w="1427"/>
        <w:gridCol w:w="1093"/>
        <w:gridCol w:w="1508"/>
      </w:tblGrid>
      <w:tr w:rsidR="0028147E" w:rsidRPr="009A67DA" w:rsidTr="00035624">
        <w:trPr>
          <w:jc w:val="center"/>
        </w:trPr>
        <w:tc>
          <w:tcPr>
            <w:tcW w:w="484" w:type="dxa"/>
            <w:tcBorders>
              <w:left w:val="single" w:sz="2" w:space="0" w:color="FFFFFF"/>
              <w:right w:val="nil"/>
            </w:tcBorders>
            <w:shd w:val="clear" w:color="auto" w:fill="C6D9F1"/>
            <w:vAlign w:val="center"/>
          </w:tcPr>
          <w:p w:rsidR="0028147E" w:rsidRPr="009A67DA" w:rsidRDefault="0028147E" w:rsidP="00035624">
            <w:pPr>
              <w:jc w:val="center"/>
              <w:rPr>
                <w:rFonts w:cs="B Nazanin"/>
                <w:sz w:val="20"/>
                <w:szCs w:val="20"/>
                <w:rtl/>
                <w:lang w:bidi="fa-IR"/>
              </w:rPr>
            </w:pPr>
            <w:r w:rsidRPr="009A67DA">
              <w:rPr>
                <w:rFonts w:cs="B Nazanin" w:hint="cs"/>
                <w:sz w:val="20"/>
                <w:szCs w:val="20"/>
                <w:rtl/>
                <w:lang w:bidi="fa-IR"/>
              </w:rPr>
              <w:t>مدل</w:t>
            </w:r>
          </w:p>
        </w:tc>
        <w:tc>
          <w:tcPr>
            <w:tcW w:w="5136" w:type="dxa"/>
            <w:tcBorders>
              <w:left w:val="nil"/>
              <w:right w:val="nil"/>
            </w:tcBorders>
            <w:shd w:val="clear" w:color="auto" w:fill="C6D9F1"/>
            <w:vAlign w:val="center"/>
          </w:tcPr>
          <w:p w:rsidR="0028147E" w:rsidRPr="009A67DA" w:rsidRDefault="0028147E" w:rsidP="00035624">
            <w:pPr>
              <w:jc w:val="center"/>
              <w:rPr>
                <w:rFonts w:cs="B Nazanin"/>
                <w:sz w:val="20"/>
                <w:szCs w:val="20"/>
                <w:rtl/>
                <w:lang w:bidi="fa-IR"/>
              </w:rPr>
            </w:pPr>
            <w:r w:rsidRPr="009A67DA">
              <w:rPr>
                <w:rFonts w:cs="B Nazanin" w:hint="cs"/>
                <w:sz w:val="20"/>
                <w:szCs w:val="20"/>
                <w:rtl/>
                <w:lang w:bidi="fa-IR"/>
              </w:rPr>
              <w:t>پیش</w:t>
            </w:r>
            <w:r w:rsidRPr="009A67DA">
              <w:rPr>
                <w:rFonts w:cs="B Nazanin" w:hint="eastAsia"/>
                <w:sz w:val="20"/>
                <w:szCs w:val="20"/>
                <w:rtl/>
                <w:lang w:bidi="fa-IR"/>
              </w:rPr>
              <w:t>‌</w:t>
            </w:r>
            <w:r w:rsidRPr="009A67DA">
              <w:rPr>
                <w:rFonts w:cs="B Nazanin" w:hint="cs"/>
                <w:sz w:val="20"/>
                <w:szCs w:val="20"/>
                <w:rtl/>
                <w:lang w:bidi="fa-IR"/>
              </w:rPr>
              <w:t>بینی</w:t>
            </w:r>
            <w:r w:rsidRPr="009A67DA">
              <w:rPr>
                <w:rFonts w:cs="B Nazanin" w:hint="eastAsia"/>
                <w:sz w:val="20"/>
                <w:szCs w:val="20"/>
                <w:rtl/>
                <w:lang w:bidi="fa-IR"/>
              </w:rPr>
              <w:t>‌کننده</w:t>
            </w:r>
            <w:r w:rsidRPr="009A67DA">
              <w:rPr>
                <w:rFonts w:cs="B Nazanin" w:hint="cs"/>
                <w:sz w:val="20"/>
                <w:szCs w:val="20"/>
                <w:rtl/>
                <w:lang w:bidi="fa-IR"/>
              </w:rPr>
              <w:t>‌ها</w:t>
            </w:r>
          </w:p>
        </w:tc>
        <w:tc>
          <w:tcPr>
            <w:tcW w:w="1427" w:type="dxa"/>
            <w:tcBorders>
              <w:left w:val="nil"/>
              <w:right w:val="nil"/>
            </w:tcBorders>
            <w:shd w:val="clear" w:color="auto" w:fill="C6D9F1"/>
            <w:vAlign w:val="center"/>
          </w:tcPr>
          <w:p w:rsidR="0028147E" w:rsidRPr="009A67DA" w:rsidRDefault="0028147E" w:rsidP="00035624">
            <w:pPr>
              <w:autoSpaceDE w:val="0"/>
              <w:autoSpaceDN w:val="0"/>
              <w:adjustRightInd w:val="0"/>
              <w:spacing w:line="320" w:lineRule="atLeast"/>
              <w:jc w:val="center"/>
              <w:rPr>
                <w:rFonts w:cs="B Nazanin"/>
                <w:sz w:val="20"/>
                <w:szCs w:val="20"/>
                <w:rtl/>
                <w:lang w:bidi="fa-IR"/>
              </w:rPr>
            </w:pPr>
            <w:r w:rsidRPr="009A67DA">
              <w:rPr>
                <w:rFonts w:cs="B Nazanin"/>
                <w:sz w:val="20"/>
                <w:szCs w:val="20"/>
                <w:rtl/>
                <w:lang w:bidi="fa-IR"/>
              </w:rPr>
              <w:t>ضریب همبستگی چندگانه (</w:t>
            </w:r>
            <w:r w:rsidRPr="009A67DA">
              <w:rPr>
                <w:rFonts w:cs="B Nazanin"/>
                <w:sz w:val="20"/>
                <w:szCs w:val="20"/>
                <w:lang w:bidi="fa-IR"/>
              </w:rPr>
              <w:t>R</w:t>
            </w:r>
            <w:r w:rsidRPr="009A67DA">
              <w:rPr>
                <w:rFonts w:cs="B Nazanin"/>
                <w:sz w:val="20"/>
                <w:szCs w:val="20"/>
                <w:rtl/>
                <w:lang w:bidi="fa-IR"/>
              </w:rPr>
              <w:t>)</w:t>
            </w:r>
          </w:p>
        </w:tc>
        <w:tc>
          <w:tcPr>
            <w:tcW w:w="1093" w:type="dxa"/>
            <w:tcBorders>
              <w:left w:val="nil"/>
              <w:right w:val="nil"/>
            </w:tcBorders>
            <w:shd w:val="clear" w:color="auto" w:fill="C6D9F1"/>
            <w:vAlign w:val="center"/>
          </w:tcPr>
          <w:p w:rsidR="0028147E" w:rsidRPr="009A67DA" w:rsidRDefault="0028147E" w:rsidP="00035624">
            <w:pPr>
              <w:autoSpaceDE w:val="0"/>
              <w:autoSpaceDN w:val="0"/>
              <w:adjustRightInd w:val="0"/>
              <w:spacing w:line="320" w:lineRule="atLeast"/>
              <w:jc w:val="center"/>
              <w:rPr>
                <w:rFonts w:cs="B Nazanin"/>
                <w:sz w:val="20"/>
                <w:szCs w:val="20"/>
                <w:rtl/>
                <w:lang w:bidi="fa-IR"/>
              </w:rPr>
            </w:pPr>
            <w:r w:rsidRPr="009A67DA">
              <w:rPr>
                <w:rFonts w:cs="B Nazanin"/>
                <w:sz w:val="20"/>
                <w:szCs w:val="20"/>
                <w:rtl/>
                <w:lang w:bidi="fa-IR"/>
              </w:rPr>
              <w:t>ضریب تعیین</w:t>
            </w:r>
          </w:p>
          <w:p w:rsidR="0028147E" w:rsidRPr="009A67DA" w:rsidRDefault="0028147E" w:rsidP="00035624">
            <w:pPr>
              <w:autoSpaceDE w:val="0"/>
              <w:autoSpaceDN w:val="0"/>
              <w:adjustRightInd w:val="0"/>
              <w:spacing w:line="320" w:lineRule="atLeast"/>
              <w:jc w:val="center"/>
              <w:rPr>
                <w:rFonts w:cs="B Nazanin"/>
                <w:sz w:val="20"/>
                <w:szCs w:val="20"/>
              </w:rPr>
            </w:pPr>
            <w:r w:rsidRPr="009A67DA">
              <w:rPr>
                <w:rFonts w:cs="B Nazanin"/>
                <w:sz w:val="20"/>
                <w:szCs w:val="20"/>
                <w:rtl/>
                <w:lang w:bidi="fa-IR"/>
              </w:rPr>
              <w:t>(</w:t>
            </w:r>
            <w:r w:rsidRPr="009A67DA">
              <w:rPr>
                <w:rFonts w:cs="B Nazanin"/>
                <w:sz w:val="20"/>
                <w:szCs w:val="20"/>
              </w:rPr>
              <w:t>(</w:t>
            </w:r>
            <w:r w:rsidRPr="009A67DA">
              <w:rPr>
                <w:rFonts w:cs="B Nazanin"/>
                <w:sz w:val="20"/>
                <w:szCs w:val="20"/>
                <w:lang w:bidi="fa-IR"/>
              </w:rPr>
              <w:t>R</w:t>
            </w:r>
            <w:r w:rsidRPr="009A67DA">
              <w:rPr>
                <w:rFonts w:cs="B Nazanin"/>
                <w:sz w:val="20"/>
                <w:szCs w:val="20"/>
                <w:vertAlign w:val="superscript"/>
                <w:lang w:bidi="fa-IR"/>
              </w:rPr>
              <w:t>2</w:t>
            </w:r>
          </w:p>
        </w:tc>
        <w:tc>
          <w:tcPr>
            <w:tcW w:w="1508" w:type="dxa"/>
            <w:tcBorders>
              <w:left w:val="nil"/>
              <w:right w:val="single" w:sz="2" w:space="0" w:color="FFFFFF"/>
            </w:tcBorders>
            <w:shd w:val="clear" w:color="auto" w:fill="C6D9F1"/>
            <w:vAlign w:val="center"/>
          </w:tcPr>
          <w:p w:rsidR="0028147E" w:rsidRPr="009A67DA" w:rsidRDefault="0028147E" w:rsidP="00035624">
            <w:pPr>
              <w:autoSpaceDE w:val="0"/>
              <w:autoSpaceDN w:val="0"/>
              <w:adjustRightInd w:val="0"/>
              <w:spacing w:line="320" w:lineRule="atLeast"/>
              <w:jc w:val="center"/>
              <w:rPr>
                <w:rFonts w:ascii="Arial" w:hAnsi="Arial" w:cs="B Nazanin"/>
                <w:sz w:val="20"/>
                <w:szCs w:val="20"/>
                <w:rtl/>
                <w:lang w:bidi="fa-IR"/>
              </w:rPr>
            </w:pPr>
            <w:r w:rsidRPr="009A67DA">
              <w:rPr>
                <w:rFonts w:cs="B Nazanin" w:hint="cs"/>
                <w:sz w:val="20"/>
                <w:szCs w:val="20"/>
                <w:rtl/>
                <w:lang w:bidi="fa-IR"/>
              </w:rPr>
              <w:t>ضریب تعیین تعدیل شده</w:t>
            </w:r>
            <w:r w:rsidRPr="009A67DA">
              <w:rPr>
                <w:rFonts w:ascii="Arial" w:hAnsi="Arial" w:cs="B Nazanin" w:hint="cs"/>
                <w:sz w:val="20"/>
                <w:szCs w:val="20"/>
                <w:rtl/>
                <w:lang w:bidi="fa-IR"/>
              </w:rPr>
              <w:t xml:space="preserve"> </w:t>
            </w:r>
            <w:r w:rsidRPr="009A67DA">
              <w:rPr>
                <w:sz w:val="20"/>
                <w:szCs w:val="20"/>
                <w:rtl/>
                <w:lang w:bidi="fa-IR"/>
              </w:rPr>
              <w:t>(</w:t>
            </w:r>
            <w:r w:rsidRPr="009A67DA">
              <w:rPr>
                <w:sz w:val="20"/>
                <w:szCs w:val="20"/>
                <w:lang w:bidi="fa-IR"/>
              </w:rPr>
              <w:t>R</w:t>
            </w:r>
            <w:r w:rsidRPr="009A67DA">
              <w:rPr>
                <w:sz w:val="20"/>
                <w:szCs w:val="20"/>
                <w:vertAlign w:val="superscript"/>
                <w:lang w:bidi="fa-IR"/>
              </w:rPr>
              <w:t>2</w:t>
            </w:r>
            <w:r w:rsidRPr="009A67DA">
              <w:rPr>
                <w:sz w:val="20"/>
                <w:szCs w:val="20"/>
                <w:vertAlign w:val="subscript"/>
                <w:lang w:bidi="fa-IR"/>
              </w:rPr>
              <w:t>Ad</w:t>
            </w:r>
            <w:r w:rsidRPr="009A67DA">
              <w:rPr>
                <w:sz w:val="20"/>
                <w:szCs w:val="20"/>
                <w:rtl/>
                <w:lang w:bidi="fa-IR"/>
              </w:rPr>
              <w:t>)</w:t>
            </w:r>
          </w:p>
        </w:tc>
      </w:tr>
      <w:tr w:rsidR="0028147E" w:rsidRPr="009A67DA" w:rsidTr="00035624">
        <w:trPr>
          <w:jc w:val="center"/>
        </w:trPr>
        <w:tc>
          <w:tcPr>
            <w:tcW w:w="484"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b/>
                <w:bCs/>
                <w:sz w:val="16"/>
                <w:szCs w:val="16"/>
                <w:rtl/>
                <w:lang w:bidi="fa-IR"/>
              </w:rPr>
            </w:pPr>
            <w:r w:rsidRPr="009A67DA">
              <w:rPr>
                <w:rFonts w:cs="B Nazanin" w:hint="cs"/>
                <w:b/>
                <w:bCs/>
                <w:sz w:val="16"/>
                <w:szCs w:val="16"/>
                <w:rtl/>
                <w:lang w:bidi="fa-IR"/>
              </w:rPr>
              <w:t>1</w:t>
            </w:r>
          </w:p>
        </w:tc>
        <w:tc>
          <w:tcPr>
            <w:tcW w:w="5136" w:type="dxa"/>
            <w:tcBorders>
              <w:left w:val="single" w:sz="2" w:space="0" w:color="FFFFFF"/>
              <w:right w:val="single" w:sz="2" w:space="0" w:color="FFFFFF"/>
            </w:tcBorders>
            <w:shd w:val="clear" w:color="auto" w:fill="auto"/>
            <w:vAlign w:val="center"/>
          </w:tcPr>
          <w:p w:rsidR="0028147E" w:rsidRPr="009A67DA" w:rsidRDefault="0028147E" w:rsidP="00035624">
            <w:pPr>
              <w:jc w:val="lowKashida"/>
              <w:rPr>
                <w:rFonts w:cs="B Nazanin"/>
                <w:sz w:val="20"/>
                <w:szCs w:val="20"/>
                <w:rtl/>
                <w:lang w:bidi="fa-IR"/>
              </w:rPr>
            </w:pPr>
            <w:r w:rsidRPr="009A67DA">
              <w:rPr>
                <w:rFonts w:cs="B Nazanin" w:hint="cs"/>
                <w:sz w:val="20"/>
                <w:szCs w:val="20"/>
                <w:rtl/>
                <w:lang w:bidi="fa-IR"/>
              </w:rPr>
              <w:t xml:space="preserve">عدد ثابت، </w:t>
            </w:r>
            <w:r w:rsidR="0087386A">
              <w:rPr>
                <w:rFonts w:ascii="Tahoma" w:hAnsi="Tahoma" w:cs="B Nazanin" w:hint="cs"/>
                <w:sz w:val="20"/>
                <w:szCs w:val="20"/>
                <w:rtl/>
              </w:rPr>
              <w:t>سازه‌های</w:t>
            </w:r>
            <w:r>
              <w:rPr>
                <w:rFonts w:cs="B Nazanin" w:hint="cs"/>
                <w:sz w:val="20"/>
                <w:szCs w:val="20"/>
                <w:rtl/>
                <w:lang w:bidi="fa-IR"/>
              </w:rPr>
              <w:t xml:space="preserve"> آموزشی- ترویجی</w:t>
            </w:r>
          </w:p>
        </w:tc>
        <w:tc>
          <w:tcPr>
            <w:tcW w:w="1427"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20"/>
                <w:szCs w:val="20"/>
              </w:rPr>
            </w:pPr>
            <w:r>
              <w:rPr>
                <w:rFonts w:cs="B Nazanin" w:hint="cs"/>
                <w:sz w:val="20"/>
                <w:szCs w:val="20"/>
                <w:rtl/>
              </w:rPr>
              <w:t>424/0</w:t>
            </w:r>
          </w:p>
        </w:tc>
        <w:tc>
          <w:tcPr>
            <w:tcW w:w="1093"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20"/>
                <w:szCs w:val="20"/>
              </w:rPr>
            </w:pPr>
            <w:r>
              <w:rPr>
                <w:rFonts w:cs="B Nazanin" w:hint="cs"/>
                <w:sz w:val="20"/>
                <w:szCs w:val="20"/>
                <w:rtl/>
              </w:rPr>
              <w:t>180/0</w:t>
            </w:r>
          </w:p>
        </w:tc>
        <w:tc>
          <w:tcPr>
            <w:tcW w:w="1508"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20"/>
                <w:szCs w:val="20"/>
              </w:rPr>
            </w:pPr>
            <w:r>
              <w:rPr>
                <w:rFonts w:cs="B Nazanin" w:hint="cs"/>
                <w:sz w:val="20"/>
                <w:szCs w:val="20"/>
                <w:rtl/>
              </w:rPr>
              <w:t>172/0</w:t>
            </w:r>
          </w:p>
        </w:tc>
      </w:tr>
      <w:tr w:rsidR="0028147E" w:rsidRPr="009A67DA" w:rsidTr="00035624">
        <w:trPr>
          <w:jc w:val="center"/>
        </w:trPr>
        <w:tc>
          <w:tcPr>
            <w:tcW w:w="484"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b/>
                <w:bCs/>
                <w:sz w:val="16"/>
                <w:szCs w:val="16"/>
                <w:rtl/>
                <w:lang w:bidi="fa-IR"/>
              </w:rPr>
            </w:pPr>
            <w:r w:rsidRPr="009A67DA">
              <w:rPr>
                <w:rFonts w:cs="B Nazanin" w:hint="cs"/>
                <w:b/>
                <w:bCs/>
                <w:sz w:val="16"/>
                <w:szCs w:val="16"/>
                <w:rtl/>
                <w:lang w:bidi="fa-IR"/>
              </w:rPr>
              <w:t>2</w:t>
            </w:r>
          </w:p>
        </w:tc>
        <w:tc>
          <w:tcPr>
            <w:tcW w:w="5136" w:type="dxa"/>
            <w:tcBorders>
              <w:left w:val="single" w:sz="2" w:space="0" w:color="FFFFFF"/>
              <w:right w:val="single" w:sz="2" w:space="0" w:color="FFFFFF"/>
            </w:tcBorders>
            <w:shd w:val="clear" w:color="auto" w:fill="auto"/>
            <w:vAlign w:val="center"/>
          </w:tcPr>
          <w:p w:rsidR="0028147E" w:rsidRPr="009A67DA" w:rsidRDefault="0028147E" w:rsidP="00035624">
            <w:pPr>
              <w:jc w:val="lowKashida"/>
              <w:rPr>
                <w:rFonts w:cs="B Nazanin"/>
                <w:sz w:val="20"/>
                <w:szCs w:val="20"/>
                <w:rtl/>
                <w:lang w:bidi="fa-IR"/>
              </w:rPr>
            </w:pPr>
            <w:r w:rsidRPr="009A67DA">
              <w:rPr>
                <w:rFonts w:cs="B Nazanin" w:hint="cs"/>
                <w:sz w:val="20"/>
                <w:szCs w:val="20"/>
                <w:rtl/>
                <w:lang w:bidi="fa-IR"/>
              </w:rPr>
              <w:t xml:space="preserve">عدد ثابت، </w:t>
            </w:r>
            <w:r w:rsidR="0087386A">
              <w:rPr>
                <w:rFonts w:ascii="Tahoma" w:hAnsi="Tahoma" w:cs="B Nazanin" w:hint="cs"/>
                <w:sz w:val="20"/>
                <w:szCs w:val="20"/>
                <w:rtl/>
              </w:rPr>
              <w:t>سازه‌های</w:t>
            </w:r>
            <w:r>
              <w:rPr>
                <w:rFonts w:cs="B Nazanin" w:hint="cs"/>
                <w:sz w:val="20"/>
                <w:szCs w:val="20"/>
                <w:rtl/>
                <w:lang w:bidi="fa-IR"/>
              </w:rPr>
              <w:t xml:space="preserve"> آموزشی- ترویجی، </w:t>
            </w:r>
            <w:r w:rsidR="0087386A">
              <w:rPr>
                <w:rFonts w:ascii="Tahoma" w:hAnsi="Tahoma" w:cs="B Nazanin" w:hint="cs"/>
                <w:sz w:val="20"/>
                <w:szCs w:val="20"/>
                <w:rtl/>
              </w:rPr>
              <w:t>سازه‌های</w:t>
            </w:r>
            <w:r>
              <w:rPr>
                <w:rFonts w:cs="B Nazanin" w:hint="cs"/>
                <w:sz w:val="20"/>
                <w:szCs w:val="20"/>
                <w:rtl/>
                <w:lang w:bidi="fa-IR"/>
              </w:rPr>
              <w:t xml:space="preserve"> اجتماعی</w:t>
            </w:r>
          </w:p>
        </w:tc>
        <w:tc>
          <w:tcPr>
            <w:tcW w:w="1427"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20"/>
                <w:szCs w:val="20"/>
                <w:rtl/>
              </w:rPr>
            </w:pPr>
            <w:r>
              <w:rPr>
                <w:rFonts w:cs="B Nazanin" w:hint="cs"/>
                <w:sz w:val="20"/>
                <w:szCs w:val="20"/>
                <w:rtl/>
              </w:rPr>
              <w:t>541/0</w:t>
            </w:r>
          </w:p>
        </w:tc>
        <w:tc>
          <w:tcPr>
            <w:tcW w:w="1093"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20"/>
                <w:szCs w:val="20"/>
              </w:rPr>
            </w:pPr>
            <w:r>
              <w:rPr>
                <w:rFonts w:cs="B Nazanin" w:hint="cs"/>
                <w:sz w:val="20"/>
                <w:szCs w:val="20"/>
                <w:rtl/>
              </w:rPr>
              <w:t>293/0</w:t>
            </w:r>
          </w:p>
        </w:tc>
        <w:tc>
          <w:tcPr>
            <w:tcW w:w="1508"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20"/>
                <w:szCs w:val="20"/>
              </w:rPr>
            </w:pPr>
            <w:r>
              <w:rPr>
                <w:rFonts w:cs="B Nazanin" w:hint="cs"/>
                <w:sz w:val="20"/>
                <w:szCs w:val="20"/>
                <w:rtl/>
              </w:rPr>
              <w:t>279/0</w:t>
            </w:r>
          </w:p>
        </w:tc>
      </w:tr>
      <w:tr w:rsidR="0028147E" w:rsidRPr="009A67DA" w:rsidTr="00035624">
        <w:trPr>
          <w:jc w:val="center"/>
        </w:trPr>
        <w:tc>
          <w:tcPr>
            <w:tcW w:w="484"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b/>
                <w:bCs/>
                <w:sz w:val="16"/>
                <w:szCs w:val="16"/>
                <w:rtl/>
                <w:lang w:bidi="fa-IR"/>
              </w:rPr>
            </w:pPr>
            <w:r w:rsidRPr="009A67DA">
              <w:rPr>
                <w:rFonts w:cs="B Nazanin" w:hint="cs"/>
                <w:b/>
                <w:bCs/>
                <w:sz w:val="16"/>
                <w:szCs w:val="16"/>
                <w:rtl/>
                <w:lang w:bidi="fa-IR"/>
              </w:rPr>
              <w:t>3</w:t>
            </w:r>
          </w:p>
        </w:tc>
        <w:tc>
          <w:tcPr>
            <w:tcW w:w="5136" w:type="dxa"/>
            <w:tcBorders>
              <w:left w:val="single" w:sz="2" w:space="0" w:color="FFFFFF"/>
              <w:right w:val="single" w:sz="2" w:space="0" w:color="FFFFFF"/>
            </w:tcBorders>
            <w:shd w:val="clear" w:color="auto" w:fill="auto"/>
            <w:vAlign w:val="center"/>
          </w:tcPr>
          <w:p w:rsidR="0028147E" w:rsidRPr="009A67DA" w:rsidRDefault="0028147E" w:rsidP="00035624">
            <w:pPr>
              <w:jc w:val="lowKashida"/>
              <w:rPr>
                <w:rFonts w:cs="B Nazanin"/>
                <w:sz w:val="20"/>
                <w:szCs w:val="20"/>
                <w:rtl/>
                <w:lang w:bidi="fa-IR"/>
              </w:rPr>
            </w:pPr>
            <w:r w:rsidRPr="009A67DA">
              <w:rPr>
                <w:rFonts w:cs="B Nazanin" w:hint="cs"/>
                <w:sz w:val="20"/>
                <w:szCs w:val="20"/>
                <w:rtl/>
                <w:lang w:bidi="fa-IR"/>
              </w:rPr>
              <w:t xml:space="preserve">عدد ثابت، </w:t>
            </w:r>
            <w:r w:rsidR="0087386A">
              <w:rPr>
                <w:rFonts w:ascii="Tahoma" w:hAnsi="Tahoma" w:cs="B Nazanin" w:hint="cs"/>
                <w:sz w:val="20"/>
                <w:szCs w:val="20"/>
                <w:rtl/>
              </w:rPr>
              <w:t>سازه‌های</w:t>
            </w:r>
            <w:r>
              <w:rPr>
                <w:rFonts w:cs="B Nazanin" w:hint="cs"/>
                <w:sz w:val="20"/>
                <w:szCs w:val="20"/>
                <w:rtl/>
                <w:lang w:bidi="fa-IR"/>
              </w:rPr>
              <w:t xml:space="preserve"> آموزشی- ترویجی، </w:t>
            </w:r>
            <w:r w:rsidR="0087386A">
              <w:rPr>
                <w:rFonts w:ascii="Tahoma" w:hAnsi="Tahoma" w:cs="B Nazanin" w:hint="cs"/>
                <w:sz w:val="20"/>
                <w:szCs w:val="20"/>
                <w:rtl/>
              </w:rPr>
              <w:t>سازه‌های</w:t>
            </w:r>
            <w:r>
              <w:rPr>
                <w:rFonts w:cs="B Nazanin" w:hint="cs"/>
                <w:sz w:val="20"/>
                <w:szCs w:val="20"/>
                <w:rtl/>
                <w:lang w:bidi="fa-IR"/>
              </w:rPr>
              <w:t xml:space="preserve"> اجتماعی، </w:t>
            </w:r>
            <w:r w:rsidR="0087386A">
              <w:rPr>
                <w:rFonts w:ascii="Tahoma" w:hAnsi="Tahoma" w:cs="B Nazanin" w:hint="cs"/>
                <w:sz w:val="20"/>
                <w:szCs w:val="20"/>
                <w:rtl/>
              </w:rPr>
              <w:t>سازه‌های</w:t>
            </w:r>
            <w:r>
              <w:rPr>
                <w:rFonts w:cs="B Nazanin" w:hint="cs"/>
                <w:sz w:val="20"/>
                <w:szCs w:val="20"/>
                <w:rtl/>
                <w:lang w:bidi="fa-IR"/>
              </w:rPr>
              <w:t xml:space="preserve"> اقتصادی</w:t>
            </w:r>
          </w:p>
        </w:tc>
        <w:tc>
          <w:tcPr>
            <w:tcW w:w="1427"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20"/>
                <w:szCs w:val="20"/>
              </w:rPr>
            </w:pPr>
            <w:r>
              <w:rPr>
                <w:rFonts w:cs="B Nazanin" w:hint="cs"/>
                <w:sz w:val="20"/>
                <w:szCs w:val="20"/>
                <w:rtl/>
              </w:rPr>
              <w:t>586/0</w:t>
            </w:r>
          </w:p>
        </w:tc>
        <w:tc>
          <w:tcPr>
            <w:tcW w:w="1093"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20"/>
                <w:szCs w:val="20"/>
              </w:rPr>
            </w:pPr>
            <w:r>
              <w:rPr>
                <w:rFonts w:cs="B Nazanin" w:hint="cs"/>
                <w:sz w:val="20"/>
                <w:szCs w:val="20"/>
                <w:rtl/>
              </w:rPr>
              <w:t>343/0</w:t>
            </w:r>
          </w:p>
        </w:tc>
        <w:tc>
          <w:tcPr>
            <w:tcW w:w="1508"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20"/>
                <w:szCs w:val="20"/>
              </w:rPr>
            </w:pPr>
            <w:r>
              <w:rPr>
                <w:rFonts w:cs="B Nazanin" w:hint="cs"/>
                <w:sz w:val="20"/>
                <w:szCs w:val="20"/>
                <w:rtl/>
              </w:rPr>
              <w:t>324/0</w:t>
            </w:r>
          </w:p>
        </w:tc>
      </w:tr>
      <w:tr w:rsidR="0028147E" w:rsidRPr="009A67DA" w:rsidTr="00035624">
        <w:trPr>
          <w:jc w:val="center"/>
        </w:trPr>
        <w:tc>
          <w:tcPr>
            <w:tcW w:w="484"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b/>
                <w:bCs/>
                <w:sz w:val="16"/>
                <w:szCs w:val="16"/>
                <w:rtl/>
                <w:lang w:bidi="fa-IR"/>
              </w:rPr>
            </w:pPr>
            <w:r w:rsidRPr="009A67DA">
              <w:rPr>
                <w:rFonts w:cs="B Nazanin" w:hint="cs"/>
                <w:b/>
                <w:bCs/>
                <w:sz w:val="16"/>
                <w:szCs w:val="16"/>
                <w:rtl/>
                <w:lang w:bidi="fa-IR"/>
              </w:rPr>
              <w:t>4</w:t>
            </w:r>
          </w:p>
        </w:tc>
        <w:tc>
          <w:tcPr>
            <w:tcW w:w="5136" w:type="dxa"/>
            <w:tcBorders>
              <w:left w:val="single" w:sz="2" w:space="0" w:color="FFFFFF"/>
              <w:right w:val="single" w:sz="2" w:space="0" w:color="FFFFFF"/>
            </w:tcBorders>
            <w:shd w:val="clear" w:color="auto" w:fill="auto"/>
            <w:vAlign w:val="center"/>
          </w:tcPr>
          <w:p w:rsidR="0028147E" w:rsidRPr="009A67DA" w:rsidRDefault="0028147E" w:rsidP="00035624">
            <w:pPr>
              <w:jc w:val="lowKashida"/>
              <w:rPr>
                <w:rFonts w:cs="B Nazanin"/>
                <w:sz w:val="20"/>
                <w:szCs w:val="20"/>
              </w:rPr>
            </w:pPr>
            <w:r w:rsidRPr="009A67DA">
              <w:rPr>
                <w:rFonts w:cs="B Nazanin" w:hint="cs"/>
                <w:sz w:val="20"/>
                <w:szCs w:val="20"/>
                <w:rtl/>
                <w:lang w:bidi="fa-IR"/>
              </w:rPr>
              <w:t xml:space="preserve">عدد ثابت، </w:t>
            </w:r>
            <w:r w:rsidR="001C4EC9">
              <w:rPr>
                <w:rFonts w:ascii="Tahoma" w:hAnsi="Tahoma" w:cs="B Nazanin" w:hint="cs"/>
                <w:sz w:val="20"/>
                <w:szCs w:val="20"/>
                <w:rtl/>
              </w:rPr>
              <w:t>سازه‌های</w:t>
            </w:r>
            <w:r>
              <w:rPr>
                <w:rFonts w:cs="B Nazanin" w:hint="cs"/>
                <w:sz w:val="20"/>
                <w:szCs w:val="20"/>
                <w:rtl/>
                <w:lang w:bidi="fa-IR"/>
              </w:rPr>
              <w:t xml:space="preserve"> آموزشی- ترویجی، </w:t>
            </w:r>
            <w:r w:rsidR="001C4EC9">
              <w:rPr>
                <w:rFonts w:ascii="Tahoma" w:hAnsi="Tahoma" w:cs="B Nazanin" w:hint="cs"/>
                <w:sz w:val="20"/>
                <w:szCs w:val="20"/>
                <w:rtl/>
              </w:rPr>
              <w:t>سازه‌های</w:t>
            </w:r>
            <w:r>
              <w:rPr>
                <w:rFonts w:cs="B Nazanin" w:hint="cs"/>
                <w:sz w:val="20"/>
                <w:szCs w:val="20"/>
                <w:rtl/>
                <w:lang w:bidi="fa-IR"/>
              </w:rPr>
              <w:t xml:space="preserve"> اجتماعی، </w:t>
            </w:r>
            <w:r w:rsidR="001C4EC9">
              <w:rPr>
                <w:rFonts w:ascii="Tahoma" w:hAnsi="Tahoma" w:cs="B Nazanin" w:hint="cs"/>
                <w:sz w:val="20"/>
                <w:szCs w:val="20"/>
                <w:rtl/>
              </w:rPr>
              <w:t>سازه‌های</w:t>
            </w:r>
            <w:r>
              <w:rPr>
                <w:rFonts w:cs="B Nazanin" w:hint="cs"/>
                <w:sz w:val="20"/>
                <w:szCs w:val="20"/>
                <w:rtl/>
                <w:lang w:bidi="fa-IR"/>
              </w:rPr>
              <w:t xml:space="preserve"> اقتصادی، نوع مالکیت منبع آب</w:t>
            </w:r>
          </w:p>
        </w:tc>
        <w:tc>
          <w:tcPr>
            <w:tcW w:w="1427"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20"/>
                <w:szCs w:val="20"/>
              </w:rPr>
            </w:pPr>
            <w:r>
              <w:rPr>
                <w:rFonts w:cs="B Nazanin" w:hint="cs"/>
                <w:sz w:val="20"/>
                <w:szCs w:val="20"/>
                <w:rtl/>
              </w:rPr>
              <w:t>608/0</w:t>
            </w:r>
          </w:p>
        </w:tc>
        <w:tc>
          <w:tcPr>
            <w:tcW w:w="1093"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20"/>
                <w:szCs w:val="20"/>
              </w:rPr>
            </w:pPr>
            <w:r>
              <w:rPr>
                <w:rFonts w:cs="B Nazanin" w:hint="cs"/>
                <w:sz w:val="20"/>
                <w:szCs w:val="20"/>
                <w:rtl/>
              </w:rPr>
              <w:t>370/0</w:t>
            </w:r>
          </w:p>
        </w:tc>
        <w:tc>
          <w:tcPr>
            <w:tcW w:w="1508" w:type="dxa"/>
            <w:tcBorders>
              <w:left w:val="single" w:sz="2" w:space="0" w:color="FFFFFF"/>
              <w:right w:val="single" w:sz="2" w:space="0" w:color="FFFFFF"/>
            </w:tcBorders>
            <w:shd w:val="clear" w:color="auto" w:fill="auto"/>
            <w:vAlign w:val="center"/>
          </w:tcPr>
          <w:p w:rsidR="0028147E" w:rsidRPr="009A67DA" w:rsidRDefault="0028147E" w:rsidP="00035624">
            <w:pPr>
              <w:jc w:val="center"/>
              <w:rPr>
                <w:rFonts w:cs="B Nazanin"/>
                <w:sz w:val="20"/>
                <w:szCs w:val="20"/>
              </w:rPr>
            </w:pPr>
            <w:r>
              <w:rPr>
                <w:rFonts w:cs="B Nazanin" w:hint="cs"/>
                <w:sz w:val="20"/>
                <w:szCs w:val="20"/>
                <w:rtl/>
              </w:rPr>
              <w:t>344/0</w:t>
            </w:r>
          </w:p>
        </w:tc>
      </w:tr>
    </w:tbl>
    <w:p w:rsidR="0028147E" w:rsidRDefault="0028147E" w:rsidP="0028147E">
      <w:pPr>
        <w:jc w:val="lowKashida"/>
        <w:rPr>
          <w:rFonts w:cs="B Nazanin"/>
          <w:rtl/>
        </w:rPr>
      </w:pPr>
    </w:p>
    <w:p w:rsidR="0028147E" w:rsidRPr="003D2B91" w:rsidRDefault="0028147E" w:rsidP="001C4EC9">
      <w:pPr>
        <w:jc w:val="lowKashida"/>
        <w:rPr>
          <w:rFonts w:cs="B Nazanin"/>
          <w:rtl/>
        </w:rPr>
      </w:pPr>
      <w:r w:rsidRPr="003D2B91">
        <w:rPr>
          <w:rFonts w:cs="B Nazanin" w:hint="cs"/>
          <w:rtl/>
        </w:rPr>
        <w:t>از طرفی، بررسی ضرایب رگرسیون استاندارد شده (</w:t>
      </w:r>
      <w:r w:rsidRPr="003D2B91">
        <w:rPr>
          <w:rFonts w:cs="B Nazanin"/>
          <w:rtl/>
        </w:rPr>
        <w:t>ß</w:t>
      </w:r>
      <w:r w:rsidRPr="003D2B91">
        <w:rPr>
          <w:rFonts w:cs="B Nazanin" w:hint="cs"/>
          <w:rtl/>
        </w:rPr>
        <w:t>) نشان می</w:t>
      </w:r>
      <w:r>
        <w:rPr>
          <w:rFonts w:cs="B Nazanin" w:hint="eastAsia"/>
          <w:rtl/>
        </w:rPr>
        <w:t xml:space="preserve">‌دهد که </w:t>
      </w:r>
      <w:r w:rsidR="001C4EC9">
        <w:rPr>
          <w:rFonts w:ascii="Tahoma" w:hAnsi="Tahoma" w:cs="B Nazanin" w:hint="cs"/>
          <w:sz w:val="20"/>
          <w:szCs w:val="20"/>
          <w:rtl/>
        </w:rPr>
        <w:t>سازه‌های</w:t>
      </w:r>
      <w:r>
        <w:rPr>
          <w:rFonts w:cs="B Nazanin" w:hint="cs"/>
          <w:rtl/>
        </w:rPr>
        <w:t xml:space="preserve"> اجتماعی </w:t>
      </w:r>
      <w:r w:rsidRPr="003D2B91">
        <w:rPr>
          <w:rFonts w:cs="B Nazanin" w:hint="eastAsia"/>
          <w:rtl/>
        </w:rPr>
        <w:t>(</w:t>
      </w:r>
      <w:r>
        <w:rPr>
          <w:rFonts w:cs="B Nazanin" w:hint="cs"/>
          <w:rtl/>
        </w:rPr>
        <w:t>331/0</w:t>
      </w:r>
      <w:r w:rsidRPr="003D2B91">
        <w:rPr>
          <w:rFonts w:cs="B Nazanin" w:hint="cs"/>
          <w:rtl/>
        </w:rPr>
        <w:t xml:space="preserve">= </w:t>
      </w:r>
      <w:r w:rsidRPr="003D2B91">
        <w:rPr>
          <w:rFonts w:cs="B Nazanin"/>
          <w:rtl/>
        </w:rPr>
        <w:t>ß</w:t>
      </w:r>
      <w:r w:rsidRPr="003D2B91">
        <w:rPr>
          <w:rFonts w:cs="B Nazanin" w:hint="eastAsia"/>
          <w:rtl/>
        </w:rPr>
        <w:t xml:space="preserve">) </w:t>
      </w:r>
      <w:r w:rsidRPr="003D2B91">
        <w:rPr>
          <w:rFonts w:cs="B Nazanin" w:hint="cs"/>
          <w:rtl/>
        </w:rPr>
        <w:t xml:space="preserve">نسبت به سایر متغیرهای مورد بررسی سهم و نقش بیشتری در </w:t>
      </w:r>
      <w:r>
        <w:rPr>
          <w:rFonts w:cs="B Nazanin" w:hint="cs"/>
          <w:rtl/>
        </w:rPr>
        <w:t>مدیریت مصرف بهینه آب</w:t>
      </w:r>
      <w:r w:rsidRPr="003D2B91">
        <w:rPr>
          <w:rFonts w:cs="B Nazanin" w:hint="eastAsia"/>
          <w:rtl/>
        </w:rPr>
        <w:t xml:space="preserve"> دارد</w:t>
      </w:r>
      <w:r w:rsidRPr="003D2B91">
        <w:rPr>
          <w:rFonts w:cs="B Nazanin" w:hint="cs"/>
          <w:rtl/>
        </w:rPr>
        <w:t xml:space="preserve">. این در حالی است که </w:t>
      </w:r>
      <w:r>
        <w:rPr>
          <w:rFonts w:cs="B Nazanin" w:hint="cs"/>
          <w:rtl/>
        </w:rPr>
        <w:t>متغیر نوع مالکیت منبع آب</w:t>
      </w:r>
      <w:r w:rsidRPr="003D2B91">
        <w:rPr>
          <w:rFonts w:cs="B Nazanin" w:hint="cs"/>
          <w:rtl/>
        </w:rPr>
        <w:t xml:space="preserve"> دارای</w:t>
      </w:r>
      <w:r w:rsidRPr="003D2B91">
        <w:rPr>
          <w:rFonts w:cs="B Nazanin" w:hint="eastAsia"/>
          <w:rtl/>
        </w:rPr>
        <w:t xml:space="preserve"> تأثیر</w:t>
      </w:r>
      <w:r w:rsidRPr="003D2B91">
        <w:rPr>
          <w:rFonts w:cs="B Nazanin" w:hint="cs"/>
          <w:rtl/>
        </w:rPr>
        <w:t xml:space="preserve"> </w:t>
      </w:r>
      <w:r w:rsidRPr="003D2B91">
        <w:rPr>
          <w:rFonts w:cs="B Nazanin" w:hint="eastAsia"/>
          <w:rtl/>
        </w:rPr>
        <w:t>معکوس و معنی</w:t>
      </w:r>
      <w:r w:rsidRPr="003D2B91">
        <w:rPr>
          <w:rFonts w:cs="B Nazanin" w:hint="cs"/>
          <w:rtl/>
        </w:rPr>
        <w:t>‌داری بوده است</w:t>
      </w:r>
      <w:r w:rsidRPr="003D2B91">
        <w:rPr>
          <w:rFonts w:cs="B Nazanin" w:hint="eastAsia"/>
          <w:rtl/>
        </w:rPr>
        <w:t xml:space="preserve"> (</w:t>
      </w:r>
      <w:r w:rsidRPr="003D2B91">
        <w:rPr>
          <w:rFonts w:cs="B Nazanin" w:hint="cs"/>
          <w:rtl/>
        </w:rPr>
        <w:t xml:space="preserve">جدول </w:t>
      </w:r>
      <w:r>
        <w:rPr>
          <w:rFonts w:cs="B Nazanin" w:hint="cs"/>
          <w:rtl/>
        </w:rPr>
        <w:t>1</w:t>
      </w:r>
      <w:r w:rsidR="00FA00D7">
        <w:rPr>
          <w:rFonts w:cs="B Nazanin" w:hint="cs"/>
          <w:rtl/>
        </w:rPr>
        <w:t>7</w:t>
      </w:r>
      <w:r w:rsidRPr="003D2B91">
        <w:rPr>
          <w:rFonts w:cs="B Nazanin" w:hint="eastAsia"/>
          <w:rtl/>
        </w:rPr>
        <w:t>).</w:t>
      </w:r>
      <w:r w:rsidRPr="003D2B91">
        <w:rPr>
          <w:rFonts w:cs="B Nazanin" w:hint="cs"/>
          <w:rtl/>
        </w:rPr>
        <w:t xml:space="preserve"> </w:t>
      </w:r>
    </w:p>
    <w:p w:rsidR="0028147E" w:rsidRPr="008D7DA4" w:rsidRDefault="008D7DA4" w:rsidP="008D7DA4">
      <w:pPr>
        <w:tabs>
          <w:tab w:val="left" w:pos="3507"/>
          <w:tab w:val="center" w:pos="4986"/>
        </w:tabs>
        <w:rPr>
          <w:rFonts w:cs="B Nazanin"/>
          <w:b/>
          <w:bCs/>
          <w:sz w:val="16"/>
          <w:szCs w:val="16"/>
          <w:rtl/>
          <w:lang w:bidi="fa-IR"/>
        </w:rPr>
      </w:pPr>
      <w:r>
        <w:rPr>
          <w:rFonts w:cs="B Nazanin"/>
          <w:b/>
          <w:bCs/>
          <w:sz w:val="16"/>
          <w:szCs w:val="16"/>
          <w:rtl/>
        </w:rPr>
        <w:tab/>
      </w:r>
      <w:r w:rsidRPr="003D2B91">
        <w:rPr>
          <w:rFonts w:cs="B Nazanin" w:hint="cs"/>
          <w:sz w:val="22"/>
          <w:szCs w:val="22"/>
          <w:rtl/>
        </w:rPr>
        <w:t xml:space="preserve">جدول </w:t>
      </w:r>
      <w:r>
        <w:rPr>
          <w:rFonts w:cs="B Nazanin" w:hint="cs"/>
          <w:sz w:val="22"/>
          <w:szCs w:val="22"/>
          <w:rtl/>
        </w:rPr>
        <w:t>17</w:t>
      </w:r>
      <w:r w:rsidRPr="003D2B91">
        <w:rPr>
          <w:rFonts w:cs="B Nazanin" w:hint="cs"/>
          <w:sz w:val="22"/>
          <w:szCs w:val="22"/>
          <w:rtl/>
        </w:rPr>
        <w:t>- ضرایب رگرسیون چندگانه</w:t>
      </w:r>
      <w:r w:rsidRPr="003D2B91">
        <w:rPr>
          <w:rFonts w:cs="B Nazanin" w:hint="cs"/>
          <w:sz w:val="22"/>
          <w:szCs w:val="22"/>
          <w:rtl/>
          <w:lang w:bidi="fa-IR"/>
        </w:rPr>
        <w:t xml:space="preserve"> (مدل </w:t>
      </w:r>
      <w:r>
        <w:rPr>
          <w:rFonts w:cs="B Nazanin" w:hint="cs"/>
          <w:sz w:val="22"/>
          <w:szCs w:val="22"/>
          <w:rtl/>
          <w:lang w:bidi="fa-IR"/>
        </w:rPr>
        <w:t>4)</w:t>
      </w:r>
      <w:r>
        <w:rPr>
          <w:rFonts w:cs="B Nazanin"/>
          <w:b/>
          <w:bCs/>
          <w:sz w:val="16"/>
          <w:szCs w:val="16"/>
          <w:rtl/>
        </w:rPr>
        <w:tab/>
      </w:r>
      <w:r>
        <w:rPr>
          <w:rFonts w:cs="B Nazanin" w:hint="cs"/>
          <w:b/>
          <w:bCs/>
          <w:sz w:val="16"/>
          <w:szCs w:val="16"/>
          <w:rtl/>
        </w:rPr>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7"/>
        <w:gridCol w:w="1577"/>
        <w:gridCol w:w="1577"/>
        <w:gridCol w:w="1577"/>
        <w:gridCol w:w="1577"/>
      </w:tblGrid>
      <w:tr w:rsidR="0028147E" w:rsidRPr="009A67DA" w:rsidTr="00035624">
        <w:trPr>
          <w:trHeight w:val="265"/>
          <w:jc w:val="center"/>
        </w:trPr>
        <w:tc>
          <w:tcPr>
            <w:tcW w:w="2537" w:type="dxa"/>
            <w:tcBorders>
              <w:top w:val="single" w:sz="12" w:space="0" w:color="auto"/>
              <w:left w:val="single" w:sz="2" w:space="0" w:color="FFFFFF"/>
              <w:bottom w:val="single" w:sz="12" w:space="0" w:color="auto"/>
              <w:right w:val="nil"/>
            </w:tcBorders>
            <w:shd w:val="clear" w:color="auto" w:fill="C6D9F1"/>
            <w:vAlign w:val="center"/>
          </w:tcPr>
          <w:p w:rsidR="0028147E" w:rsidRPr="009A67DA" w:rsidRDefault="0028147E" w:rsidP="00035624">
            <w:pPr>
              <w:jc w:val="center"/>
              <w:rPr>
                <w:rFonts w:cs="B Nazanin"/>
                <w:b/>
                <w:bCs/>
                <w:rtl/>
              </w:rPr>
            </w:pPr>
            <w:r w:rsidRPr="009A67DA">
              <w:rPr>
                <w:rFonts w:cs="B Nazanin" w:hint="cs"/>
                <w:b/>
                <w:bCs/>
                <w:sz w:val="22"/>
                <w:szCs w:val="22"/>
                <w:rtl/>
              </w:rPr>
              <w:t>متغیر</w:t>
            </w:r>
          </w:p>
        </w:tc>
        <w:tc>
          <w:tcPr>
            <w:tcW w:w="1577" w:type="dxa"/>
            <w:tcBorders>
              <w:top w:val="single" w:sz="12" w:space="0" w:color="auto"/>
              <w:left w:val="nil"/>
              <w:bottom w:val="single" w:sz="12" w:space="0" w:color="auto"/>
              <w:right w:val="nil"/>
            </w:tcBorders>
            <w:shd w:val="clear" w:color="auto" w:fill="C6D9F1"/>
            <w:vAlign w:val="center"/>
          </w:tcPr>
          <w:p w:rsidR="0028147E" w:rsidRPr="009A67DA" w:rsidRDefault="0028147E" w:rsidP="00035624">
            <w:pPr>
              <w:jc w:val="center"/>
              <w:rPr>
                <w:rFonts w:cs="B Nazanin"/>
              </w:rPr>
            </w:pPr>
            <w:r w:rsidRPr="009A67DA">
              <w:rPr>
                <w:rFonts w:cs="B Nazanin"/>
                <w:sz w:val="22"/>
                <w:szCs w:val="22"/>
              </w:rPr>
              <w:t>B</w:t>
            </w:r>
          </w:p>
        </w:tc>
        <w:tc>
          <w:tcPr>
            <w:tcW w:w="1577" w:type="dxa"/>
            <w:tcBorders>
              <w:top w:val="single" w:sz="12" w:space="0" w:color="auto"/>
              <w:left w:val="nil"/>
              <w:bottom w:val="single" w:sz="12" w:space="0" w:color="auto"/>
              <w:right w:val="nil"/>
            </w:tcBorders>
            <w:shd w:val="clear" w:color="auto" w:fill="C6D9F1"/>
            <w:vAlign w:val="center"/>
          </w:tcPr>
          <w:p w:rsidR="0028147E" w:rsidRPr="009A67DA" w:rsidRDefault="0028147E" w:rsidP="00035624">
            <w:pPr>
              <w:jc w:val="center"/>
              <w:rPr>
                <w:rFonts w:cs="B Nazanin"/>
                <w:lang w:bidi="fa-IR"/>
              </w:rPr>
            </w:pPr>
            <w:r w:rsidRPr="009A67DA">
              <w:rPr>
                <w:rFonts w:cs="B Nazanin"/>
                <w:sz w:val="22"/>
                <w:szCs w:val="22"/>
                <w:lang w:bidi="fa-IR"/>
              </w:rPr>
              <w:t>Beta</w:t>
            </w:r>
          </w:p>
        </w:tc>
        <w:tc>
          <w:tcPr>
            <w:tcW w:w="1577" w:type="dxa"/>
            <w:tcBorders>
              <w:top w:val="single" w:sz="12" w:space="0" w:color="auto"/>
              <w:left w:val="nil"/>
              <w:bottom w:val="single" w:sz="12" w:space="0" w:color="auto"/>
              <w:right w:val="nil"/>
            </w:tcBorders>
            <w:shd w:val="clear" w:color="auto" w:fill="C6D9F1"/>
            <w:vAlign w:val="center"/>
          </w:tcPr>
          <w:p w:rsidR="0028147E" w:rsidRPr="009A67DA" w:rsidRDefault="0028147E" w:rsidP="00035624">
            <w:pPr>
              <w:jc w:val="center"/>
              <w:rPr>
                <w:rFonts w:cs="B Nazanin"/>
                <w:lang w:bidi="fa-IR"/>
              </w:rPr>
            </w:pPr>
            <w:r w:rsidRPr="009A67DA">
              <w:rPr>
                <w:rFonts w:cs="B Nazanin"/>
                <w:sz w:val="22"/>
                <w:szCs w:val="22"/>
                <w:lang w:bidi="fa-IR"/>
              </w:rPr>
              <w:t>t</w:t>
            </w:r>
          </w:p>
        </w:tc>
        <w:tc>
          <w:tcPr>
            <w:tcW w:w="1577" w:type="dxa"/>
            <w:tcBorders>
              <w:top w:val="single" w:sz="12" w:space="0" w:color="auto"/>
              <w:left w:val="nil"/>
              <w:bottom w:val="single" w:sz="12" w:space="0" w:color="auto"/>
              <w:right w:val="single" w:sz="2" w:space="0" w:color="FFFFFF"/>
            </w:tcBorders>
            <w:shd w:val="clear" w:color="auto" w:fill="C6D9F1"/>
            <w:vAlign w:val="center"/>
          </w:tcPr>
          <w:p w:rsidR="0028147E" w:rsidRPr="009A67DA" w:rsidRDefault="0028147E" w:rsidP="00035624">
            <w:pPr>
              <w:jc w:val="center"/>
              <w:rPr>
                <w:rFonts w:cs="B Nazanin"/>
                <w:lang w:bidi="fa-IR"/>
              </w:rPr>
            </w:pPr>
            <w:r w:rsidRPr="009A67DA">
              <w:rPr>
                <w:rFonts w:cs="B Nazanin"/>
                <w:sz w:val="22"/>
                <w:szCs w:val="22"/>
                <w:lang w:bidi="fa-IR"/>
              </w:rPr>
              <w:t>p</w:t>
            </w:r>
          </w:p>
        </w:tc>
      </w:tr>
      <w:tr w:rsidR="0028147E" w:rsidRPr="009A67DA" w:rsidTr="00035624">
        <w:trPr>
          <w:trHeight w:val="265"/>
          <w:jc w:val="center"/>
        </w:trPr>
        <w:tc>
          <w:tcPr>
            <w:tcW w:w="2537"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jc w:val="lowKashida"/>
              <w:rPr>
                <w:rFonts w:cs="B Nazanin"/>
                <w:sz w:val="20"/>
                <w:szCs w:val="20"/>
                <w:rtl/>
                <w:lang w:bidi="fa-IR"/>
              </w:rPr>
            </w:pPr>
            <w:r w:rsidRPr="009A67DA">
              <w:rPr>
                <w:rFonts w:cs="B Nazanin" w:hint="cs"/>
                <w:sz w:val="20"/>
                <w:szCs w:val="20"/>
                <w:rtl/>
              </w:rPr>
              <w:t>عدد ثابت (</w:t>
            </w:r>
            <w:r w:rsidRPr="009A67DA">
              <w:rPr>
                <w:rFonts w:cs="B Nazanin"/>
                <w:sz w:val="20"/>
                <w:szCs w:val="20"/>
              </w:rPr>
              <w:t>C</w:t>
            </w:r>
            <w:r w:rsidRPr="009A67DA">
              <w:rPr>
                <w:rFonts w:cs="B Nazanin" w:hint="cs"/>
                <w:sz w:val="20"/>
                <w:szCs w:val="20"/>
                <w:rtl/>
              </w:rPr>
              <w:t>)</w:t>
            </w:r>
          </w:p>
        </w:tc>
        <w:tc>
          <w:tcPr>
            <w:tcW w:w="1577"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rtl/>
                <w:lang w:bidi="fa-IR"/>
              </w:rPr>
            </w:pPr>
            <w:r>
              <w:rPr>
                <w:rFonts w:ascii="Arial" w:hAnsi="Arial" w:cs="B Nazanin" w:hint="cs"/>
                <w:sz w:val="20"/>
                <w:szCs w:val="20"/>
                <w:rtl/>
                <w:lang w:bidi="fa-IR"/>
              </w:rPr>
              <w:t>110/0</w:t>
            </w:r>
          </w:p>
        </w:tc>
        <w:tc>
          <w:tcPr>
            <w:tcW w:w="1577"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jc w:val="center"/>
              <w:rPr>
                <w:rFonts w:cs="B Nazanin"/>
                <w:sz w:val="20"/>
                <w:szCs w:val="20"/>
              </w:rPr>
            </w:pPr>
            <w:r w:rsidRPr="009A67DA">
              <w:rPr>
                <w:rFonts w:cs="B Nazanin" w:hint="cs"/>
                <w:sz w:val="20"/>
                <w:szCs w:val="20"/>
                <w:rtl/>
              </w:rPr>
              <w:t>-</w:t>
            </w:r>
          </w:p>
        </w:tc>
        <w:tc>
          <w:tcPr>
            <w:tcW w:w="1577"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lang w:bidi="fa-IR"/>
              </w:rPr>
            </w:pPr>
            <w:r>
              <w:rPr>
                <w:rFonts w:ascii="Arial" w:hAnsi="Arial" w:cs="B Nazanin" w:hint="cs"/>
                <w:sz w:val="20"/>
                <w:szCs w:val="20"/>
                <w:rtl/>
                <w:lang w:bidi="fa-IR"/>
              </w:rPr>
              <w:t>326/0</w:t>
            </w:r>
          </w:p>
        </w:tc>
        <w:tc>
          <w:tcPr>
            <w:tcW w:w="1577" w:type="dxa"/>
            <w:tcBorders>
              <w:top w:val="single" w:sz="12" w:space="0" w:color="auto"/>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rPr>
            </w:pPr>
            <w:r>
              <w:rPr>
                <w:rFonts w:ascii="Arial" w:hAnsi="Arial" w:cs="B Nazanin" w:hint="cs"/>
                <w:sz w:val="20"/>
                <w:szCs w:val="20"/>
                <w:rtl/>
              </w:rPr>
              <w:t>745/0</w:t>
            </w:r>
          </w:p>
        </w:tc>
      </w:tr>
      <w:tr w:rsidR="0028147E" w:rsidRPr="009A67DA" w:rsidTr="00035624">
        <w:trPr>
          <w:trHeight w:val="265"/>
          <w:jc w:val="center"/>
        </w:trPr>
        <w:tc>
          <w:tcPr>
            <w:tcW w:w="2537" w:type="dxa"/>
            <w:tcBorders>
              <w:left w:val="single" w:sz="2" w:space="0" w:color="FFFFFF"/>
              <w:right w:val="single" w:sz="2" w:space="0" w:color="FFFFFF"/>
            </w:tcBorders>
            <w:shd w:val="clear" w:color="auto" w:fill="auto"/>
            <w:vAlign w:val="center"/>
          </w:tcPr>
          <w:p w:rsidR="0028147E" w:rsidRPr="009A67DA" w:rsidRDefault="001C4EC9" w:rsidP="00035624">
            <w:pPr>
              <w:jc w:val="lowKashida"/>
              <w:rPr>
                <w:rFonts w:cs="B Nazanin"/>
                <w:sz w:val="20"/>
                <w:szCs w:val="20"/>
                <w:rtl/>
              </w:rPr>
            </w:pPr>
            <w:r>
              <w:rPr>
                <w:rFonts w:ascii="Tahoma" w:hAnsi="Tahoma" w:cs="B Nazanin" w:hint="cs"/>
                <w:sz w:val="20"/>
                <w:szCs w:val="20"/>
                <w:rtl/>
              </w:rPr>
              <w:t>سازه‌های</w:t>
            </w:r>
            <w:r>
              <w:rPr>
                <w:rFonts w:cs="B Nazanin" w:hint="cs"/>
                <w:sz w:val="20"/>
                <w:szCs w:val="20"/>
                <w:rtl/>
              </w:rPr>
              <w:t xml:space="preserve"> </w:t>
            </w:r>
            <w:r w:rsidR="0028147E">
              <w:rPr>
                <w:rFonts w:cs="B Nazanin" w:hint="cs"/>
                <w:sz w:val="20"/>
                <w:szCs w:val="20"/>
                <w:rtl/>
              </w:rPr>
              <w:t>آموزشی- ترویجی</w:t>
            </w:r>
            <w:r w:rsidR="0028147E" w:rsidRPr="009A67DA">
              <w:rPr>
                <w:rFonts w:cs="B Nazanin" w:hint="cs"/>
                <w:sz w:val="20"/>
                <w:szCs w:val="20"/>
                <w:rtl/>
              </w:rPr>
              <w:t xml:space="preserve"> (</w:t>
            </w:r>
            <w:r w:rsidR="0028147E" w:rsidRPr="009A67DA">
              <w:rPr>
                <w:rFonts w:cs="B Nazanin"/>
                <w:sz w:val="20"/>
                <w:szCs w:val="20"/>
              </w:rPr>
              <w:t>X</w:t>
            </w:r>
            <w:r w:rsidR="0028147E" w:rsidRPr="009A67DA">
              <w:rPr>
                <w:rFonts w:cs="B Nazanin"/>
                <w:sz w:val="20"/>
                <w:szCs w:val="20"/>
                <w:vertAlign w:val="subscript"/>
              </w:rPr>
              <w:t>1</w:t>
            </w:r>
            <w:r w:rsidR="0028147E" w:rsidRPr="009A67DA">
              <w:rPr>
                <w:rFonts w:cs="B Nazanin" w:hint="cs"/>
                <w:sz w:val="20"/>
                <w:szCs w:val="20"/>
                <w:rtl/>
              </w:rPr>
              <w:t xml:space="preserve">) </w:t>
            </w:r>
          </w:p>
        </w:tc>
        <w:tc>
          <w:tcPr>
            <w:tcW w:w="1577"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lang w:bidi="fa-IR"/>
              </w:rPr>
            </w:pPr>
            <w:r>
              <w:rPr>
                <w:rFonts w:ascii="Arial" w:hAnsi="Arial" w:cs="B Nazanin" w:hint="cs"/>
                <w:sz w:val="20"/>
                <w:szCs w:val="20"/>
                <w:rtl/>
                <w:lang w:bidi="fa-IR"/>
              </w:rPr>
              <w:t>465/0</w:t>
            </w:r>
          </w:p>
        </w:tc>
        <w:tc>
          <w:tcPr>
            <w:tcW w:w="1577"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rPr>
            </w:pPr>
            <w:r>
              <w:rPr>
                <w:rFonts w:ascii="Arial" w:hAnsi="Arial" w:cs="B Nazanin" w:hint="cs"/>
                <w:sz w:val="20"/>
                <w:szCs w:val="20"/>
                <w:rtl/>
              </w:rPr>
              <w:t>268/0</w:t>
            </w:r>
          </w:p>
        </w:tc>
        <w:tc>
          <w:tcPr>
            <w:tcW w:w="1577"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rPr>
            </w:pPr>
            <w:r>
              <w:rPr>
                <w:rFonts w:ascii="Arial" w:hAnsi="Arial" w:cs="B Nazanin" w:hint="cs"/>
                <w:sz w:val="20"/>
                <w:szCs w:val="20"/>
                <w:rtl/>
              </w:rPr>
              <w:t>095/3</w:t>
            </w:r>
          </w:p>
        </w:tc>
        <w:tc>
          <w:tcPr>
            <w:tcW w:w="1577"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rPr>
            </w:pPr>
            <w:r>
              <w:rPr>
                <w:rFonts w:ascii="Arial" w:hAnsi="Arial" w:cs="B Nazanin" w:hint="cs"/>
                <w:sz w:val="20"/>
                <w:szCs w:val="20"/>
                <w:rtl/>
              </w:rPr>
              <w:t>003/0</w:t>
            </w:r>
          </w:p>
        </w:tc>
      </w:tr>
      <w:tr w:rsidR="0028147E" w:rsidRPr="009A67DA" w:rsidTr="00035624">
        <w:trPr>
          <w:trHeight w:val="265"/>
          <w:jc w:val="center"/>
        </w:trPr>
        <w:tc>
          <w:tcPr>
            <w:tcW w:w="2537" w:type="dxa"/>
            <w:tcBorders>
              <w:left w:val="single" w:sz="2" w:space="0" w:color="FFFFFF"/>
              <w:right w:val="single" w:sz="2" w:space="0" w:color="FFFFFF"/>
            </w:tcBorders>
            <w:shd w:val="clear" w:color="auto" w:fill="auto"/>
            <w:vAlign w:val="center"/>
          </w:tcPr>
          <w:p w:rsidR="0028147E" w:rsidRPr="009A67DA" w:rsidRDefault="001C4EC9" w:rsidP="00035624">
            <w:pPr>
              <w:jc w:val="lowKashida"/>
              <w:rPr>
                <w:rFonts w:cs="B Nazanin"/>
                <w:sz w:val="20"/>
                <w:szCs w:val="20"/>
                <w:rtl/>
                <w:lang w:bidi="fa-IR"/>
              </w:rPr>
            </w:pPr>
            <w:r>
              <w:rPr>
                <w:rFonts w:ascii="Tahoma" w:hAnsi="Tahoma" w:cs="B Nazanin" w:hint="cs"/>
                <w:sz w:val="20"/>
                <w:szCs w:val="20"/>
                <w:rtl/>
              </w:rPr>
              <w:t>سازه‌های</w:t>
            </w:r>
            <w:r>
              <w:rPr>
                <w:rFonts w:cs="B Nazanin" w:hint="cs"/>
                <w:sz w:val="20"/>
                <w:szCs w:val="20"/>
                <w:rtl/>
                <w:lang w:bidi="fa-IR"/>
              </w:rPr>
              <w:t xml:space="preserve"> </w:t>
            </w:r>
            <w:r w:rsidR="0028147E">
              <w:rPr>
                <w:rFonts w:cs="B Nazanin" w:hint="cs"/>
                <w:sz w:val="20"/>
                <w:szCs w:val="20"/>
                <w:rtl/>
                <w:lang w:bidi="fa-IR"/>
              </w:rPr>
              <w:t>اجتماعی</w:t>
            </w:r>
            <w:r w:rsidR="0028147E" w:rsidRPr="009A67DA">
              <w:rPr>
                <w:rFonts w:cs="B Nazanin" w:hint="cs"/>
                <w:sz w:val="20"/>
                <w:szCs w:val="20"/>
                <w:rtl/>
                <w:lang w:bidi="fa-IR"/>
              </w:rPr>
              <w:t xml:space="preserve"> (</w:t>
            </w:r>
            <w:r w:rsidR="0028147E" w:rsidRPr="009A67DA">
              <w:rPr>
                <w:rFonts w:cs="B Nazanin"/>
                <w:sz w:val="20"/>
                <w:szCs w:val="20"/>
              </w:rPr>
              <w:t>X</w:t>
            </w:r>
            <w:r w:rsidR="0028147E" w:rsidRPr="009A67DA">
              <w:rPr>
                <w:rFonts w:cs="B Nazanin"/>
                <w:sz w:val="20"/>
                <w:szCs w:val="20"/>
                <w:vertAlign w:val="subscript"/>
              </w:rPr>
              <w:t>2</w:t>
            </w:r>
            <w:r w:rsidR="0028147E" w:rsidRPr="009A67DA">
              <w:rPr>
                <w:rFonts w:cs="B Nazanin" w:hint="cs"/>
                <w:sz w:val="20"/>
                <w:szCs w:val="20"/>
                <w:rtl/>
                <w:lang w:bidi="fa-IR"/>
              </w:rPr>
              <w:t>)</w:t>
            </w:r>
          </w:p>
        </w:tc>
        <w:tc>
          <w:tcPr>
            <w:tcW w:w="1577"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rtl/>
              </w:rPr>
            </w:pPr>
            <w:r>
              <w:rPr>
                <w:rFonts w:ascii="Arial" w:hAnsi="Arial" w:cs="B Nazanin" w:hint="cs"/>
                <w:sz w:val="20"/>
                <w:szCs w:val="20"/>
                <w:rtl/>
              </w:rPr>
              <w:t>369/0</w:t>
            </w:r>
          </w:p>
        </w:tc>
        <w:tc>
          <w:tcPr>
            <w:tcW w:w="1577"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rtl/>
              </w:rPr>
            </w:pPr>
            <w:r>
              <w:rPr>
                <w:rFonts w:ascii="Arial" w:hAnsi="Arial" w:cs="B Nazanin" w:hint="cs"/>
                <w:sz w:val="20"/>
                <w:szCs w:val="20"/>
                <w:rtl/>
              </w:rPr>
              <w:t>331/0</w:t>
            </w:r>
          </w:p>
        </w:tc>
        <w:tc>
          <w:tcPr>
            <w:tcW w:w="1577"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rtl/>
              </w:rPr>
            </w:pPr>
            <w:r>
              <w:rPr>
                <w:rFonts w:ascii="Arial" w:hAnsi="Arial" w:cs="B Nazanin" w:hint="cs"/>
                <w:sz w:val="20"/>
                <w:szCs w:val="20"/>
                <w:rtl/>
              </w:rPr>
              <w:t>045/4</w:t>
            </w:r>
          </w:p>
        </w:tc>
        <w:tc>
          <w:tcPr>
            <w:tcW w:w="1577"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rtl/>
              </w:rPr>
            </w:pPr>
            <w:r>
              <w:rPr>
                <w:rFonts w:ascii="Arial" w:hAnsi="Arial" w:cs="B Nazanin" w:hint="cs"/>
                <w:sz w:val="20"/>
                <w:szCs w:val="20"/>
                <w:rtl/>
              </w:rPr>
              <w:t>0001/0</w:t>
            </w:r>
          </w:p>
        </w:tc>
      </w:tr>
      <w:tr w:rsidR="0028147E" w:rsidRPr="009A67DA" w:rsidTr="00035624">
        <w:trPr>
          <w:trHeight w:val="265"/>
          <w:jc w:val="center"/>
        </w:trPr>
        <w:tc>
          <w:tcPr>
            <w:tcW w:w="2537" w:type="dxa"/>
            <w:tcBorders>
              <w:left w:val="single" w:sz="2" w:space="0" w:color="FFFFFF"/>
              <w:right w:val="single" w:sz="2" w:space="0" w:color="FFFFFF"/>
            </w:tcBorders>
            <w:shd w:val="clear" w:color="auto" w:fill="auto"/>
            <w:vAlign w:val="center"/>
          </w:tcPr>
          <w:p w:rsidR="0028147E" w:rsidRPr="009A67DA" w:rsidRDefault="001C4EC9" w:rsidP="00035624">
            <w:pPr>
              <w:jc w:val="lowKashida"/>
              <w:rPr>
                <w:rFonts w:cs="B Nazanin"/>
                <w:sz w:val="20"/>
                <w:szCs w:val="20"/>
                <w:rtl/>
              </w:rPr>
            </w:pPr>
            <w:r>
              <w:rPr>
                <w:rFonts w:ascii="Tahoma" w:hAnsi="Tahoma" w:cs="B Nazanin" w:hint="cs"/>
                <w:sz w:val="20"/>
                <w:szCs w:val="20"/>
                <w:rtl/>
              </w:rPr>
              <w:t>سازه‌های</w:t>
            </w:r>
            <w:r>
              <w:rPr>
                <w:rFonts w:cs="B Nazanin" w:hint="cs"/>
                <w:sz w:val="20"/>
                <w:szCs w:val="20"/>
                <w:rtl/>
              </w:rPr>
              <w:t xml:space="preserve"> </w:t>
            </w:r>
            <w:r w:rsidR="0028147E">
              <w:rPr>
                <w:rFonts w:cs="B Nazanin" w:hint="cs"/>
                <w:sz w:val="20"/>
                <w:szCs w:val="20"/>
                <w:rtl/>
              </w:rPr>
              <w:t>اقتصادی</w:t>
            </w:r>
            <w:r w:rsidR="0028147E" w:rsidRPr="009A67DA">
              <w:rPr>
                <w:rFonts w:cs="B Nazanin" w:hint="cs"/>
                <w:sz w:val="20"/>
                <w:szCs w:val="20"/>
                <w:rtl/>
              </w:rPr>
              <w:t xml:space="preserve"> (</w:t>
            </w:r>
            <w:r w:rsidR="0028147E" w:rsidRPr="009A67DA">
              <w:rPr>
                <w:rFonts w:cs="B Nazanin"/>
                <w:sz w:val="20"/>
                <w:szCs w:val="20"/>
              </w:rPr>
              <w:t>X</w:t>
            </w:r>
            <w:r w:rsidR="0028147E" w:rsidRPr="009A67DA">
              <w:rPr>
                <w:rFonts w:cs="B Nazanin"/>
                <w:sz w:val="20"/>
                <w:szCs w:val="20"/>
                <w:vertAlign w:val="subscript"/>
              </w:rPr>
              <w:t>3</w:t>
            </w:r>
            <w:r w:rsidR="0028147E" w:rsidRPr="009A67DA">
              <w:rPr>
                <w:rFonts w:cs="B Nazanin" w:hint="cs"/>
                <w:sz w:val="20"/>
                <w:szCs w:val="20"/>
                <w:rtl/>
              </w:rPr>
              <w:t>)</w:t>
            </w:r>
          </w:p>
        </w:tc>
        <w:tc>
          <w:tcPr>
            <w:tcW w:w="1577"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rPr>
            </w:pPr>
            <w:r>
              <w:rPr>
                <w:rFonts w:ascii="Arial" w:hAnsi="Arial" w:cs="B Nazanin" w:hint="cs"/>
                <w:sz w:val="20"/>
                <w:szCs w:val="20"/>
                <w:rtl/>
              </w:rPr>
              <w:t>274/0</w:t>
            </w:r>
          </w:p>
        </w:tc>
        <w:tc>
          <w:tcPr>
            <w:tcW w:w="1577"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rPr>
            </w:pPr>
            <w:r>
              <w:rPr>
                <w:rFonts w:ascii="Arial" w:hAnsi="Arial" w:cs="B Nazanin" w:hint="cs"/>
                <w:sz w:val="20"/>
                <w:szCs w:val="20"/>
                <w:rtl/>
              </w:rPr>
              <w:t>231/0</w:t>
            </w:r>
          </w:p>
        </w:tc>
        <w:tc>
          <w:tcPr>
            <w:tcW w:w="1577"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rPr>
            </w:pPr>
            <w:r>
              <w:rPr>
                <w:rFonts w:ascii="Arial" w:hAnsi="Arial" w:cs="B Nazanin" w:hint="cs"/>
                <w:sz w:val="20"/>
                <w:szCs w:val="20"/>
                <w:rtl/>
              </w:rPr>
              <w:t>726/2</w:t>
            </w:r>
          </w:p>
        </w:tc>
        <w:tc>
          <w:tcPr>
            <w:tcW w:w="1577"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rPr>
            </w:pPr>
            <w:r>
              <w:rPr>
                <w:rFonts w:ascii="Arial" w:hAnsi="Arial" w:cs="B Nazanin" w:hint="cs"/>
                <w:sz w:val="20"/>
                <w:szCs w:val="20"/>
                <w:rtl/>
              </w:rPr>
              <w:t>008/0</w:t>
            </w:r>
          </w:p>
        </w:tc>
      </w:tr>
      <w:tr w:rsidR="0028147E" w:rsidRPr="009A67DA" w:rsidTr="00035624">
        <w:trPr>
          <w:trHeight w:val="265"/>
          <w:jc w:val="center"/>
        </w:trPr>
        <w:tc>
          <w:tcPr>
            <w:tcW w:w="2537" w:type="dxa"/>
            <w:tcBorders>
              <w:left w:val="single" w:sz="2" w:space="0" w:color="FFFFFF"/>
              <w:right w:val="single" w:sz="2" w:space="0" w:color="FFFFFF"/>
            </w:tcBorders>
            <w:shd w:val="clear" w:color="auto" w:fill="auto"/>
            <w:vAlign w:val="center"/>
          </w:tcPr>
          <w:p w:rsidR="0028147E" w:rsidRPr="009A67DA" w:rsidRDefault="0028147E" w:rsidP="00035624">
            <w:pPr>
              <w:jc w:val="lowKashida"/>
              <w:rPr>
                <w:rFonts w:cs="B Nazanin"/>
                <w:sz w:val="20"/>
                <w:szCs w:val="20"/>
                <w:rtl/>
                <w:lang w:bidi="fa-IR"/>
              </w:rPr>
            </w:pPr>
            <w:r>
              <w:rPr>
                <w:rFonts w:cs="B Nazanin" w:hint="cs"/>
                <w:sz w:val="20"/>
                <w:szCs w:val="20"/>
                <w:rtl/>
              </w:rPr>
              <w:t>نوع مالکیت منبع آب</w:t>
            </w:r>
            <w:r w:rsidRPr="009A67DA">
              <w:rPr>
                <w:rFonts w:cs="B Nazanin" w:hint="cs"/>
                <w:sz w:val="20"/>
                <w:szCs w:val="20"/>
                <w:rtl/>
                <w:lang w:bidi="fa-IR"/>
              </w:rPr>
              <w:t xml:space="preserve"> </w:t>
            </w:r>
            <w:r w:rsidRPr="009A67DA">
              <w:rPr>
                <w:rFonts w:cs="B Nazanin" w:hint="cs"/>
                <w:sz w:val="20"/>
                <w:szCs w:val="20"/>
                <w:rtl/>
              </w:rPr>
              <w:t>(</w:t>
            </w:r>
            <w:r w:rsidRPr="009A67DA">
              <w:rPr>
                <w:rFonts w:cs="B Nazanin"/>
                <w:sz w:val="20"/>
                <w:szCs w:val="20"/>
              </w:rPr>
              <w:t>X</w:t>
            </w:r>
            <w:r w:rsidRPr="009A67DA">
              <w:rPr>
                <w:rFonts w:cs="B Nazanin"/>
                <w:sz w:val="20"/>
                <w:szCs w:val="20"/>
                <w:vertAlign w:val="subscript"/>
              </w:rPr>
              <w:t>4</w:t>
            </w:r>
            <w:r w:rsidRPr="009A67DA">
              <w:rPr>
                <w:rFonts w:cs="B Nazanin" w:hint="cs"/>
                <w:sz w:val="20"/>
                <w:szCs w:val="20"/>
                <w:rtl/>
              </w:rPr>
              <w:t>)</w:t>
            </w:r>
          </w:p>
        </w:tc>
        <w:tc>
          <w:tcPr>
            <w:tcW w:w="1577"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rtl/>
                <w:lang w:bidi="fa-IR"/>
              </w:rPr>
            </w:pPr>
            <w:r>
              <w:rPr>
                <w:rFonts w:ascii="Arial" w:hAnsi="Arial" w:cs="B Nazanin" w:hint="cs"/>
                <w:sz w:val="20"/>
                <w:szCs w:val="20"/>
                <w:rtl/>
                <w:lang w:bidi="fa-IR"/>
              </w:rPr>
              <w:t>076/0</w:t>
            </w:r>
          </w:p>
        </w:tc>
        <w:tc>
          <w:tcPr>
            <w:tcW w:w="1577"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rPr>
            </w:pPr>
            <w:r>
              <w:rPr>
                <w:rFonts w:ascii="Arial" w:hAnsi="Arial" w:cs="B Nazanin" w:hint="cs"/>
                <w:sz w:val="20"/>
                <w:szCs w:val="20"/>
                <w:rtl/>
              </w:rPr>
              <w:t>169/0-</w:t>
            </w:r>
          </w:p>
        </w:tc>
        <w:tc>
          <w:tcPr>
            <w:tcW w:w="1577"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rPr>
            </w:pPr>
            <w:r>
              <w:rPr>
                <w:rFonts w:ascii="Arial" w:hAnsi="Arial" w:cs="B Nazanin" w:hint="cs"/>
                <w:sz w:val="20"/>
                <w:szCs w:val="20"/>
                <w:rtl/>
              </w:rPr>
              <w:t>043/2-</w:t>
            </w:r>
          </w:p>
        </w:tc>
        <w:tc>
          <w:tcPr>
            <w:tcW w:w="1577" w:type="dxa"/>
            <w:tcBorders>
              <w:left w:val="single" w:sz="2" w:space="0" w:color="FFFFFF"/>
              <w:right w:val="single" w:sz="2" w:space="0" w:color="FFFFFF"/>
            </w:tcBorders>
            <w:shd w:val="clear" w:color="auto" w:fill="auto"/>
            <w:vAlign w:val="center"/>
          </w:tcPr>
          <w:p w:rsidR="0028147E" w:rsidRPr="009A67DA" w:rsidRDefault="0028147E" w:rsidP="00035624">
            <w:pPr>
              <w:autoSpaceDE w:val="0"/>
              <w:autoSpaceDN w:val="0"/>
              <w:bidi w:val="0"/>
              <w:adjustRightInd w:val="0"/>
              <w:spacing w:line="320" w:lineRule="atLeast"/>
              <w:jc w:val="center"/>
              <w:rPr>
                <w:rFonts w:ascii="Arial" w:hAnsi="Arial" w:cs="B Nazanin"/>
                <w:sz w:val="20"/>
                <w:szCs w:val="20"/>
              </w:rPr>
            </w:pPr>
            <w:r>
              <w:rPr>
                <w:rFonts w:ascii="Arial" w:hAnsi="Arial" w:cs="B Nazanin" w:hint="cs"/>
                <w:sz w:val="20"/>
                <w:szCs w:val="20"/>
                <w:rtl/>
              </w:rPr>
              <w:t>044/0</w:t>
            </w:r>
          </w:p>
        </w:tc>
      </w:tr>
    </w:tbl>
    <w:p w:rsidR="0028147E" w:rsidRPr="003D2B91" w:rsidRDefault="0028147E" w:rsidP="0028147E">
      <w:pPr>
        <w:jc w:val="lowKashida"/>
        <w:rPr>
          <w:rFonts w:cs="B Nazanin"/>
          <w:sz w:val="16"/>
          <w:szCs w:val="16"/>
          <w:rtl/>
        </w:rPr>
      </w:pPr>
      <w:r w:rsidRPr="003D2B91">
        <w:rPr>
          <w:rFonts w:cs="B Nazanin" w:hint="cs"/>
          <w:sz w:val="22"/>
          <w:szCs w:val="22"/>
          <w:rtl/>
        </w:rPr>
        <w:t xml:space="preserve">       - متغیر وابسته</w:t>
      </w:r>
      <w:r w:rsidRPr="003D2B91">
        <w:rPr>
          <w:rFonts w:cs="B Nazanin" w:hint="eastAsia"/>
          <w:sz w:val="22"/>
          <w:szCs w:val="22"/>
          <w:rtl/>
        </w:rPr>
        <w:t>‌ی تحقیق</w:t>
      </w:r>
      <w:r w:rsidRPr="003D2B91">
        <w:rPr>
          <w:rFonts w:cs="B Nazanin" w:hint="cs"/>
          <w:sz w:val="22"/>
          <w:szCs w:val="22"/>
          <w:rtl/>
        </w:rPr>
        <w:t>،</w:t>
      </w:r>
      <w:r w:rsidRPr="003D2B91">
        <w:rPr>
          <w:rFonts w:cs="B Nazanin" w:hint="eastAsia"/>
          <w:sz w:val="22"/>
          <w:szCs w:val="22"/>
          <w:rtl/>
        </w:rPr>
        <w:t xml:space="preserve"> </w:t>
      </w:r>
      <w:r>
        <w:rPr>
          <w:rFonts w:cs="B Nazanin" w:hint="cs"/>
          <w:sz w:val="22"/>
          <w:szCs w:val="22"/>
          <w:rtl/>
        </w:rPr>
        <w:t>مدیریت مصرف بهینه آب کشاورزی</w:t>
      </w:r>
      <w:r w:rsidRPr="003D2B91">
        <w:rPr>
          <w:rFonts w:cs="B Nazanin" w:hint="cs"/>
          <w:sz w:val="22"/>
          <w:szCs w:val="22"/>
          <w:rtl/>
        </w:rPr>
        <w:t xml:space="preserve"> می</w:t>
      </w:r>
      <w:r w:rsidRPr="003D2B91">
        <w:rPr>
          <w:rFonts w:cs="B Nazanin" w:hint="eastAsia"/>
          <w:sz w:val="22"/>
          <w:szCs w:val="22"/>
          <w:rtl/>
        </w:rPr>
        <w:t>‌باشد.</w:t>
      </w:r>
    </w:p>
    <w:p w:rsidR="0028147E" w:rsidRPr="003D2B91" w:rsidRDefault="0028147E" w:rsidP="0028147E">
      <w:pPr>
        <w:jc w:val="lowKashida"/>
        <w:rPr>
          <w:rFonts w:cs="B Nazanin"/>
          <w:rtl/>
          <w:lang w:bidi="fa-IR"/>
        </w:rPr>
      </w:pPr>
      <w:r w:rsidRPr="003D2B91">
        <w:rPr>
          <w:rFonts w:cs="B Nazanin" w:hint="cs"/>
          <w:rtl/>
        </w:rPr>
        <w:t>بنابراین، معادله</w:t>
      </w:r>
      <w:r w:rsidRPr="003D2B91">
        <w:rPr>
          <w:rFonts w:cs="B Nazanin" w:hint="eastAsia"/>
          <w:rtl/>
        </w:rPr>
        <w:t>‌ای</w:t>
      </w:r>
      <w:r w:rsidRPr="003D2B91">
        <w:rPr>
          <w:rFonts w:cs="B Nazanin" w:hint="cs"/>
          <w:rtl/>
        </w:rPr>
        <w:t xml:space="preserve"> که می</w:t>
      </w:r>
      <w:r w:rsidRPr="003D2B91">
        <w:rPr>
          <w:rFonts w:cs="B Nazanin" w:hint="eastAsia"/>
          <w:rtl/>
        </w:rPr>
        <w:t xml:space="preserve">‌توان برای تخمین </w:t>
      </w:r>
      <w:r>
        <w:rPr>
          <w:rFonts w:cs="B Nazanin" w:hint="cs"/>
          <w:rtl/>
        </w:rPr>
        <w:t>مدیریت مصرف بهینه آب کشاورزی</w:t>
      </w:r>
      <w:r w:rsidRPr="003D2B91">
        <w:rPr>
          <w:rFonts w:cs="B Nazanin" w:hint="cs"/>
          <w:rtl/>
        </w:rPr>
        <w:t xml:space="preserve"> در نظر گرفت، به صورت زیر می</w:t>
      </w:r>
      <w:r w:rsidRPr="003D2B91">
        <w:rPr>
          <w:rFonts w:cs="B Nazanin" w:hint="eastAsia"/>
          <w:rtl/>
        </w:rPr>
        <w:t>‌باشد:</w:t>
      </w:r>
      <w:r w:rsidRPr="003D2B91">
        <w:rPr>
          <w:rFonts w:cs="B Nazanin" w:hint="cs"/>
          <w:rtl/>
          <w:lang w:bidi="fa-IR"/>
        </w:rPr>
        <w:t xml:space="preserve">  </w:t>
      </w:r>
    </w:p>
    <w:p w:rsidR="0028147E" w:rsidRPr="003D2B91" w:rsidRDefault="0028147E" w:rsidP="0028147E">
      <w:pPr>
        <w:bidi w:val="0"/>
        <w:rPr>
          <w:rFonts w:cs="B Nazanin"/>
          <w:lang w:val="fr-FR"/>
        </w:rPr>
      </w:pPr>
      <w:r w:rsidRPr="003D2B91">
        <w:rPr>
          <w:rFonts w:cs="B Nazanin"/>
          <w:lang w:val="fr-FR"/>
        </w:rPr>
        <w:t>Y= C + B</w:t>
      </w:r>
      <w:r w:rsidRPr="003D2B91">
        <w:rPr>
          <w:rFonts w:cs="B Nazanin"/>
          <w:vertAlign w:val="subscript"/>
          <w:lang w:val="fr-FR"/>
        </w:rPr>
        <w:t>1</w:t>
      </w:r>
      <w:r w:rsidRPr="003D2B91">
        <w:rPr>
          <w:rFonts w:cs="B Nazanin"/>
          <w:lang w:val="fr-FR"/>
        </w:rPr>
        <w:t>X</w:t>
      </w:r>
      <w:r w:rsidRPr="003D2B91">
        <w:rPr>
          <w:rFonts w:cs="B Nazanin"/>
          <w:vertAlign w:val="subscript"/>
          <w:lang w:val="fr-FR"/>
        </w:rPr>
        <w:t>1</w:t>
      </w:r>
      <w:r w:rsidRPr="003D2B91">
        <w:rPr>
          <w:rFonts w:cs="B Nazanin"/>
          <w:lang w:val="fr-FR"/>
        </w:rPr>
        <w:t>+ B</w:t>
      </w:r>
      <w:r w:rsidRPr="003D2B91">
        <w:rPr>
          <w:rFonts w:cs="B Nazanin"/>
          <w:vertAlign w:val="subscript"/>
          <w:lang w:val="fr-FR"/>
        </w:rPr>
        <w:t>2</w:t>
      </w:r>
      <w:r w:rsidRPr="003D2B91">
        <w:rPr>
          <w:rFonts w:cs="B Nazanin"/>
          <w:lang w:val="fr-FR"/>
        </w:rPr>
        <w:t>X</w:t>
      </w:r>
      <w:r w:rsidRPr="003D2B91">
        <w:rPr>
          <w:rFonts w:cs="B Nazanin"/>
          <w:vertAlign w:val="subscript"/>
          <w:lang w:val="fr-FR"/>
        </w:rPr>
        <w:t>2</w:t>
      </w:r>
      <w:r w:rsidRPr="003D2B91">
        <w:rPr>
          <w:rFonts w:cs="B Nazanin"/>
          <w:lang w:val="fr-FR"/>
        </w:rPr>
        <w:t>+ B</w:t>
      </w:r>
      <w:r w:rsidRPr="003D2B91">
        <w:rPr>
          <w:rFonts w:cs="B Nazanin"/>
          <w:vertAlign w:val="subscript"/>
          <w:lang w:val="fr-FR"/>
        </w:rPr>
        <w:t>3</w:t>
      </w:r>
      <w:r w:rsidRPr="003D2B91">
        <w:rPr>
          <w:rFonts w:cs="B Nazanin"/>
          <w:lang w:val="fr-FR"/>
        </w:rPr>
        <w:t>X</w:t>
      </w:r>
      <w:r w:rsidRPr="003D2B91">
        <w:rPr>
          <w:rFonts w:cs="B Nazanin"/>
          <w:vertAlign w:val="subscript"/>
          <w:lang w:val="fr-FR"/>
        </w:rPr>
        <w:t>3</w:t>
      </w:r>
      <w:r w:rsidRPr="003D2B91">
        <w:rPr>
          <w:rFonts w:cs="B Nazanin"/>
          <w:lang w:val="fr-FR"/>
        </w:rPr>
        <w:t>+ B</w:t>
      </w:r>
      <w:r w:rsidRPr="003D2B91">
        <w:rPr>
          <w:rFonts w:cs="B Nazanin"/>
          <w:vertAlign w:val="subscript"/>
          <w:lang w:val="fr-FR"/>
        </w:rPr>
        <w:t>4</w:t>
      </w:r>
      <w:r w:rsidRPr="003D2B91">
        <w:rPr>
          <w:rFonts w:cs="B Nazanin"/>
          <w:lang w:val="fr-FR"/>
        </w:rPr>
        <w:t>X</w:t>
      </w:r>
      <w:r w:rsidRPr="003D2B91">
        <w:rPr>
          <w:rFonts w:cs="B Nazanin"/>
          <w:vertAlign w:val="subscript"/>
          <w:lang w:val="fr-FR"/>
        </w:rPr>
        <w:t>4</w:t>
      </w:r>
    </w:p>
    <w:p w:rsidR="0028147E" w:rsidRPr="003D2B91" w:rsidRDefault="0028147E" w:rsidP="0028147E">
      <w:pPr>
        <w:autoSpaceDE w:val="0"/>
        <w:autoSpaceDN w:val="0"/>
        <w:bidi w:val="0"/>
        <w:adjustRightInd w:val="0"/>
        <w:spacing w:line="320" w:lineRule="atLeast"/>
        <w:rPr>
          <w:rFonts w:cs="B Nazanin"/>
          <w:lang w:val="fr-FR" w:bidi="fa-IR"/>
        </w:rPr>
      </w:pPr>
      <w:r w:rsidRPr="003D2B91">
        <w:rPr>
          <w:rFonts w:cs="B Nazanin"/>
          <w:lang w:val="fr-FR" w:bidi="fa-IR"/>
        </w:rPr>
        <w:t xml:space="preserve">Y= </w:t>
      </w:r>
      <w:r>
        <w:rPr>
          <w:rFonts w:cs="B Nazanin" w:hint="cs"/>
          <w:rtl/>
          <w:lang w:bidi="fa-IR"/>
        </w:rPr>
        <w:t>110/0</w:t>
      </w:r>
      <w:r w:rsidRPr="003D2B91">
        <w:rPr>
          <w:rFonts w:cs="B Nazanin"/>
          <w:lang w:val="fr-FR" w:bidi="fa-IR"/>
        </w:rPr>
        <w:t xml:space="preserve"> + </w:t>
      </w:r>
      <w:r>
        <w:rPr>
          <w:rFonts w:cs="B Nazanin" w:hint="cs"/>
          <w:rtl/>
          <w:lang w:val="fr-FR" w:bidi="fa-IR"/>
        </w:rPr>
        <w:t>465/0</w:t>
      </w:r>
      <w:r w:rsidRPr="003D2B91">
        <w:rPr>
          <w:rFonts w:cs="B Nazanin"/>
          <w:lang w:val="fr-FR"/>
        </w:rPr>
        <w:t xml:space="preserve"> X</w:t>
      </w:r>
      <w:r w:rsidRPr="003D2B91">
        <w:rPr>
          <w:rFonts w:cs="B Nazanin"/>
          <w:vertAlign w:val="subscript"/>
          <w:lang w:val="fr-FR"/>
        </w:rPr>
        <w:t>1</w:t>
      </w:r>
      <w:r w:rsidRPr="003D2B91">
        <w:rPr>
          <w:rFonts w:cs="B Nazanin"/>
          <w:lang w:val="fr-FR"/>
        </w:rPr>
        <w:t xml:space="preserve"> </w:t>
      </w:r>
      <w:r>
        <w:rPr>
          <w:rFonts w:cs="B Nazanin" w:hint="cs"/>
          <w:rtl/>
          <w:lang w:val="fr-FR" w:bidi="fa-IR"/>
        </w:rPr>
        <w:t>369/0</w:t>
      </w:r>
      <w:r w:rsidRPr="003D2B91">
        <w:rPr>
          <w:rFonts w:cs="B Nazanin"/>
          <w:rtl/>
          <w:lang w:val="fr-FR" w:bidi="fa-IR"/>
        </w:rPr>
        <w:t>+</w:t>
      </w:r>
      <w:r w:rsidRPr="003D2B91">
        <w:rPr>
          <w:rFonts w:cs="B Nazanin"/>
          <w:lang w:val="fr-FR"/>
        </w:rPr>
        <w:t xml:space="preserve"> X</w:t>
      </w:r>
      <w:r w:rsidRPr="003D2B91">
        <w:rPr>
          <w:rFonts w:cs="B Nazanin"/>
          <w:vertAlign w:val="subscript"/>
          <w:lang w:val="fr-FR"/>
        </w:rPr>
        <w:t>2</w:t>
      </w:r>
      <w:r w:rsidRPr="003D2B91">
        <w:rPr>
          <w:rFonts w:cs="B Nazanin"/>
          <w:lang w:val="fr-FR" w:bidi="fa-IR"/>
        </w:rPr>
        <w:t xml:space="preserve"> +</w:t>
      </w:r>
      <w:r w:rsidRPr="003D2B91">
        <w:rPr>
          <w:rFonts w:cs="B Nazanin"/>
          <w:vertAlign w:val="subscript"/>
          <w:lang w:val="fr-FR"/>
        </w:rPr>
        <w:t xml:space="preserve"> </w:t>
      </w:r>
      <w:r>
        <w:rPr>
          <w:rFonts w:cs="B Nazanin" w:hint="cs"/>
          <w:rtl/>
          <w:lang w:bidi="fa-IR"/>
        </w:rPr>
        <w:t>274/0</w:t>
      </w:r>
      <w:r w:rsidRPr="003D2B91">
        <w:rPr>
          <w:rFonts w:cs="B Nazanin"/>
          <w:lang w:val="fr-FR" w:bidi="fa-IR"/>
        </w:rPr>
        <w:t xml:space="preserve"> </w:t>
      </w:r>
      <w:r w:rsidRPr="003D2B91">
        <w:rPr>
          <w:rFonts w:cs="B Nazanin"/>
          <w:lang w:val="fr-FR"/>
        </w:rPr>
        <w:t>X</w:t>
      </w:r>
      <w:r w:rsidRPr="003D2B91">
        <w:rPr>
          <w:rFonts w:cs="B Nazanin"/>
          <w:vertAlign w:val="subscript"/>
          <w:lang w:val="fr-FR"/>
        </w:rPr>
        <w:t>3</w:t>
      </w:r>
      <w:r>
        <w:rPr>
          <w:rFonts w:cs="B Nazanin" w:hint="cs"/>
          <w:rtl/>
          <w:lang w:bidi="fa-IR"/>
        </w:rPr>
        <w:t>076/0</w:t>
      </w:r>
      <w:r w:rsidRPr="003D2B91">
        <w:rPr>
          <w:rFonts w:cs="B Nazanin"/>
          <w:rtl/>
          <w:lang w:bidi="fa-IR"/>
        </w:rPr>
        <w:t xml:space="preserve">- </w:t>
      </w:r>
      <w:r w:rsidRPr="003D2B91">
        <w:rPr>
          <w:rFonts w:cs="B Nazanin"/>
          <w:lang w:val="fr-FR"/>
        </w:rPr>
        <w:t xml:space="preserve"> X</w:t>
      </w:r>
      <w:r w:rsidRPr="003D2B91">
        <w:rPr>
          <w:rFonts w:cs="B Nazanin"/>
          <w:vertAlign w:val="subscript"/>
          <w:lang w:val="fr-FR"/>
        </w:rPr>
        <w:t>4</w:t>
      </w:r>
      <w:r w:rsidRPr="003D2B91">
        <w:rPr>
          <w:rFonts w:cs="B Nazanin"/>
          <w:lang w:val="fr-FR"/>
        </w:rPr>
        <w:t xml:space="preserve"> </w:t>
      </w:r>
    </w:p>
    <w:p w:rsidR="0028147E" w:rsidRDefault="0028147E" w:rsidP="001C4EC9">
      <w:pPr>
        <w:autoSpaceDE w:val="0"/>
        <w:autoSpaceDN w:val="0"/>
        <w:adjustRightInd w:val="0"/>
        <w:spacing w:line="320" w:lineRule="atLeast"/>
        <w:jc w:val="lowKashida"/>
        <w:rPr>
          <w:rFonts w:ascii="Arial" w:hAnsi="Arial" w:cs="B Nazanin"/>
          <w:rtl/>
          <w:lang w:bidi="fa-IR"/>
        </w:rPr>
      </w:pPr>
      <w:r w:rsidRPr="003D2B91">
        <w:rPr>
          <w:rFonts w:ascii="Arial" w:hAnsi="Arial" w:cs="B Nazanin" w:hint="cs"/>
          <w:rtl/>
          <w:lang w:bidi="fa-IR"/>
        </w:rPr>
        <w:t>مقادیر مثبت بتا در این معادله نشان می</w:t>
      </w:r>
      <w:r w:rsidRPr="003D2B91">
        <w:rPr>
          <w:rFonts w:ascii="Arial" w:hAnsi="Arial" w:cs="B Nazanin" w:hint="eastAsia"/>
          <w:rtl/>
          <w:lang w:bidi="fa-IR"/>
        </w:rPr>
        <w:t>‌دهد که با افزایش میزان</w:t>
      </w:r>
      <w:r w:rsidRPr="001C4EC9">
        <w:rPr>
          <w:rFonts w:ascii="Arial" w:hAnsi="Arial" w:cs="B Nazanin" w:hint="eastAsia"/>
          <w:rtl/>
          <w:lang w:bidi="fa-IR"/>
        </w:rPr>
        <w:t xml:space="preserve"> </w:t>
      </w:r>
      <w:r w:rsidR="001C4EC9" w:rsidRPr="001C4EC9">
        <w:rPr>
          <w:rFonts w:ascii="Tahoma" w:hAnsi="Tahoma" w:cs="B Nazanin" w:hint="cs"/>
          <w:rtl/>
        </w:rPr>
        <w:t>سازه‌های</w:t>
      </w:r>
      <w:r w:rsidR="001C4EC9">
        <w:rPr>
          <w:rFonts w:ascii="Arial" w:hAnsi="Arial" w:cs="B Nazanin" w:hint="cs"/>
          <w:rtl/>
          <w:lang w:bidi="fa-IR"/>
        </w:rPr>
        <w:t xml:space="preserve"> </w:t>
      </w:r>
      <w:r>
        <w:rPr>
          <w:rFonts w:ascii="Arial" w:hAnsi="Arial" w:cs="B Nazanin" w:hint="cs"/>
          <w:rtl/>
          <w:lang w:bidi="fa-IR"/>
        </w:rPr>
        <w:t xml:space="preserve">آموزشی- ترویجی، </w:t>
      </w:r>
      <w:r w:rsidR="001C4EC9" w:rsidRPr="001C4EC9">
        <w:rPr>
          <w:rFonts w:ascii="Tahoma" w:hAnsi="Tahoma" w:cs="B Nazanin" w:hint="cs"/>
          <w:rtl/>
        </w:rPr>
        <w:t>سازه‌های</w:t>
      </w:r>
      <w:r w:rsidR="001C4EC9">
        <w:rPr>
          <w:rFonts w:ascii="Arial" w:hAnsi="Arial" w:cs="B Nazanin" w:hint="cs"/>
          <w:rtl/>
          <w:lang w:bidi="fa-IR"/>
        </w:rPr>
        <w:t xml:space="preserve"> </w:t>
      </w:r>
      <w:r>
        <w:rPr>
          <w:rFonts w:ascii="Arial" w:hAnsi="Arial" w:cs="B Nazanin" w:hint="cs"/>
          <w:rtl/>
          <w:lang w:bidi="fa-IR"/>
        </w:rPr>
        <w:t xml:space="preserve">اجتماعی و </w:t>
      </w:r>
      <w:r w:rsidR="001C4EC9" w:rsidRPr="001C4EC9">
        <w:rPr>
          <w:rFonts w:ascii="Tahoma" w:hAnsi="Tahoma" w:cs="B Nazanin" w:hint="cs"/>
          <w:rtl/>
        </w:rPr>
        <w:t>سازه‌های</w:t>
      </w:r>
      <w:r w:rsidR="001C4EC9">
        <w:rPr>
          <w:rFonts w:ascii="Arial" w:hAnsi="Arial" w:cs="B Nazanin" w:hint="cs"/>
          <w:rtl/>
          <w:lang w:bidi="fa-IR"/>
        </w:rPr>
        <w:t xml:space="preserve"> </w:t>
      </w:r>
      <w:r>
        <w:rPr>
          <w:rFonts w:ascii="Arial" w:hAnsi="Arial" w:cs="B Nazanin" w:hint="cs"/>
          <w:rtl/>
          <w:lang w:bidi="fa-IR"/>
        </w:rPr>
        <w:t>اقتصادی،</w:t>
      </w:r>
      <w:r w:rsidRPr="003D2B91">
        <w:rPr>
          <w:rFonts w:ascii="Arial" w:hAnsi="Arial" w:cs="B Nazanin" w:hint="eastAsia"/>
          <w:rtl/>
          <w:lang w:bidi="fa-IR"/>
        </w:rPr>
        <w:t xml:space="preserve"> احتمال </w:t>
      </w:r>
      <w:r>
        <w:rPr>
          <w:rFonts w:ascii="Arial" w:hAnsi="Arial" w:cs="B Nazanin" w:hint="cs"/>
          <w:rtl/>
          <w:lang w:bidi="fa-IR"/>
        </w:rPr>
        <w:t>مدیریت مصرف بهینه آب کشاورزی</w:t>
      </w:r>
      <w:r w:rsidRPr="003D2B91">
        <w:rPr>
          <w:rFonts w:ascii="Arial" w:hAnsi="Arial" w:cs="B Nazanin" w:hint="eastAsia"/>
          <w:rtl/>
          <w:lang w:bidi="fa-IR"/>
        </w:rPr>
        <w:t xml:space="preserve"> ا</w:t>
      </w:r>
      <w:r w:rsidRPr="003D2B91">
        <w:rPr>
          <w:rFonts w:ascii="Arial" w:hAnsi="Arial" w:cs="B Nazanin" w:hint="cs"/>
          <w:rtl/>
          <w:lang w:bidi="fa-IR"/>
        </w:rPr>
        <w:t>ف</w:t>
      </w:r>
      <w:r w:rsidRPr="003D2B91">
        <w:rPr>
          <w:rFonts w:ascii="Arial" w:hAnsi="Arial" w:cs="B Nazanin" w:hint="eastAsia"/>
          <w:rtl/>
          <w:lang w:bidi="fa-IR"/>
        </w:rPr>
        <w:t>زایش خواهد یافت.</w:t>
      </w:r>
      <w:r w:rsidRPr="003D2B91">
        <w:rPr>
          <w:rFonts w:ascii="Arial" w:hAnsi="Arial" w:cs="B Nazanin" w:hint="cs"/>
          <w:rtl/>
          <w:lang w:bidi="fa-IR"/>
        </w:rPr>
        <w:t xml:space="preserve"> </w:t>
      </w:r>
    </w:p>
    <w:p w:rsidR="0028147E" w:rsidRDefault="0028147E" w:rsidP="0028147E">
      <w:pPr>
        <w:autoSpaceDE w:val="0"/>
        <w:autoSpaceDN w:val="0"/>
        <w:adjustRightInd w:val="0"/>
        <w:jc w:val="lowKashida"/>
        <w:rPr>
          <w:rFonts w:cs="B Nazanin"/>
          <w:b/>
          <w:bCs/>
          <w:rtl/>
          <w:lang w:bidi="fa-IR"/>
        </w:rPr>
      </w:pPr>
    </w:p>
    <w:p w:rsidR="0028147E" w:rsidRPr="00EC0CF4" w:rsidRDefault="0028147E" w:rsidP="0028147E">
      <w:pPr>
        <w:autoSpaceDE w:val="0"/>
        <w:autoSpaceDN w:val="0"/>
        <w:adjustRightInd w:val="0"/>
        <w:jc w:val="lowKashida"/>
        <w:rPr>
          <w:rFonts w:cs="B Nazanin"/>
          <w:b/>
          <w:bCs/>
          <w:sz w:val="26"/>
          <w:szCs w:val="26"/>
          <w:rtl/>
          <w:lang w:bidi="fa-IR"/>
        </w:rPr>
      </w:pPr>
      <w:r w:rsidRPr="00EC0CF4">
        <w:rPr>
          <w:rFonts w:cs="B Nazanin" w:hint="cs"/>
          <w:b/>
          <w:bCs/>
          <w:sz w:val="26"/>
          <w:szCs w:val="26"/>
          <w:rtl/>
          <w:lang w:bidi="fa-IR"/>
        </w:rPr>
        <w:t>نتیجه</w:t>
      </w:r>
      <w:r w:rsidRPr="00EC0CF4">
        <w:rPr>
          <w:rFonts w:cs="B Nazanin" w:hint="eastAsia"/>
          <w:b/>
          <w:bCs/>
          <w:sz w:val="26"/>
          <w:szCs w:val="26"/>
          <w:rtl/>
          <w:lang w:bidi="fa-IR"/>
        </w:rPr>
        <w:t>‌</w:t>
      </w:r>
      <w:r w:rsidRPr="00EC0CF4">
        <w:rPr>
          <w:rFonts w:cs="B Nazanin" w:hint="cs"/>
          <w:b/>
          <w:bCs/>
          <w:sz w:val="26"/>
          <w:szCs w:val="26"/>
          <w:rtl/>
          <w:lang w:bidi="fa-IR"/>
        </w:rPr>
        <w:t>گیری و پیشنهادها:</w:t>
      </w:r>
    </w:p>
    <w:p w:rsidR="0028147E" w:rsidRDefault="0028147E" w:rsidP="0028147E">
      <w:pPr>
        <w:autoSpaceDE w:val="0"/>
        <w:autoSpaceDN w:val="0"/>
        <w:adjustRightInd w:val="0"/>
        <w:jc w:val="lowKashida"/>
        <w:rPr>
          <w:rFonts w:ascii="Tahoma" w:hAnsi="Tahoma" w:cs="B Nazanin"/>
          <w:rtl/>
        </w:rPr>
      </w:pPr>
      <w:r>
        <w:rPr>
          <w:rFonts w:ascii="Tahoma" w:hAnsi="Tahoma" w:cs="B Nazanin" w:hint="cs"/>
          <w:rtl/>
        </w:rPr>
        <w:t>محدودیت منابع آب جهان و تخصیص بخش اعظم آن در امر تولید محصولات کشاورزی در مقابل افزایش رشد جمعیت جهان و نگرانی از کمبود مواد غذایی، دست اندرکاران صنعت آب را متوجه گرایشات مصرف‌کنندگان آب در بخش کشاورزی نموده است. از این رو بهره</w:t>
      </w:r>
      <w:r>
        <w:rPr>
          <w:rFonts w:ascii="Tahoma" w:hAnsi="Tahoma" w:cs="Tahoma" w:hint="eastAsia"/>
          <w:cs/>
        </w:rPr>
        <w:t>‎</w:t>
      </w:r>
      <w:r>
        <w:rPr>
          <w:rFonts w:ascii="Tahoma" w:hAnsi="Tahoma" w:cs="B Nazanin" w:hint="cs"/>
          <w:rtl/>
        </w:rPr>
        <w:t xml:space="preserve">وری </w:t>
      </w:r>
      <w:r>
        <w:rPr>
          <w:rFonts w:ascii="Tahoma" w:hAnsi="Tahoma" w:cs="B Nazanin" w:hint="cs"/>
          <w:rtl/>
        </w:rPr>
        <w:lastRenderedPageBreak/>
        <w:t>آب کشاورزی و بهبود مدیریت آب زراعی گامی مهم در مصرف بهینه آب و افزایش راندمان آبیاری و تولید محصولات کشاورزی محسوب می</w:t>
      </w:r>
      <w:r>
        <w:rPr>
          <w:rFonts w:ascii="Tahoma" w:hAnsi="Tahoma" w:cs="Tahoma" w:hint="eastAsia"/>
          <w:cs/>
        </w:rPr>
        <w:t>‎</w:t>
      </w:r>
      <w:r>
        <w:rPr>
          <w:rFonts w:ascii="Tahoma" w:hAnsi="Tahoma" w:cs="B Nazanin" w:hint="cs"/>
          <w:rtl/>
        </w:rPr>
        <w:t>شود (حیدری ساربان، 1390).</w:t>
      </w:r>
    </w:p>
    <w:p w:rsidR="0028147E" w:rsidRDefault="0028147E" w:rsidP="0028147E">
      <w:pPr>
        <w:autoSpaceDE w:val="0"/>
        <w:autoSpaceDN w:val="0"/>
        <w:adjustRightInd w:val="0"/>
        <w:jc w:val="lowKashida"/>
        <w:rPr>
          <w:rFonts w:ascii="Tahoma" w:hAnsi="Tahoma" w:cs="B Nazanin"/>
          <w:rtl/>
        </w:rPr>
      </w:pPr>
      <w:r>
        <w:rPr>
          <w:rFonts w:ascii="Tahoma" w:hAnsi="Tahoma" w:cs="B Nazanin" w:hint="cs"/>
          <w:rtl/>
        </w:rPr>
        <w:t>همان‌گونه که اشاره شد، این مقاله عوامل مؤثر بر مدیریت مصرف بهینه آب کشاورزی را از دیدگاه گندمکاران شهرستان فارسان مورد بحث و بررسی قرار داده است. نتایج حاصل از تحلیل داده</w:t>
      </w:r>
      <w:r>
        <w:rPr>
          <w:rFonts w:ascii="Tahoma" w:hAnsi="Tahoma" w:cs="Tahoma" w:hint="eastAsia"/>
          <w:cs/>
        </w:rPr>
        <w:t>‎</w:t>
      </w:r>
      <w:r>
        <w:rPr>
          <w:rFonts w:ascii="Tahoma" w:hAnsi="Tahoma" w:cs="B Nazanin" w:hint="cs"/>
          <w:rtl/>
        </w:rPr>
        <w:t>ها در ارتباط با مدیریت مصرف بهینه آب کشاورزی، در 3 سطح کم، متوسط و زیاد نشان داد که میزان مدیریت مصرف بهینه آب کشاورزی از دیدگاه کشاورزی در حد متوسط ارزیابی شده است.</w:t>
      </w:r>
    </w:p>
    <w:p w:rsidR="0028147E" w:rsidRDefault="0028147E" w:rsidP="0028147E">
      <w:pPr>
        <w:autoSpaceDE w:val="0"/>
        <w:autoSpaceDN w:val="0"/>
        <w:adjustRightInd w:val="0"/>
        <w:jc w:val="lowKashida"/>
        <w:rPr>
          <w:rFonts w:cs="B Nazanin"/>
          <w:rtl/>
        </w:rPr>
      </w:pPr>
      <w:r>
        <w:rPr>
          <w:rFonts w:ascii="Tahoma" w:hAnsi="Tahoma" w:cs="B Nazanin" w:hint="cs"/>
          <w:rtl/>
        </w:rPr>
        <w:t xml:space="preserve">همچنین </w:t>
      </w:r>
      <w:r w:rsidRPr="003D2B91">
        <w:rPr>
          <w:rFonts w:cs="B Nazanin" w:hint="cs"/>
          <w:rtl/>
        </w:rPr>
        <w:t>بررسی ضرایب همبستگی</w:t>
      </w:r>
      <w:r>
        <w:rPr>
          <w:rFonts w:cs="B Nazanin" w:hint="cs"/>
          <w:rtl/>
        </w:rPr>
        <w:t xml:space="preserve"> پیرسون</w:t>
      </w:r>
      <w:r w:rsidRPr="003D2B91">
        <w:rPr>
          <w:rFonts w:cs="B Nazanin" w:hint="cs"/>
          <w:rtl/>
        </w:rPr>
        <w:t xml:space="preserve"> نشان </w:t>
      </w:r>
      <w:r>
        <w:rPr>
          <w:rFonts w:cs="B Nazanin" w:hint="cs"/>
          <w:rtl/>
        </w:rPr>
        <w:t xml:space="preserve">داد </w:t>
      </w:r>
      <w:r w:rsidRPr="003D2B91">
        <w:rPr>
          <w:rFonts w:cs="B Nazanin" w:hint="cs"/>
          <w:rtl/>
        </w:rPr>
        <w:t>که، رابطه</w:t>
      </w:r>
      <w:r w:rsidRPr="003D2B91">
        <w:rPr>
          <w:rFonts w:cs="B Nazanin" w:hint="eastAsia"/>
          <w:rtl/>
        </w:rPr>
        <w:t>‌ی</w:t>
      </w:r>
      <w:r w:rsidRPr="003D2B91">
        <w:rPr>
          <w:rFonts w:cs="B Nazanin" w:hint="cs"/>
          <w:rtl/>
        </w:rPr>
        <w:t xml:space="preserve"> بین</w:t>
      </w:r>
      <w:r w:rsidRPr="003D2B91">
        <w:rPr>
          <w:rFonts w:cs="B Nazanin" w:hint="eastAsia"/>
          <w:rtl/>
        </w:rPr>
        <w:t xml:space="preserve"> </w:t>
      </w:r>
      <w:r w:rsidRPr="003D2B91">
        <w:rPr>
          <w:rFonts w:cs="B Nazanin" w:hint="cs"/>
          <w:rtl/>
        </w:rPr>
        <w:t xml:space="preserve">متغیرهای </w:t>
      </w:r>
      <w:r>
        <w:rPr>
          <w:rFonts w:cs="B Nazanin" w:hint="cs"/>
          <w:rtl/>
        </w:rPr>
        <w:t>دوستانه بودن رابطه بین کشاورزان، مشارکت و همکاری کشاورزان با یکدیگر در زمینه توزیع آب، مشارکت و همکاری کشاورزان با یکدیگر در زمینه بهره</w:t>
      </w:r>
      <w:r>
        <w:rPr>
          <w:rFonts w:hint="eastAsia"/>
          <w:cs/>
        </w:rPr>
        <w:t>‎</w:t>
      </w:r>
      <w:r>
        <w:rPr>
          <w:rFonts w:cs="B Nazanin" w:hint="cs"/>
          <w:rtl/>
        </w:rPr>
        <w:t xml:space="preserve">برداری از منابع آب، آگاهی از فرهنگ صحیح در زمینه مصرف آب، متغیر میزان تخصص کارشناسان بخش آبیاری در زمینه آب و آبیاری، </w:t>
      </w:r>
      <w:r>
        <w:rPr>
          <w:rFonts w:cs="B Nazanin" w:hint="cs"/>
          <w:rtl/>
          <w:lang w:bidi="fa-IR"/>
        </w:rPr>
        <w:t>استفاده از لوله</w:t>
      </w:r>
      <w:r>
        <w:rPr>
          <w:rFonts w:hint="eastAsia"/>
          <w:cs/>
          <w:lang w:bidi="fa-IR"/>
        </w:rPr>
        <w:t>‎</w:t>
      </w:r>
      <w:r>
        <w:rPr>
          <w:rFonts w:cs="B Nazanin" w:hint="cs"/>
          <w:rtl/>
          <w:lang w:bidi="fa-IR"/>
        </w:rPr>
        <w:t>های ضخیم برای انتقال آب، متناسب بودن ظرفیت کانال</w:t>
      </w:r>
      <w:r>
        <w:rPr>
          <w:rFonts w:hint="eastAsia"/>
          <w:cs/>
          <w:lang w:bidi="fa-IR"/>
        </w:rPr>
        <w:t>‎</w:t>
      </w:r>
      <w:r>
        <w:rPr>
          <w:rFonts w:cs="B Nazanin" w:hint="cs"/>
          <w:rtl/>
          <w:lang w:bidi="fa-IR"/>
        </w:rPr>
        <w:t xml:space="preserve">ها نسبت به حجم آب ورودی، </w:t>
      </w:r>
      <w:r>
        <w:rPr>
          <w:rFonts w:cs="B Nazanin" w:hint="cs"/>
          <w:rtl/>
        </w:rPr>
        <w:t>میزان تخصص کارشناسان بخش آبیاری در زمینه آب و آبیاری، بازدید کشاورزان از طرح</w:t>
      </w:r>
      <w:r>
        <w:rPr>
          <w:rFonts w:hint="eastAsia"/>
          <w:cs/>
        </w:rPr>
        <w:t>‎</w:t>
      </w:r>
      <w:r>
        <w:rPr>
          <w:rFonts w:cs="B Nazanin" w:hint="cs"/>
          <w:rtl/>
        </w:rPr>
        <w:t>های نمونه آبیاری، توجه کشاورزان به بیمه کردن محصولات خود، احساس مسئولیت و پی</w:t>
      </w:r>
      <w:r>
        <w:rPr>
          <w:rFonts w:hint="eastAsia"/>
          <w:cs/>
        </w:rPr>
        <w:t>‎</w:t>
      </w:r>
      <w:r>
        <w:rPr>
          <w:rFonts w:cs="B Nazanin" w:hint="cs"/>
          <w:rtl/>
        </w:rPr>
        <w:t>گیری کشاورزان برای تامین بخشی از هزینه</w:t>
      </w:r>
      <w:r>
        <w:rPr>
          <w:rFonts w:hint="eastAsia"/>
          <w:cs/>
        </w:rPr>
        <w:t>‎</w:t>
      </w:r>
      <w:r>
        <w:rPr>
          <w:rFonts w:cs="B Nazanin" w:hint="cs"/>
          <w:rtl/>
        </w:rPr>
        <w:t>ها در زمینه منابع آب و متغیر استفاده از تسهیلات اعتباری جهت احداث یا بهبود سیستم آبیاری با مدیریت مصرف بهینه آب کشاورزی در سطح 1 درصد مثبت و معنی دار می</w:t>
      </w:r>
      <w:r>
        <w:rPr>
          <w:rFonts w:hint="eastAsia"/>
          <w:cs/>
        </w:rPr>
        <w:t>‎</w:t>
      </w:r>
      <w:r>
        <w:rPr>
          <w:rFonts w:cs="B Nazanin" w:hint="cs"/>
          <w:rtl/>
        </w:rPr>
        <w:t>باشد و رابطه بین متغیرهای نظارت و کنترل دولت بر میزان برداشت آب از منابع آب زیرزمینی و متغیر نیاز کشاورزان به فراگیری روش</w:t>
      </w:r>
      <w:r>
        <w:rPr>
          <w:rFonts w:hint="eastAsia"/>
          <w:cs/>
        </w:rPr>
        <w:t>‎</w:t>
      </w:r>
      <w:r>
        <w:rPr>
          <w:rFonts w:cs="B Nazanin" w:hint="cs"/>
          <w:rtl/>
        </w:rPr>
        <w:t>های صحیح آبیاری، در سطح 1 درصد با متغیر مدیریت مصرف بهینه آب کشاورزی رابطه منفی و معنی داری دارد.</w:t>
      </w:r>
    </w:p>
    <w:p w:rsidR="0028147E" w:rsidRDefault="0028147E" w:rsidP="0028147E">
      <w:pPr>
        <w:autoSpaceDE w:val="0"/>
        <w:autoSpaceDN w:val="0"/>
        <w:adjustRightInd w:val="0"/>
        <w:jc w:val="lowKashida"/>
        <w:rPr>
          <w:rFonts w:cs="B Nazanin"/>
          <w:rtl/>
        </w:rPr>
      </w:pPr>
      <w:r>
        <w:rPr>
          <w:rFonts w:cs="B Nazanin" w:hint="cs"/>
          <w:rtl/>
        </w:rPr>
        <w:t xml:space="preserve">همچنین رابطه بین </w:t>
      </w:r>
      <w:r w:rsidRPr="003D2B91">
        <w:rPr>
          <w:rFonts w:cs="B Nazanin" w:hint="cs"/>
          <w:rtl/>
        </w:rPr>
        <w:t xml:space="preserve">متغیرهای </w:t>
      </w:r>
      <w:r>
        <w:rPr>
          <w:rFonts w:cs="B Nazanin" w:hint="cs"/>
          <w:rtl/>
        </w:rPr>
        <w:t>همکاری کشاورزان با دولت در زمینه بهره</w:t>
      </w:r>
      <w:r>
        <w:rPr>
          <w:rFonts w:hint="eastAsia"/>
          <w:cs/>
        </w:rPr>
        <w:t>‎</w:t>
      </w:r>
      <w:r>
        <w:rPr>
          <w:rFonts w:cs="B Nazanin" w:hint="cs"/>
          <w:rtl/>
        </w:rPr>
        <w:t>برداری بهینه از منابع آب، مشارکت و همکاری کشاورزان در لایروبی کانال</w:t>
      </w:r>
      <w:r>
        <w:rPr>
          <w:rFonts w:hint="eastAsia"/>
          <w:cs/>
        </w:rPr>
        <w:t>‎</w:t>
      </w:r>
      <w:r>
        <w:rPr>
          <w:rFonts w:cs="B Nazanin" w:hint="cs"/>
          <w:rtl/>
        </w:rPr>
        <w:t>ها، اعتماد بین کشاورزان، آگاهی کشاورزان از روش</w:t>
      </w:r>
      <w:r>
        <w:rPr>
          <w:rFonts w:hint="eastAsia"/>
          <w:cs/>
        </w:rPr>
        <w:t>‎</w:t>
      </w:r>
      <w:r>
        <w:rPr>
          <w:rFonts w:cs="B Nazanin" w:hint="cs"/>
          <w:rtl/>
        </w:rPr>
        <w:t>های جدید آبیاری، پذیرش توصیه</w:t>
      </w:r>
      <w:r>
        <w:rPr>
          <w:rFonts w:hint="eastAsia"/>
          <w:cs/>
        </w:rPr>
        <w:t>‎</w:t>
      </w:r>
      <w:r>
        <w:rPr>
          <w:rFonts w:cs="B Nazanin" w:hint="cs"/>
          <w:rtl/>
        </w:rPr>
        <w:t>های بهره</w:t>
      </w:r>
      <w:r>
        <w:rPr>
          <w:rFonts w:hint="eastAsia"/>
          <w:cs/>
        </w:rPr>
        <w:t>‎</w:t>
      </w:r>
      <w:r>
        <w:rPr>
          <w:rFonts w:cs="B Nazanin" w:hint="cs"/>
          <w:rtl/>
        </w:rPr>
        <w:t>برداری بهینه از آب توسط کشاورزان، استفاده از رسانه</w:t>
      </w:r>
      <w:r>
        <w:rPr>
          <w:rFonts w:hint="eastAsia"/>
          <w:cs/>
        </w:rPr>
        <w:t>‎</w:t>
      </w:r>
      <w:r>
        <w:rPr>
          <w:rFonts w:cs="B Nazanin" w:hint="cs"/>
          <w:rtl/>
        </w:rPr>
        <w:t>هایی مانند رادیو، تلویزیون برای آموزش کشاورزان در زمینه آب و آبیاری، استقبال کشاورزان از فیلم</w:t>
      </w:r>
      <w:r>
        <w:rPr>
          <w:rFonts w:hint="eastAsia"/>
          <w:cs/>
        </w:rPr>
        <w:t>‎</w:t>
      </w:r>
      <w:r>
        <w:rPr>
          <w:rFonts w:cs="B Nazanin" w:hint="cs"/>
          <w:rtl/>
        </w:rPr>
        <w:t>های آموزشی- ترویجی در زمینه آب و آبیاری، استقبال کشاورزان از کلاس</w:t>
      </w:r>
      <w:r>
        <w:rPr>
          <w:rFonts w:hint="eastAsia"/>
          <w:cs/>
        </w:rPr>
        <w:t>‎</w:t>
      </w:r>
      <w:r>
        <w:rPr>
          <w:rFonts w:cs="B Nazanin" w:hint="cs"/>
          <w:rtl/>
        </w:rPr>
        <w:t>های آموزشی- ترویجی در زمینه روش</w:t>
      </w:r>
      <w:r>
        <w:rPr>
          <w:rFonts w:hint="eastAsia"/>
          <w:cs/>
        </w:rPr>
        <w:t>‎</w:t>
      </w:r>
      <w:r>
        <w:rPr>
          <w:rFonts w:cs="B Nazanin" w:hint="cs"/>
          <w:rtl/>
        </w:rPr>
        <w:t>های آبیاری مزارع و تعداد قطعات اراضی،</w:t>
      </w:r>
      <w:r w:rsidRPr="003D2B91">
        <w:rPr>
          <w:rFonts w:cs="B Nazanin" w:hint="cs"/>
          <w:rtl/>
        </w:rPr>
        <w:t xml:space="preserve"> در سطح 5 درصد، با متغیر </w:t>
      </w:r>
      <w:r>
        <w:rPr>
          <w:rFonts w:cs="B Nazanin" w:hint="cs"/>
          <w:rtl/>
        </w:rPr>
        <w:t>مدیریت مصرف بهینه آب کشاورزی</w:t>
      </w:r>
      <w:r w:rsidRPr="003D2B91">
        <w:rPr>
          <w:rFonts w:cs="B Nazanin" w:hint="cs"/>
          <w:rtl/>
        </w:rPr>
        <w:t xml:space="preserve"> مثبت و معنی</w:t>
      </w:r>
      <w:r w:rsidRPr="003D2B91">
        <w:rPr>
          <w:rFonts w:cs="B Nazanin" w:hint="eastAsia"/>
          <w:rtl/>
        </w:rPr>
        <w:t>‌دار می</w:t>
      </w:r>
      <w:r w:rsidRPr="003D2B91">
        <w:rPr>
          <w:rFonts w:cs="B Nazanin" w:hint="cs"/>
          <w:rtl/>
        </w:rPr>
        <w:t>‌باشد.</w:t>
      </w:r>
    </w:p>
    <w:p w:rsidR="0028147E" w:rsidRDefault="0028147E" w:rsidP="0028147E">
      <w:pPr>
        <w:autoSpaceDE w:val="0"/>
        <w:autoSpaceDN w:val="0"/>
        <w:adjustRightInd w:val="0"/>
        <w:jc w:val="lowKashida"/>
        <w:rPr>
          <w:rFonts w:cs="B Nazanin"/>
          <w:rtl/>
        </w:rPr>
      </w:pPr>
      <w:r>
        <w:rPr>
          <w:rFonts w:cs="B Nazanin" w:hint="cs"/>
          <w:rtl/>
        </w:rPr>
        <w:t xml:space="preserve">همچنین، نتایج حاصل از تحلیل رگرسیون چند متغیره به روش گام به گام به منظور تعیین متغیرهای مستقل در تبیین مدیریت مصرف بهینه آب کشاورزی نشان داد که از بین متغیرهای مورد مطالعه، متغیرهای </w:t>
      </w:r>
      <w:r>
        <w:rPr>
          <w:rFonts w:cs="B Nazanin" w:hint="cs"/>
          <w:rtl/>
          <w:lang w:bidi="fa-IR"/>
        </w:rPr>
        <w:t xml:space="preserve">عوامل آموزشی، عوامل اجتماعی، عوامل اقتصادی و متغیر نوع مالکیت منبع آب در مجموع </w:t>
      </w:r>
      <w:r>
        <w:rPr>
          <w:rFonts w:cs="B Nazanin" w:hint="cs"/>
          <w:rtl/>
        </w:rPr>
        <w:t>34</w:t>
      </w:r>
      <w:r>
        <w:rPr>
          <w:rFonts w:cs="B Nazanin" w:hint="cs"/>
          <w:rtl/>
          <w:lang w:bidi="fa-IR"/>
        </w:rPr>
        <w:t xml:space="preserve"> درصد از تغییرات متغیر وابسته را تبیین می</w:t>
      </w:r>
      <w:r>
        <w:rPr>
          <w:rFonts w:hint="eastAsia"/>
          <w:cs/>
          <w:lang w:bidi="fa-IR"/>
        </w:rPr>
        <w:t>‎</w:t>
      </w:r>
      <w:r>
        <w:rPr>
          <w:rFonts w:cs="B Nazanin" w:hint="cs"/>
          <w:rtl/>
          <w:lang w:bidi="fa-IR"/>
        </w:rPr>
        <w:t xml:space="preserve">کند.  </w:t>
      </w:r>
    </w:p>
    <w:p w:rsidR="0028147E" w:rsidRPr="00FA3E40" w:rsidRDefault="0028147E" w:rsidP="0028147E">
      <w:pPr>
        <w:autoSpaceDE w:val="0"/>
        <w:autoSpaceDN w:val="0"/>
        <w:adjustRightInd w:val="0"/>
        <w:jc w:val="lowKashida"/>
        <w:rPr>
          <w:rFonts w:ascii="Tahoma" w:hAnsi="Tahoma" w:cs="B Nazanin"/>
          <w:rtl/>
        </w:rPr>
      </w:pPr>
      <w:r w:rsidRPr="003D2B91">
        <w:rPr>
          <w:rFonts w:cs="B Nazanin" w:hint="cs"/>
          <w:rtl/>
        </w:rPr>
        <w:t xml:space="preserve">بر این اساس، </w:t>
      </w:r>
      <w:r w:rsidRPr="003D2B91">
        <w:rPr>
          <w:rFonts w:cs="B Nazanin" w:hint="cs"/>
          <w:rtl/>
          <w:lang w:bidi="fa-IR"/>
        </w:rPr>
        <w:t>با توجه به یافته</w:t>
      </w:r>
      <w:r w:rsidRPr="003D2B91">
        <w:rPr>
          <w:rFonts w:cs="B Nazanin" w:hint="eastAsia"/>
          <w:rtl/>
          <w:lang w:bidi="fa-IR"/>
        </w:rPr>
        <w:t xml:space="preserve">‌های </w:t>
      </w:r>
      <w:r w:rsidRPr="003D2B91">
        <w:rPr>
          <w:rFonts w:cs="B Nazanin" w:hint="cs"/>
          <w:rtl/>
          <w:lang w:bidi="fa-IR"/>
        </w:rPr>
        <w:t>پژوهش، پیشنهادهای زیر را می</w:t>
      </w:r>
      <w:r w:rsidRPr="003D2B91">
        <w:rPr>
          <w:rFonts w:cs="B Nazanin" w:hint="eastAsia"/>
          <w:rtl/>
          <w:lang w:bidi="fa-IR"/>
        </w:rPr>
        <w:t>‌توان بیان کرد</w:t>
      </w:r>
      <w:r w:rsidRPr="003D2B91">
        <w:rPr>
          <w:rFonts w:cs="B Nazanin" w:hint="cs"/>
          <w:rtl/>
          <w:lang w:bidi="fa-IR"/>
        </w:rPr>
        <w:t xml:space="preserve">: </w:t>
      </w:r>
    </w:p>
    <w:p w:rsidR="0028147E" w:rsidRDefault="0028147E" w:rsidP="0028147E">
      <w:pPr>
        <w:jc w:val="lowKashida"/>
        <w:rPr>
          <w:rFonts w:cs="B Nazanin"/>
          <w:rtl/>
          <w:lang w:bidi="fa-IR"/>
        </w:rPr>
      </w:pPr>
      <w:r>
        <w:rPr>
          <w:rFonts w:cs="B Nazanin" w:hint="cs"/>
          <w:rtl/>
          <w:lang w:bidi="fa-IR"/>
        </w:rPr>
        <w:t>- با توجه به اینکه در میان سازه</w:t>
      </w:r>
      <w:r>
        <w:rPr>
          <w:rFonts w:hint="eastAsia"/>
          <w:cs/>
          <w:lang w:bidi="fa-IR"/>
        </w:rPr>
        <w:t>‎</w:t>
      </w:r>
      <w:r>
        <w:rPr>
          <w:rFonts w:cs="B Nazanin" w:hint="cs"/>
          <w:rtl/>
          <w:lang w:bidi="fa-IR"/>
        </w:rPr>
        <w:t>های سیاسی- نهادی، متغیر تخصص و مهارت کارشناسان بخش آبیاری در اولویت اول قراردارد، بنابراین به نظر می</w:t>
      </w:r>
      <w:r>
        <w:rPr>
          <w:rFonts w:hint="eastAsia"/>
          <w:cs/>
          <w:lang w:bidi="fa-IR"/>
        </w:rPr>
        <w:t>‎</w:t>
      </w:r>
      <w:r>
        <w:rPr>
          <w:rFonts w:cs="B Nazanin" w:hint="cs"/>
          <w:rtl/>
          <w:lang w:bidi="fa-IR"/>
        </w:rPr>
        <w:t>رسد که کشاورزان از کارشناسان بخش آبیاری انتظارات بیش</w:t>
      </w:r>
      <w:r>
        <w:rPr>
          <w:rFonts w:hint="eastAsia"/>
          <w:cs/>
          <w:lang w:bidi="fa-IR"/>
        </w:rPr>
        <w:t>‎</w:t>
      </w:r>
      <w:r>
        <w:rPr>
          <w:rFonts w:cs="B Nazanin" w:hint="cs"/>
          <w:rtl/>
          <w:lang w:bidi="fa-IR"/>
        </w:rPr>
        <w:t>تری دارند و نقش آن‌ها را در امر بهبود مصرف آب بسیار مهم می</w:t>
      </w:r>
      <w:r>
        <w:rPr>
          <w:rFonts w:hint="eastAsia"/>
          <w:cs/>
          <w:lang w:bidi="fa-IR"/>
        </w:rPr>
        <w:t>‎</w:t>
      </w:r>
      <w:r>
        <w:rPr>
          <w:rFonts w:cs="B Nazanin" w:hint="cs"/>
          <w:rtl/>
          <w:lang w:bidi="fa-IR"/>
        </w:rPr>
        <w:t xml:space="preserve">دانند. بنابراین، لازم است سازمان‌ها و ادارات مربوطه، از جمله جهاد کشاورزی با برگزاری کلاس‌ها و کارگاه‌های آموزشی برای کارشناسان و تشویق آن‌ها به منظور به روز شدن اطلاعاتشان، درصدد جلب رضایت کشاورزان و کمک هر چه بیش‌تر به آنان برآیند. </w:t>
      </w:r>
    </w:p>
    <w:p w:rsidR="0028147E" w:rsidRDefault="0028147E" w:rsidP="0028147E">
      <w:pPr>
        <w:jc w:val="lowKashida"/>
        <w:rPr>
          <w:rFonts w:cs="B Nazanin"/>
          <w:rtl/>
          <w:lang w:bidi="fa-IR"/>
        </w:rPr>
      </w:pPr>
      <w:r>
        <w:rPr>
          <w:rFonts w:cs="B Nazanin" w:hint="cs"/>
          <w:rtl/>
          <w:lang w:bidi="fa-IR"/>
        </w:rPr>
        <w:t>- مؤلفه آموزشی و ترویجی که شامل شرکت در کلاس</w:t>
      </w:r>
      <w:r>
        <w:rPr>
          <w:rFonts w:hint="eastAsia"/>
          <w:cs/>
          <w:lang w:bidi="fa-IR"/>
        </w:rPr>
        <w:t>‎</w:t>
      </w:r>
      <w:r>
        <w:rPr>
          <w:rFonts w:cs="B Nazanin" w:hint="cs"/>
          <w:rtl/>
          <w:lang w:bidi="fa-IR"/>
        </w:rPr>
        <w:t>های آموزشی و ترویجی، استفاده از پوسترهای آموزشی و نشریات ترویجی مرتبط با مدیریت مصرف آب کشاورزی و غیره می</w:t>
      </w:r>
      <w:r>
        <w:rPr>
          <w:rFonts w:hint="eastAsia"/>
          <w:cs/>
          <w:lang w:bidi="fa-IR"/>
        </w:rPr>
        <w:t>‎</w:t>
      </w:r>
      <w:r>
        <w:rPr>
          <w:rFonts w:cs="B Nazanin" w:hint="cs"/>
          <w:rtl/>
          <w:lang w:bidi="fa-IR"/>
        </w:rPr>
        <w:t>شود، دارای ارتباط مثبت و معنی‌داری با مدیریت مصرف بهینه آب در بخش کشاورزی است، که این امر بیانگر اهمیت نقش آموزش و ترویج در بهبود مدیریت آب کشاورزی است، بنابراین به نظر می</w:t>
      </w:r>
      <w:r>
        <w:rPr>
          <w:rFonts w:hint="eastAsia"/>
          <w:cs/>
          <w:lang w:bidi="fa-IR"/>
        </w:rPr>
        <w:t>‎</w:t>
      </w:r>
      <w:r>
        <w:rPr>
          <w:rFonts w:cs="B Nazanin" w:hint="cs"/>
          <w:rtl/>
          <w:lang w:bidi="fa-IR"/>
        </w:rPr>
        <w:t>رسد کشاورزان نیاز به آموزش و یادگیری روش‌ها و فنون نوین مصرف بهینه آب، الگوی کشت مناسب و سیستم‌های مناسب آبیاری داشته بنابراین، پیشنهاد می</w:t>
      </w:r>
      <w:r>
        <w:rPr>
          <w:rFonts w:hint="eastAsia"/>
          <w:cs/>
          <w:lang w:bidi="fa-IR"/>
        </w:rPr>
        <w:t>‎</w:t>
      </w:r>
      <w:r>
        <w:rPr>
          <w:rFonts w:cs="B Nazanin" w:hint="cs"/>
          <w:rtl/>
          <w:lang w:bidi="fa-IR"/>
        </w:rPr>
        <w:t>شود دوره</w:t>
      </w:r>
      <w:r>
        <w:rPr>
          <w:rFonts w:hint="eastAsia"/>
          <w:cs/>
          <w:lang w:bidi="fa-IR"/>
        </w:rPr>
        <w:t>‎</w:t>
      </w:r>
      <w:r>
        <w:rPr>
          <w:rFonts w:cs="B Nazanin" w:hint="cs"/>
          <w:rtl/>
          <w:lang w:bidi="fa-IR"/>
        </w:rPr>
        <w:t>های آموزشی بیش</w:t>
      </w:r>
      <w:r>
        <w:rPr>
          <w:rFonts w:hint="eastAsia"/>
          <w:cs/>
          <w:lang w:bidi="fa-IR"/>
        </w:rPr>
        <w:t>‎</w:t>
      </w:r>
      <w:r>
        <w:rPr>
          <w:rFonts w:cs="B Nazanin" w:hint="cs"/>
          <w:rtl/>
          <w:lang w:bidi="fa-IR"/>
        </w:rPr>
        <w:t>تری در ارتباط با مصرف بهینه آب کشاورزی، راه</w:t>
      </w:r>
      <w:r>
        <w:rPr>
          <w:rFonts w:hint="eastAsia"/>
          <w:cs/>
          <w:lang w:bidi="fa-IR"/>
        </w:rPr>
        <w:t>‎</w:t>
      </w:r>
      <w:r>
        <w:rPr>
          <w:rFonts w:cs="B Nazanin" w:hint="cs"/>
          <w:rtl/>
          <w:lang w:bidi="fa-IR"/>
        </w:rPr>
        <w:t>های جلوگیری از اتلاف آب، سیستم</w:t>
      </w:r>
      <w:r>
        <w:rPr>
          <w:rFonts w:hint="eastAsia"/>
          <w:cs/>
          <w:lang w:bidi="fa-IR"/>
        </w:rPr>
        <w:t>‎</w:t>
      </w:r>
      <w:r>
        <w:rPr>
          <w:rFonts w:cs="B Nazanin" w:hint="cs"/>
          <w:rtl/>
          <w:lang w:bidi="fa-IR"/>
        </w:rPr>
        <w:t xml:space="preserve">های نوین آبیاری و الگوی کشت مناسب با میزان آب منطقه برای کشاورزان برگزار شود. </w:t>
      </w:r>
    </w:p>
    <w:p w:rsidR="0028147E" w:rsidRPr="003D2B91" w:rsidRDefault="0028147E" w:rsidP="0028147E">
      <w:pPr>
        <w:autoSpaceDE w:val="0"/>
        <w:autoSpaceDN w:val="0"/>
        <w:adjustRightInd w:val="0"/>
        <w:jc w:val="lowKashida"/>
        <w:rPr>
          <w:rFonts w:cs="B Nazanin"/>
          <w:rtl/>
          <w:lang w:bidi="fa-IR"/>
        </w:rPr>
      </w:pPr>
      <w:r w:rsidRPr="003D2B91">
        <w:rPr>
          <w:rFonts w:cs="B Nazanin" w:hint="cs"/>
          <w:rtl/>
          <w:lang w:bidi="fa-IR"/>
        </w:rPr>
        <w:t xml:space="preserve">- </w:t>
      </w:r>
      <w:r>
        <w:rPr>
          <w:rFonts w:cs="B Nazanin" w:hint="cs"/>
          <w:rtl/>
          <w:lang w:bidi="fa-IR"/>
        </w:rPr>
        <w:t>با توجه به رابطه مثبت و معنی</w:t>
      </w:r>
      <w:r>
        <w:rPr>
          <w:rFonts w:hint="eastAsia"/>
          <w:cs/>
          <w:lang w:bidi="fa-IR"/>
        </w:rPr>
        <w:t>‎</w:t>
      </w:r>
      <w:r>
        <w:rPr>
          <w:rFonts w:cs="B Nazanin" w:hint="cs"/>
          <w:rtl/>
          <w:lang w:bidi="fa-IR"/>
        </w:rPr>
        <w:t>دار عوامل اجتماعی با مدیریت مصرف بهینه آب در بخش کشاورزی و تأثیر مثبت این عوامل بر مدیریت مصرف بهینه آب، پیشنهاد می</w:t>
      </w:r>
      <w:r>
        <w:rPr>
          <w:rFonts w:hint="eastAsia"/>
          <w:cs/>
          <w:lang w:bidi="fa-IR"/>
        </w:rPr>
        <w:t>‎</w:t>
      </w:r>
      <w:r>
        <w:rPr>
          <w:rFonts w:cs="B Nazanin" w:hint="cs"/>
          <w:rtl/>
          <w:lang w:bidi="fa-IR"/>
        </w:rPr>
        <w:t xml:space="preserve">گردد </w:t>
      </w:r>
      <w:r w:rsidRPr="003D2B91">
        <w:rPr>
          <w:rFonts w:cs="B Nazanin" w:hint="cs"/>
          <w:rtl/>
          <w:lang w:bidi="fa-IR"/>
        </w:rPr>
        <w:t xml:space="preserve">جهت ارتقای </w:t>
      </w:r>
      <w:r>
        <w:rPr>
          <w:rFonts w:cs="B Nazanin" w:hint="cs"/>
          <w:rtl/>
          <w:lang w:bidi="fa-IR"/>
        </w:rPr>
        <w:t>مدیریت مصرف بهینه آب در بخش کشاورزی</w:t>
      </w:r>
      <w:r>
        <w:rPr>
          <w:rFonts w:cs="B Nazanin" w:hint="eastAsia"/>
          <w:rtl/>
          <w:lang w:bidi="fa-IR"/>
        </w:rPr>
        <w:t>،</w:t>
      </w:r>
      <w:r w:rsidRPr="003D2B91">
        <w:rPr>
          <w:rFonts w:cs="B Nazanin" w:hint="eastAsia"/>
          <w:rtl/>
          <w:lang w:bidi="fa-IR"/>
        </w:rPr>
        <w:t xml:space="preserve"> فرصت</w:t>
      </w:r>
      <w:r w:rsidRPr="003D2B91">
        <w:rPr>
          <w:rFonts w:cs="B Nazanin" w:hint="cs"/>
          <w:rtl/>
          <w:lang w:bidi="fa-IR"/>
        </w:rPr>
        <w:t xml:space="preserve">‌هایی برای </w:t>
      </w:r>
      <w:r>
        <w:rPr>
          <w:rFonts w:ascii="Tahoma" w:hAnsi="Tahoma" w:cs="B Nazanin" w:hint="cs"/>
          <w:rtl/>
        </w:rPr>
        <w:t xml:space="preserve">مشارکت کشاورزان در </w:t>
      </w:r>
      <w:r>
        <w:rPr>
          <w:rFonts w:ascii="Tahoma" w:hAnsi="Tahoma" w:cs="B Nazanin" w:hint="cs"/>
          <w:rtl/>
        </w:rPr>
        <w:lastRenderedPageBreak/>
        <w:t>زمینه توزیع آب و بهره</w:t>
      </w:r>
      <w:r>
        <w:rPr>
          <w:rFonts w:ascii="Tahoma" w:hAnsi="Tahoma" w:cs="Tahoma" w:hint="eastAsia"/>
          <w:cs/>
        </w:rPr>
        <w:t>‎</w:t>
      </w:r>
      <w:r>
        <w:rPr>
          <w:rFonts w:ascii="Tahoma" w:hAnsi="Tahoma" w:cs="B Nazanin" w:hint="cs"/>
          <w:rtl/>
        </w:rPr>
        <w:t>برداری بهینه از منابع آب</w:t>
      </w:r>
      <w:r w:rsidRPr="003D2B91">
        <w:rPr>
          <w:rFonts w:cs="B Nazanin" w:hint="cs"/>
          <w:rtl/>
          <w:lang w:bidi="fa-IR"/>
        </w:rPr>
        <w:t xml:space="preserve"> فراهم آید. </w:t>
      </w:r>
      <w:r>
        <w:rPr>
          <w:rFonts w:cs="B Nazanin" w:hint="cs"/>
          <w:rtl/>
          <w:lang w:bidi="fa-IR"/>
        </w:rPr>
        <w:t>برای این منظور، می‌توان نشست‌هایی با حضور کارشناسان و کشاورزان صورت داد، تا علاوه بر استفاده از نظرات کشاورزان، روش‌ها و راهکارهای نوین را هم به آنان انتقال  داد.</w:t>
      </w:r>
    </w:p>
    <w:p w:rsidR="0028147E" w:rsidRPr="003D2B91" w:rsidRDefault="0028147E" w:rsidP="0028147E">
      <w:pPr>
        <w:autoSpaceDE w:val="0"/>
        <w:autoSpaceDN w:val="0"/>
        <w:adjustRightInd w:val="0"/>
        <w:jc w:val="lowKashida"/>
        <w:rPr>
          <w:rFonts w:cs="B Nazanin"/>
          <w:rtl/>
          <w:lang w:bidi="fa-IR"/>
        </w:rPr>
      </w:pPr>
      <w:r w:rsidRPr="003D2B91">
        <w:rPr>
          <w:rFonts w:cs="B Nazanin" w:hint="cs"/>
          <w:rtl/>
          <w:lang w:bidi="fa-IR"/>
        </w:rPr>
        <w:t>- با توجه به نتایج پژوهش که نشان</w:t>
      </w:r>
      <w:r w:rsidRPr="003D2B91">
        <w:rPr>
          <w:rFonts w:cs="B Nazanin" w:hint="eastAsia"/>
          <w:rtl/>
          <w:lang w:bidi="fa-IR"/>
        </w:rPr>
        <w:t>‌دهنده</w:t>
      </w:r>
      <w:r w:rsidRPr="003D2B91">
        <w:rPr>
          <w:rFonts w:cs="B Nazanin" w:hint="cs"/>
          <w:rtl/>
          <w:lang w:bidi="fa-IR"/>
        </w:rPr>
        <w:t>‌</w:t>
      </w:r>
      <w:r w:rsidRPr="003D2B91">
        <w:rPr>
          <w:rFonts w:cs="B Nazanin" w:hint="eastAsia"/>
          <w:rtl/>
          <w:lang w:bidi="fa-IR"/>
        </w:rPr>
        <w:t>‌ی رابطه</w:t>
      </w:r>
      <w:r w:rsidRPr="003D2B91">
        <w:rPr>
          <w:rFonts w:cs="B Nazanin" w:hint="cs"/>
          <w:rtl/>
          <w:lang w:bidi="fa-IR"/>
        </w:rPr>
        <w:t>‌ی مثبت و معنی</w:t>
      </w:r>
      <w:r w:rsidRPr="003D2B91">
        <w:rPr>
          <w:rFonts w:cs="B Nazanin" w:hint="eastAsia"/>
          <w:rtl/>
          <w:lang w:bidi="fa-IR"/>
        </w:rPr>
        <w:t xml:space="preserve">‌دار میان </w:t>
      </w:r>
      <w:r>
        <w:rPr>
          <w:rFonts w:cs="B Nazanin" w:hint="cs"/>
          <w:rtl/>
          <w:lang w:bidi="fa-IR"/>
        </w:rPr>
        <w:t>استفاده از لوله</w:t>
      </w:r>
      <w:r>
        <w:rPr>
          <w:rFonts w:hint="eastAsia"/>
          <w:cs/>
          <w:lang w:bidi="fa-IR"/>
        </w:rPr>
        <w:t>‎</w:t>
      </w:r>
      <w:r>
        <w:rPr>
          <w:rFonts w:cs="B Nazanin" w:hint="cs"/>
          <w:rtl/>
          <w:lang w:bidi="fa-IR"/>
        </w:rPr>
        <w:t>های ضخیم برای انتقال آب با مدیریت مصرف بهینه آب در بخش کشاورزی</w:t>
      </w:r>
      <w:r w:rsidRPr="003D2B91">
        <w:rPr>
          <w:rFonts w:cs="B Nazanin" w:hint="eastAsia"/>
          <w:rtl/>
          <w:lang w:bidi="fa-IR"/>
        </w:rPr>
        <w:t xml:space="preserve"> می</w:t>
      </w:r>
      <w:r w:rsidRPr="003D2B91">
        <w:rPr>
          <w:rFonts w:cs="B Nazanin" w:hint="cs"/>
          <w:rtl/>
          <w:lang w:bidi="fa-IR"/>
        </w:rPr>
        <w:t>‌باشد، پیشنهاد می</w:t>
      </w:r>
      <w:r w:rsidRPr="003D2B91">
        <w:rPr>
          <w:rFonts w:cs="B Nazanin" w:hint="eastAsia"/>
          <w:rtl/>
          <w:lang w:bidi="fa-IR"/>
        </w:rPr>
        <w:t xml:space="preserve">‌گردد که </w:t>
      </w:r>
      <w:r>
        <w:rPr>
          <w:rFonts w:cs="B Nazanin" w:hint="cs"/>
          <w:rtl/>
          <w:lang w:bidi="fa-IR"/>
        </w:rPr>
        <w:t>در جهت رعایت این امر، مسئولان اعتبارات و شرایط لازم را برای کشاورزان فراهم آورند.</w:t>
      </w:r>
    </w:p>
    <w:p w:rsidR="0028147E" w:rsidRDefault="0028147E" w:rsidP="0028147E">
      <w:pPr>
        <w:autoSpaceDE w:val="0"/>
        <w:autoSpaceDN w:val="0"/>
        <w:adjustRightInd w:val="0"/>
        <w:jc w:val="lowKashida"/>
        <w:rPr>
          <w:rFonts w:cs="B Nazanin"/>
          <w:rtl/>
          <w:lang w:bidi="fa-IR"/>
        </w:rPr>
      </w:pPr>
      <w:r w:rsidRPr="003D2B91">
        <w:rPr>
          <w:rFonts w:cs="B Nazanin" w:hint="cs"/>
          <w:rtl/>
          <w:lang w:bidi="fa-IR"/>
        </w:rPr>
        <w:t xml:space="preserve">- </w:t>
      </w:r>
      <w:r>
        <w:rPr>
          <w:rFonts w:cs="B Nazanin" w:hint="cs"/>
          <w:rtl/>
          <w:lang w:bidi="fa-IR"/>
        </w:rPr>
        <w:t>با توجه به اینکه در میان سازه</w:t>
      </w:r>
      <w:r>
        <w:rPr>
          <w:rFonts w:hint="eastAsia"/>
          <w:cs/>
          <w:lang w:bidi="fa-IR"/>
        </w:rPr>
        <w:t>‎</w:t>
      </w:r>
      <w:r>
        <w:rPr>
          <w:rFonts w:cs="B Nazanin" w:hint="cs"/>
          <w:rtl/>
          <w:lang w:bidi="fa-IR"/>
        </w:rPr>
        <w:t>های اقتصادی متغیر استفاده از تسهیلات اعتباری جهت احداث یا بهبود سیستم آبیاری، در الویت اول قرار دارد و مبنی بر اهمیت نقش تسهیلات اعتباری برای کشاورزان می</w:t>
      </w:r>
      <w:r>
        <w:rPr>
          <w:rFonts w:hint="eastAsia"/>
          <w:cs/>
          <w:lang w:bidi="fa-IR"/>
        </w:rPr>
        <w:t>‎</w:t>
      </w:r>
      <w:r>
        <w:rPr>
          <w:rFonts w:cs="B Nazanin" w:hint="cs"/>
          <w:rtl/>
          <w:lang w:bidi="fa-IR"/>
        </w:rPr>
        <w:t>باشد، پیشنهاد می</w:t>
      </w:r>
      <w:r>
        <w:rPr>
          <w:rFonts w:hint="eastAsia"/>
          <w:cs/>
          <w:lang w:bidi="fa-IR"/>
        </w:rPr>
        <w:t>‎</w:t>
      </w:r>
      <w:r>
        <w:rPr>
          <w:rFonts w:cs="B Nazanin" w:hint="cs"/>
          <w:rtl/>
          <w:lang w:bidi="fa-IR"/>
        </w:rPr>
        <w:t>گردد از طریق ارائه تسهیلات اعتباری به کشاورزان، آنها را در جهت احداث و خرید سیستم</w:t>
      </w:r>
      <w:r>
        <w:rPr>
          <w:rFonts w:hint="eastAsia"/>
          <w:cs/>
          <w:lang w:bidi="fa-IR"/>
        </w:rPr>
        <w:t>‎</w:t>
      </w:r>
      <w:r>
        <w:rPr>
          <w:rFonts w:cs="B Nazanin" w:hint="cs"/>
          <w:rtl/>
          <w:lang w:bidi="fa-IR"/>
        </w:rPr>
        <w:t>های نوین آبیاری، تعمیر و نگه</w:t>
      </w:r>
      <w:r>
        <w:rPr>
          <w:rFonts w:hint="eastAsia"/>
          <w:cs/>
          <w:lang w:bidi="fa-IR"/>
        </w:rPr>
        <w:t>‎</w:t>
      </w:r>
      <w:r>
        <w:rPr>
          <w:rFonts w:cs="B Nazanin" w:hint="cs"/>
          <w:rtl/>
          <w:lang w:bidi="fa-IR"/>
        </w:rPr>
        <w:t>داری کانال</w:t>
      </w:r>
      <w:r>
        <w:rPr>
          <w:rFonts w:hint="eastAsia"/>
          <w:cs/>
          <w:lang w:bidi="fa-IR"/>
        </w:rPr>
        <w:t>‎</w:t>
      </w:r>
      <w:r>
        <w:rPr>
          <w:rFonts w:cs="B Nazanin" w:hint="cs"/>
          <w:rtl/>
          <w:lang w:bidi="fa-IR"/>
        </w:rPr>
        <w:t>های انتقال آب جهت جلوگ</w:t>
      </w:r>
      <w:r w:rsidR="00F22C76">
        <w:rPr>
          <w:rFonts w:cs="B Nazanin" w:hint="cs"/>
          <w:rtl/>
          <w:lang w:bidi="fa-IR"/>
        </w:rPr>
        <w:t>یری از اتلاف آب، توانمند ساخت.</w:t>
      </w:r>
    </w:p>
    <w:p w:rsidR="009E4B8E" w:rsidRPr="0028147E" w:rsidRDefault="009E4B8E" w:rsidP="0028147E">
      <w:pPr>
        <w:autoSpaceDE w:val="0"/>
        <w:autoSpaceDN w:val="0"/>
        <w:adjustRightInd w:val="0"/>
        <w:jc w:val="lowKashida"/>
        <w:rPr>
          <w:rFonts w:cs="B Nazanin"/>
          <w:rtl/>
          <w:lang w:bidi="fa-IR"/>
        </w:rPr>
      </w:pPr>
    </w:p>
    <w:p w:rsidR="0028147E" w:rsidRPr="00EC0CF4" w:rsidRDefault="0028147E" w:rsidP="0028147E">
      <w:pPr>
        <w:autoSpaceDE w:val="0"/>
        <w:autoSpaceDN w:val="0"/>
        <w:adjustRightInd w:val="0"/>
        <w:ind w:left="567" w:hanging="567"/>
        <w:jc w:val="lowKashida"/>
        <w:rPr>
          <w:rFonts w:cs="B Nazanin"/>
          <w:b/>
          <w:bCs/>
          <w:sz w:val="26"/>
          <w:szCs w:val="26"/>
          <w:rtl/>
          <w:lang w:bidi="fa-IR"/>
        </w:rPr>
      </w:pPr>
      <w:r w:rsidRPr="00EC0CF4">
        <w:rPr>
          <w:rFonts w:cs="B Nazanin" w:hint="cs"/>
          <w:b/>
          <w:bCs/>
          <w:sz w:val="26"/>
          <w:szCs w:val="26"/>
          <w:rtl/>
          <w:lang w:bidi="fa-IR"/>
        </w:rPr>
        <w:t>فهرست منابع</w:t>
      </w:r>
    </w:p>
    <w:p w:rsidR="0028147E" w:rsidRPr="00255B5A" w:rsidRDefault="0028147E" w:rsidP="0028147E">
      <w:pPr>
        <w:autoSpaceDE w:val="0"/>
        <w:autoSpaceDN w:val="0"/>
        <w:adjustRightInd w:val="0"/>
        <w:ind w:left="567" w:hanging="567"/>
        <w:jc w:val="lowKashida"/>
        <w:rPr>
          <w:rFonts w:ascii="Tahoma" w:hAnsi="Tahoma" w:cs="B Nazanin"/>
          <w:rtl/>
        </w:rPr>
      </w:pPr>
      <w:r w:rsidRPr="00255B5A">
        <w:rPr>
          <w:rFonts w:ascii="Tahoma" w:hAnsi="Tahoma" w:cs="B Nazanin" w:hint="cs"/>
          <w:rtl/>
        </w:rPr>
        <w:t xml:space="preserve">احسانی، م. و ه. خالدی. </w:t>
      </w:r>
      <w:r>
        <w:rPr>
          <w:rFonts w:ascii="Tahoma" w:hAnsi="Tahoma" w:cs="B Nazanin" w:hint="cs"/>
          <w:rtl/>
        </w:rPr>
        <w:t>(</w:t>
      </w:r>
      <w:r w:rsidRPr="00255B5A">
        <w:rPr>
          <w:rFonts w:ascii="Tahoma" w:hAnsi="Tahoma" w:cs="B Nazanin" w:hint="cs"/>
          <w:rtl/>
        </w:rPr>
        <w:t>1382</w:t>
      </w:r>
      <w:r>
        <w:rPr>
          <w:rFonts w:ascii="Tahoma" w:hAnsi="Tahoma" w:cs="B Nazanin" w:hint="cs"/>
          <w:rtl/>
        </w:rPr>
        <w:t>)</w:t>
      </w:r>
      <w:r w:rsidRPr="00255B5A">
        <w:rPr>
          <w:rFonts w:ascii="Tahoma" w:hAnsi="Tahoma" w:cs="B Nazanin" w:hint="cs"/>
          <w:rtl/>
        </w:rPr>
        <w:t xml:space="preserve">. </w:t>
      </w:r>
      <w:r>
        <w:rPr>
          <w:rFonts w:ascii="Tahoma" w:hAnsi="Tahoma" w:cs="B Nazanin" w:hint="cs"/>
          <w:rtl/>
        </w:rPr>
        <w:t xml:space="preserve">شناخت و ارتقای </w:t>
      </w:r>
      <w:r w:rsidRPr="00255B5A">
        <w:rPr>
          <w:rFonts w:ascii="Tahoma" w:hAnsi="Tahoma" w:cs="B Nazanin" w:hint="cs"/>
          <w:rtl/>
        </w:rPr>
        <w:t>بهره</w:t>
      </w:r>
      <w:r w:rsidRPr="00255B5A">
        <w:rPr>
          <w:rFonts w:ascii="Tahoma" w:hAnsi="Tahoma" w:cs="Tahoma" w:hint="eastAsia"/>
          <w:cs/>
        </w:rPr>
        <w:t>‎</w:t>
      </w:r>
      <w:r w:rsidRPr="00255B5A">
        <w:rPr>
          <w:rFonts w:ascii="Tahoma" w:hAnsi="Tahoma" w:cs="B Nazanin" w:hint="cs"/>
          <w:rtl/>
        </w:rPr>
        <w:t>وری آب کشاورزی</w:t>
      </w:r>
      <w:r>
        <w:rPr>
          <w:rFonts w:ascii="Tahoma" w:hAnsi="Tahoma" w:cs="B Nazanin" w:hint="cs"/>
          <w:rtl/>
        </w:rPr>
        <w:t xml:space="preserve"> به منظور تأمین امنیت آبی و غذایی کشور </w:t>
      </w:r>
      <w:r w:rsidRPr="00255B5A">
        <w:rPr>
          <w:rFonts w:ascii="Tahoma" w:hAnsi="Tahoma" w:cs="B Nazanin" w:hint="cs"/>
          <w:rtl/>
        </w:rPr>
        <w:t xml:space="preserve">. </w:t>
      </w:r>
      <w:r>
        <w:rPr>
          <w:rFonts w:ascii="Tahoma" w:hAnsi="Tahoma" w:cs="B Nazanin" w:hint="cs"/>
          <w:rtl/>
        </w:rPr>
        <w:t xml:space="preserve">مجموعه مقالات یازدهمین همایش </w:t>
      </w:r>
      <w:r w:rsidRPr="00255B5A">
        <w:rPr>
          <w:rFonts w:ascii="Tahoma" w:hAnsi="Tahoma" w:cs="B Nazanin" w:hint="cs"/>
          <w:rtl/>
        </w:rPr>
        <w:t>کمیته ملی آبیار</w:t>
      </w:r>
      <w:r>
        <w:rPr>
          <w:rFonts w:ascii="Tahoma" w:hAnsi="Tahoma" w:cs="B Nazanin" w:hint="cs"/>
          <w:rtl/>
        </w:rPr>
        <w:t>ی و زهکشی ایران، صص 674- 657.</w:t>
      </w:r>
    </w:p>
    <w:p w:rsidR="0028147E" w:rsidRPr="00255B5A" w:rsidRDefault="0028147E" w:rsidP="0028147E">
      <w:pPr>
        <w:autoSpaceDE w:val="0"/>
        <w:autoSpaceDN w:val="0"/>
        <w:adjustRightInd w:val="0"/>
        <w:ind w:left="567" w:hanging="567"/>
        <w:jc w:val="lowKashida"/>
        <w:rPr>
          <w:rFonts w:ascii="Tahoma" w:hAnsi="Tahoma" w:cs="B Nazanin"/>
          <w:rtl/>
          <w:lang w:bidi="fa-IR"/>
        </w:rPr>
      </w:pPr>
      <w:r w:rsidRPr="00255B5A">
        <w:rPr>
          <w:rFonts w:ascii="Tahoma" w:hAnsi="Tahoma" w:cs="B Nazanin" w:hint="cs"/>
          <w:rtl/>
        </w:rPr>
        <w:t xml:space="preserve">احسانی، م. و ه. خالدی. </w:t>
      </w:r>
      <w:r>
        <w:rPr>
          <w:rFonts w:ascii="Tahoma" w:hAnsi="Tahoma" w:cs="B Nazanin" w:hint="cs"/>
          <w:rtl/>
          <w:lang w:bidi="fa-IR"/>
        </w:rPr>
        <w:t>(</w:t>
      </w:r>
      <w:r>
        <w:rPr>
          <w:rFonts w:ascii="Tahoma" w:hAnsi="Tahoma" w:cs="B Nazanin" w:hint="cs"/>
          <w:rtl/>
        </w:rPr>
        <w:t>1383)</w:t>
      </w:r>
      <w:r w:rsidRPr="00255B5A">
        <w:rPr>
          <w:rFonts w:ascii="Tahoma" w:hAnsi="Tahoma" w:cs="B Nazanin" w:hint="cs"/>
          <w:rtl/>
        </w:rPr>
        <w:t>. بهره</w:t>
      </w:r>
      <w:r w:rsidRPr="00255B5A">
        <w:rPr>
          <w:rFonts w:ascii="Tahoma" w:hAnsi="Tahoma" w:cs="Tahoma" w:hint="eastAsia"/>
          <w:cs/>
        </w:rPr>
        <w:t>‎</w:t>
      </w:r>
      <w:r w:rsidRPr="00255B5A">
        <w:rPr>
          <w:rFonts w:ascii="Tahoma" w:hAnsi="Tahoma" w:cs="B Nazanin" w:hint="cs"/>
          <w:rtl/>
        </w:rPr>
        <w:t>وری آب کشاورزی.</w:t>
      </w:r>
      <w:r>
        <w:rPr>
          <w:rFonts w:ascii="Tahoma" w:hAnsi="Tahoma" w:cs="B Nazanin" w:hint="cs"/>
          <w:rtl/>
        </w:rPr>
        <w:t xml:space="preserve"> نشر </w:t>
      </w:r>
      <w:r w:rsidRPr="00255B5A">
        <w:rPr>
          <w:rFonts w:ascii="Tahoma" w:hAnsi="Tahoma" w:cs="B Nazanin" w:hint="cs"/>
          <w:rtl/>
        </w:rPr>
        <w:t>کمیته ملی آبیاری و زهکشی ایران</w:t>
      </w:r>
      <w:r>
        <w:rPr>
          <w:rFonts w:ascii="Tahoma" w:hAnsi="Tahoma" w:cs="B Nazanin" w:hint="cs"/>
          <w:rtl/>
          <w:lang w:bidi="fa-IR"/>
        </w:rPr>
        <w:t>.</w:t>
      </w:r>
    </w:p>
    <w:p w:rsidR="0028147E" w:rsidRPr="00255B5A" w:rsidRDefault="0028147E" w:rsidP="0028147E">
      <w:pPr>
        <w:autoSpaceDE w:val="0"/>
        <w:autoSpaceDN w:val="0"/>
        <w:adjustRightInd w:val="0"/>
        <w:ind w:left="567" w:hanging="567"/>
        <w:jc w:val="lowKashida"/>
        <w:rPr>
          <w:rFonts w:ascii="Tahoma" w:hAnsi="Tahoma" w:cs="B Nazanin"/>
          <w:rtl/>
        </w:rPr>
      </w:pPr>
      <w:r w:rsidRPr="00255B5A">
        <w:rPr>
          <w:rFonts w:ascii="Tahoma" w:hAnsi="Tahoma" w:cs="B Nazanin" w:hint="cs"/>
          <w:rtl/>
        </w:rPr>
        <w:t xml:space="preserve">ارجمندی، ر.، ف. قیصردهی و ا. نجفی. </w:t>
      </w:r>
      <w:r>
        <w:rPr>
          <w:rFonts w:ascii="Tahoma" w:hAnsi="Tahoma" w:cs="B Nazanin" w:hint="cs"/>
          <w:rtl/>
        </w:rPr>
        <w:t>(</w:t>
      </w:r>
      <w:r w:rsidRPr="00255B5A">
        <w:rPr>
          <w:rFonts w:ascii="Tahoma" w:hAnsi="Tahoma" w:cs="B Nazanin" w:hint="cs"/>
          <w:rtl/>
        </w:rPr>
        <w:t>1378</w:t>
      </w:r>
      <w:r>
        <w:rPr>
          <w:rFonts w:ascii="Tahoma" w:hAnsi="Tahoma" w:cs="B Nazanin" w:hint="cs"/>
          <w:rtl/>
        </w:rPr>
        <w:t>)</w:t>
      </w:r>
      <w:r w:rsidRPr="00255B5A">
        <w:rPr>
          <w:rFonts w:ascii="Tahoma" w:hAnsi="Tahoma" w:cs="B Nazanin" w:hint="cs"/>
          <w:rtl/>
        </w:rPr>
        <w:t>. اثر تغییر ساختار نظام بهره</w:t>
      </w:r>
      <w:r w:rsidRPr="00255B5A">
        <w:rPr>
          <w:rFonts w:ascii="Tahoma" w:hAnsi="Tahoma" w:cs="Tahoma" w:hint="eastAsia"/>
          <w:cs/>
        </w:rPr>
        <w:t>‎</w:t>
      </w:r>
      <w:r w:rsidRPr="00255B5A">
        <w:rPr>
          <w:rFonts w:ascii="Tahoma" w:hAnsi="Tahoma" w:cs="B Nazanin" w:hint="cs"/>
          <w:rtl/>
        </w:rPr>
        <w:t>برداری کشاورزی بر مدیریت آب. مجموعه مقالات کارگاه فنی مشارکت بر مدیریت شبکه</w:t>
      </w:r>
      <w:r w:rsidRPr="00255B5A">
        <w:rPr>
          <w:rFonts w:ascii="Tahoma" w:hAnsi="Tahoma" w:cs="Tahoma" w:hint="eastAsia"/>
          <w:cs/>
        </w:rPr>
        <w:t>‎</w:t>
      </w:r>
      <w:r w:rsidRPr="00255B5A">
        <w:rPr>
          <w:rFonts w:ascii="Tahoma" w:hAnsi="Tahoma" w:cs="B Nazanin" w:hint="cs"/>
          <w:rtl/>
        </w:rPr>
        <w:t>های آبیاری.</w:t>
      </w:r>
    </w:p>
    <w:p w:rsidR="0028147E" w:rsidRPr="00255B5A" w:rsidRDefault="0028147E" w:rsidP="0028147E">
      <w:pPr>
        <w:autoSpaceDE w:val="0"/>
        <w:autoSpaceDN w:val="0"/>
        <w:adjustRightInd w:val="0"/>
        <w:ind w:left="567" w:hanging="567"/>
        <w:jc w:val="lowKashida"/>
        <w:rPr>
          <w:rFonts w:ascii="Tahoma" w:hAnsi="Tahoma" w:cs="B Nazanin"/>
          <w:rtl/>
        </w:rPr>
      </w:pPr>
      <w:r w:rsidRPr="00255B5A">
        <w:rPr>
          <w:rFonts w:ascii="Tahoma" w:hAnsi="Tahoma" w:cs="B Nazanin" w:hint="cs"/>
          <w:rtl/>
        </w:rPr>
        <w:t xml:space="preserve">حیدری ساربان، و. </w:t>
      </w:r>
      <w:r>
        <w:rPr>
          <w:rFonts w:ascii="Tahoma" w:hAnsi="Tahoma" w:cs="B Nazanin" w:hint="cs"/>
          <w:rtl/>
        </w:rPr>
        <w:t>(</w:t>
      </w:r>
      <w:r w:rsidRPr="00255B5A">
        <w:rPr>
          <w:rFonts w:ascii="Tahoma" w:hAnsi="Tahoma" w:cs="B Nazanin" w:hint="cs"/>
          <w:rtl/>
        </w:rPr>
        <w:t>1390</w:t>
      </w:r>
      <w:r>
        <w:rPr>
          <w:rFonts w:ascii="Tahoma" w:hAnsi="Tahoma" w:cs="B Nazanin" w:hint="cs"/>
          <w:rtl/>
        </w:rPr>
        <w:t>)</w:t>
      </w:r>
      <w:r w:rsidRPr="00255B5A">
        <w:rPr>
          <w:rFonts w:ascii="Tahoma" w:hAnsi="Tahoma" w:cs="B Nazanin" w:hint="cs"/>
          <w:rtl/>
        </w:rPr>
        <w:t>. بررسی عوامل اج</w:t>
      </w:r>
      <w:r>
        <w:rPr>
          <w:rFonts w:ascii="Tahoma" w:hAnsi="Tahoma" w:cs="B Nazanin" w:hint="cs"/>
          <w:rtl/>
        </w:rPr>
        <w:t>تماعی و اقتصادی مؤ</w:t>
      </w:r>
      <w:r w:rsidRPr="00255B5A">
        <w:rPr>
          <w:rFonts w:ascii="Tahoma" w:hAnsi="Tahoma" w:cs="B Nazanin" w:hint="cs"/>
          <w:rtl/>
        </w:rPr>
        <w:t>ثر بر دانش کشاورزان گندمکار پیرامون مدیریت آب زراعی (مطالعه موردی: شهرستان مشگین شهر). پژوهش</w:t>
      </w:r>
      <w:r w:rsidRPr="00255B5A">
        <w:rPr>
          <w:rFonts w:ascii="Tahoma" w:hAnsi="Tahoma" w:cs="Tahoma" w:hint="eastAsia"/>
          <w:cs/>
        </w:rPr>
        <w:t>‎</w:t>
      </w:r>
      <w:r w:rsidRPr="00255B5A">
        <w:rPr>
          <w:rFonts w:ascii="Tahoma" w:hAnsi="Tahoma" w:cs="B Nazanin" w:hint="cs"/>
          <w:rtl/>
        </w:rPr>
        <w:t>های ترویج و آموزش کشاورزی،</w:t>
      </w:r>
      <w:r>
        <w:rPr>
          <w:rFonts w:ascii="Tahoma" w:hAnsi="Tahoma" w:cs="B Nazanin" w:hint="cs"/>
          <w:rtl/>
        </w:rPr>
        <w:t xml:space="preserve"> شماره</w:t>
      </w:r>
      <w:r w:rsidRPr="00255B5A">
        <w:rPr>
          <w:rFonts w:ascii="Tahoma" w:hAnsi="Tahoma" w:cs="B Nazanin" w:hint="cs"/>
          <w:rtl/>
        </w:rPr>
        <w:t xml:space="preserve"> 4</w:t>
      </w:r>
      <w:r>
        <w:rPr>
          <w:rFonts w:ascii="Tahoma" w:hAnsi="Tahoma" w:cs="B Nazanin" w:hint="cs"/>
          <w:rtl/>
        </w:rPr>
        <w:t>، صص</w:t>
      </w:r>
      <w:r w:rsidRPr="00255B5A">
        <w:rPr>
          <w:rFonts w:ascii="Tahoma" w:hAnsi="Tahoma" w:cs="B Nazanin" w:hint="cs"/>
          <w:rtl/>
        </w:rPr>
        <w:t xml:space="preserve"> 111-</w:t>
      </w:r>
      <w:r>
        <w:rPr>
          <w:rFonts w:ascii="Tahoma" w:hAnsi="Tahoma" w:cs="B Nazanin" w:hint="cs"/>
          <w:rtl/>
        </w:rPr>
        <w:t xml:space="preserve"> </w:t>
      </w:r>
      <w:r w:rsidRPr="00255B5A">
        <w:rPr>
          <w:rFonts w:ascii="Tahoma" w:hAnsi="Tahoma" w:cs="B Nazanin" w:hint="cs"/>
          <w:rtl/>
        </w:rPr>
        <w:t>96.</w:t>
      </w:r>
    </w:p>
    <w:p w:rsidR="0028147E" w:rsidRPr="00255B5A" w:rsidRDefault="0028147E" w:rsidP="0028147E">
      <w:pPr>
        <w:autoSpaceDE w:val="0"/>
        <w:autoSpaceDN w:val="0"/>
        <w:adjustRightInd w:val="0"/>
        <w:ind w:left="567" w:hanging="567"/>
        <w:jc w:val="lowKashida"/>
        <w:rPr>
          <w:rFonts w:ascii="Tahoma" w:hAnsi="Tahoma" w:cs="B Nazanin"/>
          <w:rtl/>
        </w:rPr>
      </w:pPr>
      <w:r w:rsidRPr="00255B5A">
        <w:rPr>
          <w:rFonts w:ascii="Tahoma" w:hAnsi="Tahoma" w:cs="B Nazanin" w:hint="cs"/>
          <w:rtl/>
        </w:rPr>
        <w:t>فرزام</w:t>
      </w:r>
      <w:r w:rsidRPr="00255B5A">
        <w:rPr>
          <w:rFonts w:ascii="Tahoma" w:hAnsi="Tahoma" w:cs="Tahoma" w:hint="eastAsia"/>
          <w:cs/>
        </w:rPr>
        <w:t>‎</w:t>
      </w:r>
      <w:r w:rsidRPr="00255B5A">
        <w:rPr>
          <w:rFonts w:ascii="Tahoma" w:hAnsi="Tahoma" w:cs="B Nazanin" w:hint="cs"/>
          <w:rtl/>
        </w:rPr>
        <w:t xml:space="preserve">پور، ا. </w:t>
      </w:r>
      <w:r>
        <w:rPr>
          <w:rFonts w:ascii="Tahoma" w:hAnsi="Tahoma" w:cs="B Nazanin" w:hint="cs"/>
          <w:rtl/>
        </w:rPr>
        <w:t>(</w:t>
      </w:r>
      <w:r w:rsidRPr="00255B5A">
        <w:rPr>
          <w:rFonts w:ascii="Tahoma" w:hAnsi="Tahoma" w:cs="B Nazanin" w:hint="cs"/>
          <w:rtl/>
        </w:rPr>
        <w:t>1380</w:t>
      </w:r>
      <w:r>
        <w:rPr>
          <w:rFonts w:ascii="Tahoma" w:hAnsi="Tahoma" w:cs="B Nazanin" w:hint="cs"/>
          <w:rtl/>
        </w:rPr>
        <w:t>)</w:t>
      </w:r>
      <w:r w:rsidRPr="00255B5A">
        <w:rPr>
          <w:rFonts w:ascii="Tahoma" w:hAnsi="Tahoma" w:cs="B Nazanin" w:hint="cs"/>
          <w:rtl/>
        </w:rPr>
        <w:t>. بررسی چالش</w:t>
      </w:r>
      <w:r w:rsidRPr="00255B5A">
        <w:rPr>
          <w:rFonts w:ascii="Tahoma" w:hAnsi="Tahoma" w:cs="Tahoma" w:hint="eastAsia"/>
          <w:cs/>
        </w:rPr>
        <w:t>‎</w:t>
      </w:r>
      <w:r w:rsidRPr="00255B5A">
        <w:rPr>
          <w:rFonts w:ascii="Tahoma" w:hAnsi="Tahoma" w:cs="B Nazanin" w:hint="cs"/>
          <w:rtl/>
        </w:rPr>
        <w:t>های مدیریت منابع آب کشور. برنامه و بودجه،</w:t>
      </w:r>
      <w:r>
        <w:rPr>
          <w:rFonts w:ascii="Tahoma" w:hAnsi="Tahoma" w:cs="B Nazanin" w:hint="cs"/>
          <w:rtl/>
        </w:rPr>
        <w:t xml:space="preserve"> سال</w:t>
      </w:r>
      <w:r w:rsidRPr="00255B5A">
        <w:rPr>
          <w:rFonts w:ascii="Tahoma" w:hAnsi="Tahoma" w:cs="B Nazanin" w:hint="cs"/>
          <w:rtl/>
        </w:rPr>
        <w:t xml:space="preserve"> 8</w:t>
      </w:r>
      <w:r>
        <w:rPr>
          <w:rFonts w:ascii="Tahoma" w:hAnsi="Tahoma" w:cs="B Nazanin" w:hint="cs"/>
          <w:rtl/>
        </w:rPr>
        <w:t>، شماره 6، صص</w:t>
      </w:r>
      <w:r w:rsidRPr="00255B5A">
        <w:rPr>
          <w:rFonts w:ascii="Tahoma" w:hAnsi="Tahoma" w:cs="B Nazanin" w:hint="cs"/>
          <w:rtl/>
        </w:rPr>
        <w:t xml:space="preserve"> 122-85.</w:t>
      </w:r>
    </w:p>
    <w:p w:rsidR="0028147E" w:rsidRDefault="0028147E" w:rsidP="0028147E">
      <w:pPr>
        <w:autoSpaceDE w:val="0"/>
        <w:autoSpaceDN w:val="0"/>
        <w:adjustRightInd w:val="0"/>
        <w:ind w:left="567" w:hanging="567"/>
        <w:jc w:val="lowKashida"/>
        <w:rPr>
          <w:rFonts w:ascii="Tahoma" w:hAnsi="Tahoma" w:cs="B Nazanin"/>
          <w:rtl/>
        </w:rPr>
      </w:pPr>
      <w:r w:rsidRPr="00255B5A">
        <w:rPr>
          <w:rFonts w:ascii="Tahoma" w:hAnsi="Tahoma" w:cs="B Nazanin" w:hint="cs"/>
          <w:rtl/>
        </w:rPr>
        <w:t>کرامت</w:t>
      </w:r>
      <w:r w:rsidRPr="00255B5A">
        <w:rPr>
          <w:rFonts w:ascii="Tahoma" w:hAnsi="Tahoma" w:cs="Tahoma" w:hint="eastAsia"/>
          <w:cs/>
        </w:rPr>
        <w:t>‎</w:t>
      </w:r>
      <w:r w:rsidRPr="00255B5A">
        <w:rPr>
          <w:rFonts w:ascii="Tahoma" w:hAnsi="Tahoma" w:cs="B Nazanin" w:hint="cs"/>
          <w:rtl/>
        </w:rPr>
        <w:t xml:space="preserve">زاده، </w:t>
      </w:r>
      <w:r>
        <w:rPr>
          <w:rFonts w:ascii="Tahoma" w:hAnsi="Tahoma" w:cs="B Nazanin" w:hint="cs"/>
          <w:rtl/>
        </w:rPr>
        <w:t>ع</w:t>
      </w:r>
      <w:r w:rsidRPr="00255B5A">
        <w:rPr>
          <w:rFonts w:ascii="Tahoma" w:hAnsi="Tahoma" w:cs="B Nazanin" w:hint="cs"/>
          <w:rtl/>
        </w:rPr>
        <w:t>.، چیذری</w:t>
      </w:r>
      <w:r>
        <w:rPr>
          <w:rFonts w:ascii="Tahoma" w:hAnsi="Tahoma" w:cs="B Nazanin" w:hint="cs"/>
          <w:rtl/>
        </w:rPr>
        <w:t xml:space="preserve">، ا.، و </w:t>
      </w:r>
      <w:r w:rsidRPr="00255B5A">
        <w:rPr>
          <w:rFonts w:ascii="Tahoma" w:hAnsi="Tahoma" w:cs="B Nazanin" w:hint="cs"/>
          <w:rtl/>
        </w:rPr>
        <w:t>موسوی</w:t>
      </w:r>
      <w:r>
        <w:rPr>
          <w:rFonts w:ascii="Tahoma" w:hAnsi="Tahoma" w:cs="B Nazanin" w:hint="cs"/>
          <w:rtl/>
        </w:rPr>
        <w:t>، ه</w:t>
      </w:r>
      <w:r w:rsidRPr="00255B5A">
        <w:rPr>
          <w:rFonts w:ascii="Tahoma" w:hAnsi="Tahoma" w:cs="B Nazanin" w:hint="cs"/>
          <w:rtl/>
        </w:rPr>
        <w:t>. 1378.</w:t>
      </w:r>
      <w:r>
        <w:rPr>
          <w:rFonts w:ascii="Tahoma" w:hAnsi="Tahoma" w:cs="B Nazanin"/>
        </w:rPr>
        <w:t xml:space="preserve"> </w:t>
      </w:r>
      <w:r>
        <w:rPr>
          <w:rFonts w:ascii="Tahoma" w:hAnsi="Tahoma" w:cs="B Nazanin" w:hint="cs"/>
          <w:rtl/>
          <w:lang w:bidi="fa-IR"/>
        </w:rPr>
        <w:t xml:space="preserve"> مدیریت منابع آب از طریق اختصاص بهینه آب بین اراضی زیر سدها (مطالعه موردی: سد بارزو شیروان). پنجمین کنفرانس اقتصاد کشاورزی ایران، زاهدان، انجمن اقتصاد کشاورزی ایران، دانشگاه سیستان و بلوچستان.</w:t>
      </w:r>
      <w:r w:rsidRPr="00255B5A">
        <w:rPr>
          <w:rFonts w:ascii="Tahoma" w:hAnsi="Tahoma" w:cs="B Nazanin" w:hint="cs"/>
          <w:rtl/>
        </w:rPr>
        <w:t xml:space="preserve"> </w:t>
      </w:r>
    </w:p>
    <w:p w:rsidR="0028147E" w:rsidRPr="00255B5A" w:rsidRDefault="0028147E" w:rsidP="0028147E">
      <w:pPr>
        <w:autoSpaceDE w:val="0"/>
        <w:autoSpaceDN w:val="0"/>
        <w:adjustRightInd w:val="0"/>
        <w:ind w:left="567" w:hanging="567"/>
        <w:jc w:val="lowKashida"/>
        <w:rPr>
          <w:rFonts w:ascii="Tahoma" w:hAnsi="Tahoma" w:cs="B Nazanin"/>
          <w:rtl/>
        </w:rPr>
      </w:pPr>
      <w:r w:rsidRPr="003D2B91">
        <w:rPr>
          <w:rFonts w:ascii="Tahoma" w:hAnsi="Tahoma" w:cs="B Nazanin" w:hint="cs"/>
          <w:rtl/>
        </w:rPr>
        <w:t>کلانتری، خ. (1385). پردازش و تحلیل  داده</w:t>
      </w:r>
      <w:r w:rsidRPr="003D2B91">
        <w:rPr>
          <w:rFonts w:ascii="Tahoma" w:hAnsi="Tahoma" w:cs="B Nazanin" w:hint="eastAsia"/>
          <w:rtl/>
        </w:rPr>
        <w:t xml:space="preserve">‌ها در تحقیقات اجتماعی- اقتصادی. </w:t>
      </w:r>
      <w:r w:rsidRPr="003D2B91">
        <w:rPr>
          <w:rFonts w:ascii="Tahoma" w:hAnsi="Tahoma" w:cs="B Nazanin" w:hint="cs"/>
          <w:rtl/>
        </w:rPr>
        <w:t>تهران، انتشارات شریف. چاپ دوم، 388 صفحه.</w:t>
      </w:r>
    </w:p>
    <w:p w:rsidR="0028147E" w:rsidRPr="00255B5A" w:rsidRDefault="0028147E" w:rsidP="0028147E">
      <w:pPr>
        <w:autoSpaceDE w:val="0"/>
        <w:autoSpaceDN w:val="0"/>
        <w:adjustRightInd w:val="0"/>
        <w:ind w:left="567" w:hanging="567"/>
        <w:jc w:val="lowKashida"/>
        <w:rPr>
          <w:rFonts w:ascii="Tahoma" w:hAnsi="Tahoma" w:cs="B Nazanin"/>
          <w:rtl/>
        </w:rPr>
      </w:pPr>
      <w:r w:rsidRPr="00255B5A">
        <w:rPr>
          <w:rFonts w:ascii="Tahoma" w:hAnsi="Tahoma" w:cs="B Nazanin" w:hint="cs"/>
          <w:rtl/>
        </w:rPr>
        <w:t>محمدی، ی. 1386. تحلیل زمینه</w:t>
      </w:r>
      <w:r w:rsidRPr="00255B5A">
        <w:rPr>
          <w:rFonts w:ascii="Tahoma" w:hAnsi="Tahoma" w:cs="Tahoma" w:hint="eastAsia"/>
          <w:cs/>
        </w:rPr>
        <w:t>‎</w:t>
      </w:r>
      <w:r w:rsidRPr="00255B5A">
        <w:rPr>
          <w:rFonts w:ascii="Tahoma" w:hAnsi="Tahoma" w:cs="B Nazanin" w:hint="cs"/>
          <w:rtl/>
        </w:rPr>
        <w:t>ها و سازوکارهای مدیریت آب کشاورزی در شهرستان زرین دشت، استان فارس. پایان</w:t>
      </w:r>
      <w:r w:rsidRPr="00255B5A">
        <w:rPr>
          <w:rFonts w:ascii="Tahoma" w:hAnsi="Tahoma" w:cs="Tahoma" w:hint="eastAsia"/>
          <w:cs/>
        </w:rPr>
        <w:t>‎</w:t>
      </w:r>
      <w:r w:rsidRPr="00255B5A">
        <w:rPr>
          <w:rFonts w:ascii="Tahoma" w:hAnsi="Tahoma" w:cs="B Nazanin" w:hint="cs"/>
          <w:rtl/>
        </w:rPr>
        <w:t>نامه کارشناسی ارشد، دانشگاه تهران، دانشکده اقتصاد و توسعه کشاورزی، گروه ترویج و آموزش کشاورزی.</w:t>
      </w:r>
    </w:p>
    <w:p w:rsidR="0028147E" w:rsidRPr="00255B5A" w:rsidRDefault="0028147E" w:rsidP="0028147E">
      <w:pPr>
        <w:autoSpaceDE w:val="0"/>
        <w:autoSpaceDN w:val="0"/>
        <w:adjustRightInd w:val="0"/>
        <w:ind w:left="567" w:hanging="567"/>
        <w:jc w:val="lowKashida"/>
        <w:rPr>
          <w:rFonts w:ascii="Tahoma" w:hAnsi="Tahoma" w:cs="B Nazanin"/>
          <w:rtl/>
        </w:rPr>
      </w:pPr>
      <w:r w:rsidRPr="00255B5A">
        <w:rPr>
          <w:rFonts w:ascii="Tahoma" w:hAnsi="Tahoma" w:cs="B Nazanin" w:hint="cs"/>
          <w:rtl/>
        </w:rPr>
        <w:t>نجفی، غ. و پ</w:t>
      </w:r>
      <w:r>
        <w:rPr>
          <w:rFonts w:ascii="Tahoma" w:hAnsi="Tahoma" w:cs="B Nazanin" w:hint="cs"/>
          <w:rtl/>
        </w:rPr>
        <w:t>،</w:t>
      </w:r>
      <w:r w:rsidRPr="00255B5A">
        <w:rPr>
          <w:rFonts w:ascii="Tahoma" w:hAnsi="Tahoma" w:cs="B Nazanin" w:hint="cs"/>
          <w:rtl/>
        </w:rPr>
        <w:t xml:space="preserve"> نجفی. 1385. آب و کشاورزی. نشریه کشاورزی و دامپروری برزگر، شماره 955.</w:t>
      </w:r>
    </w:p>
    <w:p w:rsidR="0028147E" w:rsidRPr="00255B5A" w:rsidRDefault="0028147E" w:rsidP="0028147E">
      <w:pPr>
        <w:autoSpaceDE w:val="0"/>
        <w:autoSpaceDN w:val="0"/>
        <w:adjustRightInd w:val="0"/>
        <w:ind w:left="567" w:hanging="567"/>
        <w:jc w:val="lowKashida"/>
        <w:rPr>
          <w:rFonts w:ascii="Tahoma" w:hAnsi="Tahoma" w:cs="B Nazanin"/>
          <w:rtl/>
        </w:rPr>
      </w:pPr>
      <w:r w:rsidRPr="00255B5A">
        <w:rPr>
          <w:rFonts w:ascii="Tahoma" w:hAnsi="Tahoma" w:cs="B Nazanin" w:hint="cs"/>
          <w:rtl/>
        </w:rPr>
        <w:t>نوروزی، ا. 1384. بررسی عوامل مژثر بر دانش و نگرش گندمکاران شهرستان نهاوند پیرامون مدیریت آب زراعی. پایان</w:t>
      </w:r>
      <w:r>
        <w:rPr>
          <w:rFonts w:ascii="Tahoma" w:hAnsi="Tahoma" w:cs="Tahoma" w:hint="eastAsia"/>
          <w:cs/>
        </w:rPr>
        <w:t>‎</w:t>
      </w:r>
      <w:r w:rsidRPr="00255B5A">
        <w:rPr>
          <w:rFonts w:ascii="Tahoma" w:hAnsi="Tahoma" w:cs="B Nazanin" w:hint="cs"/>
          <w:rtl/>
        </w:rPr>
        <w:t>نامه کارشناسی ارشد رشته ترویج و آموزش کشاورزی، دانشگاه تربیت مدرس، دانشکده کشاورزی.</w:t>
      </w:r>
    </w:p>
    <w:p w:rsidR="0028147E" w:rsidRPr="008D7DA4" w:rsidRDefault="0028147E" w:rsidP="0028147E">
      <w:pPr>
        <w:autoSpaceDE w:val="0"/>
        <w:autoSpaceDN w:val="0"/>
        <w:bidi w:val="0"/>
        <w:adjustRightInd w:val="0"/>
        <w:ind w:left="567" w:hanging="567"/>
        <w:jc w:val="lowKashida"/>
        <w:rPr>
          <w:rFonts w:asciiTheme="majorBidi" w:hAnsiTheme="majorBidi" w:cstheme="majorBidi"/>
          <w:sz w:val="20"/>
          <w:szCs w:val="20"/>
        </w:rPr>
      </w:pPr>
      <w:r w:rsidRPr="008D7DA4">
        <w:rPr>
          <w:rFonts w:asciiTheme="majorBidi" w:hAnsiTheme="majorBidi" w:cstheme="majorBidi"/>
          <w:sz w:val="20"/>
          <w:szCs w:val="20"/>
        </w:rPr>
        <w:t>Afshar, F. 2004. Practices of poverty Measurement and Paverty Profile of Bangladesh. Asian Development Bank, ERD Working, 54: 1-36.</w:t>
      </w:r>
    </w:p>
    <w:p w:rsidR="0028147E" w:rsidRPr="008D7DA4" w:rsidRDefault="0028147E" w:rsidP="0028147E">
      <w:pPr>
        <w:autoSpaceDE w:val="0"/>
        <w:autoSpaceDN w:val="0"/>
        <w:bidi w:val="0"/>
        <w:adjustRightInd w:val="0"/>
        <w:rPr>
          <w:rFonts w:asciiTheme="majorBidi" w:hAnsiTheme="majorBidi" w:cstheme="majorBidi"/>
          <w:sz w:val="20"/>
          <w:szCs w:val="20"/>
          <w:rtl/>
        </w:rPr>
      </w:pPr>
      <w:r w:rsidRPr="008D7DA4">
        <w:rPr>
          <w:rFonts w:asciiTheme="majorBidi" w:hAnsiTheme="majorBidi" w:cstheme="majorBidi"/>
          <w:sz w:val="20"/>
          <w:szCs w:val="20"/>
        </w:rPr>
        <w:t>Azizi, J. 2001. Sustainability of Agricultural Water j</w:t>
      </w:r>
      <w:r w:rsidRPr="008D7DA4">
        <w:rPr>
          <w:rStyle w:val="Emphasis"/>
          <w:rFonts w:asciiTheme="majorBidi" w:hAnsiTheme="majorBidi" w:cstheme="majorBidi"/>
          <w:i w:val="0"/>
          <w:iCs w:val="0"/>
          <w:sz w:val="20"/>
          <w:szCs w:val="20"/>
        </w:rPr>
        <w:t>ournal of Development</w:t>
      </w:r>
      <w:r w:rsidRPr="008D7DA4">
        <w:rPr>
          <w:rStyle w:val="Emphasis"/>
          <w:rFonts w:asciiTheme="majorBidi" w:hAnsiTheme="majorBidi" w:cstheme="majorBidi"/>
          <w:sz w:val="20"/>
          <w:szCs w:val="20"/>
        </w:rPr>
        <w:t xml:space="preserve"> </w:t>
      </w:r>
      <w:r w:rsidRPr="008D7DA4">
        <w:rPr>
          <w:rStyle w:val="Emphasis"/>
          <w:rFonts w:asciiTheme="majorBidi" w:hAnsiTheme="majorBidi" w:cstheme="majorBidi"/>
          <w:i w:val="0"/>
          <w:iCs w:val="0"/>
          <w:sz w:val="20"/>
          <w:szCs w:val="20"/>
        </w:rPr>
        <w:t>and Agricultural</w:t>
      </w:r>
      <w:r w:rsidRPr="008D7DA4">
        <w:rPr>
          <w:rStyle w:val="Emphasis"/>
          <w:rFonts w:asciiTheme="majorBidi" w:hAnsiTheme="majorBidi" w:cstheme="majorBidi"/>
          <w:sz w:val="20"/>
          <w:szCs w:val="20"/>
        </w:rPr>
        <w:t xml:space="preserve"> </w:t>
      </w:r>
      <w:r w:rsidRPr="008D7DA4">
        <w:rPr>
          <w:rStyle w:val="Emphasis"/>
          <w:rFonts w:asciiTheme="majorBidi" w:hAnsiTheme="majorBidi" w:cstheme="majorBidi"/>
          <w:i w:val="0"/>
          <w:iCs w:val="0"/>
          <w:sz w:val="20"/>
          <w:szCs w:val="20"/>
        </w:rPr>
        <w:t>Economic</w:t>
      </w:r>
      <w:r w:rsidRPr="008D7DA4">
        <w:rPr>
          <w:rFonts w:asciiTheme="majorBidi" w:hAnsiTheme="majorBidi" w:cstheme="majorBidi"/>
          <w:sz w:val="20"/>
          <w:szCs w:val="20"/>
        </w:rPr>
        <w:t>. 9 (36), 113-136.</w:t>
      </w:r>
    </w:p>
    <w:p w:rsidR="0028147E" w:rsidRPr="008D7DA4" w:rsidRDefault="0028147E" w:rsidP="0028147E">
      <w:pPr>
        <w:autoSpaceDE w:val="0"/>
        <w:autoSpaceDN w:val="0"/>
        <w:bidi w:val="0"/>
        <w:adjustRightInd w:val="0"/>
        <w:ind w:left="567" w:hanging="567"/>
        <w:jc w:val="lowKashida"/>
        <w:rPr>
          <w:rFonts w:asciiTheme="majorBidi" w:hAnsiTheme="majorBidi" w:cstheme="majorBidi"/>
          <w:sz w:val="20"/>
          <w:szCs w:val="20"/>
        </w:rPr>
      </w:pPr>
      <w:r w:rsidRPr="008D7DA4">
        <w:rPr>
          <w:rFonts w:asciiTheme="majorBidi" w:hAnsiTheme="majorBidi" w:cstheme="majorBidi"/>
          <w:sz w:val="20"/>
          <w:szCs w:val="20"/>
        </w:rPr>
        <w:t>Boelense, D., E. Greek and G. Ladisa. 2008. Water resources in the arid realm. London &amp; New York: Rutledge, pp. 32-35.</w:t>
      </w:r>
    </w:p>
    <w:p w:rsidR="0028147E" w:rsidRPr="008D7DA4" w:rsidRDefault="0028147E" w:rsidP="0028147E">
      <w:pPr>
        <w:autoSpaceDE w:val="0"/>
        <w:autoSpaceDN w:val="0"/>
        <w:bidi w:val="0"/>
        <w:adjustRightInd w:val="0"/>
        <w:ind w:left="567" w:hanging="567"/>
        <w:rPr>
          <w:rFonts w:asciiTheme="majorBidi" w:hAnsiTheme="majorBidi" w:cstheme="majorBidi"/>
          <w:sz w:val="20"/>
          <w:szCs w:val="20"/>
        </w:rPr>
      </w:pPr>
      <w:r w:rsidRPr="008D7DA4">
        <w:rPr>
          <w:rFonts w:asciiTheme="majorBidi" w:hAnsiTheme="majorBidi" w:cstheme="majorBidi"/>
          <w:sz w:val="20"/>
          <w:szCs w:val="20"/>
        </w:rPr>
        <w:t>Evans, R., and Skaggs, W. 2004. Agricultural water management for coastal plain soils. North corolina cooperative extension service, p. 355</w:t>
      </w:r>
      <w:r w:rsidRPr="008D7DA4">
        <w:rPr>
          <w:rFonts w:asciiTheme="majorBidi" w:hAnsiTheme="majorBidi" w:cstheme="majorBidi"/>
          <w:sz w:val="20"/>
          <w:szCs w:val="20"/>
          <w:rtl/>
        </w:rPr>
        <w:t>.</w:t>
      </w:r>
    </w:p>
    <w:p w:rsidR="0028147E" w:rsidRPr="008D7DA4" w:rsidRDefault="0028147E" w:rsidP="0028147E">
      <w:pPr>
        <w:autoSpaceDE w:val="0"/>
        <w:autoSpaceDN w:val="0"/>
        <w:bidi w:val="0"/>
        <w:adjustRightInd w:val="0"/>
        <w:ind w:left="567" w:hanging="567"/>
        <w:rPr>
          <w:rFonts w:asciiTheme="majorBidi" w:hAnsiTheme="majorBidi" w:cstheme="majorBidi"/>
          <w:sz w:val="20"/>
          <w:szCs w:val="20"/>
        </w:rPr>
      </w:pPr>
      <w:r w:rsidRPr="008D7DA4">
        <w:rPr>
          <w:rFonts w:asciiTheme="majorBidi" w:hAnsiTheme="majorBidi" w:cstheme="majorBidi"/>
          <w:sz w:val="20"/>
          <w:szCs w:val="20"/>
        </w:rPr>
        <w:t>Food Agriculture Organization (FAO). 2003. Fact and figures: the different water users, United Nation World Water Development (WWDR), Food and Agriculture Organization (FAO).</w:t>
      </w:r>
    </w:p>
    <w:p w:rsidR="0028147E" w:rsidRPr="008D7DA4" w:rsidRDefault="0028147E" w:rsidP="0028147E">
      <w:pPr>
        <w:autoSpaceDE w:val="0"/>
        <w:autoSpaceDN w:val="0"/>
        <w:bidi w:val="0"/>
        <w:adjustRightInd w:val="0"/>
        <w:ind w:left="567" w:hanging="567"/>
        <w:rPr>
          <w:rFonts w:asciiTheme="majorBidi" w:hAnsiTheme="majorBidi" w:cstheme="majorBidi"/>
          <w:sz w:val="20"/>
          <w:szCs w:val="20"/>
        </w:rPr>
      </w:pPr>
      <w:r w:rsidRPr="008D7DA4">
        <w:rPr>
          <w:rFonts w:asciiTheme="majorBidi" w:hAnsiTheme="majorBidi" w:cstheme="majorBidi"/>
          <w:sz w:val="20"/>
          <w:szCs w:val="20"/>
        </w:rPr>
        <w:t>Forooghi, F., A. Mohsenkhani and M. Karimi. 2006. Investigation the Circumstance of Fassarud Darab county, Fars province) region water recourses in resent drought. Payam-E-Ab Publication, 4(26), 65-68.</w:t>
      </w:r>
    </w:p>
    <w:p w:rsidR="0028147E" w:rsidRPr="008D7DA4" w:rsidRDefault="0028147E" w:rsidP="0028147E">
      <w:pPr>
        <w:autoSpaceDE w:val="0"/>
        <w:autoSpaceDN w:val="0"/>
        <w:bidi w:val="0"/>
        <w:adjustRightInd w:val="0"/>
        <w:ind w:left="567" w:hanging="567"/>
        <w:rPr>
          <w:rFonts w:asciiTheme="majorBidi" w:hAnsiTheme="majorBidi" w:cstheme="majorBidi"/>
          <w:sz w:val="20"/>
          <w:szCs w:val="20"/>
        </w:rPr>
      </w:pPr>
      <w:r w:rsidRPr="008D7DA4">
        <w:rPr>
          <w:rFonts w:asciiTheme="majorBidi" w:hAnsiTheme="majorBidi" w:cstheme="majorBidi"/>
          <w:sz w:val="20"/>
          <w:szCs w:val="20"/>
        </w:rPr>
        <w:t>Ghotbi, M. S. 1991. National Water Inadequacy in Iran related to Agricultural self-sufficiency, Tehran.         ministry of Energy press, bureau of Investigating water resources, runoff water section, 25-27.</w:t>
      </w:r>
    </w:p>
    <w:p w:rsidR="0028147E" w:rsidRPr="008D7DA4" w:rsidRDefault="0028147E" w:rsidP="0028147E">
      <w:pPr>
        <w:autoSpaceDE w:val="0"/>
        <w:autoSpaceDN w:val="0"/>
        <w:bidi w:val="0"/>
        <w:adjustRightInd w:val="0"/>
        <w:ind w:left="567" w:hanging="567"/>
        <w:rPr>
          <w:rFonts w:asciiTheme="majorBidi" w:hAnsiTheme="majorBidi" w:cstheme="majorBidi"/>
          <w:sz w:val="20"/>
          <w:szCs w:val="20"/>
        </w:rPr>
      </w:pPr>
      <w:r w:rsidRPr="008D7DA4">
        <w:rPr>
          <w:rFonts w:asciiTheme="majorBidi" w:hAnsiTheme="majorBidi" w:cstheme="majorBidi"/>
          <w:sz w:val="20"/>
          <w:szCs w:val="20"/>
        </w:rPr>
        <w:t xml:space="preserve">Kardovani, P. 2000. Resources and Problems of Water in Iran (Runoff and Ground Water and their Exploitation Problems), University of Tehran press, 457 p. </w:t>
      </w:r>
    </w:p>
    <w:p w:rsidR="0028147E" w:rsidRPr="008D7DA4" w:rsidRDefault="0028147E" w:rsidP="0028147E">
      <w:pPr>
        <w:autoSpaceDE w:val="0"/>
        <w:autoSpaceDN w:val="0"/>
        <w:bidi w:val="0"/>
        <w:adjustRightInd w:val="0"/>
        <w:ind w:left="567" w:hanging="567"/>
        <w:rPr>
          <w:rFonts w:asciiTheme="majorBidi" w:hAnsiTheme="majorBidi" w:cstheme="majorBidi"/>
          <w:sz w:val="20"/>
          <w:szCs w:val="20"/>
          <w:rtl/>
        </w:rPr>
      </w:pPr>
      <w:r w:rsidRPr="008D7DA4">
        <w:rPr>
          <w:rFonts w:asciiTheme="majorBidi" w:hAnsiTheme="majorBidi" w:cstheme="majorBidi"/>
          <w:sz w:val="20"/>
          <w:szCs w:val="20"/>
        </w:rPr>
        <w:lastRenderedPageBreak/>
        <w:t>Koh, M.H. 2002. Status of Agricultural Water in Korea: water use and water quality. National institute of agricultural science and technology (RDA), Korea.</w:t>
      </w:r>
    </w:p>
    <w:p w:rsidR="0028147E" w:rsidRPr="008D7DA4" w:rsidRDefault="0028147E" w:rsidP="0028147E">
      <w:pPr>
        <w:autoSpaceDE w:val="0"/>
        <w:autoSpaceDN w:val="0"/>
        <w:bidi w:val="0"/>
        <w:adjustRightInd w:val="0"/>
        <w:ind w:left="567" w:hanging="567"/>
        <w:rPr>
          <w:rFonts w:asciiTheme="majorBidi" w:hAnsiTheme="majorBidi" w:cstheme="majorBidi"/>
          <w:sz w:val="20"/>
          <w:szCs w:val="20"/>
        </w:rPr>
      </w:pPr>
      <w:r w:rsidRPr="008D7DA4">
        <w:rPr>
          <w:rFonts w:asciiTheme="majorBidi" w:hAnsiTheme="majorBidi" w:cstheme="majorBidi"/>
          <w:sz w:val="20"/>
          <w:szCs w:val="20"/>
        </w:rPr>
        <w:t>Sayer, M. and T. O’Riordan. 2000. Climate Change, Water Management and Agriculture. Center for</w:t>
      </w:r>
      <w:r w:rsidRPr="008D7DA4">
        <w:rPr>
          <w:rFonts w:asciiTheme="majorBidi" w:hAnsiTheme="majorBidi" w:cstheme="majorBidi"/>
          <w:sz w:val="20"/>
          <w:szCs w:val="20"/>
          <w:rtl/>
        </w:rPr>
        <w:t xml:space="preserve"> </w:t>
      </w:r>
      <w:r w:rsidRPr="008D7DA4">
        <w:rPr>
          <w:rFonts w:asciiTheme="majorBidi" w:hAnsiTheme="majorBidi" w:cstheme="majorBidi"/>
          <w:sz w:val="20"/>
          <w:szCs w:val="20"/>
        </w:rPr>
        <w:t>Social and Economic Research on the Global Environment, University of East Angelia, London.</w:t>
      </w:r>
    </w:p>
    <w:p w:rsidR="0028147E" w:rsidRPr="008D7DA4" w:rsidRDefault="0028147E" w:rsidP="0028147E">
      <w:pPr>
        <w:autoSpaceDE w:val="0"/>
        <w:autoSpaceDN w:val="0"/>
        <w:bidi w:val="0"/>
        <w:adjustRightInd w:val="0"/>
        <w:ind w:left="567" w:hanging="567"/>
        <w:rPr>
          <w:rFonts w:asciiTheme="majorBidi" w:hAnsiTheme="majorBidi" w:cstheme="majorBidi"/>
          <w:sz w:val="20"/>
          <w:szCs w:val="20"/>
        </w:rPr>
      </w:pPr>
      <w:r w:rsidRPr="008D7DA4">
        <w:rPr>
          <w:rFonts w:asciiTheme="majorBidi" w:hAnsiTheme="majorBidi" w:cstheme="majorBidi"/>
          <w:sz w:val="20"/>
          <w:szCs w:val="20"/>
        </w:rPr>
        <w:t>Singh, R. K. 1999. Farmers' knowledge of late sowed wheat production technology. Indian Journal of Extension Education, 35(3&amp;4), 255-258.</w:t>
      </w:r>
    </w:p>
    <w:p w:rsidR="0028147E" w:rsidRPr="008D7DA4" w:rsidRDefault="0028147E" w:rsidP="0028147E">
      <w:pPr>
        <w:autoSpaceDE w:val="0"/>
        <w:autoSpaceDN w:val="0"/>
        <w:bidi w:val="0"/>
        <w:adjustRightInd w:val="0"/>
        <w:ind w:left="567" w:hanging="567"/>
        <w:rPr>
          <w:rFonts w:asciiTheme="majorBidi" w:hAnsiTheme="majorBidi" w:cstheme="majorBidi"/>
          <w:sz w:val="20"/>
          <w:szCs w:val="20"/>
        </w:rPr>
      </w:pPr>
      <w:r w:rsidRPr="008D7DA4">
        <w:rPr>
          <w:rFonts w:asciiTheme="majorBidi" w:hAnsiTheme="majorBidi" w:cstheme="majorBidi"/>
          <w:sz w:val="20"/>
          <w:szCs w:val="20"/>
        </w:rPr>
        <w:t>Zilberman, D. 2000. The choice of irrigation technologies in California. American Journal of Agricultural Economics, 78(2), 45-52.</w:t>
      </w:r>
    </w:p>
    <w:p w:rsidR="004B0AE7" w:rsidRPr="008D7DA4" w:rsidRDefault="004B0AE7" w:rsidP="001C4EC9">
      <w:pPr>
        <w:tabs>
          <w:tab w:val="left" w:pos="1467"/>
        </w:tabs>
        <w:rPr>
          <w:rFonts w:asciiTheme="majorBidi" w:hAnsiTheme="majorBidi" w:cstheme="majorBidi"/>
          <w:sz w:val="20"/>
          <w:szCs w:val="20"/>
          <w:lang w:bidi="fa-IR"/>
        </w:rPr>
      </w:pPr>
    </w:p>
    <w:sectPr w:rsidR="004B0AE7" w:rsidRPr="008D7DA4" w:rsidSect="00D84715">
      <w:headerReference w:type="default" r:id="rId12"/>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D3D" w:rsidRDefault="00AA1D3D" w:rsidP="004B0AE7">
      <w:r>
        <w:separator/>
      </w:r>
    </w:p>
  </w:endnote>
  <w:endnote w:type="continuationSeparator" w:id="0">
    <w:p w:rsidR="00AA1D3D" w:rsidRDefault="00AA1D3D"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NazaninBold">
    <w:altName w:val="Times New Roman"/>
    <w:panose1 w:val="00000000000000000000"/>
    <w:charset w:val="B2"/>
    <w:family w:val="auto"/>
    <w:notTrueType/>
    <w:pitch w:val="default"/>
    <w:sig w:usb0="00002000"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Sakkal Majalla">
    <w:panose1 w:val="02000000000000000000"/>
    <w:charset w:val="00"/>
    <w:family w:val="auto"/>
    <w:pitch w:val="variable"/>
    <w:sig w:usb0="A000207F" w:usb1="C000204B" w:usb2="00000008" w:usb3="00000000" w:csb0="000000D3"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D3D" w:rsidRDefault="00AA1D3D" w:rsidP="004B0AE7">
      <w:r>
        <w:separator/>
      </w:r>
    </w:p>
  </w:footnote>
  <w:footnote w:type="continuationSeparator" w:id="0">
    <w:p w:rsidR="00AA1D3D" w:rsidRDefault="00AA1D3D" w:rsidP="004B0AE7">
      <w:r>
        <w:continuationSeparator/>
      </w:r>
    </w:p>
  </w:footnote>
  <w:footnote w:id="1">
    <w:p w:rsidR="008E7279" w:rsidRDefault="008E7279" w:rsidP="007A1245">
      <w:pPr>
        <w:pStyle w:val="FootnoteText"/>
        <w:bidi w:val="0"/>
      </w:pPr>
      <w:r>
        <w:rPr>
          <w:rStyle w:val="FootnoteReference"/>
        </w:rPr>
        <w:footnoteRef/>
      </w:r>
      <w:r>
        <w:rPr>
          <w:rtl/>
        </w:rPr>
        <w:t xml:space="preserve"> </w:t>
      </w:r>
      <w:r w:rsidRPr="004A4D01">
        <w:rPr>
          <w:sz w:val="18"/>
          <w:szCs w:val="18"/>
        </w:rPr>
        <w:t>Koh</w:t>
      </w:r>
    </w:p>
  </w:footnote>
  <w:footnote w:id="2">
    <w:p w:rsidR="008E7279" w:rsidRPr="008208E2" w:rsidRDefault="008E7279" w:rsidP="007A1245">
      <w:pPr>
        <w:pStyle w:val="FootnoteText"/>
        <w:bidi w:val="0"/>
        <w:rPr>
          <w:sz w:val="18"/>
          <w:szCs w:val="18"/>
        </w:rPr>
      </w:pPr>
      <w:r w:rsidRPr="00982784">
        <w:rPr>
          <w:rStyle w:val="FootnoteReference"/>
        </w:rPr>
        <w:footnoteRef/>
      </w:r>
      <w:r w:rsidRPr="00982784">
        <w:rPr>
          <w:rStyle w:val="FootnoteReference"/>
          <w:rtl/>
        </w:rPr>
        <w:t xml:space="preserve"> </w:t>
      </w:r>
      <w:r w:rsidRPr="008208E2">
        <w:rPr>
          <w:sz w:val="18"/>
          <w:szCs w:val="18"/>
        </w:rPr>
        <w:t>Kardovani</w:t>
      </w:r>
    </w:p>
  </w:footnote>
  <w:footnote w:id="3">
    <w:p w:rsidR="008E7279" w:rsidRDefault="008E7279" w:rsidP="007A1245">
      <w:pPr>
        <w:pStyle w:val="FootnoteText"/>
        <w:bidi w:val="0"/>
      </w:pPr>
      <w:r>
        <w:rPr>
          <w:rStyle w:val="FootnoteReference"/>
        </w:rPr>
        <w:footnoteRef/>
      </w:r>
      <w:r>
        <w:rPr>
          <w:rtl/>
        </w:rPr>
        <w:t xml:space="preserve"> </w:t>
      </w:r>
      <w:r w:rsidRPr="00CD02D2">
        <w:rPr>
          <w:sz w:val="18"/>
          <w:szCs w:val="18"/>
        </w:rPr>
        <w:t>Ghotbi</w:t>
      </w:r>
    </w:p>
  </w:footnote>
  <w:footnote w:id="4">
    <w:p w:rsidR="008E7279" w:rsidRPr="008208E2" w:rsidRDefault="008E7279" w:rsidP="007A1245">
      <w:pPr>
        <w:pStyle w:val="FootnoteText"/>
        <w:bidi w:val="0"/>
        <w:rPr>
          <w:sz w:val="18"/>
          <w:szCs w:val="18"/>
        </w:rPr>
      </w:pPr>
      <w:r w:rsidRPr="00982784">
        <w:rPr>
          <w:rStyle w:val="FootnoteReference"/>
        </w:rPr>
        <w:footnoteRef/>
      </w:r>
      <w:r w:rsidRPr="00982784">
        <w:rPr>
          <w:rStyle w:val="FootnoteReference"/>
          <w:rtl/>
        </w:rPr>
        <w:t xml:space="preserve"> </w:t>
      </w:r>
      <w:r w:rsidRPr="008208E2">
        <w:rPr>
          <w:sz w:val="18"/>
          <w:szCs w:val="18"/>
        </w:rPr>
        <w:t>Afshar</w:t>
      </w:r>
    </w:p>
  </w:footnote>
  <w:footnote w:id="5">
    <w:p w:rsidR="008E7279" w:rsidRDefault="008E7279" w:rsidP="007A1245">
      <w:pPr>
        <w:pStyle w:val="FootnoteText"/>
        <w:bidi w:val="0"/>
      </w:pPr>
      <w:r>
        <w:rPr>
          <w:rStyle w:val="FootnoteReference"/>
        </w:rPr>
        <w:footnoteRef/>
      </w:r>
      <w:r>
        <w:rPr>
          <w:rtl/>
        </w:rPr>
        <w:t xml:space="preserve"> </w:t>
      </w:r>
      <w:r>
        <w:t>Forooghi</w:t>
      </w:r>
    </w:p>
  </w:footnote>
  <w:footnote w:id="6">
    <w:p w:rsidR="008E7279" w:rsidRDefault="008E7279" w:rsidP="007A1245">
      <w:pPr>
        <w:pStyle w:val="FootnoteText"/>
        <w:bidi w:val="0"/>
      </w:pPr>
      <w:r w:rsidRPr="00982784">
        <w:rPr>
          <w:rStyle w:val="FootnoteReference"/>
        </w:rPr>
        <w:footnoteRef/>
      </w:r>
      <w:r w:rsidRPr="008208E2">
        <w:rPr>
          <w:sz w:val="18"/>
          <w:szCs w:val="18"/>
          <w:rtl/>
        </w:rPr>
        <w:t xml:space="preserve"> </w:t>
      </w:r>
      <w:r w:rsidRPr="008208E2">
        <w:rPr>
          <w:sz w:val="18"/>
          <w:szCs w:val="18"/>
        </w:rPr>
        <w:t>Azizi</w:t>
      </w:r>
    </w:p>
  </w:footnote>
  <w:footnote w:id="7">
    <w:p w:rsidR="008E7279" w:rsidRPr="008208E2" w:rsidRDefault="008E7279" w:rsidP="007A1245">
      <w:pPr>
        <w:pStyle w:val="FootnoteText"/>
        <w:bidi w:val="0"/>
        <w:rPr>
          <w:sz w:val="18"/>
          <w:szCs w:val="18"/>
        </w:rPr>
      </w:pPr>
      <w:r w:rsidRPr="00982784">
        <w:rPr>
          <w:rStyle w:val="FootnoteReference"/>
        </w:rPr>
        <w:footnoteRef/>
      </w:r>
      <w:r w:rsidRPr="00982784">
        <w:rPr>
          <w:rStyle w:val="FootnoteReference"/>
          <w:rtl/>
        </w:rPr>
        <w:t xml:space="preserve"> </w:t>
      </w:r>
      <w:r w:rsidRPr="008208E2">
        <w:rPr>
          <w:sz w:val="18"/>
          <w:szCs w:val="18"/>
        </w:rPr>
        <w:t>Evans &amp; Skaggs</w:t>
      </w:r>
    </w:p>
  </w:footnote>
  <w:footnote w:id="8">
    <w:p w:rsidR="008E7279" w:rsidRPr="008208E2" w:rsidRDefault="008E7279" w:rsidP="007A1245">
      <w:pPr>
        <w:pStyle w:val="FootnoteText"/>
        <w:bidi w:val="0"/>
        <w:rPr>
          <w:sz w:val="18"/>
          <w:szCs w:val="18"/>
        </w:rPr>
      </w:pPr>
      <w:r w:rsidRPr="00982784">
        <w:rPr>
          <w:rStyle w:val="FootnoteReference"/>
        </w:rPr>
        <w:footnoteRef/>
      </w:r>
      <w:r w:rsidRPr="00982784">
        <w:rPr>
          <w:rStyle w:val="FootnoteReference"/>
          <w:rtl/>
        </w:rPr>
        <w:t xml:space="preserve"> </w:t>
      </w:r>
      <w:r w:rsidRPr="008208E2">
        <w:rPr>
          <w:sz w:val="18"/>
          <w:szCs w:val="18"/>
        </w:rPr>
        <w:t>Singh</w:t>
      </w:r>
    </w:p>
  </w:footnote>
  <w:footnote w:id="9">
    <w:p w:rsidR="008E7279" w:rsidRDefault="008E7279" w:rsidP="007A1245">
      <w:pPr>
        <w:pStyle w:val="FootnoteText"/>
        <w:bidi w:val="0"/>
      </w:pPr>
      <w:r>
        <w:rPr>
          <w:rStyle w:val="FootnoteReference"/>
        </w:rPr>
        <w:footnoteRef/>
      </w:r>
      <w:r>
        <w:rPr>
          <w:rtl/>
        </w:rPr>
        <w:t xml:space="preserve"> </w:t>
      </w:r>
      <w:r w:rsidRPr="008208E2">
        <w:rPr>
          <w:sz w:val="18"/>
          <w:szCs w:val="18"/>
        </w:rPr>
        <w:t>Boelense</w:t>
      </w:r>
    </w:p>
  </w:footnote>
  <w:footnote w:id="10">
    <w:p w:rsidR="008E7279" w:rsidRPr="008208E2" w:rsidRDefault="008E7279" w:rsidP="007A1245">
      <w:pPr>
        <w:pStyle w:val="FootnoteText"/>
        <w:bidi w:val="0"/>
        <w:rPr>
          <w:sz w:val="18"/>
          <w:szCs w:val="18"/>
        </w:rPr>
      </w:pPr>
      <w:r w:rsidRPr="00982784">
        <w:rPr>
          <w:rStyle w:val="FootnoteReference"/>
        </w:rPr>
        <w:footnoteRef/>
      </w:r>
      <w:r w:rsidRPr="008208E2">
        <w:rPr>
          <w:sz w:val="18"/>
          <w:szCs w:val="18"/>
          <w:rtl/>
        </w:rPr>
        <w:t xml:space="preserve"> </w:t>
      </w:r>
      <w:r w:rsidRPr="008208E2">
        <w:rPr>
          <w:sz w:val="18"/>
          <w:szCs w:val="18"/>
        </w:rPr>
        <w:t>Zilberman</w:t>
      </w:r>
    </w:p>
  </w:footnote>
  <w:footnote w:id="11">
    <w:p w:rsidR="008E7279" w:rsidRPr="008208E2" w:rsidRDefault="008E7279" w:rsidP="007A1245">
      <w:pPr>
        <w:pStyle w:val="FootnoteText"/>
        <w:bidi w:val="0"/>
        <w:rPr>
          <w:sz w:val="18"/>
          <w:szCs w:val="18"/>
        </w:rPr>
      </w:pPr>
      <w:r w:rsidRPr="007E5254">
        <w:rPr>
          <w:rStyle w:val="FootnoteReference"/>
        </w:rPr>
        <w:footnoteRef/>
      </w:r>
      <w:r>
        <w:t xml:space="preserve"> </w:t>
      </w:r>
      <w:r w:rsidRPr="008208E2">
        <w:rPr>
          <w:sz w:val="18"/>
          <w:szCs w:val="18"/>
        </w:rPr>
        <w:t xml:space="preserve">Face validity </w:t>
      </w:r>
      <w:r w:rsidRPr="008208E2">
        <w:rPr>
          <w:sz w:val="18"/>
          <w:szCs w:val="18"/>
          <w:rtl/>
        </w:rPr>
        <w:t xml:space="preserve"> </w:t>
      </w:r>
    </w:p>
  </w:footnote>
  <w:footnote w:id="12">
    <w:p w:rsidR="008E7279" w:rsidRPr="008208E2" w:rsidRDefault="008E7279" w:rsidP="007A1245">
      <w:pPr>
        <w:pStyle w:val="FootnoteText"/>
        <w:bidi w:val="0"/>
        <w:rPr>
          <w:sz w:val="18"/>
          <w:szCs w:val="18"/>
        </w:rPr>
      </w:pPr>
      <w:r w:rsidRPr="007E5254">
        <w:rPr>
          <w:rStyle w:val="FootnoteReference"/>
        </w:rPr>
        <w:footnoteRef/>
      </w:r>
      <w:r w:rsidRPr="008208E2">
        <w:rPr>
          <w:sz w:val="18"/>
          <w:szCs w:val="18"/>
        </w:rPr>
        <w:t xml:space="preserve"> Content validity</w:t>
      </w:r>
      <w:r w:rsidRPr="008208E2">
        <w:rPr>
          <w:sz w:val="18"/>
          <w:szCs w:val="18"/>
          <w:rtl/>
        </w:rPr>
        <w:t xml:space="preserve"> </w:t>
      </w:r>
    </w:p>
  </w:footnote>
  <w:footnote w:id="13">
    <w:p w:rsidR="008E7279" w:rsidRPr="00C6109F" w:rsidRDefault="008E7279" w:rsidP="007A1245">
      <w:pPr>
        <w:autoSpaceDE w:val="0"/>
        <w:autoSpaceDN w:val="0"/>
        <w:bidi w:val="0"/>
        <w:adjustRightInd w:val="0"/>
        <w:rPr>
          <w:sz w:val="18"/>
          <w:szCs w:val="18"/>
        </w:rPr>
      </w:pPr>
      <w:r w:rsidRPr="007E5254">
        <w:rPr>
          <w:rStyle w:val="FootnoteReference"/>
          <w:sz w:val="20"/>
          <w:szCs w:val="20"/>
        </w:rPr>
        <w:footnoteRef/>
      </w:r>
      <w:r>
        <w:rPr>
          <w:sz w:val="18"/>
          <w:szCs w:val="18"/>
        </w:rPr>
        <w:t xml:space="preserve"> </w:t>
      </w:r>
      <w:r w:rsidRPr="00C6109F">
        <w:rPr>
          <w:sz w:val="18"/>
          <w:szCs w:val="18"/>
        </w:rPr>
        <w:t xml:space="preserve">Reliability </w:t>
      </w:r>
      <w:r w:rsidRPr="00C6109F">
        <w:rPr>
          <w:sz w:val="18"/>
          <w:szCs w:val="18"/>
          <w:rtl/>
        </w:rPr>
        <w:t xml:space="preserve"> </w:t>
      </w:r>
    </w:p>
  </w:footnote>
  <w:footnote w:id="14">
    <w:p w:rsidR="008E7279" w:rsidRPr="00C6109F" w:rsidRDefault="008E7279" w:rsidP="007A1245">
      <w:pPr>
        <w:autoSpaceDE w:val="0"/>
        <w:autoSpaceDN w:val="0"/>
        <w:bidi w:val="0"/>
        <w:adjustRightInd w:val="0"/>
        <w:rPr>
          <w:sz w:val="18"/>
          <w:szCs w:val="18"/>
          <w:rtl/>
        </w:rPr>
      </w:pPr>
      <w:r w:rsidRPr="007E5254">
        <w:rPr>
          <w:rStyle w:val="FootnoteReference"/>
          <w:sz w:val="20"/>
          <w:szCs w:val="20"/>
        </w:rPr>
        <w:footnoteRef/>
      </w:r>
      <w:r w:rsidRPr="00C6109F">
        <w:rPr>
          <w:sz w:val="18"/>
          <w:szCs w:val="18"/>
        </w:rPr>
        <w:t xml:space="preserve"> Pilot study </w:t>
      </w:r>
      <w:r w:rsidRPr="00C6109F">
        <w:rPr>
          <w:sz w:val="18"/>
          <w:szCs w:val="18"/>
          <w:rtl/>
        </w:rPr>
        <w:t xml:space="preserve"> </w:t>
      </w:r>
    </w:p>
  </w:footnote>
  <w:footnote w:id="15">
    <w:p w:rsidR="008E7279" w:rsidRDefault="008E7279" w:rsidP="007A1245">
      <w:pPr>
        <w:pStyle w:val="FootnoteText"/>
        <w:bidi w:val="0"/>
        <w:rPr>
          <w:lang w:bidi="fa-IR"/>
        </w:rPr>
      </w:pPr>
      <w:r>
        <w:rPr>
          <w:rStyle w:val="FootnoteReference"/>
        </w:rPr>
        <w:footnoteRef/>
      </w:r>
      <w:r>
        <w:rPr>
          <w:rtl/>
        </w:rPr>
        <w:t xml:space="preserve"> </w:t>
      </w:r>
      <w:r w:rsidRPr="00BC4219">
        <w:rPr>
          <w:sz w:val="18"/>
          <w:szCs w:val="18"/>
        </w:rPr>
        <w:t>Krejcie &amp; Morgan</w:t>
      </w:r>
    </w:p>
  </w:footnote>
  <w:footnote w:id="16">
    <w:p w:rsidR="008E7279" w:rsidRPr="00C6109F" w:rsidRDefault="008E7279" w:rsidP="0028147E">
      <w:pPr>
        <w:pStyle w:val="FootnoteText"/>
        <w:jc w:val="right"/>
        <w:rPr>
          <w:rFonts w:cs="B Nazanin"/>
          <w:sz w:val="18"/>
          <w:szCs w:val="18"/>
          <w:lang w:bidi="fa-IR"/>
        </w:rPr>
      </w:pPr>
      <w:r w:rsidRPr="00C6109F">
        <w:rPr>
          <w:rFonts w:cs="B Nazanin"/>
          <w:sz w:val="18"/>
          <w:szCs w:val="18"/>
          <w:lang w:bidi="fa-IR"/>
        </w:rPr>
        <w:footnoteRef/>
      </w:r>
      <w:r w:rsidRPr="00C6109F">
        <w:rPr>
          <w:rFonts w:cs="B Nazanin"/>
          <w:sz w:val="18"/>
          <w:szCs w:val="18"/>
          <w:lang w:bidi="fa-IR"/>
        </w:rPr>
        <w:t>. Stepwise method</w:t>
      </w:r>
      <w:r w:rsidRPr="00C6109F">
        <w:rPr>
          <w:rFonts w:cs="B Nazanin" w:hint="cs"/>
          <w:sz w:val="18"/>
          <w:szCs w:val="18"/>
          <w:rtl/>
          <w:lang w:bidi="fa-IR"/>
        </w:rPr>
        <w:t xml:space="preserve"> </w:t>
      </w:r>
      <w:r w:rsidRPr="00C6109F">
        <w:rPr>
          <w:rFonts w:cs="B Nazanin" w:hint="eastAsia"/>
          <w:sz w:val="18"/>
          <w:szCs w:val="18"/>
          <w:rtl/>
          <w:lang w:bidi="fa-I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279" w:rsidRDefault="008E7279"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AA1D3D">
      <w:rPr>
        <w:noProof/>
        <w:rtl/>
        <w:lang w:bidi="fa-IR"/>
      </w:rPr>
      <w:pict>
        <v:rect id="Rectangle 2" o:spid="_x0000_s2049" style="position:absolute;left:0;text-align:left;margin-left:0;margin-top:-23.25pt;width:326.25pt;height:48.85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rsidR="00035624" w:rsidRPr="00DF6E28" w:rsidRDefault="00035624"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035624" w:rsidRPr="00DF6E28" w:rsidRDefault="00035624"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035624" w:rsidRPr="00DF6E28" w:rsidRDefault="00035624"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8E7279" w:rsidRPr="009F74BE" w:rsidRDefault="00E23CF0" w:rsidP="004B0AE7">
    <w:pPr>
      <w:pBdr>
        <w:bottom w:val="single" w:sz="4" w:space="1" w:color="auto"/>
      </w:pBdr>
      <w:ind w:left="849"/>
      <w:jc w:val="right"/>
      <w:rPr>
        <w:rFonts w:cs="B Mitra"/>
        <w:b/>
        <w:bCs/>
      </w:rPr>
    </w:pPr>
    <w:r w:rsidRPr="009F74BE">
      <w:rPr>
        <w:rFonts w:cs="B Mitra"/>
      </w:rPr>
      <w:fldChar w:fldCharType="begin"/>
    </w:r>
    <w:r w:rsidR="008E7279" w:rsidRPr="009F74BE">
      <w:rPr>
        <w:rFonts w:cs="B Mitra"/>
      </w:rPr>
      <w:instrText xml:space="preserve"> PAGE   \* MERGEFORMAT </w:instrText>
    </w:r>
    <w:r w:rsidRPr="009F74BE">
      <w:rPr>
        <w:rFonts w:cs="B Mitra"/>
      </w:rPr>
      <w:fldChar w:fldCharType="separate"/>
    </w:r>
    <w:r w:rsidR="0056516E" w:rsidRPr="0056516E">
      <w:rPr>
        <w:rFonts w:cs="B Mitra"/>
        <w:b/>
        <w:bCs/>
        <w:noProof/>
        <w:rtl/>
      </w:rPr>
      <w:t>1</w:t>
    </w:r>
    <w:r w:rsidRPr="009F74BE">
      <w:rPr>
        <w:rFonts w:cs="B Mitra"/>
        <w:b/>
        <w:bCs/>
        <w:noProof/>
      </w:rPr>
      <w:fldChar w:fldCharType="end"/>
    </w:r>
  </w:p>
  <w:p w:rsidR="008E7279" w:rsidRDefault="008E72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61230"/>
    <w:rsid w:val="0000116A"/>
    <w:rsid w:val="000014CC"/>
    <w:rsid w:val="0000392F"/>
    <w:rsid w:val="00004BF5"/>
    <w:rsid w:val="00006ADC"/>
    <w:rsid w:val="000100D4"/>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562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67B7"/>
    <w:rsid w:val="00147920"/>
    <w:rsid w:val="00150B3D"/>
    <w:rsid w:val="00152CC2"/>
    <w:rsid w:val="001534C0"/>
    <w:rsid w:val="0015416A"/>
    <w:rsid w:val="00156D74"/>
    <w:rsid w:val="00160430"/>
    <w:rsid w:val="00164134"/>
    <w:rsid w:val="001662D1"/>
    <w:rsid w:val="00167F22"/>
    <w:rsid w:val="001735C6"/>
    <w:rsid w:val="00173B66"/>
    <w:rsid w:val="00174713"/>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4EC9"/>
    <w:rsid w:val="001C6624"/>
    <w:rsid w:val="001C6D8B"/>
    <w:rsid w:val="001D36C9"/>
    <w:rsid w:val="001D51C3"/>
    <w:rsid w:val="001E21EF"/>
    <w:rsid w:val="001E32EE"/>
    <w:rsid w:val="001E59F4"/>
    <w:rsid w:val="001E629E"/>
    <w:rsid w:val="001F5C58"/>
    <w:rsid w:val="001F66AE"/>
    <w:rsid w:val="002028F5"/>
    <w:rsid w:val="0020319C"/>
    <w:rsid w:val="00203670"/>
    <w:rsid w:val="0020719E"/>
    <w:rsid w:val="00211E44"/>
    <w:rsid w:val="0021233C"/>
    <w:rsid w:val="00215D02"/>
    <w:rsid w:val="0021724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67947"/>
    <w:rsid w:val="002700DC"/>
    <w:rsid w:val="00271D67"/>
    <w:rsid w:val="00271FFB"/>
    <w:rsid w:val="002741AC"/>
    <w:rsid w:val="0028147E"/>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4B28"/>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D7F07"/>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16E"/>
    <w:rsid w:val="00565685"/>
    <w:rsid w:val="0056616B"/>
    <w:rsid w:val="00566CA8"/>
    <w:rsid w:val="00567AED"/>
    <w:rsid w:val="00570765"/>
    <w:rsid w:val="00571E1C"/>
    <w:rsid w:val="0057227D"/>
    <w:rsid w:val="0057595E"/>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34D4"/>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2F0D"/>
    <w:rsid w:val="006F53D9"/>
    <w:rsid w:val="006F63C7"/>
    <w:rsid w:val="006F70C2"/>
    <w:rsid w:val="0070025F"/>
    <w:rsid w:val="00707CFD"/>
    <w:rsid w:val="00711AC5"/>
    <w:rsid w:val="00711E76"/>
    <w:rsid w:val="00714C7D"/>
    <w:rsid w:val="0071634A"/>
    <w:rsid w:val="00716468"/>
    <w:rsid w:val="00717EE7"/>
    <w:rsid w:val="00720528"/>
    <w:rsid w:val="0072103E"/>
    <w:rsid w:val="00721E36"/>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1245"/>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123"/>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45BC3"/>
    <w:rsid w:val="008508B9"/>
    <w:rsid w:val="008535F3"/>
    <w:rsid w:val="00854B93"/>
    <w:rsid w:val="008562A8"/>
    <w:rsid w:val="00856673"/>
    <w:rsid w:val="00857CC0"/>
    <w:rsid w:val="00857DD1"/>
    <w:rsid w:val="008600BB"/>
    <w:rsid w:val="00861E89"/>
    <w:rsid w:val="008637C9"/>
    <w:rsid w:val="00863D98"/>
    <w:rsid w:val="00863EC3"/>
    <w:rsid w:val="0087386A"/>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60B7"/>
    <w:rsid w:val="008D75F7"/>
    <w:rsid w:val="008D7807"/>
    <w:rsid w:val="008D7DA4"/>
    <w:rsid w:val="008E7279"/>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27C64"/>
    <w:rsid w:val="009337A3"/>
    <w:rsid w:val="009379C5"/>
    <w:rsid w:val="00940410"/>
    <w:rsid w:val="00940DE9"/>
    <w:rsid w:val="00942E99"/>
    <w:rsid w:val="00946872"/>
    <w:rsid w:val="00950952"/>
    <w:rsid w:val="0095282F"/>
    <w:rsid w:val="00953EF3"/>
    <w:rsid w:val="009549AA"/>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1A1"/>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0C9F"/>
    <w:rsid w:val="009D15A3"/>
    <w:rsid w:val="009D1C38"/>
    <w:rsid w:val="009D4B3B"/>
    <w:rsid w:val="009D5FEA"/>
    <w:rsid w:val="009E3154"/>
    <w:rsid w:val="009E32EA"/>
    <w:rsid w:val="009E4B8E"/>
    <w:rsid w:val="009E5927"/>
    <w:rsid w:val="009E5E81"/>
    <w:rsid w:val="009E70ED"/>
    <w:rsid w:val="009F0320"/>
    <w:rsid w:val="009F039D"/>
    <w:rsid w:val="009F1155"/>
    <w:rsid w:val="009F3E31"/>
    <w:rsid w:val="009F4012"/>
    <w:rsid w:val="00A00FB1"/>
    <w:rsid w:val="00A02261"/>
    <w:rsid w:val="00A0318D"/>
    <w:rsid w:val="00A03617"/>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0B7F"/>
    <w:rsid w:val="00A51E6B"/>
    <w:rsid w:val="00A52451"/>
    <w:rsid w:val="00A53FAF"/>
    <w:rsid w:val="00A57F09"/>
    <w:rsid w:val="00A60BCC"/>
    <w:rsid w:val="00A61C9D"/>
    <w:rsid w:val="00A62AD3"/>
    <w:rsid w:val="00A6401E"/>
    <w:rsid w:val="00A642E5"/>
    <w:rsid w:val="00A6640B"/>
    <w:rsid w:val="00A765EB"/>
    <w:rsid w:val="00A77381"/>
    <w:rsid w:val="00A77DA6"/>
    <w:rsid w:val="00A80662"/>
    <w:rsid w:val="00A82DE2"/>
    <w:rsid w:val="00A951F8"/>
    <w:rsid w:val="00A97792"/>
    <w:rsid w:val="00AA10E2"/>
    <w:rsid w:val="00AA1D3D"/>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21D3"/>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41DA"/>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D4D25"/>
    <w:rsid w:val="00BE5995"/>
    <w:rsid w:val="00BF2BD6"/>
    <w:rsid w:val="00BF5470"/>
    <w:rsid w:val="00BF55B6"/>
    <w:rsid w:val="00C0111E"/>
    <w:rsid w:val="00C0578F"/>
    <w:rsid w:val="00C05DB8"/>
    <w:rsid w:val="00C132FB"/>
    <w:rsid w:val="00C15107"/>
    <w:rsid w:val="00C16302"/>
    <w:rsid w:val="00C167F8"/>
    <w:rsid w:val="00C16DC0"/>
    <w:rsid w:val="00C2003D"/>
    <w:rsid w:val="00C22692"/>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324E"/>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3C73"/>
    <w:rsid w:val="00D44E98"/>
    <w:rsid w:val="00D473F4"/>
    <w:rsid w:val="00D53C93"/>
    <w:rsid w:val="00D53EA0"/>
    <w:rsid w:val="00D54127"/>
    <w:rsid w:val="00D56422"/>
    <w:rsid w:val="00D572D1"/>
    <w:rsid w:val="00D60246"/>
    <w:rsid w:val="00D60774"/>
    <w:rsid w:val="00D615C7"/>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3CF0"/>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441A"/>
    <w:rsid w:val="00E9505F"/>
    <w:rsid w:val="00E960BF"/>
    <w:rsid w:val="00EA0171"/>
    <w:rsid w:val="00EA01D3"/>
    <w:rsid w:val="00EA1EAB"/>
    <w:rsid w:val="00EA2535"/>
    <w:rsid w:val="00EA260D"/>
    <w:rsid w:val="00EA5CFA"/>
    <w:rsid w:val="00EA60A6"/>
    <w:rsid w:val="00EB0C97"/>
    <w:rsid w:val="00EB3311"/>
    <w:rsid w:val="00EB35AD"/>
    <w:rsid w:val="00EB6BA7"/>
    <w:rsid w:val="00EC0CF4"/>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2C76"/>
    <w:rsid w:val="00F2446C"/>
    <w:rsid w:val="00F25948"/>
    <w:rsid w:val="00F31D93"/>
    <w:rsid w:val="00F31F6C"/>
    <w:rsid w:val="00F3466C"/>
    <w:rsid w:val="00F36538"/>
    <w:rsid w:val="00F408DD"/>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00D7"/>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C012DD99-F3CD-4085-9450-5BCFEEA4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styleId="Hyperlink">
    <w:name w:val="Hyperlink"/>
    <w:uiPriority w:val="99"/>
    <w:rsid w:val="00C7324E"/>
    <w:rPr>
      <w:color w:val="0000FF"/>
      <w:u w:val="single"/>
    </w:rPr>
  </w:style>
  <w:style w:type="character" w:styleId="CommentReference">
    <w:name w:val="annotation reference"/>
    <w:rsid w:val="007A1245"/>
    <w:rPr>
      <w:sz w:val="16"/>
      <w:szCs w:val="16"/>
    </w:rPr>
  </w:style>
  <w:style w:type="paragraph" w:styleId="CommentText">
    <w:name w:val="annotation text"/>
    <w:basedOn w:val="Normal"/>
    <w:link w:val="CommentTextChar"/>
    <w:rsid w:val="007A1245"/>
    <w:rPr>
      <w:sz w:val="20"/>
      <w:szCs w:val="20"/>
    </w:rPr>
  </w:style>
  <w:style w:type="character" w:customStyle="1" w:styleId="CommentTextChar">
    <w:name w:val="Comment Text Char"/>
    <w:basedOn w:val="DefaultParagraphFont"/>
    <w:link w:val="CommentText"/>
    <w:rsid w:val="007A124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7A1245"/>
    <w:rPr>
      <w:rFonts w:ascii="Tahoma" w:hAnsi="Tahoma" w:cs="Tahoma"/>
      <w:sz w:val="16"/>
      <w:szCs w:val="16"/>
    </w:rPr>
  </w:style>
  <w:style w:type="character" w:customStyle="1" w:styleId="BalloonTextChar">
    <w:name w:val="Balloon Text Char"/>
    <w:basedOn w:val="DefaultParagraphFont"/>
    <w:link w:val="BalloonText"/>
    <w:uiPriority w:val="99"/>
    <w:semiHidden/>
    <w:rsid w:val="007A1245"/>
    <w:rPr>
      <w:rFonts w:ascii="Tahoma" w:eastAsia="Times New Roman" w:hAnsi="Tahoma" w:cs="Tahoma"/>
      <w:sz w:val="16"/>
      <w:szCs w:val="16"/>
    </w:rPr>
  </w:style>
  <w:style w:type="paragraph" w:styleId="FootnoteText">
    <w:name w:val="footnote text"/>
    <w:basedOn w:val="Normal"/>
    <w:link w:val="FootnoteTextChar"/>
    <w:semiHidden/>
    <w:rsid w:val="007A1245"/>
    <w:rPr>
      <w:sz w:val="20"/>
      <w:szCs w:val="20"/>
    </w:rPr>
  </w:style>
  <w:style w:type="character" w:customStyle="1" w:styleId="FootnoteTextChar">
    <w:name w:val="Footnote Text Char"/>
    <w:basedOn w:val="DefaultParagraphFont"/>
    <w:link w:val="FootnoteText"/>
    <w:semiHidden/>
    <w:rsid w:val="007A1245"/>
    <w:rPr>
      <w:rFonts w:ascii="Times New Roman" w:eastAsia="Times New Roman" w:hAnsi="Times New Roman" w:cs="Times New Roman"/>
      <w:sz w:val="20"/>
      <w:szCs w:val="20"/>
    </w:rPr>
  </w:style>
  <w:style w:type="character" w:styleId="FootnoteReference">
    <w:name w:val="footnote reference"/>
    <w:semiHidden/>
    <w:rsid w:val="007A1245"/>
    <w:rPr>
      <w:vertAlign w:val="superscript"/>
    </w:rPr>
  </w:style>
  <w:style w:type="paragraph" w:styleId="ListParagraph">
    <w:name w:val="List Paragraph"/>
    <w:basedOn w:val="Normal"/>
    <w:uiPriority w:val="34"/>
    <w:qFormat/>
    <w:rsid w:val="009A31A1"/>
    <w:pPr>
      <w:ind w:left="720"/>
      <w:contextualSpacing/>
    </w:pPr>
  </w:style>
  <w:style w:type="table" w:styleId="TableGrid">
    <w:name w:val="Table Grid"/>
    <w:basedOn w:val="TableNormal"/>
    <w:rsid w:val="0028147E"/>
    <w:pPr>
      <w:bidi/>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28147E"/>
    <w:rPr>
      <w:i/>
      <w:iCs/>
    </w:rPr>
  </w:style>
  <w:style w:type="paragraph" w:styleId="CommentSubject">
    <w:name w:val="annotation subject"/>
    <w:basedOn w:val="CommentText"/>
    <w:next w:val="CommentText"/>
    <w:link w:val="CommentSubjectChar"/>
    <w:uiPriority w:val="99"/>
    <w:semiHidden/>
    <w:unhideWhenUsed/>
    <w:rsid w:val="00A03617"/>
    <w:rPr>
      <w:b/>
      <w:bCs/>
    </w:rPr>
  </w:style>
  <w:style w:type="character" w:customStyle="1" w:styleId="CommentSubjectChar">
    <w:name w:val="Comment Subject Char"/>
    <w:basedOn w:val="CommentTextChar"/>
    <w:link w:val="CommentSubject"/>
    <w:uiPriority w:val="99"/>
    <w:semiHidden/>
    <w:rsid w:val="00A0361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9057832-F98A-4864-A96B-2605DC68B371}" type="doc">
      <dgm:prSet loTypeId="urn:microsoft.com/office/officeart/2005/8/layout/radial5" loCatId="cycle" qsTypeId="urn:microsoft.com/office/officeart/2005/8/quickstyle/simple1" qsCatId="simple" csTypeId="urn:microsoft.com/office/officeart/2005/8/colors/accent1_2" csCatId="accent1" phldr="1"/>
      <dgm:spPr/>
      <dgm:t>
        <a:bodyPr/>
        <a:lstStyle/>
        <a:p>
          <a:endParaRPr lang="en-US"/>
        </a:p>
      </dgm:t>
    </dgm:pt>
    <dgm:pt modelId="{F299E986-6A6C-4B28-8A63-4C4C06E61169}">
      <dgm:prSet phldrT="[Text]" custT="1"/>
      <dgm:spPr>
        <a:xfrm>
          <a:off x="2260120" y="1190446"/>
          <a:ext cx="966158" cy="819507"/>
        </a:xfrm>
        <a:solidFill>
          <a:sysClr val="window" lastClr="FFFFFF"/>
        </a:solidFill>
        <a:ln w="12700" cap="flat" cmpd="sng" algn="ctr">
          <a:solidFill>
            <a:sysClr val="windowText" lastClr="000000"/>
          </a:solidFill>
          <a:prstDash val="solid"/>
          <a:miter lim="800000"/>
        </a:ln>
        <a:effectLst/>
      </dgm:spPr>
      <dgm:t>
        <a:bodyPr/>
        <a:lstStyle/>
        <a:p>
          <a:r>
            <a:rPr lang="fa-IR" sz="1000" b="1">
              <a:solidFill>
                <a:sysClr val="windowText" lastClr="000000"/>
              </a:solidFill>
              <a:latin typeface="Calibri" panose="020F0502020204030204"/>
              <a:ea typeface="+mn-ea"/>
              <a:cs typeface="B Nazanin" panose="00000400000000000000" pitchFamily="2" charset="-78"/>
            </a:rPr>
            <a:t>مدیریت مصرف بهینه آب در بخش کشاورزی</a:t>
          </a:r>
          <a:endParaRPr lang="en-US" sz="1000" b="1">
            <a:solidFill>
              <a:sysClr val="windowText" lastClr="000000"/>
            </a:solidFill>
            <a:latin typeface="Calibri" panose="020F0502020204030204"/>
            <a:ea typeface="+mn-ea"/>
            <a:cs typeface="B Nazanin" panose="00000400000000000000" pitchFamily="2" charset="-78"/>
          </a:endParaRPr>
        </a:p>
      </dgm:t>
    </dgm:pt>
    <dgm:pt modelId="{B31656B9-0DB1-4F1F-B796-E5DD33155623}" type="parTrans" cxnId="{952BA80A-3DF4-4B23-BAFA-EF01863BC0B5}">
      <dgm:prSet/>
      <dgm:spPr/>
      <dgm:t>
        <a:bodyPr/>
        <a:lstStyle/>
        <a:p>
          <a:endParaRPr lang="en-US"/>
        </a:p>
      </dgm:t>
    </dgm:pt>
    <dgm:pt modelId="{49213F62-BED3-46EB-9872-3C4A40A91871}" type="sibTrans" cxnId="{952BA80A-3DF4-4B23-BAFA-EF01863BC0B5}">
      <dgm:prSet/>
      <dgm:spPr/>
      <dgm:t>
        <a:bodyPr/>
        <a:lstStyle/>
        <a:p>
          <a:endParaRPr lang="en-US"/>
        </a:p>
      </dgm:t>
    </dgm:pt>
    <dgm:pt modelId="{55927A96-C549-4EF5-82C9-823BDF8E8761}">
      <dgm:prSet phldrT="[Text]" custT="1"/>
      <dgm:spPr>
        <a:xfrm>
          <a:off x="2348488" y="3"/>
          <a:ext cx="841176" cy="841176"/>
        </a:xfrm>
        <a:solidFill>
          <a:sysClr val="window" lastClr="FFFFFF"/>
        </a:solidFill>
        <a:ln w="12700" cap="flat" cmpd="sng" algn="ctr">
          <a:solidFill>
            <a:sysClr val="windowText" lastClr="000000"/>
          </a:solidFill>
          <a:prstDash val="solid"/>
          <a:miter lim="800000"/>
        </a:ln>
        <a:effectLst/>
      </dgm:spPr>
      <dgm:t>
        <a:bodyPr/>
        <a:lstStyle/>
        <a:p>
          <a:r>
            <a:rPr lang="fa-IR" sz="1000" baseline="0">
              <a:solidFill>
                <a:sysClr val="windowText" lastClr="000000"/>
              </a:solidFill>
              <a:latin typeface="Calibri" panose="020F0502020204030204"/>
              <a:ea typeface="+mn-ea"/>
              <a:cs typeface="B Nazanin" panose="00000400000000000000" pitchFamily="2" charset="-78"/>
            </a:rPr>
            <a:t>سازه‌های فر</a:t>
          </a:r>
          <a:r>
            <a:rPr lang="fa-IR" sz="1000" b="0" baseline="0">
              <a:solidFill>
                <a:sysClr val="windowText" lastClr="000000"/>
              </a:solidFill>
              <a:latin typeface="Calibri" panose="020F0502020204030204"/>
              <a:ea typeface="+mn-ea"/>
              <a:cs typeface="B Nazanin" panose="00000400000000000000" pitchFamily="2" charset="-78"/>
            </a:rPr>
            <a:t>دی و حرفه‌ای</a:t>
          </a:r>
          <a:endParaRPr lang="en-US" sz="1000" b="0" baseline="0">
            <a:solidFill>
              <a:sysClr val="windowText" lastClr="000000"/>
            </a:solidFill>
            <a:latin typeface="Calibri" panose="020F0502020204030204"/>
            <a:ea typeface="+mn-ea"/>
            <a:cs typeface="B Nazanin" panose="00000400000000000000" pitchFamily="2" charset="-78"/>
          </a:endParaRPr>
        </a:p>
      </dgm:t>
    </dgm:pt>
    <dgm:pt modelId="{44210CAE-E7EB-4A28-A3A9-7732D7A8E0A4}" type="parTrans" cxnId="{97429F90-B00D-49C7-AEEC-13529FC6A50F}">
      <dgm:prSet/>
      <dgm:spPr>
        <a:xfrm rot="5400000">
          <a:off x="2663281" y="878039"/>
          <a:ext cx="185246" cy="286000"/>
        </a:xfrm>
        <a:solidFill>
          <a:sysClr val="windowText" lastClr="000000"/>
        </a:solidFill>
        <a:ln>
          <a:noFill/>
        </a:ln>
        <a:effectLst/>
      </dgm:spPr>
      <dgm:t>
        <a:bodyPr/>
        <a:lstStyle/>
        <a:p>
          <a:endParaRPr lang="en-US">
            <a:solidFill>
              <a:sysClr val="window" lastClr="FFFFFF"/>
            </a:solidFill>
            <a:latin typeface="Calibri" panose="020F0502020204030204"/>
            <a:ea typeface="+mn-ea"/>
            <a:cs typeface="+mn-cs"/>
          </a:endParaRPr>
        </a:p>
      </dgm:t>
    </dgm:pt>
    <dgm:pt modelId="{1F16DE68-A21C-4839-AA81-79754AA5E6A1}" type="sibTrans" cxnId="{97429F90-B00D-49C7-AEEC-13529FC6A50F}">
      <dgm:prSet/>
      <dgm:spPr/>
      <dgm:t>
        <a:bodyPr/>
        <a:lstStyle/>
        <a:p>
          <a:endParaRPr lang="en-US"/>
        </a:p>
      </dgm:t>
    </dgm:pt>
    <dgm:pt modelId="{AA2A9BC5-BAF5-4DD1-B090-AC6BFC4DADDE}">
      <dgm:prSet phldrT="[Text]" custT="1"/>
      <dgm:spPr>
        <a:xfrm>
          <a:off x="3342959" y="590513"/>
          <a:ext cx="841176" cy="841176"/>
        </a:xfrm>
        <a:solidFill>
          <a:sysClr val="window" lastClr="FFFFFF"/>
        </a:solidFill>
        <a:ln w="12700" cap="flat" cmpd="sng" algn="ctr">
          <a:solidFill>
            <a:sysClr val="windowText" lastClr="000000"/>
          </a:solidFill>
          <a:prstDash val="solid"/>
          <a:miter lim="800000"/>
        </a:ln>
        <a:effectLst/>
      </dgm:spPr>
      <dgm:t>
        <a:bodyPr/>
        <a:lstStyle/>
        <a:p>
          <a:r>
            <a:rPr lang="fa-IR" sz="1000">
              <a:solidFill>
                <a:sysClr val="windowText" lastClr="000000"/>
              </a:solidFill>
              <a:latin typeface="Calibri" panose="020F0502020204030204"/>
              <a:ea typeface="+mn-ea"/>
              <a:cs typeface="B Nazanin" panose="00000400000000000000" pitchFamily="2" charset="-78"/>
            </a:rPr>
            <a:t>سازه‌های فیزیکی</a:t>
          </a:r>
          <a:endParaRPr lang="en-US" sz="1000">
            <a:solidFill>
              <a:sysClr val="windowText" lastClr="000000"/>
            </a:solidFill>
            <a:latin typeface="Calibri" panose="020F0502020204030204"/>
            <a:ea typeface="+mn-ea"/>
            <a:cs typeface="B Nazanin" panose="00000400000000000000" pitchFamily="2" charset="-78"/>
          </a:endParaRPr>
        </a:p>
      </dgm:t>
    </dgm:pt>
    <dgm:pt modelId="{89009C00-A1C7-41B3-AFFC-92F172BEA065}" type="parTrans" cxnId="{A4A35CE6-94C2-4EA9-BEA7-A12E79E2FE46}">
      <dgm:prSet/>
      <dgm:spPr>
        <a:xfrm rot="20257185" flipH="1">
          <a:off x="3166910" y="1154740"/>
          <a:ext cx="200329" cy="286000"/>
        </a:xfrm>
        <a:solidFill>
          <a:sysClr val="windowText" lastClr="000000"/>
        </a:solidFill>
        <a:ln>
          <a:noFill/>
        </a:ln>
        <a:effectLst/>
      </dgm:spPr>
      <dgm:t>
        <a:bodyPr/>
        <a:lstStyle/>
        <a:p>
          <a:endParaRPr lang="en-US">
            <a:solidFill>
              <a:sysClr val="window" lastClr="FFFFFF"/>
            </a:solidFill>
            <a:latin typeface="Calibri" panose="020F0502020204030204"/>
            <a:ea typeface="+mn-ea"/>
            <a:cs typeface="+mn-cs"/>
          </a:endParaRPr>
        </a:p>
      </dgm:t>
    </dgm:pt>
    <dgm:pt modelId="{05DFB492-E262-49E5-8467-B436355E2DC1}" type="sibTrans" cxnId="{A4A35CE6-94C2-4EA9-BEA7-A12E79E2FE46}">
      <dgm:prSet/>
      <dgm:spPr/>
      <dgm:t>
        <a:bodyPr/>
        <a:lstStyle/>
        <a:p>
          <a:endParaRPr lang="en-US"/>
        </a:p>
      </dgm:t>
    </dgm:pt>
    <dgm:pt modelId="{646DD960-B50E-4D4C-9D20-38A9BE66AD91}">
      <dgm:prSet phldrT="[Text]" custT="1"/>
      <dgm:spPr>
        <a:xfrm>
          <a:off x="2322611" y="2357807"/>
          <a:ext cx="841176" cy="841176"/>
        </a:xfrm>
        <a:solidFill>
          <a:sysClr val="window" lastClr="FFFFFF"/>
        </a:solidFill>
        <a:ln w="12700" cap="flat" cmpd="sng" algn="ctr">
          <a:solidFill>
            <a:sysClr val="windowText" lastClr="000000"/>
          </a:solidFill>
          <a:prstDash val="solid"/>
          <a:miter lim="800000"/>
        </a:ln>
        <a:effectLst/>
      </dgm:spPr>
      <dgm:t>
        <a:bodyPr/>
        <a:lstStyle/>
        <a:p>
          <a:r>
            <a:rPr lang="fa-IR" sz="1000">
              <a:solidFill>
                <a:sysClr val="windowText" lastClr="000000"/>
              </a:solidFill>
              <a:latin typeface="Calibri" panose="020F0502020204030204"/>
              <a:ea typeface="+mn-ea"/>
              <a:cs typeface="B Nazanin" panose="00000400000000000000" pitchFamily="2" charset="-78"/>
            </a:rPr>
            <a:t>سازه‌های اجتماعی</a:t>
          </a:r>
          <a:endParaRPr lang="en-US" sz="1000">
            <a:solidFill>
              <a:sysClr val="windowText" lastClr="000000"/>
            </a:solidFill>
            <a:latin typeface="Calibri" panose="020F0502020204030204"/>
            <a:ea typeface="+mn-ea"/>
            <a:cs typeface="B Nazanin" panose="00000400000000000000" pitchFamily="2" charset="-78"/>
          </a:endParaRPr>
        </a:p>
      </dgm:t>
    </dgm:pt>
    <dgm:pt modelId="{E78DA578-3B33-4257-B6ED-3AF1F9C41FE5}" type="parTrans" cxnId="{C34A8B66-B270-42EB-9303-FA4FC1B2237E}">
      <dgm:prSet/>
      <dgm:spPr>
        <a:xfrm rot="16200000">
          <a:off x="2639463" y="2035662"/>
          <a:ext cx="207473" cy="286000"/>
        </a:xfrm>
        <a:solidFill>
          <a:sysClr val="windowText" lastClr="000000"/>
        </a:solidFill>
        <a:ln>
          <a:noFill/>
        </a:ln>
        <a:effectLst/>
      </dgm:spPr>
      <dgm:t>
        <a:bodyPr/>
        <a:lstStyle/>
        <a:p>
          <a:endParaRPr lang="en-US">
            <a:solidFill>
              <a:sysClr val="window" lastClr="FFFFFF"/>
            </a:solidFill>
            <a:latin typeface="Calibri" panose="020F0502020204030204"/>
            <a:ea typeface="+mn-ea"/>
            <a:cs typeface="+mn-cs"/>
          </a:endParaRPr>
        </a:p>
      </dgm:t>
    </dgm:pt>
    <dgm:pt modelId="{33DBA7AD-545F-474F-8D12-A15D9E3B06B4}" type="sibTrans" cxnId="{C34A8B66-B270-42EB-9303-FA4FC1B2237E}">
      <dgm:prSet/>
      <dgm:spPr/>
      <dgm:t>
        <a:bodyPr/>
        <a:lstStyle/>
        <a:p>
          <a:endParaRPr lang="en-US"/>
        </a:p>
      </dgm:t>
    </dgm:pt>
    <dgm:pt modelId="{909C7411-41FD-4E9A-A595-3E9766E71F0D}">
      <dgm:prSet phldrT="[Text]" custT="1"/>
      <dgm:spPr>
        <a:xfrm>
          <a:off x="1302264" y="1768709"/>
          <a:ext cx="841176" cy="841176"/>
        </a:xfrm>
        <a:solidFill>
          <a:sysClr val="window" lastClr="FFFFFF"/>
        </a:solidFill>
        <a:ln w="12700" cap="flat" cmpd="sng" algn="ctr">
          <a:solidFill>
            <a:sysClr val="windowText" lastClr="000000"/>
          </a:solidFill>
          <a:prstDash val="solid"/>
          <a:miter lim="800000"/>
        </a:ln>
        <a:effectLst/>
      </dgm:spPr>
      <dgm:t>
        <a:bodyPr/>
        <a:lstStyle/>
        <a:p>
          <a:r>
            <a:rPr lang="fa-IR" sz="1000">
              <a:solidFill>
                <a:sysClr val="windowText" lastClr="000000"/>
              </a:solidFill>
              <a:latin typeface="Calibri" panose="020F0502020204030204"/>
              <a:ea typeface="+mn-ea"/>
              <a:cs typeface="B Nazanin" panose="00000400000000000000" pitchFamily="2" charset="-78"/>
            </a:rPr>
            <a:t>سازه‌های سیاسی-نهادی</a:t>
          </a:r>
          <a:endParaRPr lang="en-US" sz="1000">
            <a:solidFill>
              <a:sysClr val="windowText" lastClr="000000"/>
            </a:solidFill>
            <a:latin typeface="Calibri" panose="020F0502020204030204"/>
            <a:ea typeface="+mn-ea"/>
            <a:cs typeface="B Nazanin" panose="00000400000000000000" pitchFamily="2" charset="-78"/>
          </a:endParaRPr>
        </a:p>
      </dgm:t>
    </dgm:pt>
    <dgm:pt modelId="{4AB5DEFC-F363-40AD-91D4-A0CD1C7EA02B}" type="parTrans" cxnId="{D0497E42-4004-479F-847C-EC509D752B6A}">
      <dgm:prSet/>
      <dgm:spPr>
        <a:xfrm rot="9137401" flipH="1">
          <a:off x="2122404" y="1759659"/>
          <a:ext cx="193838" cy="286000"/>
        </a:xfrm>
        <a:solidFill>
          <a:sysClr val="windowText" lastClr="000000"/>
        </a:solidFill>
        <a:ln>
          <a:noFill/>
        </a:ln>
        <a:effectLst/>
      </dgm:spPr>
      <dgm:t>
        <a:bodyPr/>
        <a:lstStyle/>
        <a:p>
          <a:endParaRPr lang="en-US">
            <a:solidFill>
              <a:sysClr val="window" lastClr="FFFFFF"/>
            </a:solidFill>
            <a:latin typeface="Calibri" panose="020F0502020204030204"/>
            <a:ea typeface="+mn-ea"/>
            <a:cs typeface="+mn-cs"/>
          </a:endParaRPr>
        </a:p>
      </dgm:t>
    </dgm:pt>
    <dgm:pt modelId="{60D7E5FF-9CB0-4127-A7D5-2417CD60931D}" type="sibTrans" cxnId="{D0497E42-4004-479F-847C-EC509D752B6A}">
      <dgm:prSet/>
      <dgm:spPr/>
      <dgm:t>
        <a:bodyPr/>
        <a:lstStyle/>
        <a:p>
          <a:endParaRPr lang="en-US"/>
        </a:p>
      </dgm:t>
    </dgm:pt>
    <dgm:pt modelId="{280D9DE5-48D5-44E9-92FF-DEF75B4CBBD0}">
      <dgm:prSet custT="1"/>
      <dgm:spPr>
        <a:xfrm>
          <a:off x="1302264" y="590513"/>
          <a:ext cx="841176" cy="841176"/>
        </a:xfrm>
        <a:solidFill>
          <a:sysClr val="window" lastClr="FFFFFF"/>
        </a:solidFill>
        <a:ln w="12700" cap="flat" cmpd="sng" algn="ctr">
          <a:solidFill>
            <a:sysClr val="windowText" lastClr="000000"/>
          </a:solidFill>
          <a:prstDash val="solid"/>
          <a:miter lim="800000"/>
        </a:ln>
        <a:effectLst/>
      </dgm:spPr>
      <dgm:t>
        <a:bodyPr/>
        <a:lstStyle/>
        <a:p>
          <a:r>
            <a:rPr lang="fa-IR" sz="1000">
              <a:solidFill>
                <a:sysClr val="windowText" lastClr="000000"/>
              </a:solidFill>
              <a:latin typeface="Calibri" panose="020F0502020204030204"/>
              <a:ea typeface="+mn-ea"/>
              <a:cs typeface="B Nazanin" panose="00000400000000000000" pitchFamily="2" charset="-78"/>
            </a:rPr>
            <a:t>سازه‌های اقتصادی</a:t>
          </a:r>
          <a:endParaRPr lang="en-US" sz="1000">
            <a:solidFill>
              <a:sysClr val="window" lastClr="FFFFFF"/>
            </a:solidFill>
            <a:latin typeface="Calibri" panose="020F0502020204030204"/>
            <a:ea typeface="+mn-ea"/>
            <a:cs typeface="B Nazanin" panose="00000400000000000000" pitchFamily="2" charset="-78"/>
          </a:endParaRPr>
        </a:p>
      </dgm:t>
    </dgm:pt>
    <dgm:pt modelId="{488FB010-E89E-4FD7-BAB3-38ED9D64F586}" type="parTrans" cxnId="{442920AF-5DE1-440B-B2D4-6C9C94DD3C47}">
      <dgm:prSet/>
      <dgm:spPr>
        <a:xfrm rot="12529182" flipH="1">
          <a:off x="2123290" y="1154740"/>
          <a:ext cx="192067" cy="286000"/>
        </a:xfrm>
        <a:solidFill>
          <a:sysClr val="windowText" lastClr="000000"/>
        </a:solidFill>
        <a:ln>
          <a:noFill/>
        </a:ln>
        <a:effectLst/>
      </dgm:spPr>
      <dgm:t>
        <a:bodyPr/>
        <a:lstStyle/>
        <a:p>
          <a:endParaRPr lang="en-US">
            <a:solidFill>
              <a:sysClr val="window" lastClr="FFFFFF"/>
            </a:solidFill>
            <a:latin typeface="Calibri" panose="020F0502020204030204"/>
            <a:ea typeface="+mn-ea"/>
            <a:cs typeface="+mn-cs"/>
          </a:endParaRPr>
        </a:p>
      </dgm:t>
    </dgm:pt>
    <dgm:pt modelId="{DA2242B4-ED08-4EAE-B882-DC13545B58F4}" type="sibTrans" cxnId="{442920AF-5DE1-440B-B2D4-6C9C94DD3C47}">
      <dgm:prSet/>
      <dgm:spPr/>
      <dgm:t>
        <a:bodyPr/>
        <a:lstStyle/>
        <a:p>
          <a:endParaRPr lang="en-US"/>
        </a:p>
      </dgm:t>
    </dgm:pt>
    <dgm:pt modelId="{3C9290EE-A1AE-403A-A664-94E77FEE7B1F}">
      <dgm:prSet custT="1"/>
      <dgm:spPr>
        <a:xfrm>
          <a:off x="3342959" y="1768709"/>
          <a:ext cx="841176" cy="841176"/>
        </a:xfrm>
        <a:solidFill>
          <a:sysClr val="window" lastClr="FFFFFF"/>
        </a:solidFill>
        <a:ln w="12700" cap="flat" cmpd="sng" algn="ctr">
          <a:solidFill>
            <a:sysClr val="windowText" lastClr="000000"/>
          </a:solidFill>
          <a:prstDash val="solid"/>
          <a:miter lim="800000"/>
        </a:ln>
        <a:effectLst/>
      </dgm:spPr>
      <dgm:t>
        <a:bodyPr/>
        <a:lstStyle/>
        <a:p>
          <a:r>
            <a:rPr lang="fa-IR" sz="1000">
              <a:solidFill>
                <a:sysClr val="windowText" lastClr="000000"/>
              </a:solidFill>
              <a:latin typeface="Calibri" panose="020F0502020204030204"/>
              <a:ea typeface="+mn-ea"/>
              <a:cs typeface="B Nazanin" panose="00000400000000000000" pitchFamily="2" charset="-78"/>
            </a:rPr>
            <a:t>سازه‌های آموزشی</a:t>
          </a:r>
          <a:endParaRPr lang="en-US" sz="1000">
            <a:solidFill>
              <a:sysClr val="windowText" lastClr="000000"/>
            </a:solidFill>
            <a:latin typeface="Calibri" panose="020F0502020204030204"/>
            <a:ea typeface="+mn-ea"/>
            <a:cs typeface="B Nazanin" panose="00000400000000000000" pitchFamily="2" charset="-78"/>
          </a:endParaRPr>
        </a:p>
      </dgm:t>
    </dgm:pt>
    <dgm:pt modelId="{32F9452A-CC0B-4FF0-B186-A3B8313E1F57}" type="parTrans" cxnId="{D98C8290-0F61-4C70-BE17-746786210470}">
      <dgm:prSet/>
      <dgm:spPr>
        <a:xfrm rot="1791553" flipH="1">
          <a:off x="3174792" y="1759659"/>
          <a:ext cx="184567" cy="286000"/>
        </a:xfrm>
        <a:solidFill>
          <a:sysClr val="windowText" lastClr="000000"/>
        </a:solidFill>
        <a:ln>
          <a:noFill/>
        </a:ln>
        <a:effectLst/>
      </dgm:spPr>
      <dgm:t>
        <a:bodyPr/>
        <a:lstStyle/>
        <a:p>
          <a:endParaRPr lang="en-US">
            <a:solidFill>
              <a:sysClr val="window" lastClr="FFFFFF"/>
            </a:solidFill>
            <a:latin typeface="Calibri" panose="020F0502020204030204"/>
            <a:ea typeface="+mn-ea"/>
            <a:cs typeface="+mn-cs"/>
          </a:endParaRPr>
        </a:p>
      </dgm:t>
    </dgm:pt>
    <dgm:pt modelId="{3D236B2B-BC32-482C-B816-B233BF004581}" type="sibTrans" cxnId="{D98C8290-0F61-4C70-BE17-746786210470}">
      <dgm:prSet/>
      <dgm:spPr/>
      <dgm:t>
        <a:bodyPr/>
        <a:lstStyle/>
        <a:p>
          <a:endParaRPr lang="en-US"/>
        </a:p>
      </dgm:t>
    </dgm:pt>
    <dgm:pt modelId="{D833F7DB-F34D-4417-AD21-B8CAF400E53B}">
      <dgm:prSet phldrT="[Text]"/>
      <dgm:spPr/>
      <dgm:t>
        <a:bodyPr/>
        <a:lstStyle/>
        <a:p>
          <a:endParaRPr lang="en-US">
            <a:solidFill>
              <a:schemeClr val="bg1"/>
            </a:solidFill>
          </a:endParaRPr>
        </a:p>
      </dgm:t>
    </dgm:pt>
    <dgm:pt modelId="{084300C7-71A1-4301-84FC-09582F3767B3}" type="sibTrans" cxnId="{06404D34-D2E5-4201-BDEF-6B0E527B7372}">
      <dgm:prSet/>
      <dgm:spPr/>
      <dgm:t>
        <a:bodyPr/>
        <a:lstStyle/>
        <a:p>
          <a:endParaRPr lang="en-US"/>
        </a:p>
      </dgm:t>
    </dgm:pt>
    <dgm:pt modelId="{8A9013D6-4138-4900-83BE-F9CACF4FAC47}" type="parTrans" cxnId="{06404D34-D2E5-4201-BDEF-6B0E527B7372}">
      <dgm:prSet/>
      <dgm:spPr/>
      <dgm:t>
        <a:bodyPr/>
        <a:lstStyle/>
        <a:p>
          <a:endParaRPr lang="en-US"/>
        </a:p>
      </dgm:t>
    </dgm:pt>
    <dgm:pt modelId="{C4991206-A2DC-4E7E-A985-8C1CB9328BC9}">
      <dgm:prSet/>
      <dgm:spPr>
        <a:solidFill>
          <a:schemeClr val="bg1"/>
        </a:solidFill>
        <a:ln>
          <a:solidFill>
            <a:schemeClr val="tx1"/>
          </a:solidFill>
        </a:ln>
      </dgm:spPr>
      <dgm:t>
        <a:bodyPr/>
        <a:lstStyle/>
        <a:p>
          <a:endParaRPr lang="en-US">
            <a:solidFill>
              <a:schemeClr val="bg1"/>
            </a:solidFill>
            <a:cs typeface="B Nazanin" panose="00000400000000000000" pitchFamily="2" charset="-78"/>
          </a:endParaRPr>
        </a:p>
      </dgm:t>
    </dgm:pt>
    <dgm:pt modelId="{B87ECA0F-17C7-4086-8124-77ECB1B61193}" type="sibTrans" cxnId="{C408A47E-2BE4-4CE7-833F-4D91FE0E5B59}">
      <dgm:prSet/>
      <dgm:spPr/>
      <dgm:t>
        <a:bodyPr/>
        <a:lstStyle/>
        <a:p>
          <a:endParaRPr lang="en-US"/>
        </a:p>
      </dgm:t>
    </dgm:pt>
    <dgm:pt modelId="{5B3F3756-9B82-41B6-BD43-2EE8880743A6}" type="parTrans" cxnId="{C408A47E-2BE4-4CE7-833F-4D91FE0E5B59}">
      <dgm:prSet/>
      <dgm:spPr/>
      <dgm:t>
        <a:bodyPr/>
        <a:lstStyle/>
        <a:p>
          <a:endParaRPr lang="en-US"/>
        </a:p>
      </dgm:t>
    </dgm:pt>
    <dgm:pt modelId="{462A7E99-FC4D-4A58-B002-617079C83A8C}">
      <dgm:prSet phldrT="[Text]"/>
      <dgm:spPr/>
      <dgm:t>
        <a:bodyPr/>
        <a:lstStyle/>
        <a:p>
          <a:endParaRPr lang="en-US"/>
        </a:p>
      </dgm:t>
    </dgm:pt>
    <dgm:pt modelId="{05CE57B3-EA0C-457B-84D5-B9F20CD4B9BE}" type="parTrans" cxnId="{01D0F607-172A-44F6-9EB7-DDEC5AD73603}">
      <dgm:prSet/>
      <dgm:spPr/>
      <dgm:t>
        <a:bodyPr/>
        <a:lstStyle/>
        <a:p>
          <a:endParaRPr lang="en-US"/>
        </a:p>
      </dgm:t>
    </dgm:pt>
    <dgm:pt modelId="{C6890C87-5CD7-48E9-9A86-AD14F3FAC0CC}" type="sibTrans" cxnId="{01D0F607-172A-44F6-9EB7-DDEC5AD73603}">
      <dgm:prSet/>
      <dgm:spPr/>
      <dgm:t>
        <a:bodyPr/>
        <a:lstStyle/>
        <a:p>
          <a:endParaRPr lang="en-US"/>
        </a:p>
      </dgm:t>
    </dgm:pt>
    <dgm:pt modelId="{8C4B28CB-46A0-4078-A2C0-058AEC199064}">
      <dgm:prSet/>
      <dgm:spPr>
        <a:solidFill>
          <a:schemeClr val="bg1"/>
        </a:solidFill>
        <a:ln>
          <a:solidFill>
            <a:schemeClr val="tx1"/>
          </a:solidFill>
        </a:ln>
      </dgm:spPr>
      <dgm:t>
        <a:bodyPr/>
        <a:lstStyle/>
        <a:p>
          <a:endParaRPr lang="en-US"/>
        </a:p>
      </dgm:t>
    </dgm:pt>
    <dgm:pt modelId="{92915AFC-663E-4094-8B9C-105C50876737}" type="parTrans" cxnId="{02010C8B-E14C-4E4F-BC74-9B2938191CA9}">
      <dgm:prSet/>
      <dgm:spPr/>
      <dgm:t>
        <a:bodyPr/>
        <a:lstStyle/>
        <a:p>
          <a:endParaRPr lang="en-US"/>
        </a:p>
      </dgm:t>
    </dgm:pt>
    <dgm:pt modelId="{9F35C858-FF5A-4D5F-BE07-8A6A62DB31CA}" type="sibTrans" cxnId="{02010C8B-E14C-4E4F-BC74-9B2938191CA9}">
      <dgm:prSet/>
      <dgm:spPr/>
      <dgm:t>
        <a:bodyPr/>
        <a:lstStyle/>
        <a:p>
          <a:endParaRPr lang="en-US"/>
        </a:p>
      </dgm:t>
    </dgm:pt>
    <dgm:pt modelId="{9AFC67AE-43E6-4D45-B98E-D9B33AA51FD0}" type="pres">
      <dgm:prSet presAssocID="{59057832-F98A-4864-A96B-2605DC68B371}" presName="Name0" presStyleCnt="0">
        <dgm:presLayoutVars>
          <dgm:chMax val="1"/>
          <dgm:dir/>
          <dgm:animLvl val="ctr"/>
          <dgm:resizeHandles val="exact"/>
        </dgm:presLayoutVars>
      </dgm:prSet>
      <dgm:spPr/>
      <dgm:t>
        <a:bodyPr/>
        <a:lstStyle/>
        <a:p>
          <a:endParaRPr lang="en-US"/>
        </a:p>
      </dgm:t>
    </dgm:pt>
    <dgm:pt modelId="{857F5498-7FA7-4401-84FC-540AF07CB7A2}" type="pres">
      <dgm:prSet presAssocID="{F299E986-6A6C-4B28-8A63-4C4C06E61169}" presName="centerShape" presStyleLbl="node0" presStyleIdx="0" presStyleCnt="1" custScaleX="114858" custScaleY="97424"/>
      <dgm:spPr>
        <a:prstGeom prst="ellipse">
          <a:avLst/>
        </a:prstGeom>
      </dgm:spPr>
      <dgm:t>
        <a:bodyPr/>
        <a:lstStyle/>
        <a:p>
          <a:endParaRPr lang="en-US"/>
        </a:p>
      </dgm:t>
    </dgm:pt>
    <dgm:pt modelId="{311220AD-BDCF-4767-A830-88567969DEC6}" type="pres">
      <dgm:prSet presAssocID="{44210CAE-E7EB-4A28-A3A9-7732D7A8E0A4}" presName="parTrans" presStyleLbl="sibTrans2D1" presStyleIdx="0" presStyleCnt="6" custAng="10724598"/>
      <dgm:spPr>
        <a:prstGeom prst="rightArrow">
          <a:avLst>
            <a:gd name="adj1" fmla="val 60000"/>
            <a:gd name="adj2" fmla="val 50000"/>
          </a:avLst>
        </a:prstGeom>
      </dgm:spPr>
      <dgm:t>
        <a:bodyPr/>
        <a:lstStyle/>
        <a:p>
          <a:endParaRPr lang="en-US"/>
        </a:p>
      </dgm:t>
    </dgm:pt>
    <dgm:pt modelId="{5069E643-EEFA-44EF-8612-E70F116A5321}" type="pres">
      <dgm:prSet presAssocID="{44210CAE-E7EB-4A28-A3A9-7732D7A8E0A4}" presName="connectorText" presStyleLbl="sibTrans2D1" presStyleIdx="0" presStyleCnt="6"/>
      <dgm:spPr/>
      <dgm:t>
        <a:bodyPr/>
        <a:lstStyle/>
        <a:p>
          <a:endParaRPr lang="en-US"/>
        </a:p>
      </dgm:t>
    </dgm:pt>
    <dgm:pt modelId="{10549D52-7AD9-4420-86D8-DF1607726855}" type="pres">
      <dgm:prSet presAssocID="{55927A96-C549-4EF5-82C9-823BDF8E8761}" presName="node" presStyleLbl="node1" presStyleIdx="0" presStyleCnt="6" custRadScaleRad="100144" custRadScaleInc="4189">
        <dgm:presLayoutVars>
          <dgm:bulletEnabled val="1"/>
        </dgm:presLayoutVars>
      </dgm:prSet>
      <dgm:spPr>
        <a:prstGeom prst="ellipse">
          <a:avLst/>
        </a:prstGeom>
      </dgm:spPr>
      <dgm:t>
        <a:bodyPr/>
        <a:lstStyle/>
        <a:p>
          <a:endParaRPr lang="en-US"/>
        </a:p>
      </dgm:t>
    </dgm:pt>
    <dgm:pt modelId="{08542A9D-74AB-4B5F-A26F-EB35650F3F42}" type="pres">
      <dgm:prSet presAssocID="{89009C00-A1C7-41B3-AFFC-92F172BEA065}" presName="parTrans" presStyleLbl="sibTrans2D1" presStyleIdx="1" presStyleCnt="6" custAng="3142815" custFlipHor="1" custScaleX="127489"/>
      <dgm:spPr>
        <a:prstGeom prst="rightArrow">
          <a:avLst>
            <a:gd name="adj1" fmla="val 60000"/>
            <a:gd name="adj2" fmla="val 50000"/>
          </a:avLst>
        </a:prstGeom>
      </dgm:spPr>
      <dgm:t>
        <a:bodyPr/>
        <a:lstStyle/>
        <a:p>
          <a:endParaRPr lang="en-US"/>
        </a:p>
      </dgm:t>
    </dgm:pt>
    <dgm:pt modelId="{2A7FD38D-569A-401F-8302-D7DB111530A2}" type="pres">
      <dgm:prSet presAssocID="{89009C00-A1C7-41B3-AFFC-92F172BEA065}" presName="connectorText" presStyleLbl="sibTrans2D1" presStyleIdx="1" presStyleCnt="6"/>
      <dgm:spPr/>
      <dgm:t>
        <a:bodyPr/>
        <a:lstStyle/>
        <a:p>
          <a:endParaRPr lang="en-US"/>
        </a:p>
      </dgm:t>
    </dgm:pt>
    <dgm:pt modelId="{1B71CF3A-6A10-41F0-85A4-C07A989A52E1}" type="pres">
      <dgm:prSet presAssocID="{AA2A9BC5-BAF5-4DD1-B090-AC6BFC4DADDE}" presName="node" presStyleLbl="node1" presStyleIdx="1" presStyleCnt="6">
        <dgm:presLayoutVars>
          <dgm:bulletEnabled val="1"/>
        </dgm:presLayoutVars>
      </dgm:prSet>
      <dgm:spPr>
        <a:prstGeom prst="ellipse">
          <a:avLst/>
        </a:prstGeom>
      </dgm:spPr>
      <dgm:t>
        <a:bodyPr/>
        <a:lstStyle/>
        <a:p>
          <a:endParaRPr lang="en-US"/>
        </a:p>
      </dgm:t>
    </dgm:pt>
    <dgm:pt modelId="{7AD92965-FB09-4F71-A72C-7E2E82D2966F}" type="pres">
      <dgm:prSet presAssocID="{32F9452A-CC0B-4FF0-B186-A3B8313E1F57}" presName="parTrans" presStyleLbl="sibTrans2D1" presStyleIdx="2" presStyleCnt="6" custAng="18008447" custFlipHor="1" custScaleX="117458"/>
      <dgm:spPr>
        <a:prstGeom prst="rightArrow">
          <a:avLst>
            <a:gd name="adj1" fmla="val 60000"/>
            <a:gd name="adj2" fmla="val 50000"/>
          </a:avLst>
        </a:prstGeom>
      </dgm:spPr>
      <dgm:t>
        <a:bodyPr/>
        <a:lstStyle/>
        <a:p>
          <a:endParaRPr lang="en-US"/>
        </a:p>
      </dgm:t>
    </dgm:pt>
    <dgm:pt modelId="{DCE8C8E4-FBD9-4B55-975A-64F73A6C361D}" type="pres">
      <dgm:prSet presAssocID="{32F9452A-CC0B-4FF0-B186-A3B8313E1F57}" presName="connectorText" presStyleLbl="sibTrans2D1" presStyleIdx="2" presStyleCnt="6"/>
      <dgm:spPr/>
      <dgm:t>
        <a:bodyPr/>
        <a:lstStyle/>
        <a:p>
          <a:endParaRPr lang="en-US"/>
        </a:p>
      </dgm:t>
    </dgm:pt>
    <dgm:pt modelId="{B7C36BF0-4B28-484C-AD2D-0354ADEDF3E8}" type="pres">
      <dgm:prSet presAssocID="{3C9290EE-A1AE-403A-A664-94E77FEE7B1F}" presName="node" presStyleLbl="node1" presStyleIdx="2" presStyleCnt="6">
        <dgm:presLayoutVars>
          <dgm:bulletEnabled val="1"/>
        </dgm:presLayoutVars>
      </dgm:prSet>
      <dgm:spPr>
        <a:prstGeom prst="ellipse">
          <a:avLst/>
        </a:prstGeom>
      </dgm:spPr>
      <dgm:t>
        <a:bodyPr/>
        <a:lstStyle/>
        <a:p>
          <a:endParaRPr lang="en-US"/>
        </a:p>
      </dgm:t>
    </dgm:pt>
    <dgm:pt modelId="{73823802-48AB-41E0-ABF6-7E5C4D5A8292}" type="pres">
      <dgm:prSet presAssocID="{E78DA578-3B33-4257-B6ED-3AF1F9C41FE5}" presName="parTrans" presStyleLbl="sibTrans2D1" presStyleIdx="3" presStyleCnt="6" custAng="10800000" custScaleX="112536"/>
      <dgm:spPr>
        <a:prstGeom prst="rightArrow">
          <a:avLst>
            <a:gd name="adj1" fmla="val 60000"/>
            <a:gd name="adj2" fmla="val 50000"/>
          </a:avLst>
        </a:prstGeom>
      </dgm:spPr>
      <dgm:t>
        <a:bodyPr/>
        <a:lstStyle/>
        <a:p>
          <a:endParaRPr lang="en-US"/>
        </a:p>
      </dgm:t>
    </dgm:pt>
    <dgm:pt modelId="{8B430600-6875-48D0-9BB2-4F250DA48D48}" type="pres">
      <dgm:prSet presAssocID="{E78DA578-3B33-4257-B6ED-3AF1F9C41FE5}" presName="connectorText" presStyleLbl="sibTrans2D1" presStyleIdx="3" presStyleCnt="6"/>
      <dgm:spPr/>
      <dgm:t>
        <a:bodyPr/>
        <a:lstStyle/>
        <a:p>
          <a:endParaRPr lang="en-US"/>
        </a:p>
      </dgm:t>
    </dgm:pt>
    <dgm:pt modelId="{AD9009B4-7D1D-4913-B97A-65335C95C6E7}" type="pres">
      <dgm:prSet presAssocID="{646DD960-B50E-4D4C-9D20-38A9BE66AD91}" presName="node" presStyleLbl="node1" presStyleIdx="3" presStyleCnt="6">
        <dgm:presLayoutVars>
          <dgm:bulletEnabled val="1"/>
        </dgm:presLayoutVars>
      </dgm:prSet>
      <dgm:spPr>
        <a:prstGeom prst="ellipse">
          <a:avLst/>
        </a:prstGeom>
      </dgm:spPr>
      <dgm:t>
        <a:bodyPr/>
        <a:lstStyle/>
        <a:p>
          <a:endParaRPr lang="en-US"/>
        </a:p>
      </dgm:t>
    </dgm:pt>
    <dgm:pt modelId="{5371005B-4C0E-4371-878B-CD20556495D3}" type="pres">
      <dgm:prSet presAssocID="{4AB5DEFC-F363-40AD-91D4-A0CD1C7EA02B}" presName="parTrans" presStyleLbl="sibTrans2D1" presStyleIdx="4" presStyleCnt="6" custAng="3462599" custFlipHor="1" custScaleX="123358"/>
      <dgm:spPr>
        <a:prstGeom prst="rightArrow">
          <a:avLst>
            <a:gd name="adj1" fmla="val 60000"/>
            <a:gd name="adj2" fmla="val 50000"/>
          </a:avLst>
        </a:prstGeom>
      </dgm:spPr>
      <dgm:t>
        <a:bodyPr/>
        <a:lstStyle/>
        <a:p>
          <a:endParaRPr lang="en-US"/>
        </a:p>
      </dgm:t>
    </dgm:pt>
    <dgm:pt modelId="{E3FF5086-1BBC-45B2-B129-2909F6900F36}" type="pres">
      <dgm:prSet presAssocID="{4AB5DEFC-F363-40AD-91D4-A0CD1C7EA02B}" presName="connectorText" presStyleLbl="sibTrans2D1" presStyleIdx="4" presStyleCnt="6"/>
      <dgm:spPr/>
      <dgm:t>
        <a:bodyPr/>
        <a:lstStyle/>
        <a:p>
          <a:endParaRPr lang="en-US"/>
        </a:p>
      </dgm:t>
    </dgm:pt>
    <dgm:pt modelId="{AA0A31C6-943B-415A-85CE-8DBBD922F045}" type="pres">
      <dgm:prSet presAssocID="{909C7411-41FD-4E9A-A595-3E9766E71F0D}" presName="node" presStyleLbl="node1" presStyleIdx="4" presStyleCnt="6">
        <dgm:presLayoutVars>
          <dgm:bulletEnabled val="1"/>
        </dgm:presLayoutVars>
      </dgm:prSet>
      <dgm:spPr>
        <a:prstGeom prst="ellipse">
          <a:avLst/>
        </a:prstGeom>
      </dgm:spPr>
      <dgm:t>
        <a:bodyPr/>
        <a:lstStyle/>
        <a:p>
          <a:endParaRPr lang="en-US"/>
        </a:p>
      </dgm:t>
    </dgm:pt>
    <dgm:pt modelId="{13AEFA5B-774A-4DF3-8321-1FCEB1BB9210}" type="pres">
      <dgm:prSet presAssocID="{488FB010-E89E-4FD7-BAB3-38ED9D64F586}" presName="parTrans" presStyleLbl="sibTrans2D1" presStyleIdx="5" presStyleCnt="6" custAng="18070818" custFlipHor="1" custScaleX="122231"/>
      <dgm:spPr>
        <a:prstGeom prst="rightArrow">
          <a:avLst>
            <a:gd name="adj1" fmla="val 60000"/>
            <a:gd name="adj2" fmla="val 50000"/>
          </a:avLst>
        </a:prstGeom>
      </dgm:spPr>
      <dgm:t>
        <a:bodyPr/>
        <a:lstStyle/>
        <a:p>
          <a:endParaRPr lang="en-US"/>
        </a:p>
      </dgm:t>
    </dgm:pt>
    <dgm:pt modelId="{ED76A6BD-354B-44BD-9E23-CAB67D0E3D3D}" type="pres">
      <dgm:prSet presAssocID="{488FB010-E89E-4FD7-BAB3-38ED9D64F586}" presName="connectorText" presStyleLbl="sibTrans2D1" presStyleIdx="5" presStyleCnt="6"/>
      <dgm:spPr/>
      <dgm:t>
        <a:bodyPr/>
        <a:lstStyle/>
        <a:p>
          <a:endParaRPr lang="en-US"/>
        </a:p>
      </dgm:t>
    </dgm:pt>
    <dgm:pt modelId="{419E1241-A6BF-4F8A-B272-0105E60B59AF}" type="pres">
      <dgm:prSet presAssocID="{280D9DE5-48D5-44E9-92FF-DEF75B4CBBD0}" presName="node" presStyleLbl="node1" presStyleIdx="5" presStyleCnt="6">
        <dgm:presLayoutVars>
          <dgm:bulletEnabled val="1"/>
        </dgm:presLayoutVars>
      </dgm:prSet>
      <dgm:spPr>
        <a:prstGeom prst="ellipse">
          <a:avLst/>
        </a:prstGeom>
      </dgm:spPr>
      <dgm:t>
        <a:bodyPr/>
        <a:lstStyle/>
        <a:p>
          <a:endParaRPr lang="en-US"/>
        </a:p>
      </dgm:t>
    </dgm:pt>
  </dgm:ptLst>
  <dgm:cxnLst>
    <dgm:cxn modelId="{BC6156C3-4ABD-4F4E-8DA2-A1E5DDE0E586}" type="presOf" srcId="{280D9DE5-48D5-44E9-92FF-DEF75B4CBBD0}" destId="{419E1241-A6BF-4F8A-B272-0105E60B59AF}" srcOrd="0" destOrd="0" presId="urn:microsoft.com/office/officeart/2005/8/layout/radial5"/>
    <dgm:cxn modelId="{EAEBC2A5-679C-45F4-8A63-440C39B0FBA4}" type="presOf" srcId="{44210CAE-E7EB-4A28-A3A9-7732D7A8E0A4}" destId="{311220AD-BDCF-4767-A830-88567969DEC6}" srcOrd="0" destOrd="0" presId="urn:microsoft.com/office/officeart/2005/8/layout/radial5"/>
    <dgm:cxn modelId="{8E527B02-1419-4833-88E8-546A29193F2B}" type="presOf" srcId="{59057832-F98A-4864-A96B-2605DC68B371}" destId="{9AFC67AE-43E6-4D45-B98E-D9B33AA51FD0}" srcOrd="0" destOrd="0" presId="urn:microsoft.com/office/officeart/2005/8/layout/radial5"/>
    <dgm:cxn modelId="{442920AF-5DE1-440B-B2D4-6C9C94DD3C47}" srcId="{F299E986-6A6C-4B28-8A63-4C4C06E61169}" destId="{280D9DE5-48D5-44E9-92FF-DEF75B4CBBD0}" srcOrd="5" destOrd="0" parTransId="{488FB010-E89E-4FD7-BAB3-38ED9D64F586}" sibTransId="{DA2242B4-ED08-4EAE-B882-DC13545B58F4}"/>
    <dgm:cxn modelId="{38CA1B80-B53D-435A-B3EA-03508AFE7336}" type="presOf" srcId="{44210CAE-E7EB-4A28-A3A9-7732D7A8E0A4}" destId="{5069E643-EEFA-44EF-8612-E70F116A5321}" srcOrd="1" destOrd="0" presId="urn:microsoft.com/office/officeart/2005/8/layout/radial5"/>
    <dgm:cxn modelId="{C34A8B66-B270-42EB-9303-FA4FC1B2237E}" srcId="{F299E986-6A6C-4B28-8A63-4C4C06E61169}" destId="{646DD960-B50E-4D4C-9D20-38A9BE66AD91}" srcOrd="3" destOrd="0" parTransId="{E78DA578-3B33-4257-B6ED-3AF1F9C41FE5}" sibTransId="{33DBA7AD-545F-474F-8D12-A15D9E3B06B4}"/>
    <dgm:cxn modelId="{473FE00D-F10B-4EB0-8376-A304045CA49E}" type="presOf" srcId="{89009C00-A1C7-41B3-AFFC-92F172BEA065}" destId="{08542A9D-74AB-4B5F-A26F-EB35650F3F42}" srcOrd="0" destOrd="0" presId="urn:microsoft.com/office/officeart/2005/8/layout/radial5"/>
    <dgm:cxn modelId="{0DFF22FE-ADB1-41BB-AEB4-692AE70F0EAC}" type="presOf" srcId="{89009C00-A1C7-41B3-AFFC-92F172BEA065}" destId="{2A7FD38D-569A-401F-8302-D7DB111530A2}" srcOrd="1" destOrd="0" presId="urn:microsoft.com/office/officeart/2005/8/layout/radial5"/>
    <dgm:cxn modelId="{46F9E594-2B43-425B-9A52-53330CE67A83}" type="presOf" srcId="{32F9452A-CC0B-4FF0-B186-A3B8313E1F57}" destId="{DCE8C8E4-FBD9-4B55-975A-64F73A6C361D}" srcOrd="1" destOrd="0" presId="urn:microsoft.com/office/officeart/2005/8/layout/radial5"/>
    <dgm:cxn modelId="{D98C8290-0F61-4C70-BE17-746786210470}" srcId="{F299E986-6A6C-4B28-8A63-4C4C06E61169}" destId="{3C9290EE-A1AE-403A-A664-94E77FEE7B1F}" srcOrd="2" destOrd="0" parTransId="{32F9452A-CC0B-4FF0-B186-A3B8313E1F57}" sibTransId="{3D236B2B-BC32-482C-B816-B233BF004581}"/>
    <dgm:cxn modelId="{4E94CF0E-7354-4EF1-90BA-7081EC4A98AA}" type="presOf" srcId="{909C7411-41FD-4E9A-A595-3E9766E71F0D}" destId="{AA0A31C6-943B-415A-85CE-8DBBD922F045}" srcOrd="0" destOrd="0" presId="urn:microsoft.com/office/officeart/2005/8/layout/radial5"/>
    <dgm:cxn modelId="{BA6D67D1-510F-47C3-8054-EA3F67A1E8E2}" type="presOf" srcId="{32F9452A-CC0B-4FF0-B186-A3B8313E1F57}" destId="{7AD92965-FB09-4F71-A72C-7E2E82D2966F}" srcOrd="0" destOrd="0" presId="urn:microsoft.com/office/officeart/2005/8/layout/radial5"/>
    <dgm:cxn modelId="{01D0F607-172A-44F6-9EB7-DDEC5AD73603}" srcId="{59057832-F98A-4864-A96B-2605DC68B371}" destId="{462A7E99-FC4D-4A58-B002-617079C83A8C}" srcOrd="3" destOrd="0" parTransId="{05CE57B3-EA0C-457B-84D5-B9F20CD4B9BE}" sibTransId="{C6890C87-5CD7-48E9-9A86-AD14F3FAC0CC}"/>
    <dgm:cxn modelId="{06404D34-D2E5-4201-BDEF-6B0E527B7372}" srcId="{59057832-F98A-4864-A96B-2605DC68B371}" destId="{D833F7DB-F34D-4417-AD21-B8CAF400E53B}" srcOrd="1" destOrd="0" parTransId="{8A9013D6-4138-4900-83BE-F9CACF4FAC47}" sibTransId="{084300C7-71A1-4301-84FC-09582F3767B3}"/>
    <dgm:cxn modelId="{268DAC35-43CF-4AA4-9B34-652ED1C927A7}" type="presOf" srcId="{3C9290EE-A1AE-403A-A664-94E77FEE7B1F}" destId="{B7C36BF0-4B28-484C-AD2D-0354ADEDF3E8}" srcOrd="0" destOrd="0" presId="urn:microsoft.com/office/officeart/2005/8/layout/radial5"/>
    <dgm:cxn modelId="{952BA80A-3DF4-4B23-BAFA-EF01863BC0B5}" srcId="{59057832-F98A-4864-A96B-2605DC68B371}" destId="{F299E986-6A6C-4B28-8A63-4C4C06E61169}" srcOrd="0" destOrd="0" parTransId="{B31656B9-0DB1-4F1F-B796-E5DD33155623}" sibTransId="{49213F62-BED3-46EB-9872-3C4A40A91871}"/>
    <dgm:cxn modelId="{9A0FEB94-5722-4933-AAD3-2FA87C9885EF}" type="presOf" srcId="{AA2A9BC5-BAF5-4DD1-B090-AC6BFC4DADDE}" destId="{1B71CF3A-6A10-41F0-85A4-C07A989A52E1}" srcOrd="0" destOrd="0" presId="urn:microsoft.com/office/officeart/2005/8/layout/radial5"/>
    <dgm:cxn modelId="{8DC3F3AA-06EF-4914-A3B6-09D1AF925EBE}" type="presOf" srcId="{4AB5DEFC-F363-40AD-91D4-A0CD1C7EA02B}" destId="{5371005B-4C0E-4371-878B-CD20556495D3}" srcOrd="0" destOrd="0" presId="urn:microsoft.com/office/officeart/2005/8/layout/radial5"/>
    <dgm:cxn modelId="{FE7449F5-B3CC-41D8-8C1A-112A68458F8C}" type="presOf" srcId="{488FB010-E89E-4FD7-BAB3-38ED9D64F586}" destId="{ED76A6BD-354B-44BD-9E23-CAB67D0E3D3D}" srcOrd="1" destOrd="0" presId="urn:microsoft.com/office/officeart/2005/8/layout/radial5"/>
    <dgm:cxn modelId="{26F0516A-66E3-4DED-902D-D163389B1D10}" type="presOf" srcId="{488FB010-E89E-4FD7-BAB3-38ED9D64F586}" destId="{13AEFA5B-774A-4DF3-8321-1FCEB1BB9210}" srcOrd="0" destOrd="0" presId="urn:microsoft.com/office/officeart/2005/8/layout/radial5"/>
    <dgm:cxn modelId="{5F4D2C5F-DD1D-4C6A-B1D4-ED89FE382ABC}" type="presOf" srcId="{F299E986-6A6C-4B28-8A63-4C4C06E61169}" destId="{857F5498-7FA7-4401-84FC-540AF07CB7A2}" srcOrd="0" destOrd="0" presId="urn:microsoft.com/office/officeart/2005/8/layout/radial5"/>
    <dgm:cxn modelId="{934B82E3-54ED-4FC1-B8C1-6F50F8F127AD}" type="presOf" srcId="{646DD960-B50E-4D4C-9D20-38A9BE66AD91}" destId="{AD9009B4-7D1D-4913-B97A-65335C95C6E7}" srcOrd="0" destOrd="0" presId="urn:microsoft.com/office/officeart/2005/8/layout/radial5"/>
    <dgm:cxn modelId="{A4A35CE6-94C2-4EA9-BEA7-A12E79E2FE46}" srcId="{F299E986-6A6C-4B28-8A63-4C4C06E61169}" destId="{AA2A9BC5-BAF5-4DD1-B090-AC6BFC4DADDE}" srcOrd="1" destOrd="0" parTransId="{89009C00-A1C7-41B3-AFFC-92F172BEA065}" sibTransId="{05DFB492-E262-49E5-8467-B436355E2DC1}"/>
    <dgm:cxn modelId="{D0497E42-4004-479F-847C-EC509D752B6A}" srcId="{F299E986-6A6C-4B28-8A63-4C4C06E61169}" destId="{909C7411-41FD-4E9A-A595-3E9766E71F0D}" srcOrd="4" destOrd="0" parTransId="{4AB5DEFC-F363-40AD-91D4-A0CD1C7EA02B}" sibTransId="{60D7E5FF-9CB0-4127-A7D5-2417CD60931D}"/>
    <dgm:cxn modelId="{C408A47E-2BE4-4CE7-833F-4D91FE0E5B59}" srcId="{59057832-F98A-4864-A96B-2605DC68B371}" destId="{C4991206-A2DC-4E7E-A985-8C1CB9328BC9}" srcOrd="2" destOrd="0" parTransId="{5B3F3756-9B82-41B6-BD43-2EE8880743A6}" sibTransId="{B87ECA0F-17C7-4086-8124-77ECB1B61193}"/>
    <dgm:cxn modelId="{02010C8B-E14C-4E4F-BC74-9B2938191CA9}" srcId="{59057832-F98A-4864-A96B-2605DC68B371}" destId="{8C4B28CB-46A0-4078-A2C0-058AEC199064}" srcOrd="4" destOrd="0" parTransId="{92915AFC-663E-4094-8B9C-105C50876737}" sibTransId="{9F35C858-FF5A-4D5F-BE07-8A6A62DB31CA}"/>
    <dgm:cxn modelId="{B128D5B1-92E7-4971-94FB-86EBEAED488B}" type="presOf" srcId="{55927A96-C549-4EF5-82C9-823BDF8E8761}" destId="{10549D52-7AD9-4420-86D8-DF1607726855}" srcOrd="0" destOrd="0" presId="urn:microsoft.com/office/officeart/2005/8/layout/radial5"/>
    <dgm:cxn modelId="{97429F90-B00D-49C7-AEEC-13529FC6A50F}" srcId="{F299E986-6A6C-4B28-8A63-4C4C06E61169}" destId="{55927A96-C549-4EF5-82C9-823BDF8E8761}" srcOrd="0" destOrd="0" parTransId="{44210CAE-E7EB-4A28-A3A9-7732D7A8E0A4}" sibTransId="{1F16DE68-A21C-4839-AA81-79754AA5E6A1}"/>
    <dgm:cxn modelId="{FD1EFD42-B91B-4B6C-AB8B-D196B2943A05}" type="presOf" srcId="{4AB5DEFC-F363-40AD-91D4-A0CD1C7EA02B}" destId="{E3FF5086-1BBC-45B2-B129-2909F6900F36}" srcOrd="1" destOrd="0" presId="urn:microsoft.com/office/officeart/2005/8/layout/radial5"/>
    <dgm:cxn modelId="{52FDC0FD-36C9-4670-A4B7-531C4122AAD2}" type="presOf" srcId="{E78DA578-3B33-4257-B6ED-3AF1F9C41FE5}" destId="{8B430600-6875-48D0-9BB2-4F250DA48D48}" srcOrd="1" destOrd="0" presId="urn:microsoft.com/office/officeart/2005/8/layout/radial5"/>
    <dgm:cxn modelId="{6CABDF55-BDDD-4983-9AB8-52F893FB19D8}" type="presOf" srcId="{E78DA578-3B33-4257-B6ED-3AF1F9C41FE5}" destId="{73823802-48AB-41E0-ABF6-7E5C4D5A8292}" srcOrd="0" destOrd="0" presId="urn:microsoft.com/office/officeart/2005/8/layout/radial5"/>
    <dgm:cxn modelId="{B6812B47-7D9A-424E-8E95-77E2AD943DD2}" type="presParOf" srcId="{9AFC67AE-43E6-4D45-B98E-D9B33AA51FD0}" destId="{857F5498-7FA7-4401-84FC-540AF07CB7A2}" srcOrd="0" destOrd="0" presId="urn:microsoft.com/office/officeart/2005/8/layout/radial5"/>
    <dgm:cxn modelId="{AFFAAC13-5635-42C6-B5B6-A3C8A45A3DC1}" type="presParOf" srcId="{9AFC67AE-43E6-4D45-B98E-D9B33AA51FD0}" destId="{311220AD-BDCF-4767-A830-88567969DEC6}" srcOrd="1" destOrd="0" presId="urn:microsoft.com/office/officeart/2005/8/layout/radial5"/>
    <dgm:cxn modelId="{F8EC7F87-30AA-4D67-9817-CCF5CA0A29BE}" type="presParOf" srcId="{311220AD-BDCF-4767-A830-88567969DEC6}" destId="{5069E643-EEFA-44EF-8612-E70F116A5321}" srcOrd="0" destOrd="0" presId="urn:microsoft.com/office/officeart/2005/8/layout/radial5"/>
    <dgm:cxn modelId="{877C38D9-1E9A-44C8-8527-AFF4BE223041}" type="presParOf" srcId="{9AFC67AE-43E6-4D45-B98E-D9B33AA51FD0}" destId="{10549D52-7AD9-4420-86D8-DF1607726855}" srcOrd="2" destOrd="0" presId="urn:microsoft.com/office/officeart/2005/8/layout/radial5"/>
    <dgm:cxn modelId="{DF035BEE-C23A-4B78-A88C-239570462A80}" type="presParOf" srcId="{9AFC67AE-43E6-4D45-B98E-D9B33AA51FD0}" destId="{08542A9D-74AB-4B5F-A26F-EB35650F3F42}" srcOrd="3" destOrd="0" presId="urn:microsoft.com/office/officeart/2005/8/layout/radial5"/>
    <dgm:cxn modelId="{09487EAB-C140-4B90-A27C-69A0766AB58F}" type="presParOf" srcId="{08542A9D-74AB-4B5F-A26F-EB35650F3F42}" destId="{2A7FD38D-569A-401F-8302-D7DB111530A2}" srcOrd="0" destOrd="0" presId="urn:microsoft.com/office/officeart/2005/8/layout/radial5"/>
    <dgm:cxn modelId="{67AD2362-0AFF-43A5-BCB4-453DED216ED7}" type="presParOf" srcId="{9AFC67AE-43E6-4D45-B98E-D9B33AA51FD0}" destId="{1B71CF3A-6A10-41F0-85A4-C07A989A52E1}" srcOrd="4" destOrd="0" presId="urn:microsoft.com/office/officeart/2005/8/layout/radial5"/>
    <dgm:cxn modelId="{2CB1C869-A1AB-4D83-90F7-BF6BCA09A282}" type="presParOf" srcId="{9AFC67AE-43E6-4D45-B98E-D9B33AA51FD0}" destId="{7AD92965-FB09-4F71-A72C-7E2E82D2966F}" srcOrd="5" destOrd="0" presId="urn:microsoft.com/office/officeart/2005/8/layout/radial5"/>
    <dgm:cxn modelId="{4D811DEE-E80D-4E0E-B2A9-FF9CE5B3641A}" type="presParOf" srcId="{7AD92965-FB09-4F71-A72C-7E2E82D2966F}" destId="{DCE8C8E4-FBD9-4B55-975A-64F73A6C361D}" srcOrd="0" destOrd="0" presId="urn:microsoft.com/office/officeart/2005/8/layout/radial5"/>
    <dgm:cxn modelId="{A919A117-5217-4B66-92F5-C294E3B0ED33}" type="presParOf" srcId="{9AFC67AE-43E6-4D45-B98E-D9B33AA51FD0}" destId="{B7C36BF0-4B28-484C-AD2D-0354ADEDF3E8}" srcOrd="6" destOrd="0" presId="urn:microsoft.com/office/officeart/2005/8/layout/radial5"/>
    <dgm:cxn modelId="{50B79C55-9DF3-489B-98DE-4D68A712047E}" type="presParOf" srcId="{9AFC67AE-43E6-4D45-B98E-D9B33AA51FD0}" destId="{73823802-48AB-41E0-ABF6-7E5C4D5A8292}" srcOrd="7" destOrd="0" presId="urn:microsoft.com/office/officeart/2005/8/layout/radial5"/>
    <dgm:cxn modelId="{A90B11C5-77C7-4512-9E48-ACB5614AE54C}" type="presParOf" srcId="{73823802-48AB-41E0-ABF6-7E5C4D5A8292}" destId="{8B430600-6875-48D0-9BB2-4F250DA48D48}" srcOrd="0" destOrd="0" presId="urn:microsoft.com/office/officeart/2005/8/layout/radial5"/>
    <dgm:cxn modelId="{B95FF5A0-112E-40AE-B29A-23C28E018157}" type="presParOf" srcId="{9AFC67AE-43E6-4D45-B98E-D9B33AA51FD0}" destId="{AD9009B4-7D1D-4913-B97A-65335C95C6E7}" srcOrd="8" destOrd="0" presId="urn:microsoft.com/office/officeart/2005/8/layout/radial5"/>
    <dgm:cxn modelId="{9F60809D-5577-43C8-B526-8134B80508F1}" type="presParOf" srcId="{9AFC67AE-43E6-4D45-B98E-D9B33AA51FD0}" destId="{5371005B-4C0E-4371-878B-CD20556495D3}" srcOrd="9" destOrd="0" presId="urn:microsoft.com/office/officeart/2005/8/layout/radial5"/>
    <dgm:cxn modelId="{67D736F1-F2B4-454F-B435-A1FFC2FC1C78}" type="presParOf" srcId="{5371005B-4C0E-4371-878B-CD20556495D3}" destId="{E3FF5086-1BBC-45B2-B129-2909F6900F36}" srcOrd="0" destOrd="0" presId="urn:microsoft.com/office/officeart/2005/8/layout/radial5"/>
    <dgm:cxn modelId="{B9F53DC2-FD11-4E60-AD5B-9F644572B5F0}" type="presParOf" srcId="{9AFC67AE-43E6-4D45-B98E-D9B33AA51FD0}" destId="{AA0A31C6-943B-415A-85CE-8DBBD922F045}" srcOrd="10" destOrd="0" presId="urn:microsoft.com/office/officeart/2005/8/layout/radial5"/>
    <dgm:cxn modelId="{E848EB3F-D3BA-4EBD-945D-13168207599A}" type="presParOf" srcId="{9AFC67AE-43E6-4D45-B98E-D9B33AA51FD0}" destId="{13AEFA5B-774A-4DF3-8321-1FCEB1BB9210}" srcOrd="11" destOrd="0" presId="urn:microsoft.com/office/officeart/2005/8/layout/radial5"/>
    <dgm:cxn modelId="{B0C26885-E3F5-4514-BB91-CA8FBCA141C6}" type="presParOf" srcId="{13AEFA5B-774A-4DF3-8321-1FCEB1BB9210}" destId="{ED76A6BD-354B-44BD-9E23-CAB67D0E3D3D}" srcOrd="0" destOrd="0" presId="urn:microsoft.com/office/officeart/2005/8/layout/radial5"/>
    <dgm:cxn modelId="{15AD2BE2-0AB8-4D35-8246-CD1FA231F30C}" type="presParOf" srcId="{9AFC67AE-43E6-4D45-B98E-D9B33AA51FD0}" destId="{419E1241-A6BF-4F8A-B272-0105E60B59AF}" srcOrd="12" destOrd="0" presId="urn:microsoft.com/office/officeart/2005/8/layout/radial5"/>
  </dgm:cxnLst>
  <dgm:bg>
    <a:noFill/>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57F5498-7FA7-4401-84FC-540AF07CB7A2}">
      <dsp:nvSpPr>
        <dsp:cNvPr id="0" name=""/>
        <dsp:cNvSpPr/>
      </dsp:nvSpPr>
      <dsp:spPr>
        <a:xfrm>
          <a:off x="1928563" y="1009694"/>
          <a:ext cx="819648" cy="695236"/>
        </a:xfrm>
        <a:prstGeom prst="ellipse">
          <a:avLst/>
        </a:prstGeom>
        <a:solidFill>
          <a:sysClr val="window" lastClr="FFFFFF"/>
        </a:solidFill>
        <a:ln w="12700" cap="flat" cmpd="sng" algn="ctr">
          <a:solidFill>
            <a:sysClr val="windowText" lastClr="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fa-IR" sz="1000" b="1" kern="1200">
              <a:solidFill>
                <a:sysClr val="windowText" lastClr="000000"/>
              </a:solidFill>
              <a:latin typeface="Calibri" panose="020F0502020204030204"/>
              <a:ea typeface="+mn-ea"/>
              <a:cs typeface="B Nazanin" panose="00000400000000000000" pitchFamily="2" charset="-78"/>
            </a:rPr>
            <a:t>مدیریت مصرف بهینه آب در بخش کشاورزی</a:t>
          </a:r>
          <a:endParaRPr lang="en-US" sz="1000" b="1" kern="1200">
            <a:solidFill>
              <a:sysClr val="windowText" lastClr="000000"/>
            </a:solidFill>
            <a:latin typeface="Calibri" panose="020F0502020204030204"/>
            <a:ea typeface="+mn-ea"/>
            <a:cs typeface="B Nazanin" panose="00000400000000000000" pitchFamily="2" charset="-78"/>
          </a:endParaRPr>
        </a:p>
      </dsp:txBody>
      <dsp:txXfrm>
        <a:off x="2048598" y="1111509"/>
        <a:ext cx="579578" cy="491606"/>
      </dsp:txXfrm>
    </dsp:sp>
    <dsp:sp modelId="{311220AD-BDCF-4767-A830-88567969DEC6}">
      <dsp:nvSpPr>
        <dsp:cNvPr id="0" name=""/>
        <dsp:cNvSpPr/>
      </dsp:nvSpPr>
      <dsp:spPr>
        <a:xfrm rot="5400000">
          <a:off x="2270699" y="744873"/>
          <a:ext cx="156924" cy="242630"/>
        </a:xfrm>
        <a:prstGeom prst="rightArrow">
          <a:avLst>
            <a:gd name="adj1" fmla="val 60000"/>
            <a:gd name="adj2" fmla="val 50000"/>
          </a:avLst>
        </a:prstGeom>
        <a:solidFill>
          <a:sysClr val="windowText" lastClr="000000"/>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US" sz="1000" kern="1200">
            <a:solidFill>
              <a:sysClr val="window" lastClr="FFFFFF"/>
            </a:solidFill>
            <a:latin typeface="Calibri" panose="020F0502020204030204"/>
            <a:ea typeface="+mn-ea"/>
            <a:cs typeface="+mn-cs"/>
          </a:endParaRPr>
        </a:p>
      </dsp:txBody>
      <dsp:txXfrm>
        <a:off x="2294238" y="769861"/>
        <a:ext cx="109847" cy="145578"/>
      </dsp:txXfrm>
    </dsp:sp>
    <dsp:sp modelId="{10549D52-7AD9-4420-86D8-DF1607726855}">
      <dsp:nvSpPr>
        <dsp:cNvPr id="0" name=""/>
        <dsp:cNvSpPr/>
      </dsp:nvSpPr>
      <dsp:spPr>
        <a:xfrm>
          <a:off x="2003521" y="208"/>
          <a:ext cx="713619" cy="713619"/>
        </a:xfrm>
        <a:prstGeom prst="ellipse">
          <a:avLst/>
        </a:prstGeom>
        <a:solidFill>
          <a:sysClr val="window" lastClr="FFFFFF"/>
        </a:solidFill>
        <a:ln w="12700" cap="flat" cmpd="sng" algn="ctr">
          <a:solidFill>
            <a:sysClr val="windowText" lastClr="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fa-IR" sz="1000" kern="1200" baseline="0">
              <a:solidFill>
                <a:sysClr val="windowText" lastClr="000000"/>
              </a:solidFill>
              <a:latin typeface="Calibri" panose="020F0502020204030204"/>
              <a:ea typeface="+mn-ea"/>
              <a:cs typeface="B Nazanin" panose="00000400000000000000" pitchFamily="2" charset="-78"/>
            </a:rPr>
            <a:t>سازه‌های فر</a:t>
          </a:r>
          <a:r>
            <a:rPr lang="fa-IR" sz="1000" b="0" kern="1200" baseline="0">
              <a:solidFill>
                <a:sysClr val="windowText" lastClr="000000"/>
              </a:solidFill>
              <a:latin typeface="Calibri" panose="020F0502020204030204"/>
              <a:ea typeface="+mn-ea"/>
              <a:cs typeface="B Nazanin" panose="00000400000000000000" pitchFamily="2" charset="-78"/>
            </a:rPr>
            <a:t>دی و حرفه‌ای</a:t>
          </a:r>
          <a:endParaRPr lang="en-US" sz="1000" b="0" kern="1200" baseline="0">
            <a:solidFill>
              <a:sysClr val="windowText" lastClr="000000"/>
            </a:solidFill>
            <a:latin typeface="Calibri" panose="020F0502020204030204"/>
            <a:ea typeface="+mn-ea"/>
            <a:cs typeface="B Nazanin" panose="00000400000000000000" pitchFamily="2" charset="-78"/>
          </a:endParaRPr>
        </a:p>
      </dsp:txBody>
      <dsp:txXfrm>
        <a:off x="2108028" y="104715"/>
        <a:ext cx="504605" cy="504605"/>
      </dsp:txXfrm>
    </dsp:sp>
    <dsp:sp modelId="{08542A9D-74AB-4B5F-A26F-EB35650F3F42}">
      <dsp:nvSpPr>
        <dsp:cNvPr id="0" name=""/>
        <dsp:cNvSpPr/>
      </dsp:nvSpPr>
      <dsp:spPr>
        <a:xfrm rot="20257185" flipH="1">
          <a:off x="2697810" y="979508"/>
          <a:ext cx="169656" cy="242630"/>
        </a:xfrm>
        <a:prstGeom prst="rightArrow">
          <a:avLst>
            <a:gd name="adj1" fmla="val 60000"/>
            <a:gd name="adj2" fmla="val 50000"/>
          </a:avLst>
        </a:prstGeom>
        <a:solidFill>
          <a:sysClr val="windowText" lastClr="000000"/>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US" sz="1000" kern="1200">
            <a:solidFill>
              <a:sysClr val="window" lastClr="FFFFFF"/>
            </a:solidFill>
            <a:latin typeface="Calibri" panose="020F0502020204030204"/>
            <a:ea typeface="+mn-ea"/>
            <a:cs typeface="+mn-cs"/>
          </a:endParaRPr>
        </a:p>
      </dsp:txBody>
      <dsp:txXfrm>
        <a:off x="2746790" y="1018344"/>
        <a:ext cx="118759" cy="145578"/>
      </dsp:txXfrm>
    </dsp:sp>
    <dsp:sp modelId="{1B71CF3A-6A10-41F0-85A4-C07A989A52E1}">
      <dsp:nvSpPr>
        <dsp:cNvPr id="0" name=""/>
        <dsp:cNvSpPr/>
      </dsp:nvSpPr>
      <dsp:spPr>
        <a:xfrm>
          <a:off x="2846820" y="500954"/>
          <a:ext cx="713619" cy="713619"/>
        </a:xfrm>
        <a:prstGeom prst="ellipse">
          <a:avLst/>
        </a:prstGeom>
        <a:solidFill>
          <a:sysClr val="window" lastClr="FFFFFF"/>
        </a:solidFill>
        <a:ln w="12700" cap="flat" cmpd="sng" algn="ctr">
          <a:solidFill>
            <a:sysClr val="windowText" lastClr="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fa-IR" sz="1000" kern="1200">
              <a:solidFill>
                <a:sysClr val="windowText" lastClr="000000"/>
              </a:solidFill>
              <a:latin typeface="Calibri" panose="020F0502020204030204"/>
              <a:ea typeface="+mn-ea"/>
              <a:cs typeface="B Nazanin" panose="00000400000000000000" pitchFamily="2" charset="-78"/>
            </a:rPr>
            <a:t>سازه‌های فیزیکی</a:t>
          </a:r>
          <a:endParaRPr lang="en-US" sz="1000" kern="1200">
            <a:solidFill>
              <a:sysClr val="windowText" lastClr="000000"/>
            </a:solidFill>
            <a:latin typeface="Calibri" panose="020F0502020204030204"/>
            <a:ea typeface="+mn-ea"/>
            <a:cs typeface="B Nazanin" panose="00000400000000000000" pitchFamily="2" charset="-78"/>
          </a:endParaRPr>
        </a:p>
      </dsp:txBody>
      <dsp:txXfrm>
        <a:off x="2951327" y="605461"/>
        <a:ext cx="504605" cy="504605"/>
      </dsp:txXfrm>
    </dsp:sp>
    <dsp:sp modelId="{7AD92965-FB09-4F71-A72C-7E2E82D2966F}">
      <dsp:nvSpPr>
        <dsp:cNvPr id="0" name=""/>
        <dsp:cNvSpPr/>
      </dsp:nvSpPr>
      <dsp:spPr>
        <a:xfrm rot="1791553" flipH="1">
          <a:off x="2704484" y="1492485"/>
          <a:ext cx="156307" cy="242630"/>
        </a:xfrm>
        <a:prstGeom prst="rightArrow">
          <a:avLst>
            <a:gd name="adj1" fmla="val 60000"/>
            <a:gd name="adj2" fmla="val 50000"/>
          </a:avLst>
        </a:prstGeom>
        <a:solidFill>
          <a:sysClr val="windowText" lastClr="000000"/>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US" sz="1000" kern="1200">
            <a:solidFill>
              <a:sysClr val="window" lastClr="FFFFFF"/>
            </a:solidFill>
            <a:latin typeface="Calibri" panose="020F0502020204030204"/>
            <a:ea typeface="+mn-ea"/>
            <a:cs typeface="+mn-cs"/>
          </a:endParaRPr>
        </a:p>
      </dsp:txBody>
      <dsp:txXfrm>
        <a:off x="2748264" y="1552684"/>
        <a:ext cx="109415" cy="145578"/>
      </dsp:txXfrm>
    </dsp:sp>
    <dsp:sp modelId="{B7C36BF0-4B28-484C-AD2D-0354ADEDF3E8}">
      <dsp:nvSpPr>
        <dsp:cNvPr id="0" name=""/>
        <dsp:cNvSpPr/>
      </dsp:nvSpPr>
      <dsp:spPr>
        <a:xfrm>
          <a:off x="2846820" y="1500050"/>
          <a:ext cx="713619" cy="713619"/>
        </a:xfrm>
        <a:prstGeom prst="ellipse">
          <a:avLst/>
        </a:prstGeom>
        <a:solidFill>
          <a:sysClr val="window" lastClr="FFFFFF"/>
        </a:solidFill>
        <a:ln w="12700" cap="flat" cmpd="sng" algn="ctr">
          <a:solidFill>
            <a:sysClr val="windowText" lastClr="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fa-IR" sz="1000" kern="1200">
              <a:solidFill>
                <a:sysClr val="windowText" lastClr="000000"/>
              </a:solidFill>
              <a:latin typeface="Calibri" panose="020F0502020204030204"/>
              <a:ea typeface="+mn-ea"/>
              <a:cs typeface="B Nazanin" panose="00000400000000000000" pitchFamily="2" charset="-78"/>
            </a:rPr>
            <a:t>سازه‌های آموزشی</a:t>
          </a:r>
          <a:endParaRPr lang="en-US" sz="1000" kern="1200">
            <a:solidFill>
              <a:sysClr val="windowText" lastClr="000000"/>
            </a:solidFill>
            <a:latin typeface="Calibri" panose="020F0502020204030204"/>
            <a:ea typeface="+mn-ea"/>
            <a:cs typeface="B Nazanin" panose="00000400000000000000" pitchFamily="2" charset="-78"/>
          </a:endParaRPr>
        </a:p>
      </dsp:txBody>
      <dsp:txXfrm>
        <a:off x="2951327" y="1604557"/>
        <a:ext cx="504605" cy="504605"/>
      </dsp:txXfrm>
    </dsp:sp>
    <dsp:sp modelId="{73823802-48AB-41E0-ABF6-7E5C4D5A8292}">
      <dsp:nvSpPr>
        <dsp:cNvPr id="0" name=""/>
        <dsp:cNvSpPr/>
      </dsp:nvSpPr>
      <dsp:spPr>
        <a:xfrm rot="16200000">
          <a:off x="2250511" y="1726529"/>
          <a:ext cx="175752" cy="242630"/>
        </a:xfrm>
        <a:prstGeom prst="rightArrow">
          <a:avLst>
            <a:gd name="adj1" fmla="val 60000"/>
            <a:gd name="adj2" fmla="val 50000"/>
          </a:avLst>
        </a:prstGeom>
        <a:solidFill>
          <a:sysClr val="windowText" lastClr="000000"/>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US" sz="1000" kern="1200">
            <a:solidFill>
              <a:sysClr val="window" lastClr="FFFFFF"/>
            </a:solidFill>
            <a:latin typeface="Calibri" panose="020F0502020204030204"/>
            <a:ea typeface="+mn-ea"/>
            <a:cs typeface="+mn-cs"/>
          </a:endParaRPr>
        </a:p>
      </dsp:txBody>
      <dsp:txXfrm>
        <a:off x="2276874" y="1801418"/>
        <a:ext cx="123026" cy="145578"/>
      </dsp:txXfrm>
    </dsp:sp>
    <dsp:sp modelId="{AD9009B4-7D1D-4913-B97A-65335C95C6E7}">
      <dsp:nvSpPr>
        <dsp:cNvPr id="0" name=""/>
        <dsp:cNvSpPr/>
      </dsp:nvSpPr>
      <dsp:spPr>
        <a:xfrm>
          <a:off x="1981577" y="1999598"/>
          <a:ext cx="713619" cy="713619"/>
        </a:xfrm>
        <a:prstGeom prst="ellipse">
          <a:avLst/>
        </a:prstGeom>
        <a:solidFill>
          <a:sysClr val="window" lastClr="FFFFFF"/>
        </a:solidFill>
        <a:ln w="12700" cap="flat" cmpd="sng" algn="ctr">
          <a:solidFill>
            <a:sysClr val="windowText" lastClr="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fa-IR" sz="1000" kern="1200">
              <a:solidFill>
                <a:sysClr val="windowText" lastClr="000000"/>
              </a:solidFill>
              <a:latin typeface="Calibri" panose="020F0502020204030204"/>
              <a:ea typeface="+mn-ea"/>
              <a:cs typeface="B Nazanin" panose="00000400000000000000" pitchFamily="2" charset="-78"/>
            </a:rPr>
            <a:t>سازه‌های اجتماعی</a:t>
          </a:r>
          <a:endParaRPr lang="en-US" sz="1000" kern="1200">
            <a:solidFill>
              <a:sysClr val="windowText" lastClr="000000"/>
            </a:solidFill>
            <a:latin typeface="Calibri" panose="020F0502020204030204"/>
            <a:ea typeface="+mn-ea"/>
            <a:cs typeface="B Nazanin" panose="00000400000000000000" pitchFamily="2" charset="-78"/>
          </a:endParaRPr>
        </a:p>
      </dsp:txBody>
      <dsp:txXfrm>
        <a:off x="2086084" y="2104105"/>
        <a:ext cx="504605" cy="504605"/>
      </dsp:txXfrm>
    </dsp:sp>
    <dsp:sp modelId="{5371005B-4C0E-4371-878B-CD20556495D3}">
      <dsp:nvSpPr>
        <dsp:cNvPr id="0" name=""/>
        <dsp:cNvSpPr/>
      </dsp:nvSpPr>
      <dsp:spPr>
        <a:xfrm rot="9137401" flipH="1">
          <a:off x="1812056" y="1492485"/>
          <a:ext cx="164159" cy="242630"/>
        </a:xfrm>
        <a:prstGeom prst="rightArrow">
          <a:avLst>
            <a:gd name="adj1" fmla="val 60000"/>
            <a:gd name="adj2" fmla="val 50000"/>
          </a:avLst>
        </a:prstGeom>
        <a:solidFill>
          <a:sysClr val="windowText" lastClr="000000"/>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US" sz="1000" kern="1200">
            <a:solidFill>
              <a:sysClr val="window" lastClr="FFFFFF"/>
            </a:solidFill>
            <a:latin typeface="Calibri" panose="020F0502020204030204"/>
            <a:ea typeface="+mn-ea"/>
            <a:cs typeface="+mn-cs"/>
          </a:endParaRPr>
        </a:p>
      </dsp:txBody>
      <dsp:txXfrm rot="10800000">
        <a:off x="1814880" y="1552461"/>
        <a:ext cx="114911" cy="145578"/>
      </dsp:txXfrm>
    </dsp:sp>
    <dsp:sp modelId="{AA0A31C6-943B-415A-85CE-8DBBD922F045}">
      <dsp:nvSpPr>
        <dsp:cNvPr id="0" name=""/>
        <dsp:cNvSpPr/>
      </dsp:nvSpPr>
      <dsp:spPr>
        <a:xfrm>
          <a:off x="1116335" y="1500050"/>
          <a:ext cx="713619" cy="713619"/>
        </a:xfrm>
        <a:prstGeom prst="ellipse">
          <a:avLst/>
        </a:prstGeom>
        <a:solidFill>
          <a:sysClr val="window" lastClr="FFFFFF"/>
        </a:solidFill>
        <a:ln w="12700" cap="flat" cmpd="sng" algn="ctr">
          <a:solidFill>
            <a:sysClr val="windowText" lastClr="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fa-IR" sz="1000" kern="1200">
              <a:solidFill>
                <a:sysClr val="windowText" lastClr="000000"/>
              </a:solidFill>
              <a:latin typeface="Calibri" panose="020F0502020204030204"/>
              <a:ea typeface="+mn-ea"/>
              <a:cs typeface="B Nazanin" panose="00000400000000000000" pitchFamily="2" charset="-78"/>
            </a:rPr>
            <a:t>سازه‌های سیاسی-نهادی</a:t>
          </a:r>
          <a:endParaRPr lang="en-US" sz="1000" kern="1200">
            <a:solidFill>
              <a:sysClr val="windowText" lastClr="000000"/>
            </a:solidFill>
            <a:latin typeface="Calibri" panose="020F0502020204030204"/>
            <a:ea typeface="+mn-ea"/>
            <a:cs typeface="B Nazanin" panose="00000400000000000000" pitchFamily="2" charset="-78"/>
          </a:endParaRPr>
        </a:p>
      </dsp:txBody>
      <dsp:txXfrm>
        <a:off x="1220842" y="1604557"/>
        <a:ext cx="504605" cy="504605"/>
      </dsp:txXfrm>
    </dsp:sp>
    <dsp:sp modelId="{13AEFA5B-774A-4DF3-8321-1FCEB1BB9210}">
      <dsp:nvSpPr>
        <dsp:cNvPr id="0" name=""/>
        <dsp:cNvSpPr/>
      </dsp:nvSpPr>
      <dsp:spPr>
        <a:xfrm rot="12529182" flipH="1">
          <a:off x="1812806" y="979508"/>
          <a:ext cx="162659" cy="242630"/>
        </a:xfrm>
        <a:prstGeom prst="rightArrow">
          <a:avLst>
            <a:gd name="adj1" fmla="val 60000"/>
            <a:gd name="adj2" fmla="val 50000"/>
          </a:avLst>
        </a:prstGeom>
        <a:solidFill>
          <a:sysClr val="windowText" lastClr="000000"/>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endParaRPr lang="en-US" sz="1000" kern="1200">
            <a:solidFill>
              <a:sysClr val="window" lastClr="FFFFFF"/>
            </a:solidFill>
            <a:latin typeface="Calibri" panose="020F0502020204030204"/>
            <a:ea typeface="+mn-ea"/>
            <a:cs typeface="+mn-cs"/>
          </a:endParaRPr>
        </a:p>
      </dsp:txBody>
      <dsp:txXfrm rot="10800000">
        <a:off x="1815828" y="1016272"/>
        <a:ext cx="113861" cy="145578"/>
      </dsp:txXfrm>
    </dsp:sp>
    <dsp:sp modelId="{419E1241-A6BF-4F8A-B272-0105E60B59AF}">
      <dsp:nvSpPr>
        <dsp:cNvPr id="0" name=""/>
        <dsp:cNvSpPr/>
      </dsp:nvSpPr>
      <dsp:spPr>
        <a:xfrm>
          <a:off x="1116335" y="500954"/>
          <a:ext cx="713619" cy="713619"/>
        </a:xfrm>
        <a:prstGeom prst="ellipse">
          <a:avLst/>
        </a:prstGeom>
        <a:solidFill>
          <a:sysClr val="window" lastClr="FFFFFF"/>
        </a:solidFill>
        <a:ln w="12700" cap="flat" cmpd="sng" algn="ctr">
          <a:solidFill>
            <a:sysClr val="windowText" lastClr="00000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fa-IR" sz="1000" kern="1200">
              <a:solidFill>
                <a:sysClr val="windowText" lastClr="000000"/>
              </a:solidFill>
              <a:latin typeface="Calibri" panose="020F0502020204030204"/>
              <a:ea typeface="+mn-ea"/>
              <a:cs typeface="B Nazanin" panose="00000400000000000000" pitchFamily="2" charset="-78"/>
            </a:rPr>
            <a:t>سازه‌های اقتصادی</a:t>
          </a:r>
          <a:endParaRPr lang="en-US" sz="1000" kern="1200">
            <a:solidFill>
              <a:sysClr val="window" lastClr="FFFFFF"/>
            </a:solidFill>
            <a:latin typeface="Calibri" panose="020F0502020204030204"/>
            <a:ea typeface="+mn-ea"/>
            <a:cs typeface="B Nazanin" panose="00000400000000000000" pitchFamily="2" charset="-78"/>
          </a:endParaRPr>
        </a:p>
      </dsp:txBody>
      <dsp:txXfrm>
        <a:off x="1220842" y="605461"/>
        <a:ext cx="504605" cy="504605"/>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4F42F-4C47-4B1D-9AE7-662ACE9A6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17</Pages>
  <Words>6487</Words>
  <Characters>36981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Faraz Computer</Company>
  <LinksUpToDate>false</LinksUpToDate>
  <CharactersWithSpaces>43382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21</cp:revision>
  <dcterms:created xsi:type="dcterms:W3CDTF">2016-05-03T21:20:00Z</dcterms:created>
  <dcterms:modified xsi:type="dcterms:W3CDTF">2016-07-04T08:41:00Z</dcterms:modified>
</cp:coreProperties>
</file>