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F22" w:rsidRDefault="00DA3F22" w:rsidP="00DA3F22">
      <w:pPr>
        <w:bidi/>
        <w:spacing w:line="360" w:lineRule="auto"/>
        <w:jc w:val="center"/>
        <w:outlineLvl w:val="0"/>
        <w:rPr>
          <w:rFonts w:cs="B Mitra"/>
          <w:b/>
          <w:bCs/>
          <w:sz w:val="24"/>
          <w:szCs w:val="24"/>
          <w:rtl/>
          <w:lang w:bidi="fa-IR"/>
        </w:rPr>
      </w:pPr>
      <w:r w:rsidRPr="00DA3F22">
        <w:rPr>
          <w:rFonts w:ascii="Times New Roman" w:hAnsi="Times New Roman" w:cs="B Mitra" w:hint="eastAsia"/>
          <w:b/>
          <w:bCs/>
          <w:sz w:val="32"/>
          <w:szCs w:val="32"/>
          <w:rtl/>
          <w:lang w:bidi="fa-IR"/>
        </w:rPr>
        <w:t>بررس</w:t>
      </w:r>
      <w:r w:rsidRPr="00DA3F22">
        <w:rPr>
          <w:rFonts w:ascii="Times New Roman" w:hAnsi="Times New Roman" w:cs="B Mitra" w:hint="cs"/>
          <w:b/>
          <w:bCs/>
          <w:sz w:val="32"/>
          <w:szCs w:val="32"/>
          <w:rtl/>
          <w:lang w:bidi="fa-IR"/>
        </w:rPr>
        <w:t>ی</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عوامل</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مؤثر</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بر</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پذ</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رش</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عمل</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ات</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مد</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ر</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ت</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تلف</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ق</w:t>
      </w:r>
      <w:r w:rsidRPr="00DA3F22">
        <w:rPr>
          <w:rFonts w:ascii="Times New Roman" w:hAnsi="Times New Roman" w:cs="B Mitra" w:hint="cs"/>
          <w:b/>
          <w:bCs/>
          <w:sz w:val="32"/>
          <w:szCs w:val="32"/>
          <w:rtl/>
          <w:lang w:bidi="fa-IR"/>
        </w:rPr>
        <w:t>ی</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آفات</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در</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ب</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ن</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گلخانه</w:t>
      </w:r>
      <w:r>
        <w:rPr>
          <w:rFonts w:ascii="Times New Roman" w:hAnsi="Times New Roman" w:cs="Times New Roman"/>
          <w:b/>
          <w:bCs/>
          <w:sz w:val="32"/>
          <w:szCs w:val="32"/>
          <w:rtl/>
          <w:lang w:bidi="fa-IR"/>
        </w:rPr>
        <w:softHyphen/>
      </w:r>
      <w:r w:rsidRPr="00DA3F22">
        <w:rPr>
          <w:rFonts w:ascii="Times New Roman" w:hAnsi="Times New Roman" w:cs="B Mitra" w:hint="cs"/>
          <w:b/>
          <w:bCs/>
          <w:sz w:val="32"/>
          <w:szCs w:val="32"/>
          <w:rtl/>
          <w:lang w:bidi="fa-IR"/>
        </w:rPr>
        <w:t>داران</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شهرستان</w:t>
      </w:r>
      <w:r>
        <w:rPr>
          <w:rFonts w:ascii="Times New Roman" w:hAnsi="Times New Roman" w:cs="Times New Roman"/>
          <w:b/>
          <w:bCs/>
          <w:sz w:val="32"/>
          <w:szCs w:val="32"/>
          <w:rtl/>
          <w:lang w:bidi="fa-IR"/>
        </w:rPr>
        <w:softHyphen/>
      </w:r>
      <w:r w:rsidRPr="00DA3F22">
        <w:rPr>
          <w:rFonts w:ascii="Times New Roman" w:hAnsi="Times New Roman" w:cs="B Mitra" w:hint="cs"/>
          <w:b/>
          <w:bCs/>
          <w:sz w:val="32"/>
          <w:szCs w:val="32"/>
          <w:rtl/>
          <w:lang w:bidi="fa-IR"/>
        </w:rPr>
        <w:t>های</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ج</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رفت</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و</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عنبرآباد</w:t>
      </w:r>
      <w:r w:rsidRPr="00DA3F22">
        <w:rPr>
          <w:rFonts w:ascii="Times New Roman" w:hAnsi="Times New Roman" w:cs="B Mitra"/>
          <w:b/>
          <w:bCs/>
          <w:sz w:val="32"/>
          <w:szCs w:val="32"/>
          <w:rtl/>
          <w:lang w:bidi="fa-IR"/>
        </w:rPr>
        <w:t xml:space="preserve"> : </w:t>
      </w:r>
      <w:r w:rsidRPr="00DA3F22">
        <w:rPr>
          <w:rFonts w:ascii="Times New Roman" w:hAnsi="Times New Roman" w:cs="B Mitra" w:hint="eastAsia"/>
          <w:b/>
          <w:bCs/>
          <w:sz w:val="32"/>
          <w:szCs w:val="32"/>
          <w:rtl/>
          <w:lang w:bidi="fa-IR"/>
        </w:rPr>
        <w:t>کاربرد</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مدل</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لاج</w:t>
      </w:r>
      <w:r w:rsidRPr="00DA3F22">
        <w:rPr>
          <w:rFonts w:ascii="Times New Roman" w:hAnsi="Times New Roman" w:cs="B Mitra" w:hint="cs"/>
          <w:b/>
          <w:bCs/>
          <w:sz w:val="32"/>
          <w:szCs w:val="32"/>
          <w:rtl/>
          <w:lang w:bidi="fa-IR"/>
        </w:rPr>
        <w:t>ی</w:t>
      </w:r>
      <w:r w:rsidRPr="00DA3F22">
        <w:rPr>
          <w:rFonts w:ascii="Times New Roman" w:hAnsi="Times New Roman" w:cs="B Mitra" w:hint="eastAsia"/>
          <w:b/>
          <w:bCs/>
          <w:sz w:val="32"/>
          <w:szCs w:val="32"/>
          <w:rtl/>
          <w:lang w:bidi="fa-IR"/>
        </w:rPr>
        <w:t>ت</w:t>
      </w:r>
      <w:r w:rsidRPr="00DA3F22">
        <w:rPr>
          <w:rFonts w:ascii="Times New Roman" w:hAnsi="Times New Roman" w:cs="B Mitra"/>
          <w:b/>
          <w:bCs/>
          <w:sz w:val="32"/>
          <w:szCs w:val="32"/>
          <w:rtl/>
          <w:lang w:bidi="fa-IR"/>
        </w:rPr>
        <w:t xml:space="preserve"> </w:t>
      </w:r>
      <w:r w:rsidRPr="00DA3F22">
        <w:rPr>
          <w:rFonts w:ascii="Times New Roman" w:hAnsi="Times New Roman" w:cs="B Mitra" w:hint="eastAsia"/>
          <w:b/>
          <w:bCs/>
          <w:sz w:val="32"/>
          <w:szCs w:val="32"/>
          <w:rtl/>
          <w:lang w:bidi="fa-IR"/>
        </w:rPr>
        <w:t>رتبه</w:t>
      </w:r>
      <w:r>
        <w:rPr>
          <w:rFonts w:ascii="Times New Roman" w:hAnsi="Times New Roman" w:cs="Times New Roman"/>
          <w:b/>
          <w:bCs/>
          <w:sz w:val="32"/>
          <w:szCs w:val="32"/>
          <w:rtl/>
          <w:lang w:bidi="fa-IR"/>
        </w:rPr>
        <w:softHyphen/>
      </w:r>
      <w:r w:rsidRPr="00DA3F22">
        <w:rPr>
          <w:rFonts w:ascii="Times New Roman" w:hAnsi="Times New Roman" w:cs="B Mitra" w:hint="cs"/>
          <w:b/>
          <w:bCs/>
          <w:sz w:val="32"/>
          <w:szCs w:val="32"/>
          <w:rtl/>
          <w:lang w:bidi="fa-IR"/>
        </w:rPr>
        <w:t>ای</w:t>
      </w:r>
    </w:p>
    <w:p w:rsidR="00E80A7B" w:rsidRPr="00375FEC" w:rsidRDefault="00E80A7B" w:rsidP="00DA3F22">
      <w:pPr>
        <w:bidi/>
        <w:spacing w:line="360" w:lineRule="auto"/>
        <w:jc w:val="both"/>
        <w:outlineLvl w:val="0"/>
        <w:rPr>
          <w:rFonts w:cs="B Mitra"/>
          <w:b/>
          <w:bCs/>
          <w:sz w:val="24"/>
          <w:szCs w:val="24"/>
          <w:rtl/>
          <w:lang w:bidi="fa-IR"/>
        </w:rPr>
      </w:pPr>
      <w:r w:rsidRPr="00375FEC">
        <w:rPr>
          <w:rFonts w:cs="B Mitra" w:hint="cs"/>
          <w:b/>
          <w:bCs/>
          <w:sz w:val="24"/>
          <w:szCs w:val="24"/>
          <w:rtl/>
          <w:lang w:bidi="fa-IR"/>
        </w:rPr>
        <w:t>چکیده:</w:t>
      </w:r>
    </w:p>
    <w:p w:rsidR="00DA3F22" w:rsidRPr="00DA3F22" w:rsidRDefault="00DA3F22" w:rsidP="004B53FB">
      <w:pPr>
        <w:bidi/>
        <w:spacing w:line="360" w:lineRule="auto"/>
        <w:ind w:firstLine="333"/>
        <w:jc w:val="both"/>
        <w:rPr>
          <w:rFonts w:cs="B Mitra"/>
          <w:sz w:val="24"/>
          <w:szCs w:val="24"/>
          <w:rtl/>
          <w:lang w:bidi="fa-IR"/>
        </w:rPr>
      </w:pPr>
      <w:r w:rsidRPr="00DA3F22">
        <w:rPr>
          <w:rFonts w:cs="B Mitra" w:hint="cs"/>
          <w:sz w:val="24"/>
          <w:szCs w:val="24"/>
          <w:rtl/>
          <w:lang w:bidi="fa-IR"/>
        </w:rPr>
        <w:t>استفاده بی</w:t>
      </w:r>
      <w:r w:rsidRPr="00DA3F22">
        <w:rPr>
          <w:rFonts w:cs="B Mitra" w:hint="cs"/>
          <w:sz w:val="24"/>
          <w:szCs w:val="24"/>
          <w:rtl/>
          <w:lang w:bidi="fa-IR"/>
        </w:rPr>
        <w:softHyphen/>
        <w:t>رویه از سموم دفع آفات و بیماری</w:t>
      </w:r>
      <w:r w:rsidRPr="00DA3F22">
        <w:rPr>
          <w:rFonts w:cs="B Mitra" w:hint="cs"/>
          <w:sz w:val="24"/>
          <w:szCs w:val="24"/>
          <w:rtl/>
          <w:lang w:bidi="fa-IR"/>
        </w:rPr>
        <w:softHyphen/>
        <w:t>ها در محصولات کشاورزی به ویژه در سبزیجات که به صورت خام مصرف می</w:t>
      </w:r>
      <w:r w:rsidRPr="00DA3F22">
        <w:rPr>
          <w:rFonts w:cs="B Mitra" w:hint="cs"/>
          <w:sz w:val="24"/>
          <w:szCs w:val="24"/>
          <w:rtl/>
          <w:lang w:bidi="fa-IR"/>
        </w:rPr>
        <w:softHyphen/>
        <w:t>گردند نگرانی</w:t>
      </w:r>
      <w:r w:rsidRPr="00DA3F22">
        <w:rPr>
          <w:rFonts w:cs="B Mitra" w:hint="cs"/>
          <w:sz w:val="24"/>
          <w:szCs w:val="24"/>
          <w:rtl/>
          <w:lang w:bidi="fa-IR"/>
        </w:rPr>
        <w:softHyphen/>
        <w:t>های شدیدی را در بین مصرف</w:t>
      </w:r>
      <w:r w:rsidRPr="00DA3F22">
        <w:rPr>
          <w:rFonts w:cs="B Mitra" w:hint="cs"/>
          <w:sz w:val="24"/>
          <w:szCs w:val="24"/>
          <w:rtl/>
          <w:lang w:bidi="fa-IR"/>
        </w:rPr>
        <w:softHyphen/>
        <w:t>کنندگان و تصمیم سازان بخش کشاورزی بوجود آورده است. به جهت اهمیت تولیدات گلخانه</w:t>
      </w:r>
      <w:r w:rsidRPr="00DA3F22">
        <w:rPr>
          <w:rFonts w:cs="B Mitra" w:hint="cs"/>
          <w:sz w:val="24"/>
          <w:szCs w:val="24"/>
          <w:rtl/>
          <w:lang w:bidi="fa-IR"/>
        </w:rPr>
        <w:softHyphen/>
        <w:t>ای در شهرستان</w:t>
      </w:r>
      <w:r w:rsidRPr="00DA3F22">
        <w:rPr>
          <w:rFonts w:cs="B Mitra" w:hint="cs"/>
          <w:sz w:val="24"/>
          <w:szCs w:val="24"/>
          <w:rtl/>
          <w:lang w:bidi="fa-IR"/>
        </w:rPr>
        <w:softHyphen/>
        <w:t>های جیرفت و عنبرآباد  پژوهش پیش رو با هدف بررسی عوامل موثر بر پذیرش عملیات مدیریت تلفیقی آفات (متآ) توسط گلخانه داران این مناطق در سال 1391 انجام شد. برای رسیدن به هدف فوق از برآورد تحلیل مدل لاجیت رتبه</w:t>
      </w:r>
      <w:r w:rsidRPr="00DA3F22">
        <w:rPr>
          <w:rFonts w:cs="B Mitra" w:hint="cs"/>
          <w:sz w:val="24"/>
          <w:szCs w:val="24"/>
          <w:rtl/>
          <w:lang w:bidi="fa-IR"/>
        </w:rPr>
        <w:softHyphen/>
        <w:t>ای استفاده شد. جامعه مورد مطالعه شامل 1650 گلخانه دار بود و بر اساس فرمول حجم نمونه کوکران تعداد 160 کشاورز تعیین شد که با استفاده از روش نمونه</w:t>
      </w:r>
      <w:r w:rsidRPr="00DA3F22">
        <w:rPr>
          <w:rFonts w:cs="B Mitra" w:hint="cs"/>
          <w:sz w:val="24"/>
          <w:szCs w:val="24"/>
          <w:rtl/>
          <w:lang w:bidi="fa-IR"/>
        </w:rPr>
        <w:softHyphen/>
        <w:t>گیری طبقه</w:t>
      </w:r>
      <w:r w:rsidRPr="00DA3F22">
        <w:rPr>
          <w:rFonts w:cs="B Mitra" w:hint="cs"/>
          <w:sz w:val="24"/>
          <w:szCs w:val="24"/>
          <w:rtl/>
          <w:lang w:bidi="fa-IR"/>
        </w:rPr>
        <w:softHyphen/>
        <w:t>ای متناسب انتخاب گردید. داده</w:t>
      </w:r>
      <w:r w:rsidRPr="00DA3F22">
        <w:rPr>
          <w:rFonts w:cs="B Mitra" w:hint="cs"/>
          <w:sz w:val="24"/>
          <w:szCs w:val="24"/>
          <w:rtl/>
          <w:lang w:bidi="fa-IR"/>
        </w:rPr>
        <w:softHyphen/>
        <w:t>های مورد نیاز با استفاده از پرسشنامه جمع آوری شدند و بر اساس ضریب آلفای کرونباخ پایایی آن مورد تأیید قرار گرفت، هم چنین روایی آن از سوی پانل متخصصان و صاحبنظران در زمینه مورد مطالعه مورد تأیید قرار گرفت. نتایج نشان داد که حدود 40 درصد گلخانه</w:t>
      </w:r>
      <w:r w:rsidRPr="00DA3F22">
        <w:rPr>
          <w:rFonts w:cs="B Mitra" w:hint="cs"/>
          <w:sz w:val="24"/>
          <w:szCs w:val="24"/>
          <w:rtl/>
          <w:lang w:bidi="fa-IR"/>
        </w:rPr>
        <w:softHyphen/>
        <w:t>های مورد مطالعه هیچ یک از عملیات متآ را در گلخانه</w:t>
      </w:r>
      <w:r w:rsidRPr="00DA3F22">
        <w:rPr>
          <w:rFonts w:cs="B Mitra" w:hint="cs"/>
          <w:sz w:val="24"/>
          <w:szCs w:val="24"/>
          <w:rtl/>
          <w:lang w:bidi="fa-IR"/>
        </w:rPr>
        <w:softHyphen/>
        <w:t>هایشان اجرا نمي‌کنند که این امر در نهایت می</w:t>
      </w:r>
      <w:r w:rsidRPr="00DA3F22">
        <w:rPr>
          <w:rFonts w:cs="B Mitra" w:hint="cs"/>
          <w:sz w:val="24"/>
          <w:szCs w:val="24"/>
          <w:rtl/>
          <w:lang w:bidi="fa-IR"/>
        </w:rPr>
        <w:softHyphen/>
        <w:t>تواند منجر به ناپایداری در محیط زیست و به خطر افتادن امنیت غذایی جامعه گردد. نتایج برآورد مدل لاجیت رتبه</w:t>
      </w:r>
      <w:r w:rsidRPr="00DA3F22">
        <w:rPr>
          <w:rFonts w:cs="B Mitra" w:hint="cs"/>
          <w:sz w:val="24"/>
          <w:szCs w:val="24"/>
          <w:rtl/>
          <w:lang w:bidi="fa-IR"/>
        </w:rPr>
        <w:softHyphen/>
        <w:t xml:space="preserve">ای نشان داد که متغیرهای مساحت گلخانه، نیروی کار خانوادگی، </w:t>
      </w:r>
      <w:r w:rsidRPr="00DA3F22">
        <w:rPr>
          <w:rFonts w:cs="B Mitra" w:hint="eastAsia"/>
          <w:sz w:val="24"/>
          <w:szCs w:val="24"/>
          <w:rtl/>
          <w:lang w:bidi="fa-IR"/>
        </w:rPr>
        <w:t>سطح</w:t>
      </w:r>
      <w:r w:rsidRPr="00DA3F22">
        <w:rPr>
          <w:rFonts w:cs="B Mitra"/>
          <w:sz w:val="24"/>
          <w:szCs w:val="24"/>
          <w:rtl/>
          <w:lang w:bidi="fa-IR"/>
        </w:rPr>
        <w:t xml:space="preserve"> </w:t>
      </w:r>
      <w:r w:rsidRPr="00DA3F22">
        <w:rPr>
          <w:rFonts w:cs="B Mitra" w:hint="eastAsia"/>
          <w:sz w:val="24"/>
          <w:szCs w:val="24"/>
          <w:rtl/>
          <w:lang w:bidi="fa-IR"/>
        </w:rPr>
        <w:t>دانش</w:t>
      </w:r>
      <w:r w:rsidRPr="00DA3F22">
        <w:rPr>
          <w:rFonts w:cs="B Mitra"/>
          <w:sz w:val="24"/>
          <w:szCs w:val="24"/>
          <w:rtl/>
          <w:lang w:bidi="fa-IR"/>
        </w:rPr>
        <w:t xml:space="preserve"> </w:t>
      </w:r>
      <w:r w:rsidRPr="00DA3F22">
        <w:rPr>
          <w:rFonts w:cs="B Mitra" w:hint="cs"/>
          <w:sz w:val="24"/>
          <w:szCs w:val="24"/>
          <w:rtl/>
          <w:lang w:bidi="fa-IR"/>
        </w:rPr>
        <w:t>متآ، شاخص تمایلات حفظ محیط زیست، شرکت در کلاس ترویجی، نوع مالکیت و گلخانه</w:t>
      </w:r>
      <w:r w:rsidRPr="00DA3F22">
        <w:rPr>
          <w:rFonts w:cs="B Mitra"/>
          <w:sz w:val="24"/>
          <w:szCs w:val="24"/>
          <w:rtl/>
          <w:lang w:bidi="fa-IR"/>
        </w:rPr>
        <w:softHyphen/>
      </w:r>
      <w:r w:rsidRPr="00DA3F22">
        <w:rPr>
          <w:rFonts w:cs="B Mitra" w:hint="cs"/>
          <w:sz w:val="24"/>
          <w:szCs w:val="24"/>
          <w:rtl/>
          <w:lang w:bidi="fa-IR"/>
        </w:rPr>
        <w:t>های خیار تأثیر مثبت و معنی</w:t>
      </w:r>
      <w:r w:rsidRPr="00DA3F22">
        <w:rPr>
          <w:rFonts w:cs="B Mitra" w:hint="cs"/>
          <w:sz w:val="24"/>
          <w:szCs w:val="24"/>
          <w:rtl/>
          <w:lang w:bidi="fa-IR"/>
        </w:rPr>
        <w:softHyphen/>
        <w:t>دار بر سطح پذیرش عملیات متآ داشته</w:t>
      </w:r>
      <w:r w:rsidRPr="00DA3F22">
        <w:rPr>
          <w:rFonts w:cs="B Mitra" w:hint="cs"/>
          <w:sz w:val="24"/>
          <w:szCs w:val="24"/>
          <w:rtl/>
          <w:lang w:bidi="fa-IR"/>
        </w:rPr>
        <w:softHyphen/>
        <w:t>اند.</w:t>
      </w:r>
    </w:p>
    <w:p w:rsidR="00770FE4" w:rsidRDefault="00B8706F" w:rsidP="00DA3F22">
      <w:pPr>
        <w:bidi/>
        <w:spacing w:line="360" w:lineRule="auto"/>
        <w:jc w:val="both"/>
        <w:rPr>
          <w:rFonts w:cs="B Mitra"/>
          <w:sz w:val="24"/>
          <w:szCs w:val="24"/>
          <w:rtl/>
        </w:rPr>
      </w:pPr>
      <w:r w:rsidRPr="00375FEC">
        <w:rPr>
          <w:rFonts w:cs="B Mitra" w:hint="cs"/>
          <w:b/>
          <w:bCs/>
          <w:sz w:val="24"/>
          <w:szCs w:val="24"/>
          <w:rtl/>
          <w:lang w:bidi="fa-IR"/>
        </w:rPr>
        <w:t>کلمات کلیدی:</w:t>
      </w:r>
      <w:r w:rsidR="000422DE" w:rsidRPr="00375FEC">
        <w:rPr>
          <w:rFonts w:cs="B Mitra" w:hint="cs"/>
          <w:sz w:val="24"/>
          <w:szCs w:val="24"/>
          <w:rtl/>
        </w:rPr>
        <w:t xml:space="preserve"> </w:t>
      </w:r>
      <w:r w:rsidR="00DA3F22" w:rsidRPr="00DA3F22">
        <w:rPr>
          <w:rFonts w:cs="B Mitra" w:hint="cs"/>
          <w:sz w:val="24"/>
          <w:szCs w:val="24"/>
          <w:rtl/>
          <w:lang w:bidi="fa-IR"/>
        </w:rPr>
        <w:t>محصول سالم، کشت گلخانه</w:t>
      </w:r>
      <w:r w:rsidR="00DA3F22" w:rsidRPr="00DA3F22">
        <w:rPr>
          <w:rFonts w:cs="B Mitra" w:hint="cs"/>
          <w:sz w:val="24"/>
          <w:szCs w:val="24"/>
          <w:rtl/>
          <w:lang w:bidi="fa-IR"/>
        </w:rPr>
        <w:softHyphen/>
        <w:t>ای، لاجیت رتبه</w:t>
      </w:r>
      <w:r w:rsidR="00DA3F22" w:rsidRPr="00DA3F22">
        <w:rPr>
          <w:rFonts w:cs="B Mitra" w:hint="cs"/>
          <w:sz w:val="24"/>
          <w:szCs w:val="24"/>
          <w:rtl/>
          <w:lang w:bidi="fa-IR"/>
        </w:rPr>
        <w:softHyphen/>
        <w:t>ای، مدیریت تلفیقی آفات</w:t>
      </w:r>
    </w:p>
    <w:p w:rsidR="00DA3F22" w:rsidRPr="00375FEC" w:rsidRDefault="00DA3F22" w:rsidP="00DA3F22">
      <w:pPr>
        <w:bidi/>
        <w:spacing w:line="360" w:lineRule="auto"/>
        <w:jc w:val="both"/>
        <w:rPr>
          <w:rFonts w:cs="B Mitra"/>
          <w:sz w:val="24"/>
          <w:szCs w:val="24"/>
          <w:rtl/>
        </w:rPr>
        <w:sectPr w:rsidR="00DA3F22" w:rsidRPr="00375FEC" w:rsidSect="003E08A6">
          <w:footerReference w:type="default" r:id="rId9"/>
          <w:footnotePr>
            <w:numRestart w:val="eachPage"/>
          </w:footnotePr>
          <w:type w:val="continuous"/>
          <w:pgSz w:w="12240" w:h="15840" w:code="1"/>
          <w:pgMar w:top="1134" w:right="1134" w:bottom="1134" w:left="1134" w:header="2466" w:footer="992" w:gutter="0"/>
          <w:cols w:space="720"/>
          <w:docGrid w:linePitch="360"/>
        </w:sectPr>
      </w:pPr>
    </w:p>
    <w:p w:rsidR="008D2F43" w:rsidRPr="00375FEC" w:rsidRDefault="008D2F43" w:rsidP="00375FEC">
      <w:pPr>
        <w:bidi/>
        <w:spacing w:line="360" w:lineRule="auto"/>
        <w:jc w:val="both"/>
        <w:outlineLvl w:val="0"/>
        <w:rPr>
          <w:rFonts w:cs="B Mitra"/>
          <w:b/>
          <w:bCs/>
          <w:sz w:val="24"/>
          <w:szCs w:val="24"/>
          <w:rtl/>
          <w:lang w:bidi="fa-IR"/>
        </w:rPr>
      </w:pPr>
      <w:r w:rsidRPr="00375FEC">
        <w:rPr>
          <w:rFonts w:cs="B Mitra" w:hint="cs"/>
          <w:b/>
          <w:bCs/>
          <w:sz w:val="24"/>
          <w:szCs w:val="24"/>
          <w:rtl/>
          <w:lang w:bidi="fa-IR"/>
        </w:rPr>
        <w:lastRenderedPageBreak/>
        <w:t>مقدمه:</w:t>
      </w:r>
    </w:p>
    <w:p w:rsidR="00DA3F22" w:rsidRPr="00DA3F22" w:rsidRDefault="00DA3F22" w:rsidP="00B1243C">
      <w:pPr>
        <w:bidi/>
        <w:spacing w:after="0" w:line="360" w:lineRule="auto"/>
        <w:ind w:firstLine="283"/>
        <w:jc w:val="both"/>
        <w:outlineLvl w:val="0"/>
        <w:rPr>
          <w:rFonts w:cs="B Mitra"/>
          <w:sz w:val="24"/>
          <w:szCs w:val="24"/>
          <w:rtl/>
          <w:lang w:bidi="fa-IR"/>
        </w:rPr>
      </w:pPr>
      <w:r w:rsidRPr="00DA3F22">
        <w:rPr>
          <w:rFonts w:cs="B Mitra" w:hint="cs"/>
          <w:sz w:val="24"/>
          <w:szCs w:val="24"/>
          <w:rtl/>
          <w:lang w:bidi="fa-IR"/>
        </w:rPr>
        <w:t>به دليل افزایش تقاضای جامعه جهانی به مواد غذایی آفت کش</w:t>
      </w:r>
      <w:r w:rsidRPr="00DA3F22">
        <w:rPr>
          <w:rFonts w:cs="B Mitra" w:hint="cs"/>
          <w:sz w:val="24"/>
          <w:szCs w:val="24"/>
          <w:rtl/>
          <w:lang w:bidi="fa-IR"/>
        </w:rPr>
        <w:softHyphen/>
        <w:t>های شیمیایی به رفع مشکلات بشر کمک قابل توجهی نموده</w:t>
      </w:r>
      <w:r w:rsidRPr="00DA3F22">
        <w:rPr>
          <w:rFonts w:cs="B Mitra" w:hint="cs"/>
          <w:sz w:val="24"/>
          <w:szCs w:val="24"/>
          <w:rtl/>
          <w:lang w:bidi="fa-IR"/>
        </w:rPr>
        <w:softHyphen/>
        <w:t>اند که این امر در نتیجه کاهش خسارت آفات و همچنین افزایش بهره</w:t>
      </w:r>
      <w:r w:rsidRPr="00DA3F22">
        <w:rPr>
          <w:rFonts w:cs="B Mitra" w:hint="cs"/>
          <w:sz w:val="24"/>
          <w:szCs w:val="24"/>
          <w:rtl/>
          <w:lang w:bidi="fa-IR"/>
        </w:rPr>
        <w:softHyphen/>
        <w:t>وری حاصل شده است. اما متأسفانه استفاده از آن</w:t>
      </w:r>
      <w:r w:rsidRPr="00DA3F22">
        <w:rPr>
          <w:rFonts w:cs="B Mitra" w:hint="cs"/>
          <w:sz w:val="24"/>
          <w:szCs w:val="24"/>
          <w:rtl/>
          <w:lang w:bidi="fa-IR"/>
        </w:rPr>
        <w:softHyphen/>
        <w:t>ها اثرات سوئی را نیز بر سلامتی بشر و تخریب محیط زیست به همراه داشته است. انتشار بهار خاموش</w:t>
      </w:r>
      <w:r w:rsidRPr="000F4566">
        <w:rPr>
          <w:rFonts w:cs="B Mitra"/>
          <w:sz w:val="24"/>
          <w:szCs w:val="24"/>
          <w:vertAlign w:val="superscript"/>
          <w:rtl/>
          <w:lang w:bidi="fa-IR"/>
        </w:rPr>
        <w:footnoteReference w:id="1"/>
      </w:r>
      <w:r w:rsidRPr="00DA3F22">
        <w:rPr>
          <w:rFonts w:cs="B Mitra" w:hint="cs"/>
          <w:sz w:val="24"/>
          <w:szCs w:val="24"/>
          <w:rtl/>
          <w:lang w:bidi="fa-IR"/>
        </w:rPr>
        <w:t xml:space="preserve"> اثر راشل کارسون در 1962 آغازگر هشدارها در زمینه اثرات تخریبی مصرف آفت</w:t>
      </w:r>
      <w:r w:rsidRPr="00DA3F22">
        <w:rPr>
          <w:rFonts w:cs="B Mitra" w:hint="cs"/>
          <w:sz w:val="24"/>
          <w:szCs w:val="24"/>
          <w:rtl/>
          <w:lang w:bidi="fa-IR"/>
        </w:rPr>
        <w:softHyphen/>
        <w:t>کش</w:t>
      </w:r>
      <w:r w:rsidRPr="00DA3F22">
        <w:rPr>
          <w:rFonts w:cs="B Mitra" w:hint="cs"/>
          <w:sz w:val="24"/>
          <w:szCs w:val="24"/>
          <w:rtl/>
          <w:lang w:bidi="fa-IR"/>
        </w:rPr>
        <w:softHyphen/>
        <w:t>ها بوده است. همچنین مطالعات زیادی ارتباط بین آفت</w:t>
      </w:r>
      <w:r w:rsidRPr="00DA3F22">
        <w:rPr>
          <w:rFonts w:cs="B Mitra" w:hint="cs"/>
          <w:sz w:val="24"/>
          <w:szCs w:val="24"/>
          <w:rtl/>
          <w:lang w:bidi="fa-IR"/>
        </w:rPr>
        <w:softHyphen/>
        <w:t>کش</w:t>
      </w:r>
      <w:r w:rsidRPr="00DA3F22">
        <w:rPr>
          <w:rFonts w:cs="B Mitra" w:hint="cs"/>
          <w:sz w:val="24"/>
          <w:szCs w:val="24"/>
          <w:rtl/>
          <w:lang w:bidi="fa-IR"/>
        </w:rPr>
        <w:softHyphen/>
        <w:t>ها و بیماری</w:t>
      </w:r>
      <w:r w:rsidRPr="00DA3F22">
        <w:rPr>
          <w:rFonts w:cs="B Mitra" w:hint="cs"/>
          <w:sz w:val="24"/>
          <w:szCs w:val="24"/>
          <w:rtl/>
          <w:lang w:bidi="fa-IR"/>
        </w:rPr>
        <w:softHyphen/>
        <w:t>هایی مثل آسم و اوتیسم را تأیید می</w:t>
      </w:r>
      <w:r w:rsidRPr="00DA3F22">
        <w:rPr>
          <w:rFonts w:cs="B Mitra" w:hint="cs"/>
          <w:sz w:val="24"/>
          <w:szCs w:val="24"/>
          <w:rtl/>
          <w:lang w:bidi="fa-IR"/>
        </w:rPr>
        <w:softHyphen/>
        <w:t>کنند و خطر ناشی از مصرف آن به طور علمی به منظور جلب نظر جامعه به وضوح بیان شده است (</w:t>
      </w:r>
      <w:bookmarkStart w:id="0" w:name="u"/>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u1</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Pr="0073533D">
        <w:rPr>
          <w:rFonts w:cs="B Mitra" w:hint="cs"/>
          <w:sz w:val="24"/>
          <w:szCs w:val="24"/>
          <w:rtl/>
          <w:lang w:bidi="fa-IR"/>
        </w:rPr>
        <w:t>زیلبرمن1991</w:t>
      </w:r>
      <w:bookmarkEnd w:id="0"/>
      <w:r w:rsidR="00B1243C">
        <w:rPr>
          <w:rFonts w:cs="B Mitra"/>
          <w:sz w:val="24"/>
          <w:szCs w:val="24"/>
          <w:rtl/>
          <w:lang w:bidi="fa-IR"/>
        </w:rPr>
        <w:fldChar w:fldCharType="end"/>
      </w:r>
      <w:r w:rsidRPr="00DA3F22">
        <w:rPr>
          <w:rFonts w:cs="B Mitra" w:hint="cs"/>
          <w:sz w:val="24"/>
          <w:szCs w:val="24"/>
          <w:rtl/>
          <w:lang w:bidi="fa-IR"/>
        </w:rPr>
        <w:t xml:space="preserve">، </w:t>
      </w:r>
      <w:bookmarkStart w:id="1" w:name="f1"/>
      <w:r w:rsidR="001E1081">
        <w:rPr>
          <w:rFonts w:cs="B Mitra"/>
          <w:sz w:val="24"/>
          <w:szCs w:val="24"/>
          <w:rtl/>
          <w:lang w:bidi="fa-IR"/>
        </w:rPr>
        <w:fldChar w:fldCharType="begin"/>
      </w:r>
      <w:r w:rsidR="001E1081">
        <w:rPr>
          <w:rFonts w:cs="B Mitra"/>
          <w:sz w:val="24"/>
          <w:szCs w:val="24"/>
          <w:rtl/>
          <w:lang w:bidi="fa-IR"/>
        </w:rPr>
        <w:instrText xml:space="preserve"> </w:instrText>
      </w:r>
      <w:r w:rsidR="001E1081">
        <w:rPr>
          <w:rFonts w:cs="B Mitra"/>
          <w:sz w:val="24"/>
          <w:szCs w:val="24"/>
          <w:lang w:bidi="fa-IR"/>
        </w:rPr>
        <w:instrText>HYPERLINK</w:instrText>
      </w:r>
      <w:r w:rsidR="001E1081">
        <w:rPr>
          <w:rFonts w:cs="B Mitra"/>
          <w:sz w:val="24"/>
          <w:szCs w:val="24"/>
          <w:rtl/>
          <w:lang w:bidi="fa-IR"/>
        </w:rPr>
        <w:instrText xml:space="preserve">  \</w:instrText>
      </w:r>
      <w:r w:rsidR="001E1081">
        <w:rPr>
          <w:rFonts w:cs="B Mitra"/>
          <w:sz w:val="24"/>
          <w:szCs w:val="24"/>
          <w:lang w:bidi="fa-IR"/>
        </w:rPr>
        <w:instrText>l</w:instrText>
      </w:r>
      <w:r w:rsidR="001E1081">
        <w:rPr>
          <w:rFonts w:cs="B Mitra"/>
          <w:sz w:val="24"/>
          <w:szCs w:val="24"/>
          <w:rtl/>
          <w:lang w:bidi="fa-IR"/>
        </w:rPr>
        <w:instrText xml:space="preserve"> "</w:instrText>
      </w:r>
      <w:r w:rsidR="001E1081">
        <w:rPr>
          <w:rFonts w:cs="B Mitra"/>
          <w:sz w:val="24"/>
          <w:szCs w:val="24"/>
          <w:lang w:bidi="fa-IR"/>
        </w:rPr>
        <w:instrText>f</w:instrText>
      </w:r>
      <w:r w:rsidR="001E1081">
        <w:rPr>
          <w:rFonts w:cs="B Mitra"/>
          <w:sz w:val="24"/>
          <w:szCs w:val="24"/>
          <w:rtl/>
          <w:lang w:bidi="fa-IR"/>
        </w:rPr>
        <w:instrText xml:space="preserve">" </w:instrText>
      </w:r>
      <w:r w:rsidR="001E1081">
        <w:rPr>
          <w:rFonts w:cs="B Mitra"/>
          <w:sz w:val="24"/>
          <w:szCs w:val="24"/>
          <w:rtl/>
          <w:lang w:bidi="fa-IR"/>
        </w:rPr>
        <w:fldChar w:fldCharType="separate"/>
      </w:r>
      <w:r w:rsidRPr="0073533D">
        <w:rPr>
          <w:rFonts w:cs="B Mitra" w:hint="cs"/>
          <w:sz w:val="24"/>
          <w:szCs w:val="24"/>
          <w:rtl/>
          <w:lang w:bidi="fa-IR"/>
        </w:rPr>
        <w:t>دلاپلان 20</w:t>
      </w:r>
      <w:r w:rsidR="00D675FA" w:rsidRPr="0073533D">
        <w:rPr>
          <w:rFonts w:cs="B Mitra" w:hint="cs"/>
          <w:sz w:val="24"/>
          <w:szCs w:val="24"/>
          <w:rtl/>
          <w:lang w:bidi="fa-IR"/>
        </w:rPr>
        <w:t>1</w:t>
      </w:r>
      <w:r w:rsidRPr="0073533D">
        <w:rPr>
          <w:rFonts w:cs="B Mitra" w:hint="cs"/>
          <w:sz w:val="24"/>
          <w:szCs w:val="24"/>
          <w:rtl/>
          <w:lang w:bidi="fa-IR"/>
        </w:rPr>
        <w:t>2،</w:t>
      </w:r>
      <w:r w:rsidR="001E1081">
        <w:rPr>
          <w:rFonts w:cs="B Mitra"/>
          <w:sz w:val="24"/>
          <w:szCs w:val="24"/>
          <w:rtl/>
          <w:lang w:bidi="fa-IR"/>
        </w:rPr>
        <w:fldChar w:fldCharType="end"/>
      </w:r>
      <w:r w:rsidRPr="00DA3F22">
        <w:rPr>
          <w:rFonts w:cs="B Mitra" w:hint="cs"/>
          <w:sz w:val="24"/>
          <w:szCs w:val="24"/>
          <w:rtl/>
          <w:lang w:bidi="fa-IR"/>
        </w:rPr>
        <w:t xml:space="preserve"> </w:t>
      </w:r>
      <w:bookmarkStart w:id="2" w:name="t1"/>
      <w:bookmarkEnd w:id="1"/>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t</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Pr="0073533D">
        <w:rPr>
          <w:rFonts w:cs="B Mitra" w:hint="cs"/>
          <w:sz w:val="24"/>
          <w:szCs w:val="24"/>
          <w:rtl/>
          <w:lang w:bidi="fa-IR"/>
        </w:rPr>
        <w:t>رابرتس 2007</w:t>
      </w:r>
      <w:bookmarkEnd w:id="2"/>
      <w:r w:rsidR="00B1243C">
        <w:rPr>
          <w:rFonts w:cs="B Mitra"/>
          <w:sz w:val="24"/>
          <w:szCs w:val="24"/>
          <w:rtl/>
          <w:lang w:bidi="fa-IR"/>
        </w:rPr>
        <w:fldChar w:fldCharType="end"/>
      </w:r>
      <w:r w:rsidRPr="00DA3F22">
        <w:rPr>
          <w:rFonts w:cs="B Mitra" w:hint="cs"/>
          <w:sz w:val="24"/>
          <w:szCs w:val="24"/>
          <w:rtl/>
          <w:lang w:bidi="fa-IR"/>
        </w:rPr>
        <w:t>).</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 xml:space="preserve">مدیریت تلفیقی آفات (متآ) به عنوان </w:t>
      </w:r>
      <w:r w:rsidRPr="00DA3F22">
        <w:rPr>
          <w:rFonts w:cs="B Mitra" w:hint="eastAsia"/>
          <w:sz w:val="24"/>
          <w:szCs w:val="24"/>
          <w:rtl/>
          <w:lang w:bidi="fa-IR"/>
        </w:rPr>
        <w:t>به</w:t>
      </w:r>
      <w:r w:rsidRPr="00DA3F22">
        <w:rPr>
          <w:rFonts w:cs="B Mitra"/>
          <w:sz w:val="24"/>
          <w:szCs w:val="24"/>
          <w:rtl/>
          <w:lang w:bidi="fa-IR"/>
        </w:rPr>
        <w:t xml:space="preserve"> </w:t>
      </w:r>
      <w:r w:rsidRPr="00DA3F22">
        <w:rPr>
          <w:rFonts w:cs="B Mitra" w:hint="eastAsia"/>
          <w:sz w:val="24"/>
          <w:szCs w:val="24"/>
          <w:rtl/>
          <w:lang w:bidi="fa-IR"/>
        </w:rPr>
        <w:t>عنوان</w:t>
      </w:r>
      <w:r w:rsidRPr="00DA3F22">
        <w:rPr>
          <w:rFonts w:cs="B Mitra"/>
          <w:sz w:val="24"/>
          <w:szCs w:val="24"/>
          <w:rtl/>
          <w:lang w:bidi="fa-IR"/>
        </w:rPr>
        <w:t xml:space="preserve"> </w:t>
      </w:r>
      <w:r w:rsidRPr="00DA3F22">
        <w:rPr>
          <w:rFonts w:cs="B Mitra" w:hint="cs"/>
          <w:sz w:val="24"/>
          <w:szCs w:val="24"/>
          <w:rtl/>
          <w:lang w:bidi="fa-IR"/>
        </w:rPr>
        <w:t>ی</w:t>
      </w:r>
      <w:r w:rsidRPr="00DA3F22">
        <w:rPr>
          <w:rFonts w:cs="B Mitra" w:hint="eastAsia"/>
          <w:sz w:val="24"/>
          <w:szCs w:val="24"/>
          <w:rtl/>
          <w:lang w:bidi="fa-IR"/>
        </w:rPr>
        <w:t>ک</w:t>
      </w:r>
      <w:r w:rsidRPr="00DA3F22">
        <w:rPr>
          <w:rFonts w:cs="B Mitra" w:hint="cs"/>
          <w:sz w:val="24"/>
          <w:szCs w:val="24"/>
          <w:rtl/>
          <w:lang w:bidi="fa-IR"/>
        </w:rPr>
        <w:t>ی</w:t>
      </w:r>
      <w:r w:rsidRPr="00DA3F22">
        <w:rPr>
          <w:rFonts w:cs="B Mitra"/>
          <w:sz w:val="24"/>
          <w:szCs w:val="24"/>
          <w:rtl/>
          <w:lang w:bidi="fa-IR"/>
        </w:rPr>
        <w:t xml:space="preserve"> </w:t>
      </w:r>
      <w:r w:rsidRPr="00DA3F22">
        <w:rPr>
          <w:rFonts w:cs="B Mitra" w:hint="eastAsia"/>
          <w:sz w:val="24"/>
          <w:szCs w:val="24"/>
          <w:rtl/>
          <w:lang w:bidi="fa-IR"/>
        </w:rPr>
        <w:t>از</w:t>
      </w:r>
      <w:r w:rsidRPr="00DA3F22">
        <w:rPr>
          <w:rFonts w:cs="B Mitra"/>
          <w:sz w:val="24"/>
          <w:szCs w:val="24"/>
          <w:rtl/>
          <w:lang w:bidi="fa-IR"/>
        </w:rPr>
        <w:t xml:space="preserve"> </w:t>
      </w:r>
      <w:r w:rsidRPr="00DA3F22">
        <w:rPr>
          <w:rFonts w:cs="B Mitra" w:hint="eastAsia"/>
          <w:sz w:val="24"/>
          <w:szCs w:val="24"/>
          <w:rtl/>
          <w:lang w:bidi="fa-IR"/>
        </w:rPr>
        <w:t>روش</w:t>
      </w:r>
      <w:r w:rsidRPr="00DA3F22">
        <w:rPr>
          <w:rFonts w:cs="B Mitra"/>
          <w:sz w:val="24"/>
          <w:szCs w:val="24"/>
          <w:rtl/>
          <w:lang w:bidi="fa-IR"/>
        </w:rPr>
        <w:softHyphen/>
      </w:r>
      <w:r w:rsidRPr="00DA3F22">
        <w:rPr>
          <w:rFonts w:cs="B Mitra" w:hint="eastAsia"/>
          <w:sz w:val="24"/>
          <w:szCs w:val="24"/>
          <w:rtl/>
          <w:lang w:bidi="fa-IR"/>
        </w:rPr>
        <w:t>ها</w:t>
      </w:r>
      <w:r w:rsidRPr="00DA3F22">
        <w:rPr>
          <w:rFonts w:cs="B Mitra" w:hint="cs"/>
          <w:sz w:val="24"/>
          <w:szCs w:val="24"/>
          <w:rtl/>
          <w:lang w:bidi="fa-IR"/>
        </w:rPr>
        <w:t>ی</w:t>
      </w:r>
      <w:r w:rsidRPr="00DA3F22">
        <w:rPr>
          <w:rFonts w:cs="B Mitra"/>
          <w:sz w:val="24"/>
          <w:szCs w:val="24"/>
          <w:rtl/>
          <w:lang w:bidi="fa-IR"/>
        </w:rPr>
        <w:t xml:space="preserve"> </w:t>
      </w:r>
      <w:r w:rsidRPr="00DA3F22">
        <w:rPr>
          <w:rFonts w:cs="B Mitra" w:hint="eastAsia"/>
          <w:sz w:val="24"/>
          <w:szCs w:val="24"/>
          <w:rtl/>
          <w:lang w:bidi="fa-IR"/>
        </w:rPr>
        <w:t>مناسب</w:t>
      </w:r>
      <w:r w:rsidRPr="00DA3F22" w:rsidDel="00277DD7">
        <w:rPr>
          <w:rFonts w:cs="B Mitra" w:hint="cs"/>
          <w:sz w:val="24"/>
          <w:szCs w:val="24"/>
          <w:rtl/>
          <w:lang w:bidi="fa-IR"/>
        </w:rPr>
        <w:t xml:space="preserve"> </w:t>
      </w:r>
      <w:r w:rsidRPr="00DA3F22">
        <w:rPr>
          <w:rFonts w:cs="B Mitra" w:hint="cs"/>
          <w:sz w:val="24"/>
          <w:szCs w:val="24"/>
          <w:rtl/>
          <w:lang w:bidi="fa-IR"/>
        </w:rPr>
        <w:t>روش مدیریت آفات امروزه توسط صاحبنظران علم مدیریت آفات و محیط زیست بیان شده است که اساس آن کنترل آفات همراه با کاهش اثرات سوء زیست محیطی است و در آن به مسائل مدیریت آفات از دیدگاه بوم‌شناختي نگاه شده است. تعریف</w:t>
      </w:r>
      <w:r w:rsidRPr="00DA3F22">
        <w:rPr>
          <w:rFonts w:cs="B Mitra" w:hint="cs"/>
          <w:sz w:val="24"/>
          <w:szCs w:val="24"/>
          <w:rtl/>
          <w:lang w:bidi="fa-IR"/>
        </w:rPr>
        <w:softHyphen/>
        <w:t>های ارائه شده برای متآ را به دو گروه تعاریف نهاده</w:t>
      </w:r>
      <w:r w:rsidRPr="00DA3F22">
        <w:rPr>
          <w:rFonts w:cs="B Mitra" w:hint="cs"/>
          <w:sz w:val="24"/>
          <w:szCs w:val="24"/>
          <w:rtl/>
          <w:lang w:bidi="fa-IR"/>
        </w:rPr>
        <w:softHyphen/>
        <w:t>ای و ستانده</w:t>
      </w:r>
      <w:r w:rsidRPr="00DA3F22">
        <w:rPr>
          <w:rFonts w:cs="B Mitra" w:hint="cs"/>
          <w:sz w:val="24"/>
          <w:szCs w:val="24"/>
          <w:rtl/>
          <w:lang w:bidi="fa-IR"/>
        </w:rPr>
        <w:softHyphen/>
        <w:t>ای تقسیم بندی کرده</w:t>
      </w:r>
      <w:r w:rsidRPr="00DA3F22">
        <w:rPr>
          <w:rFonts w:cs="B Mitra" w:hint="cs"/>
          <w:sz w:val="24"/>
          <w:szCs w:val="24"/>
          <w:rtl/>
          <w:lang w:bidi="fa-IR"/>
        </w:rPr>
        <w:softHyphen/>
        <w:t>اند. تعاریف نهاده</w:t>
      </w:r>
      <w:r w:rsidRPr="00DA3F22">
        <w:rPr>
          <w:rFonts w:cs="B Mitra" w:hint="cs"/>
          <w:sz w:val="24"/>
          <w:szCs w:val="24"/>
          <w:rtl/>
          <w:lang w:bidi="fa-IR"/>
        </w:rPr>
        <w:softHyphen/>
        <w:t>ای بر روند و عوامل مؤثر بر پذیرش عملیات مختلف متآ تأکید دارند در حالی که تعاریف ستانده</w:t>
      </w:r>
      <w:r w:rsidRPr="00DA3F22">
        <w:rPr>
          <w:rFonts w:cs="B Mitra" w:hint="cs"/>
          <w:sz w:val="24"/>
          <w:szCs w:val="24"/>
          <w:rtl/>
          <w:lang w:bidi="fa-IR"/>
        </w:rPr>
        <w:softHyphen/>
        <w:t>ای بیشتر بر اثرات مثبت حاصل از بکارگیری متآ بر تولید و محیط زیست اشاره دارند (</w:t>
      </w:r>
      <w:bookmarkStart w:id="3" w:name="c1"/>
      <w:r w:rsidR="001E1081">
        <w:rPr>
          <w:rFonts w:cs="B Mitra"/>
          <w:sz w:val="24"/>
          <w:szCs w:val="24"/>
          <w:rtl/>
          <w:lang w:bidi="fa-IR"/>
        </w:rPr>
        <w:fldChar w:fldCharType="begin"/>
      </w:r>
      <w:r w:rsidR="001E1081">
        <w:rPr>
          <w:rFonts w:cs="B Mitra"/>
          <w:sz w:val="24"/>
          <w:szCs w:val="24"/>
          <w:rtl/>
          <w:lang w:bidi="fa-IR"/>
        </w:rPr>
        <w:instrText xml:space="preserve"> </w:instrText>
      </w:r>
      <w:r w:rsidR="001E1081">
        <w:rPr>
          <w:rFonts w:cs="B Mitra"/>
          <w:sz w:val="24"/>
          <w:szCs w:val="24"/>
          <w:lang w:bidi="fa-IR"/>
        </w:rPr>
        <w:instrText>HYPERLINK</w:instrText>
      </w:r>
      <w:r w:rsidR="001E1081">
        <w:rPr>
          <w:rFonts w:cs="B Mitra"/>
          <w:sz w:val="24"/>
          <w:szCs w:val="24"/>
          <w:rtl/>
          <w:lang w:bidi="fa-IR"/>
        </w:rPr>
        <w:instrText xml:space="preserve">  \</w:instrText>
      </w:r>
      <w:r w:rsidR="001E1081">
        <w:rPr>
          <w:rFonts w:cs="B Mitra"/>
          <w:sz w:val="24"/>
          <w:szCs w:val="24"/>
          <w:lang w:bidi="fa-IR"/>
        </w:rPr>
        <w:instrText>l</w:instrText>
      </w:r>
      <w:r w:rsidR="001E1081">
        <w:rPr>
          <w:rFonts w:cs="B Mitra"/>
          <w:sz w:val="24"/>
          <w:szCs w:val="24"/>
          <w:rtl/>
          <w:lang w:bidi="fa-IR"/>
        </w:rPr>
        <w:instrText xml:space="preserve"> "</w:instrText>
      </w:r>
      <w:r w:rsidR="001E1081">
        <w:rPr>
          <w:rFonts w:cs="B Mitra"/>
          <w:sz w:val="24"/>
          <w:szCs w:val="24"/>
          <w:lang w:bidi="fa-IR"/>
        </w:rPr>
        <w:instrText>c</w:instrText>
      </w:r>
      <w:r w:rsidR="001E1081">
        <w:rPr>
          <w:rFonts w:cs="B Mitra"/>
          <w:sz w:val="24"/>
          <w:szCs w:val="24"/>
          <w:rtl/>
          <w:lang w:bidi="fa-IR"/>
        </w:rPr>
        <w:instrText xml:space="preserve">" </w:instrText>
      </w:r>
      <w:r w:rsidR="001E1081">
        <w:rPr>
          <w:rFonts w:cs="B Mitra"/>
          <w:sz w:val="24"/>
          <w:szCs w:val="24"/>
          <w:rtl/>
          <w:lang w:bidi="fa-IR"/>
        </w:rPr>
        <w:fldChar w:fldCharType="separate"/>
      </w:r>
      <w:r w:rsidRPr="0073533D">
        <w:rPr>
          <w:rFonts w:cs="B Mitra" w:hint="cs"/>
          <w:sz w:val="24"/>
          <w:szCs w:val="24"/>
          <w:rtl/>
          <w:lang w:bidi="fa-IR"/>
        </w:rPr>
        <w:t>حسین زاد و همکاران</w:t>
      </w:r>
      <w:r w:rsidR="001E1081">
        <w:rPr>
          <w:rFonts w:cs="B Mitra"/>
          <w:sz w:val="24"/>
          <w:szCs w:val="24"/>
          <w:rtl/>
          <w:lang w:bidi="fa-IR"/>
        </w:rPr>
        <w:fldChar w:fldCharType="end"/>
      </w:r>
      <w:r w:rsidRPr="00DA3F22">
        <w:rPr>
          <w:rFonts w:cs="B Mitra" w:hint="cs"/>
          <w:sz w:val="24"/>
          <w:szCs w:val="24"/>
          <w:rtl/>
          <w:lang w:bidi="fa-IR"/>
        </w:rPr>
        <w:t xml:space="preserve"> </w:t>
      </w:r>
      <w:bookmarkEnd w:id="3"/>
      <w:r w:rsidRPr="00DA3F22">
        <w:rPr>
          <w:rFonts w:cs="B Mitra" w:hint="cs"/>
          <w:sz w:val="24"/>
          <w:szCs w:val="24"/>
          <w:rtl/>
          <w:lang w:bidi="fa-IR"/>
        </w:rPr>
        <w:t xml:space="preserve">به نقل از </w:t>
      </w:r>
      <w:r w:rsidRPr="00DA3F22">
        <w:rPr>
          <w:rFonts w:cs="B Mitra" w:hint="eastAsia"/>
          <w:sz w:val="24"/>
          <w:szCs w:val="24"/>
          <w:rtl/>
          <w:lang w:bidi="fa-IR"/>
        </w:rPr>
        <w:t>سونتون</w:t>
      </w:r>
      <w:r w:rsidRPr="00DA3F22">
        <w:rPr>
          <w:rFonts w:cs="B Mitra"/>
          <w:sz w:val="24"/>
          <w:szCs w:val="24"/>
          <w:rtl/>
          <w:lang w:bidi="fa-IR"/>
        </w:rPr>
        <w:t xml:space="preserve"> </w:t>
      </w:r>
      <w:r w:rsidRPr="00DA3F22">
        <w:rPr>
          <w:rFonts w:cs="B Mitra" w:hint="eastAsia"/>
          <w:sz w:val="24"/>
          <w:szCs w:val="24"/>
          <w:rtl/>
          <w:lang w:bidi="fa-IR"/>
        </w:rPr>
        <w:t>و</w:t>
      </w:r>
      <w:r w:rsidRPr="00DA3F22">
        <w:rPr>
          <w:rFonts w:cs="B Mitra"/>
          <w:sz w:val="24"/>
          <w:szCs w:val="24"/>
          <w:rtl/>
          <w:lang w:bidi="fa-IR"/>
        </w:rPr>
        <w:t xml:space="preserve"> </w:t>
      </w:r>
      <w:r w:rsidRPr="00DA3F22">
        <w:rPr>
          <w:rFonts w:cs="B Mitra" w:hint="eastAsia"/>
          <w:sz w:val="24"/>
          <w:szCs w:val="24"/>
          <w:rtl/>
          <w:lang w:bidi="fa-IR"/>
        </w:rPr>
        <w:t>و</w:t>
      </w:r>
      <w:r w:rsidRPr="00DA3F22">
        <w:rPr>
          <w:rFonts w:cs="B Mitra" w:hint="cs"/>
          <w:sz w:val="24"/>
          <w:szCs w:val="24"/>
          <w:rtl/>
          <w:lang w:bidi="fa-IR"/>
        </w:rPr>
        <w:t>ی</w:t>
      </w:r>
      <w:r w:rsidRPr="00DA3F22">
        <w:rPr>
          <w:rFonts w:cs="B Mitra" w:hint="eastAsia"/>
          <w:sz w:val="24"/>
          <w:szCs w:val="24"/>
          <w:rtl/>
          <w:lang w:bidi="fa-IR"/>
        </w:rPr>
        <w:t>ل</w:t>
      </w:r>
      <w:r w:rsidRPr="00DA3F22">
        <w:rPr>
          <w:rFonts w:cs="B Mitra" w:hint="cs"/>
          <w:sz w:val="24"/>
          <w:szCs w:val="24"/>
          <w:rtl/>
          <w:lang w:bidi="fa-IR"/>
        </w:rPr>
        <w:t>ی</w:t>
      </w:r>
      <w:r w:rsidRPr="00DA3F22">
        <w:rPr>
          <w:rFonts w:cs="B Mitra" w:hint="eastAsia"/>
          <w:sz w:val="24"/>
          <w:szCs w:val="24"/>
          <w:rtl/>
          <w:lang w:bidi="fa-IR"/>
        </w:rPr>
        <w:t>امز</w:t>
      </w:r>
      <w:r w:rsidRPr="00DA3F22">
        <w:rPr>
          <w:rFonts w:cs="B Mitra"/>
          <w:sz w:val="24"/>
          <w:szCs w:val="24"/>
          <w:rtl/>
          <w:lang w:bidi="fa-IR"/>
        </w:rPr>
        <w:t xml:space="preserve"> 1985</w:t>
      </w:r>
      <w:r w:rsidRPr="00DA3F22">
        <w:rPr>
          <w:rFonts w:cs="B Mitra" w:hint="cs"/>
          <w:sz w:val="24"/>
          <w:szCs w:val="24"/>
          <w:rtl/>
          <w:lang w:bidi="fa-IR"/>
        </w:rPr>
        <w:t>).</w:t>
      </w:r>
    </w:p>
    <w:p w:rsidR="00DA3F22" w:rsidRPr="00DA3F22" w:rsidRDefault="00DA3F22" w:rsidP="00B1243C">
      <w:pPr>
        <w:bidi/>
        <w:spacing w:after="0" w:line="360" w:lineRule="auto"/>
        <w:jc w:val="both"/>
        <w:outlineLvl w:val="0"/>
        <w:rPr>
          <w:rFonts w:cs="B Mitra"/>
          <w:sz w:val="24"/>
          <w:szCs w:val="24"/>
          <w:rtl/>
          <w:lang w:bidi="fa-IR"/>
        </w:rPr>
      </w:pPr>
      <w:r w:rsidRPr="00DA3F22">
        <w:rPr>
          <w:rFonts w:cs="B Mitra" w:hint="cs"/>
          <w:sz w:val="24"/>
          <w:szCs w:val="24"/>
          <w:rtl/>
          <w:lang w:bidi="fa-IR"/>
        </w:rPr>
        <w:t>از سال 1970 تلاش سازمان</w:t>
      </w:r>
      <w:r w:rsidRPr="00DA3F22">
        <w:rPr>
          <w:rFonts w:cs="B Mitra" w:hint="cs"/>
          <w:sz w:val="24"/>
          <w:szCs w:val="24"/>
          <w:rtl/>
          <w:lang w:bidi="fa-IR"/>
        </w:rPr>
        <w:softHyphen/>
        <w:t>های دولتی، محققان دانشگاهی، و مروجین در کنار یکدیگر زیر چتر متآ در راستای بهبود مدیریت کنترل آفات و بیماری</w:t>
      </w:r>
      <w:r w:rsidRPr="00DA3F22">
        <w:rPr>
          <w:rFonts w:cs="B Mitra" w:hint="cs"/>
          <w:sz w:val="24"/>
          <w:szCs w:val="24"/>
          <w:rtl/>
          <w:lang w:bidi="fa-IR"/>
        </w:rPr>
        <w:softHyphen/>
        <w:t>ها بوده است. این عملیات</w:t>
      </w:r>
      <w:r w:rsidRPr="00DA3F22">
        <w:rPr>
          <w:rFonts w:cs="B Mitra" w:hint="cs"/>
          <w:sz w:val="24"/>
          <w:szCs w:val="24"/>
          <w:rtl/>
          <w:lang w:bidi="fa-IR"/>
        </w:rPr>
        <w:softHyphen/>
        <w:t>ها به منظور فراهم کردن شرایط اقتصادی بهتر و کاهش خطر سلامتی و خطرات زیست محیطی مطرح شده</w:t>
      </w:r>
      <w:r w:rsidRPr="00DA3F22">
        <w:rPr>
          <w:rFonts w:cs="B Mitra" w:hint="cs"/>
          <w:sz w:val="24"/>
          <w:szCs w:val="24"/>
          <w:rtl/>
          <w:lang w:bidi="fa-IR"/>
        </w:rPr>
        <w:softHyphen/>
        <w:t>اند</w:t>
      </w:r>
      <w:r w:rsidR="00B1243C">
        <w:rPr>
          <w:rFonts w:cs="B Mitra" w:hint="cs"/>
          <w:sz w:val="24"/>
          <w:szCs w:val="24"/>
          <w:rtl/>
          <w:lang w:bidi="fa-IR"/>
        </w:rPr>
        <w:t xml:space="preserve"> (</w:t>
      </w:r>
      <w:bookmarkStart w:id="4" w:name="o1"/>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o</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00B1243C" w:rsidRPr="0073533D">
        <w:rPr>
          <w:rFonts w:cs="B Mitra" w:hint="cs"/>
          <w:sz w:val="24"/>
          <w:szCs w:val="24"/>
          <w:rtl/>
          <w:lang w:bidi="fa-IR"/>
        </w:rPr>
        <w:t>مائوپن و نورتون، 2010</w:t>
      </w:r>
      <w:bookmarkEnd w:id="4"/>
      <w:r w:rsidR="00B1243C">
        <w:rPr>
          <w:rFonts w:cs="B Mitra"/>
          <w:sz w:val="24"/>
          <w:szCs w:val="24"/>
          <w:rtl/>
          <w:lang w:bidi="fa-IR"/>
        </w:rPr>
        <w:fldChar w:fldCharType="end"/>
      </w:r>
      <w:r w:rsidR="00B1243C">
        <w:rPr>
          <w:rFonts w:cs="B Mitra" w:hint="cs"/>
          <w:sz w:val="24"/>
          <w:szCs w:val="24"/>
          <w:rtl/>
          <w:lang w:bidi="fa-IR"/>
        </w:rPr>
        <w:t>)</w:t>
      </w:r>
      <w:r w:rsidRPr="00DA3F22">
        <w:rPr>
          <w:rFonts w:cs="B Mitra" w:hint="cs"/>
          <w:sz w:val="24"/>
          <w:szCs w:val="24"/>
          <w:rtl/>
          <w:lang w:bidi="fa-IR"/>
        </w:rPr>
        <w:t xml:space="preserve">. </w:t>
      </w:r>
      <w:bookmarkStart w:id="5" w:name="s1"/>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s</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Pr="0073533D">
        <w:rPr>
          <w:rFonts w:cs="B Mitra" w:hint="cs"/>
          <w:sz w:val="24"/>
          <w:szCs w:val="24"/>
          <w:rtl/>
          <w:lang w:bidi="fa-IR"/>
        </w:rPr>
        <w:t>رزوسودارمو</w:t>
      </w:r>
      <w:r w:rsidRPr="0073533D">
        <w:rPr>
          <w:rFonts w:cs="B Mitra"/>
          <w:sz w:val="24"/>
          <w:szCs w:val="24"/>
          <w:rtl/>
          <w:lang w:bidi="fa-IR"/>
        </w:rPr>
        <w:t xml:space="preserve"> (</w:t>
      </w:r>
      <w:r w:rsidRPr="0073533D">
        <w:rPr>
          <w:rFonts w:cs="B Mitra" w:hint="cs"/>
          <w:sz w:val="24"/>
          <w:szCs w:val="24"/>
          <w:rtl/>
          <w:lang w:bidi="fa-IR"/>
        </w:rPr>
        <w:t>2001)،</w:t>
      </w:r>
      <w:r w:rsidR="00B1243C">
        <w:rPr>
          <w:rFonts w:cs="B Mitra"/>
          <w:sz w:val="24"/>
          <w:szCs w:val="24"/>
          <w:rtl/>
          <w:lang w:bidi="fa-IR"/>
        </w:rPr>
        <w:fldChar w:fldCharType="end"/>
      </w:r>
      <w:r w:rsidRPr="00DA3F22">
        <w:rPr>
          <w:rFonts w:cs="B Mitra" w:hint="cs"/>
          <w:sz w:val="24"/>
          <w:szCs w:val="24"/>
          <w:rtl/>
          <w:lang w:bidi="fa-IR"/>
        </w:rPr>
        <w:t xml:space="preserve"> </w:t>
      </w:r>
      <w:bookmarkEnd w:id="5"/>
      <w:r w:rsidRPr="00DA3F22">
        <w:rPr>
          <w:rFonts w:cs="B Mitra" w:hint="cs"/>
          <w:sz w:val="24"/>
          <w:szCs w:val="24"/>
          <w:rtl/>
          <w:lang w:bidi="fa-IR"/>
        </w:rPr>
        <w:t xml:space="preserve">نشان داد که متآ تأثیر مثبت بر درآمد و بهبود وضعیت سلامتی در کشور اندونزی داشته است. </w:t>
      </w:r>
      <w:bookmarkStart w:id="6" w:name="q1"/>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q</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Pr="0073533D">
        <w:rPr>
          <w:rFonts w:cs="B Mitra" w:hint="cs"/>
          <w:sz w:val="24"/>
          <w:szCs w:val="24"/>
          <w:rtl/>
          <w:lang w:bidi="fa-IR"/>
        </w:rPr>
        <w:t>نورتون و مولن (1994)</w:t>
      </w:r>
      <w:r w:rsidR="00B1243C">
        <w:rPr>
          <w:rFonts w:cs="B Mitra"/>
          <w:sz w:val="24"/>
          <w:szCs w:val="24"/>
          <w:rtl/>
          <w:lang w:bidi="fa-IR"/>
        </w:rPr>
        <w:fldChar w:fldCharType="end"/>
      </w:r>
      <w:r w:rsidRPr="00DA3F22">
        <w:rPr>
          <w:rFonts w:cs="B Mitra" w:hint="cs"/>
          <w:sz w:val="24"/>
          <w:szCs w:val="24"/>
          <w:rtl/>
          <w:lang w:bidi="fa-IR"/>
        </w:rPr>
        <w:t xml:space="preserve"> </w:t>
      </w:r>
      <w:bookmarkEnd w:id="6"/>
      <w:r w:rsidRPr="00DA3F22">
        <w:rPr>
          <w:rFonts w:cs="B Mitra" w:hint="cs"/>
          <w:sz w:val="24"/>
          <w:szCs w:val="24"/>
          <w:rtl/>
          <w:lang w:bidi="fa-IR"/>
        </w:rPr>
        <w:t>اثر اقتصادی 61 عملیات متآ را در آمریکا مورد ارزیابی قرار دادند، آنها دریافتند که پذیرش متآ در نهایت منجر به کاهش مصرف آفت</w:t>
      </w:r>
      <w:r w:rsidRPr="00DA3F22">
        <w:rPr>
          <w:rFonts w:cs="B Mitra" w:hint="cs"/>
          <w:sz w:val="24"/>
          <w:szCs w:val="24"/>
          <w:rtl/>
          <w:lang w:bidi="fa-IR"/>
        </w:rPr>
        <w:softHyphen/>
        <w:t>کش</w:t>
      </w:r>
      <w:r w:rsidRPr="00DA3F22">
        <w:rPr>
          <w:rFonts w:cs="B Mitra" w:hint="cs"/>
          <w:sz w:val="24"/>
          <w:szCs w:val="24"/>
          <w:rtl/>
          <w:lang w:bidi="fa-IR"/>
        </w:rPr>
        <w:softHyphen/>
        <w:t>ها، هزینه تولید، ریسک و افزایش بازدهی سرمایه می</w:t>
      </w:r>
      <w:r w:rsidRPr="00DA3F22">
        <w:rPr>
          <w:rFonts w:cs="B Mitra" w:hint="cs"/>
          <w:sz w:val="24"/>
          <w:szCs w:val="24"/>
          <w:rtl/>
          <w:lang w:bidi="fa-IR"/>
        </w:rPr>
        <w:softHyphen/>
        <w:t xml:space="preserve">شود. علاوه بر این </w:t>
      </w:r>
      <w:bookmarkStart w:id="7" w:name="j1"/>
      <w:r w:rsidR="001E1081">
        <w:rPr>
          <w:rFonts w:cs="B Mitra"/>
          <w:sz w:val="24"/>
          <w:szCs w:val="24"/>
          <w:rtl/>
          <w:lang w:bidi="fa-IR"/>
        </w:rPr>
        <w:fldChar w:fldCharType="begin"/>
      </w:r>
      <w:r w:rsidR="001E1081">
        <w:rPr>
          <w:rFonts w:cs="B Mitra"/>
          <w:sz w:val="24"/>
          <w:szCs w:val="24"/>
          <w:rtl/>
          <w:lang w:bidi="fa-IR"/>
        </w:rPr>
        <w:instrText xml:space="preserve"> </w:instrText>
      </w:r>
      <w:r w:rsidR="001E1081">
        <w:rPr>
          <w:rFonts w:cs="B Mitra"/>
          <w:sz w:val="24"/>
          <w:szCs w:val="24"/>
          <w:lang w:bidi="fa-IR"/>
        </w:rPr>
        <w:instrText>HYPERLINK</w:instrText>
      </w:r>
      <w:r w:rsidR="001E1081">
        <w:rPr>
          <w:rFonts w:cs="B Mitra"/>
          <w:sz w:val="24"/>
          <w:szCs w:val="24"/>
          <w:rtl/>
          <w:lang w:bidi="fa-IR"/>
        </w:rPr>
        <w:instrText xml:space="preserve">  \</w:instrText>
      </w:r>
      <w:r w:rsidR="001E1081">
        <w:rPr>
          <w:rFonts w:cs="B Mitra"/>
          <w:sz w:val="24"/>
          <w:szCs w:val="24"/>
          <w:lang w:bidi="fa-IR"/>
        </w:rPr>
        <w:instrText>l</w:instrText>
      </w:r>
      <w:r w:rsidR="001E1081">
        <w:rPr>
          <w:rFonts w:cs="B Mitra"/>
          <w:sz w:val="24"/>
          <w:szCs w:val="24"/>
          <w:rtl/>
          <w:lang w:bidi="fa-IR"/>
        </w:rPr>
        <w:instrText xml:space="preserve"> "</w:instrText>
      </w:r>
      <w:r w:rsidR="001E1081">
        <w:rPr>
          <w:rFonts w:cs="B Mitra"/>
          <w:sz w:val="24"/>
          <w:szCs w:val="24"/>
          <w:lang w:bidi="fa-IR"/>
        </w:rPr>
        <w:instrText>j</w:instrText>
      </w:r>
      <w:r w:rsidR="001E1081">
        <w:rPr>
          <w:rFonts w:cs="B Mitra"/>
          <w:sz w:val="24"/>
          <w:szCs w:val="24"/>
          <w:rtl/>
          <w:lang w:bidi="fa-IR"/>
        </w:rPr>
        <w:instrText xml:space="preserve">" </w:instrText>
      </w:r>
      <w:r w:rsidR="001E1081">
        <w:rPr>
          <w:rFonts w:cs="B Mitra"/>
          <w:sz w:val="24"/>
          <w:szCs w:val="24"/>
          <w:rtl/>
          <w:lang w:bidi="fa-IR"/>
        </w:rPr>
        <w:fldChar w:fldCharType="separate"/>
      </w:r>
      <w:r w:rsidRPr="0073533D">
        <w:rPr>
          <w:rFonts w:cs="B Mitra" w:hint="cs"/>
          <w:sz w:val="24"/>
          <w:szCs w:val="24"/>
          <w:rtl/>
          <w:lang w:bidi="fa-IR"/>
        </w:rPr>
        <w:t xml:space="preserve">همرسکلگ </w:t>
      </w:r>
      <w:r w:rsidRPr="0073533D">
        <w:rPr>
          <w:rFonts w:cs="B Mitra"/>
          <w:sz w:val="24"/>
          <w:szCs w:val="24"/>
          <w:rtl/>
          <w:lang w:bidi="fa-IR"/>
        </w:rPr>
        <w:t>(</w:t>
      </w:r>
      <w:r w:rsidRPr="0073533D">
        <w:rPr>
          <w:rFonts w:cs="B Mitra" w:hint="cs"/>
          <w:sz w:val="24"/>
          <w:szCs w:val="24"/>
          <w:rtl/>
          <w:lang w:bidi="fa-IR"/>
        </w:rPr>
        <w:t>2007)</w:t>
      </w:r>
      <w:r w:rsidR="001E1081">
        <w:rPr>
          <w:rFonts w:cs="B Mitra"/>
          <w:sz w:val="24"/>
          <w:szCs w:val="24"/>
          <w:rtl/>
          <w:lang w:bidi="fa-IR"/>
        </w:rPr>
        <w:fldChar w:fldCharType="end"/>
      </w:r>
      <w:r w:rsidRPr="00DA3F22">
        <w:rPr>
          <w:rFonts w:cs="B Mitra" w:hint="cs"/>
          <w:sz w:val="24"/>
          <w:szCs w:val="24"/>
          <w:rtl/>
          <w:lang w:bidi="fa-IR"/>
        </w:rPr>
        <w:t xml:space="preserve"> </w:t>
      </w:r>
      <w:bookmarkEnd w:id="7"/>
      <w:r w:rsidRPr="00DA3F22">
        <w:rPr>
          <w:rFonts w:cs="B Mitra" w:hint="cs"/>
          <w:sz w:val="24"/>
          <w:szCs w:val="24"/>
          <w:rtl/>
          <w:lang w:bidi="fa-IR"/>
        </w:rPr>
        <w:t>بیان کرده که متآ در زمینه کاهش آسیب</w:t>
      </w:r>
      <w:r w:rsidRPr="00DA3F22">
        <w:rPr>
          <w:rFonts w:cs="B Mitra" w:hint="cs"/>
          <w:sz w:val="24"/>
          <w:szCs w:val="24"/>
          <w:rtl/>
          <w:lang w:bidi="fa-IR"/>
        </w:rPr>
        <w:softHyphen/>
        <w:t>های ناشی از مصرف سموم و ریسک سلامتی و محیط زیست اثر مثبت دارددر زمینه عوامل موثر بر پذیرش متآ تحقیقات قابل توجهی در داخل کشور روی محصولات گلخانه</w:t>
      </w:r>
      <w:r w:rsidRPr="00DA3F22">
        <w:rPr>
          <w:rFonts w:cs="B Mitra" w:hint="cs"/>
          <w:sz w:val="24"/>
          <w:szCs w:val="24"/>
          <w:rtl/>
          <w:lang w:bidi="fa-IR"/>
        </w:rPr>
        <w:softHyphen/>
        <w:t>ای صورت نپذیرفته است. ولی مطالعات محدودی در تحقیقات داخلی بر روی پاره</w:t>
      </w:r>
      <w:r w:rsidRPr="00DA3F22">
        <w:rPr>
          <w:rFonts w:cs="B Mitra" w:hint="cs"/>
          <w:sz w:val="24"/>
          <w:szCs w:val="24"/>
          <w:rtl/>
          <w:lang w:bidi="fa-IR"/>
        </w:rPr>
        <w:softHyphen/>
        <w:t>ای محصولات صورت پذیرفته که در ادامه به همراه مطالعات خارجی متعدد انجام شده در این زمینه که با تحقیق حاضر ارتباط بیشتری دارند اشاره می</w:t>
      </w:r>
      <w:r w:rsidRPr="00DA3F22">
        <w:rPr>
          <w:rFonts w:cs="B Mitra" w:hint="cs"/>
          <w:sz w:val="24"/>
          <w:szCs w:val="24"/>
          <w:rtl/>
          <w:lang w:bidi="fa-IR"/>
        </w:rPr>
        <w:softHyphen/>
        <w:t>شود.</w:t>
      </w:r>
    </w:p>
    <w:bookmarkStart w:id="8" w:name="b1"/>
    <w:p w:rsidR="00DA3F22" w:rsidRPr="00DA3F22" w:rsidRDefault="001E1081" w:rsidP="006E2E6F">
      <w:pPr>
        <w:bidi/>
        <w:spacing w:after="0" w:line="360" w:lineRule="auto"/>
        <w:jc w:val="both"/>
        <w:outlineLvl w:val="0"/>
        <w:rPr>
          <w:rFonts w:cs="B Mitra"/>
          <w:sz w:val="24"/>
          <w:szCs w:val="24"/>
          <w:rtl/>
          <w:lang w:bidi="fa-IR"/>
        </w:rPr>
      </w:pPr>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b</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ویسی و همکاران</w:t>
      </w:r>
      <w:r>
        <w:rPr>
          <w:rFonts w:cs="B Mitra"/>
          <w:sz w:val="24"/>
          <w:szCs w:val="24"/>
          <w:rtl/>
          <w:lang w:bidi="fa-IR"/>
        </w:rPr>
        <w:fldChar w:fldCharType="end"/>
      </w:r>
      <w:r w:rsidR="00DA3F22" w:rsidRPr="00DA3F22">
        <w:rPr>
          <w:rFonts w:cs="B Mitra" w:hint="cs"/>
          <w:sz w:val="24"/>
          <w:szCs w:val="24"/>
          <w:rtl/>
          <w:lang w:bidi="fa-IR"/>
        </w:rPr>
        <w:t xml:space="preserve"> </w:t>
      </w:r>
      <w:bookmarkEnd w:id="8"/>
      <w:r w:rsidR="00DA3F22" w:rsidRPr="00DA3F22">
        <w:rPr>
          <w:rFonts w:cs="B Mitra" w:hint="cs"/>
          <w:sz w:val="24"/>
          <w:szCs w:val="24"/>
          <w:rtl/>
          <w:lang w:bidi="fa-IR"/>
        </w:rPr>
        <w:t>(1389) تاثیر دانش،</w:t>
      </w:r>
      <w:r w:rsidR="00DA3F22" w:rsidRPr="00DA3F22">
        <w:rPr>
          <w:rFonts w:cs="B Mitra"/>
          <w:sz w:val="24"/>
          <w:szCs w:val="24"/>
          <w:lang w:bidi="fa-IR"/>
        </w:rPr>
        <w:t xml:space="preserve"> </w:t>
      </w:r>
      <w:r w:rsidR="00DA3F22" w:rsidRPr="00DA3F22">
        <w:rPr>
          <w:rFonts w:cs="B Mitra" w:hint="cs"/>
          <w:sz w:val="24"/>
          <w:szCs w:val="24"/>
          <w:rtl/>
          <w:lang w:bidi="fa-IR"/>
        </w:rPr>
        <w:t>نگرش،</w:t>
      </w:r>
      <w:r w:rsidR="00DA3F22" w:rsidRPr="00DA3F22">
        <w:rPr>
          <w:rFonts w:cs="B Mitra"/>
          <w:sz w:val="24"/>
          <w:szCs w:val="24"/>
          <w:lang w:bidi="fa-IR"/>
        </w:rPr>
        <w:t xml:space="preserve"> </w:t>
      </w:r>
      <w:r w:rsidR="00DA3F22" w:rsidRPr="00DA3F22">
        <w:rPr>
          <w:rFonts w:cs="B Mitra" w:hint="cs"/>
          <w:sz w:val="24"/>
          <w:szCs w:val="24"/>
          <w:rtl/>
          <w:lang w:bidi="fa-IR"/>
        </w:rPr>
        <w:t>افق</w:t>
      </w:r>
      <w:r w:rsidR="00DA3F22" w:rsidRPr="00DA3F22">
        <w:rPr>
          <w:rFonts w:cs="B Mitra"/>
          <w:sz w:val="24"/>
          <w:szCs w:val="24"/>
          <w:lang w:bidi="fa-IR"/>
        </w:rPr>
        <w:t xml:space="preserve"> </w:t>
      </w:r>
      <w:r w:rsidR="00DA3F22" w:rsidRPr="00DA3F22">
        <w:rPr>
          <w:rFonts w:cs="B Mitra" w:hint="cs"/>
          <w:sz w:val="24"/>
          <w:szCs w:val="24"/>
          <w:rtl/>
          <w:lang w:bidi="fa-IR"/>
        </w:rPr>
        <w:t>برنا</w:t>
      </w:r>
      <w:r w:rsidR="00DA3F22" w:rsidRPr="00DA3F22">
        <w:rPr>
          <w:rFonts w:cs="B Mitra"/>
          <w:sz w:val="24"/>
          <w:szCs w:val="24"/>
          <w:lang w:bidi="fa-IR"/>
        </w:rPr>
        <w:t xml:space="preserve"> </w:t>
      </w:r>
      <w:r w:rsidR="00DA3F22" w:rsidRPr="00DA3F22">
        <w:rPr>
          <w:rFonts w:cs="B Mitra" w:hint="cs"/>
          <w:sz w:val="24"/>
          <w:szCs w:val="24"/>
          <w:rtl/>
          <w:lang w:bidi="fa-IR"/>
        </w:rPr>
        <w:t>مه ريزي،</w:t>
      </w:r>
      <w:r w:rsidR="00DA3F22" w:rsidRPr="00DA3F22">
        <w:rPr>
          <w:rFonts w:cs="B Mitra"/>
          <w:sz w:val="24"/>
          <w:szCs w:val="24"/>
          <w:lang w:bidi="fa-IR"/>
        </w:rPr>
        <w:t xml:space="preserve"> </w:t>
      </w:r>
      <w:r w:rsidR="00DA3F22" w:rsidRPr="00DA3F22">
        <w:rPr>
          <w:rFonts w:cs="B Mitra" w:hint="cs"/>
          <w:sz w:val="24"/>
          <w:szCs w:val="24"/>
          <w:rtl/>
          <w:lang w:bidi="fa-IR"/>
        </w:rPr>
        <w:t>دسترسي</w:t>
      </w:r>
      <w:r w:rsidR="00DA3F22" w:rsidRPr="00DA3F22">
        <w:rPr>
          <w:rFonts w:cs="B Mitra"/>
          <w:sz w:val="24"/>
          <w:szCs w:val="24"/>
          <w:lang w:bidi="fa-IR"/>
        </w:rPr>
        <w:t xml:space="preserve"> </w:t>
      </w:r>
      <w:r w:rsidR="00DA3F22" w:rsidRPr="00DA3F22">
        <w:rPr>
          <w:rFonts w:cs="B Mitra" w:hint="cs"/>
          <w:sz w:val="24"/>
          <w:szCs w:val="24"/>
          <w:rtl/>
          <w:lang w:bidi="fa-IR"/>
        </w:rPr>
        <w:t>به</w:t>
      </w:r>
      <w:r w:rsidR="00DA3F22" w:rsidRPr="00DA3F22">
        <w:rPr>
          <w:rFonts w:cs="B Mitra"/>
          <w:sz w:val="24"/>
          <w:szCs w:val="24"/>
          <w:lang w:bidi="fa-IR"/>
        </w:rPr>
        <w:t xml:space="preserve"> </w:t>
      </w:r>
      <w:r w:rsidR="00DA3F22" w:rsidRPr="00DA3F22">
        <w:rPr>
          <w:rFonts w:cs="B Mitra" w:hint="cs"/>
          <w:sz w:val="24"/>
          <w:szCs w:val="24"/>
          <w:rtl/>
          <w:lang w:bidi="fa-IR"/>
        </w:rPr>
        <w:t>نهاده</w:t>
      </w:r>
      <w:r w:rsidR="00DA3F22" w:rsidRPr="00DA3F22">
        <w:rPr>
          <w:rFonts w:cs="B Mitra"/>
          <w:sz w:val="24"/>
          <w:szCs w:val="24"/>
          <w:rtl/>
          <w:lang w:bidi="fa-IR"/>
        </w:rPr>
        <w:softHyphen/>
      </w:r>
      <w:r w:rsidR="00DA3F22" w:rsidRPr="00DA3F22">
        <w:rPr>
          <w:rFonts w:cs="B Mitra" w:hint="cs"/>
          <w:sz w:val="24"/>
          <w:szCs w:val="24"/>
          <w:rtl/>
          <w:lang w:bidi="fa-IR"/>
        </w:rPr>
        <w:t>ها،</w:t>
      </w:r>
      <w:r w:rsidR="00DA3F22" w:rsidRPr="00DA3F22">
        <w:rPr>
          <w:rFonts w:cs="B Mitra"/>
          <w:sz w:val="24"/>
          <w:szCs w:val="24"/>
          <w:lang w:bidi="fa-IR"/>
        </w:rPr>
        <w:t xml:space="preserve"> </w:t>
      </w:r>
      <w:r w:rsidR="00DA3F22" w:rsidRPr="00DA3F22">
        <w:rPr>
          <w:rFonts w:cs="B Mitra" w:hint="cs"/>
          <w:sz w:val="24"/>
          <w:szCs w:val="24"/>
          <w:rtl/>
          <w:lang w:bidi="fa-IR"/>
        </w:rPr>
        <w:t>عضويت</w:t>
      </w:r>
      <w:r w:rsidR="00DA3F22" w:rsidRPr="00DA3F22">
        <w:rPr>
          <w:rFonts w:cs="B Mitra"/>
          <w:sz w:val="24"/>
          <w:szCs w:val="24"/>
          <w:lang w:bidi="fa-IR"/>
        </w:rPr>
        <w:t xml:space="preserve"> </w:t>
      </w:r>
      <w:r w:rsidR="00DA3F22" w:rsidRPr="00DA3F22">
        <w:rPr>
          <w:rFonts w:cs="B Mitra" w:hint="cs"/>
          <w:sz w:val="24"/>
          <w:szCs w:val="24"/>
          <w:rtl/>
          <w:lang w:bidi="fa-IR"/>
        </w:rPr>
        <w:t>در</w:t>
      </w:r>
      <w:r w:rsidR="00DA3F22" w:rsidRPr="00DA3F22">
        <w:rPr>
          <w:rFonts w:cs="B Mitra"/>
          <w:sz w:val="24"/>
          <w:szCs w:val="24"/>
          <w:lang w:bidi="fa-IR"/>
        </w:rPr>
        <w:t xml:space="preserve"> </w:t>
      </w:r>
      <w:r w:rsidR="00DA3F22" w:rsidRPr="00DA3F22">
        <w:rPr>
          <w:rFonts w:cs="B Mitra" w:hint="cs"/>
          <w:sz w:val="24"/>
          <w:szCs w:val="24"/>
          <w:rtl/>
          <w:lang w:bidi="fa-IR"/>
        </w:rPr>
        <w:t>گروههاي</w:t>
      </w:r>
      <w:r w:rsidR="00DA3F22" w:rsidRPr="00DA3F22">
        <w:rPr>
          <w:rFonts w:cs="B Mitra"/>
          <w:sz w:val="24"/>
          <w:szCs w:val="24"/>
          <w:lang w:bidi="fa-IR"/>
        </w:rPr>
        <w:t xml:space="preserve"> </w:t>
      </w:r>
      <w:r w:rsidR="00DA3F22" w:rsidRPr="00DA3F22">
        <w:rPr>
          <w:rFonts w:cs="B Mitra" w:hint="cs"/>
          <w:sz w:val="24"/>
          <w:szCs w:val="24"/>
          <w:rtl/>
          <w:lang w:bidi="fa-IR"/>
        </w:rPr>
        <w:t>محلي</w:t>
      </w:r>
      <w:r w:rsidR="00DA3F22" w:rsidRPr="00DA3F22">
        <w:rPr>
          <w:rFonts w:cs="B Mitra"/>
          <w:sz w:val="24"/>
          <w:szCs w:val="24"/>
          <w:lang w:bidi="fa-IR"/>
        </w:rPr>
        <w:t xml:space="preserve"> </w:t>
      </w:r>
      <w:r w:rsidR="00DA3F22" w:rsidRPr="00DA3F22">
        <w:rPr>
          <w:rFonts w:cs="B Mitra" w:hint="cs"/>
          <w:sz w:val="24"/>
          <w:szCs w:val="24"/>
          <w:rtl/>
          <w:lang w:bidi="fa-IR"/>
        </w:rPr>
        <w:t>و</w:t>
      </w:r>
      <w:r w:rsidR="00DA3F22" w:rsidRPr="00DA3F22">
        <w:rPr>
          <w:rFonts w:cs="B Mitra"/>
          <w:sz w:val="24"/>
          <w:szCs w:val="24"/>
          <w:lang w:bidi="fa-IR"/>
        </w:rPr>
        <w:t xml:space="preserve"> </w:t>
      </w:r>
      <w:r w:rsidR="00DA3F22" w:rsidRPr="00DA3F22">
        <w:rPr>
          <w:rFonts w:cs="B Mitra" w:hint="cs"/>
          <w:sz w:val="24"/>
          <w:szCs w:val="24"/>
          <w:rtl/>
          <w:lang w:bidi="fa-IR"/>
        </w:rPr>
        <w:t>كيفيت</w:t>
      </w:r>
      <w:r w:rsidR="00DA3F22" w:rsidRPr="00DA3F22">
        <w:rPr>
          <w:rFonts w:cs="B Mitra"/>
          <w:sz w:val="24"/>
          <w:szCs w:val="24"/>
          <w:lang w:bidi="fa-IR"/>
        </w:rPr>
        <w:t xml:space="preserve"> </w:t>
      </w:r>
      <w:r w:rsidR="00DA3F22" w:rsidRPr="00DA3F22">
        <w:rPr>
          <w:rFonts w:cs="B Mitra" w:hint="cs"/>
          <w:sz w:val="24"/>
          <w:szCs w:val="24"/>
          <w:rtl/>
          <w:lang w:bidi="fa-IR"/>
        </w:rPr>
        <w:t>خاك</w:t>
      </w:r>
      <w:r w:rsidR="00DA3F22" w:rsidRPr="00DA3F22">
        <w:rPr>
          <w:rFonts w:cs="B Mitra"/>
          <w:sz w:val="24"/>
          <w:szCs w:val="24"/>
          <w:lang w:bidi="fa-IR"/>
        </w:rPr>
        <w:t xml:space="preserve"> </w:t>
      </w:r>
      <w:r w:rsidR="00DA3F22" w:rsidRPr="00DA3F22">
        <w:rPr>
          <w:rFonts w:cs="B Mitra" w:hint="cs"/>
          <w:sz w:val="24"/>
          <w:szCs w:val="24"/>
          <w:rtl/>
          <w:lang w:bidi="fa-IR"/>
        </w:rPr>
        <w:t>را بر</w:t>
      </w:r>
      <w:r w:rsidR="00DA3F22" w:rsidRPr="00DA3F22">
        <w:rPr>
          <w:rFonts w:cs="B Mitra"/>
          <w:sz w:val="24"/>
          <w:szCs w:val="24"/>
          <w:lang w:bidi="fa-IR"/>
        </w:rPr>
        <w:t xml:space="preserve"> </w:t>
      </w:r>
      <w:r w:rsidR="00DA3F22" w:rsidRPr="00DA3F22">
        <w:rPr>
          <w:rFonts w:cs="B Mitra" w:hint="cs"/>
          <w:sz w:val="24"/>
          <w:szCs w:val="24"/>
          <w:rtl/>
          <w:lang w:bidi="fa-IR"/>
        </w:rPr>
        <w:t>رفتار</w:t>
      </w:r>
      <w:r w:rsidR="00DA3F22" w:rsidRPr="00DA3F22">
        <w:rPr>
          <w:rFonts w:cs="B Mitra"/>
          <w:sz w:val="24"/>
          <w:szCs w:val="24"/>
          <w:lang w:bidi="fa-IR"/>
        </w:rPr>
        <w:t xml:space="preserve"> </w:t>
      </w:r>
      <w:r w:rsidR="00DA3F22" w:rsidRPr="00DA3F22">
        <w:rPr>
          <w:rFonts w:cs="B Mitra" w:hint="cs"/>
          <w:sz w:val="24"/>
          <w:szCs w:val="24"/>
          <w:rtl/>
          <w:lang w:bidi="fa-IR"/>
        </w:rPr>
        <w:t>پذيرش متآ توسط برنج‌کاران</w:t>
      </w:r>
      <w:r w:rsidR="00DA3F22" w:rsidRPr="00DA3F22">
        <w:rPr>
          <w:rFonts w:cs="B Mitra"/>
          <w:sz w:val="24"/>
          <w:szCs w:val="24"/>
          <w:lang w:bidi="fa-IR"/>
        </w:rPr>
        <w:t xml:space="preserve"> </w:t>
      </w:r>
      <w:r w:rsidR="00DA3F22" w:rsidRPr="00DA3F22">
        <w:rPr>
          <w:rFonts w:cs="B Mitra" w:hint="cs"/>
          <w:sz w:val="24"/>
          <w:szCs w:val="24"/>
          <w:rtl/>
          <w:lang w:bidi="fa-IR"/>
        </w:rPr>
        <w:t>مثبت</w:t>
      </w:r>
      <w:r w:rsidR="00DA3F22" w:rsidRPr="00DA3F22">
        <w:rPr>
          <w:rFonts w:cs="B Mitra"/>
          <w:sz w:val="24"/>
          <w:szCs w:val="24"/>
          <w:lang w:bidi="fa-IR"/>
        </w:rPr>
        <w:t xml:space="preserve"> </w:t>
      </w:r>
      <w:r w:rsidR="00DA3F22" w:rsidRPr="00DA3F22">
        <w:rPr>
          <w:rFonts w:cs="B Mitra" w:hint="cs"/>
          <w:sz w:val="24"/>
          <w:szCs w:val="24"/>
          <w:rtl/>
          <w:lang w:bidi="fa-IR"/>
        </w:rPr>
        <w:t>و</w:t>
      </w:r>
      <w:r w:rsidR="00DA3F22" w:rsidRPr="00DA3F22">
        <w:rPr>
          <w:rFonts w:cs="B Mitra"/>
          <w:sz w:val="24"/>
          <w:szCs w:val="24"/>
          <w:lang w:bidi="fa-IR"/>
        </w:rPr>
        <w:t xml:space="preserve"> </w:t>
      </w:r>
      <w:r w:rsidR="00DA3F22" w:rsidRPr="00DA3F22">
        <w:rPr>
          <w:rFonts w:cs="B Mitra" w:hint="cs"/>
          <w:sz w:val="24"/>
          <w:szCs w:val="24"/>
          <w:rtl/>
          <w:lang w:bidi="fa-IR"/>
        </w:rPr>
        <w:t>متغیر سن و مالكيت</w:t>
      </w:r>
      <w:r w:rsidR="00DA3F22" w:rsidRPr="00DA3F22">
        <w:rPr>
          <w:rFonts w:cs="B Mitra"/>
          <w:sz w:val="24"/>
          <w:szCs w:val="24"/>
          <w:lang w:bidi="fa-IR"/>
        </w:rPr>
        <w:t xml:space="preserve"> </w:t>
      </w:r>
      <w:r w:rsidR="00DA3F22" w:rsidRPr="00DA3F22">
        <w:rPr>
          <w:rFonts w:cs="B Mitra" w:hint="cs"/>
          <w:sz w:val="24"/>
          <w:szCs w:val="24"/>
          <w:rtl/>
          <w:lang w:bidi="fa-IR"/>
        </w:rPr>
        <w:t>زمين</w:t>
      </w:r>
      <w:r w:rsidR="00DA3F22" w:rsidRPr="00DA3F22">
        <w:rPr>
          <w:rFonts w:cs="B Mitra"/>
          <w:sz w:val="24"/>
          <w:szCs w:val="24"/>
          <w:lang w:bidi="fa-IR"/>
        </w:rPr>
        <w:t xml:space="preserve"> </w:t>
      </w:r>
      <w:r w:rsidR="00DA3F22" w:rsidRPr="00DA3F22">
        <w:rPr>
          <w:rFonts w:cs="B Mitra" w:hint="cs"/>
          <w:sz w:val="24"/>
          <w:szCs w:val="24"/>
          <w:rtl/>
          <w:lang w:bidi="fa-IR"/>
        </w:rPr>
        <w:t>را</w:t>
      </w:r>
      <w:r w:rsidR="00DA3F22" w:rsidRPr="00DA3F22">
        <w:rPr>
          <w:rFonts w:cs="B Mitra"/>
          <w:sz w:val="24"/>
          <w:szCs w:val="24"/>
          <w:lang w:bidi="fa-IR"/>
        </w:rPr>
        <w:t xml:space="preserve"> </w:t>
      </w:r>
      <w:r w:rsidR="00DA3F22" w:rsidRPr="00DA3F22">
        <w:rPr>
          <w:rFonts w:cs="B Mitra" w:hint="cs"/>
          <w:sz w:val="24"/>
          <w:szCs w:val="24"/>
          <w:rtl/>
          <w:lang w:bidi="fa-IR"/>
        </w:rPr>
        <w:t>منفي</w:t>
      </w:r>
      <w:r w:rsidR="00DA3F22" w:rsidRPr="00DA3F22">
        <w:rPr>
          <w:rFonts w:cs="B Mitra"/>
          <w:sz w:val="24"/>
          <w:szCs w:val="24"/>
          <w:lang w:bidi="fa-IR"/>
        </w:rPr>
        <w:t xml:space="preserve"> </w:t>
      </w:r>
      <w:r w:rsidR="00DA3F22" w:rsidRPr="00DA3F22">
        <w:rPr>
          <w:rFonts w:cs="B Mitra" w:hint="cs"/>
          <w:sz w:val="24"/>
          <w:szCs w:val="24"/>
          <w:rtl/>
          <w:lang w:bidi="fa-IR"/>
        </w:rPr>
        <w:t>ارزیابی کردند</w:t>
      </w:r>
      <w:r w:rsidR="00DA3F22" w:rsidRPr="00DA3F22">
        <w:rPr>
          <w:rFonts w:cs="B Mitra"/>
          <w:sz w:val="24"/>
          <w:szCs w:val="24"/>
          <w:lang w:bidi="fa-IR"/>
        </w:rPr>
        <w:t>.</w:t>
      </w:r>
      <w:r w:rsidR="00DA3F22" w:rsidRPr="00DA3F22">
        <w:rPr>
          <w:rFonts w:cs="B Mitra" w:hint="cs"/>
          <w:sz w:val="24"/>
          <w:szCs w:val="24"/>
          <w:rtl/>
          <w:lang w:bidi="fa-IR"/>
        </w:rPr>
        <w:t xml:space="preserve"> </w:t>
      </w:r>
      <w:bookmarkStart w:id="9" w:name="a1"/>
      <w:r w:rsidR="000449A2">
        <w:rPr>
          <w:rFonts w:cs="B Mitra"/>
          <w:sz w:val="24"/>
          <w:szCs w:val="24"/>
          <w:rtl/>
          <w:lang w:bidi="fa-IR"/>
        </w:rPr>
        <w:fldChar w:fldCharType="begin"/>
      </w:r>
      <w:r w:rsidR="000449A2">
        <w:rPr>
          <w:rFonts w:cs="B Mitra"/>
          <w:sz w:val="24"/>
          <w:szCs w:val="24"/>
          <w:rtl/>
          <w:lang w:bidi="fa-IR"/>
        </w:rPr>
        <w:instrText xml:space="preserve"> </w:instrText>
      </w:r>
      <w:r w:rsidR="000449A2">
        <w:rPr>
          <w:rFonts w:cs="B Mitra"/>
          <w:sz w:val="24"/>
          <w:szCs w:val="24"/>
          <w:lang w:bidi="fa-IR"/>
        </w:rPr>
        <w:instrText>HYPERLINK</w:instrText>
      </w:r>
      <w:r w:rsidR="000449A2">
        <w:rPr>
          <w:rFonts w:cs="B Mitra"/>
          <w:sz w:val="24"/>
          <w:szCs w:val="24"/>
          <w:rtl/>
          <w:lang w:bidi="fa-IR"/>
        </w:rPr>
        <w:instrText xml:space="preserve">  \</w:instrText>
      </w:r>
      <w:r w:rsidR="000449A2">
        <w:rPr>
          <w:rFonts w:cs="B Mitra"/>
          <w:sz w:val="24"/>
          <w:szCs w:val="24"/>
          <w:lang w:bidi="fa-IR"/>
        </w:rPr>
        <w:instrText>l</w:instrText>
      </w:r>
      <w:r w:rsidR="000449A2">
        <w:rPr>
          <w:rFonts w:cs="B Mitra"/>
          <w:sz w:val="24"/>
          <w:szCs w:val="24"/>
          <w:rtl/>
          <w:lang w:bidi="fa-IR"/>
        </w:rPr>
        <w:instrText xml:space="preserve"> "</w:instrText>
      </w:r>
      <w:r w:rsidR="000449A2">
        <w:rPr>
          <w:rFonts w:cs="B Mitra"/>
          <w:sz w:val="24"/>
          <w:szCs w:val="24"/>
          <w:lang w:bidi="fa-IR"/>
        </w:rPr>
        <w:instrText>a</w:instrText>
      </w:r>
      <w:r w:rsidR="000449A2">
        <w:rPr>
          <w:rFonts w:cs="B Mitra"/>
          <w:sz w:val="24"/>
          <w:szCs w:val="24"/>
          <w:rtl/>
          <w:lang w:bidi="fa-IR"/>
        </w:rPr>
        <w:instrText xml:space="preserve">" </w:instrText>
      </w:r>
      <w:r w:rsidR="000449A2">
        <w:rPr>
          <w:rFonts w:cs="B Mitra"/>
          <w:sz w:val="24"/>
          <w:szCs w:val="24"/>
          <w:rtl/>
          <w:lang w:bidi="fa-IR"/>
        </w:rPr>
        <w:fldChar w:fldCharType="separate"/>
      </w:r>
      <w:r w:rsidR="00DA3F22" w:rsidRPr="0073533D">
        <w:rPr>
          <w:rFonts w:cs="B Mitra" w:hint="cs"/>
          <w:sz w:val="24"/>
          <w:szCs w:val="24"/>
          <w:rtl/>
          <w:lang w:bidi="fa-IR"/>
        </w:rPr>
        <w:t>نوری و همکاران</w:t>
      </w:r>
      <w:r w:rsidR="000449A2">
        <w:rPr>
          <w:rFonts w:cs="B Mitra"/>
          <w:sz w:val="24"/>
          <w:szCs w:val="24"/>
          <w:rtl/>
          <w:lang w:bidi="fa-IR"/>
        </w:rPr>
        <w:fldChar w:fldCharType="end"/>
      </w:r>
      <w:r w:rsidR="00DA3F22" w:rsidRPr="00DA3F22">
        <w:rPr>
          <w:rFonts w:cs="B Mitra" w:hint="cs"/>
          <w:sz w:val="24"/>
          <w:szCs w:val="24"/>
          <w:rtl/>
          <w:lang w:bidi="fa-IR"/>
        </w:rPr>
        <w:t xml:space="preserve"> </w:t>
      </w:r>
      <w:bookmarkEnd w:id="9"/>
      <w:r w:rsidR="00DA3F22" w:rsidRPr="00DA3F22">
        <w:rPr>
          <w:rFonts w:cs="B Mitra" w:hint="cs"/>
          <w:sz w:val="24"/>
          <w:szCs w:val="24"/>
          <w:rtl/>
          <w:lang w:bidi="fa-IR"/>
        </w:rPr>
        <w:t>(1390) با استفاده از برآورد مدل رگرسیونی دریافتند شرکت در کلاس</w:t>
      </w:r>
      <w:r w:rsidR="00DA3F22" w:rsidRPr="00DA3F22">
        <w:rPr>
          <w:rFonts w:cs="B Mitra" w:hint="cs"/>
          <w:sz w:val="24"/>
          <w:szCs w:val="24"/>
          <w:rtl/>
          <w:lang w:bidi="fa-IR"/>
        </w:rPr>
        <w:softHyphen/>
        <w:t>های ترویجی و کانال</w:t>
      </w:r>
      <w:r w:rsidR="00DA3F22" w:rsidRPr="00DA3F22">
        <w:rPr>
          <w:rFonts w:cs="B Mitra" w:hint="cs"/>
          <w:sz w:val="24"/>
          <w:szCs w:val="24"/>
          <w:rtl/>
          <w:lang w:bidi="fa-IR"/>
        </w:rPr>
        <w:softHyphen/>
        <w:t xml:space="preserve">های ارتباطی بر پذیرش مدیریت تلفیقی سن گندم توسط کشاورزان استان کرمانشاه اثر مثبت و معنی دار دارند. </w:t>
      </w:r>
      <w:bookmarkStart w:id="10" w:name="h1"/>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h</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 xml:space="preserve">فرناندز </w:t>
      </w:r>
      <w:r w:rsidR="00DA3F22" w:rsidRPr="0073533D">
        <w:rPr>
          <w:rFonts w:cs="B Mitra"/>
          <w:sz w:val="24"/>
          <w:szCs w:val="24"/>
          <w:rtl/>
          <w:lang w:bidi="fa-IR"/>
        </w:rPr>
        <w:t>کورنجو و همکاران</w:t>
      </w:r>
      <w:bookmarkEnd w:id="10"/>
      <w:r>
        <w:rPr>
          <w:rFonts w:cs="B Mitra"/>
          <w:sz w:val="24"/>
          <w:szCs w:val="24"/>
          <w:rtl/>
          <w:lang w:bidi="fa-IR"/>
        </w:rPr>
        <w:fldChar w:fldCharType="end"/>
      </w:r>
      <w:r w:rsidR="00DA3F22" w:rsidRPr="00DA3F22">
        <w:rPr>
          <w:rFonts w:cs="B Mitra"/>
          <w:sz w:val="24"/>
          <w:szCs w:val="24"/>
          <w:rtl/>
          <w:lang w:bidi="fa-IR"/>
        </w:rPr>
        <w:t xml:space="preserve">، </w:t>
      </w:r>
      <w:r w:rsidR="00DA3F22" w:rsidRPr="00DA3F22">
        <w:rPr>
          <w:rFonts w:cs="B Mitra" w:hint="cs"/>
          <w:sz w:val="24"/>
          <w:szCs w:val="24"/>
          <w:rtl/>
          <w:lang w:bidi="fa-IR"/>
        </w:rPr>
        <w:t>(</w:t>
      </w:r>
      <w:r w:rsidR="00DA3F22" w:rsidRPr="00DA3F22">
        <w:rPr>
          <w:rFonts w:cs="B Mitra"/>
          <w:sz w:val="24"/>
          <w:szCs w:val="24"/>
          <w:rtl/>
          <w:lang w:bidi="fa-IR"/>
        </w:rPr>
        <w:t>1994</w:t>
      </w:r>
      <w:r w:rsidR="00DA3F22" w:rsidRPr="00DA3F22">
        <w:rPr>
          <w:rFonts w:cs="B Mitra" w:hint="cs"/>
          <w:sz w:val="24"/>
          <w:szCs w:val="24"/>
          <w:rtl/>
          <w:lang w:bidi="fa-IR"/>
        </w:rPr>
        <w:t>)</w:t>
      </w:r>
      <w:r w:rsidR="00DA3F22" w:rsidRPr="00DA3F22">
        <w:rPr>
          <w:rFonts w:cs="B Mitra"/>
          <w:sz w:val="24"/>
          <w:szCs w:val="24"/>
          <w:rtl/>
          <w:lang w:bidi="fa-IR"/>
        </w:rPr>
        <w:t xml:space="preserve"> با استفاده از اطلاعات جمع</w:t>
      </w:r>
      <w:r w:rsidR="00DA3F22" w:rsidRPr="00DA3F22">
        <w:rPr>
          <w:rFonts w:cs="B Mitra"/>
          <w:sz w:val="24"/>
          <w:szCs w:val="24"/>
          <w:rtl/>
          <w:lang w:bidi="fa-IR"/>
        </w:rPr>
        <w:softHyphen/>
        <w:t xml:space="preserve">آوری شده از </w:t>
      </w:r>
      <w:r w:rsidR="00DA3F22" w:rsidRPr="00DA3F22">
        <w:rPr>
          <w:rFonts w:cs="B Mitra" w:hint="cs"/>
          <w:sz w:val="24"/>
          <w:szCs w:val="24"/>
          <w:rtl/>
          <w:lang w:bidi="fa-IR"/>
        </w:rPr>
        <w:t>سبزي‌کاري‌هاي</w:t>
      </w:r>
      <w:r w:rsidR="00DA3F22" w:rsidRPr="00DA3F22">
        <w:rPr>
          <w:rFonts w:cs="B Mitra"/>
          <w:sz w:val="24"/>
          <w:szCs w:val="24"/>
          <w:rtl/>
          <w:lang w:bidi="fa-IR"/>
        </w:rPr>
        <w:t xml:space="preserve"> سه ایالت آمریکا </w:t>
      </w:r>
      <w:r w:rsidR="00DA3F22" w:rsidRPr="00DA3F22">
        <w:rPr>
          <w:rFonts w:cs="B Mitra" w:hint="cs"/>
          <w:sz w:val="24"/>
          <w:szCs w:val="24"/>
          <w:rtl/>
          <w:lang w:bidi="fa-IR"/>
        </w:rPr>
        <w:t>و با استفاده از مدل</w:t>
      </w:r>
      <w:r w:rsidR="00DA3F22" w:rsidRPr="00DA3F22">
        <w:rPr>
          <w:rFonts w:cs="B Mitra" w:hint="cs"/>
          <w:sz w:val="24"/>
          <w:szCs w:val="24"/>
          <w:rtl/>
          <w:lang w:bidi="fa-IR"/>
        </w:rPr>
        <w:softHyphen/>
        <w:t xml:space="preserve">های اقتصاد سنجی </w:t>
      </w:r>
      <w:r w:rsidR="00DA3F22" w:rsidRPr="00DA3F22">
        <w:rPr>
          <w:rFonts w:cs="B Mitra"/>
          <w:sz w:val="24"/>
          <w:szCs w:val="24"/>
          <w:rtl/>
          <w:lang w:bidi="fa-IR"/>
        </w:rPr>
        <w:t xml:space="preserve">نتیجه گرفتند که متغیرهای سطح زیر کشت، استفاده از نیروی </w:t>
      </w:r>
      <w:r w:rsidR="00DA3F22" w:rsidRPr="00DA3F22">
        <w:rPr>
          <w:rFonts w:cs="B Mitra"/>
          <w:sz w:val="24"/>
          <w:szCs w:val="24"/>
          <w:rtl/>
          <w:lang w:bidi="fa-IR"/>
        </w:rPr>
        <w:lastRenderedPageBreak/>
        <w:t>کار خانوادگی، نسبت بدهی به سرمایه، داشتن دام، تنوع محصولات و نوع سبزی کشت شده در مزرعه بر پذیرش عملیات کنترل تلفیقی آفات تأثیر معنی</w:t>
      </w:r>
      <w:r w:rsidR="00DA3F22" w:rsidRPr="00DA3F22">
        <w:rPr>
          <w:rFonts w:cs="B Mitra"/>
          <w:sz w:val="24"/>
          <w:szCs w:val="24"/>
          <w:rtl/>
          <w:lang w:bidi="fa-IR"/>
        </w:rPr>
        <w:softHyphen/>
        <w:t>دار دارند.</w:t>
      </w:r>
      <w:r w:rsidR="00DA3F22" w:rsidRPr="00DA3F22">
        <w:rPr>
          <w:rFonts w:cs="B Mitra" w:hint="cs"/>
          <w:sz w:val="24"/>
          <w:szCs w:val="24"/>
          <w:rtl/>
          <w:lang w:bidi="fa-IR"/>
        </w:rPr>
        <w:t xml:space="preserve"> فرناندز </w:t>
      </w:r>
      <w:bookmarkStart w:id="11" w:name="i1"/>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i</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 xml:space="preserve">کورنجو و فرایولی </w:t>
      </w:r>
      <w:r w:rsidR="0073533D">
        <w:rPr>
          <w:rFonts w:cs="B Mitra" w:hint="cs"/>
          <w:sz w:val="24"/>
          <w:szCs w:val="24"/>
          <w:rtl/>
          <w:lang w:bidi="fa-IR"/>
        </w:rPr>
        <w:t>(</w:t>
      </w:r>
      <w:r w:rsidR="00DA3F22" w:rsidRPr="0073533D">
        <w:rPr>
          <w:rFonts w:cs="B Mitra" w:hint="cs"/>
          <w:sz w:val="24"/>
          <w:szCs w:val="24"/>
          <w:rtl/>
          <w:lang w:bidi="fa-IR"/>
        </w:rPr>
        <w:t>1999</w:t>
      </w:r>
      <w:bookmarkEnd w:id="11"/>
      <w:r>
        <w:rPr>
          <w:rFonts w:cs="B Mitra"/>
          <w:sz w:val="24"/>
          <w:szCs w:val="24"/>
          <w:rtl/>
          <w:lang w:bidi="fa-IR"/>
        </w:rPr>
        <w:fldChar w:fldCharType="end"/>
      </w:r>
      <w:r w:rsidR="0073533D">
        <w:rPr>
          <w:rFonts w:cs="B Mitra" w:hint="cs"/>
          <w:sz w:val="24"/>
          <w:szCs w:val="24"/>
          <w:rtl/>
          <w:lang w:bidi="fa-IR"/>
        </w:rPr>
        <w:t>)</w:t>
      </w:r>
      <w:r w:rsidR="00DA3F22" w:rsidRPr="00DA3F22">
        <w:rPr>
          <w:rFonts w:cs="B Mitra" w:hint="cs"/>
          <w:sz w:val="24"/>
          <w:szCs w:val="24"/>
          <w:rtl/>
          <w:lang w:bidi="fa-IR"/>
        </w:rPr>
        <w:t xml:space="preserve">، ضمن تأیید اثرات مثبت پذیرش متآ بر محیط زیست و با برآورد مدل پروبیت به این نتیجه رسیدند که سطح سواد، ایالتی که مزرعه در آن واقع شده، سطح زیر کشت و میانگین قیمت محصول بر پذیرش عملیات مختلف متآ توسط </w:t>
      </w:r>
      <w:r w:rsidR="00807B42">
        <w:rPr>
          <w:rFonts w:cs="B Mitra" w:hint="cs"/>
          <w:sz w:val="24"/>
          <w:szCs w:val="24"/>
          <w:rtl/>
          <w:lang w:bidi="fa-IR"/>
        </w:rPr>
        <w:t>هلو کاران آمریکا مؤثر می</w:t>
      </w:r>
      <w:r w:rsidR="00807B42">
        <w:rPr>
          <w:rFonts w:cs="B Mitra" w:hint="cs"/>
          <w:sz w:val="24"/>
          <w:szCs w:val="24"/>
          <w:rtl/>
          <w:lang w:bidi="fa-IR"/>
        </w:rPr>
        <w:softHyphen/>
        <w:t>باشند.</w:t>
      </w:r>
      <w:r w:rsidR="00DA3F22" w:rsidRPr="00DA3F22">
        <w:rPr>
          <w:rFonts w:cs="B Mitra" w:hint="cs"/>
          <w:sz w:val="24"/>
          <w:szCs w:val="24"/>
          <w:rtl/>
          <w:lang w:bidi="fa-IR"/>
        </w:rPr>
        <w:t xml:space="preserve"> </w:t>
      </w:r>
      <w:bookmarkStart w:id="12" w:name="w1"/>
      <w:r w:rsidR="00913D52">
        <w:rPr>
          <w:rFonts w:cs="B Mitra"/>
          <w:sz w:val="24"/>
          <w:szCs w:val="24"/>
          <w:rtl/>
          <w:lang w:bidi="fa-IR"/>
        </w:rPr>
        <w:fldChar w:fldCharType="begin"/>
      </w:r>
      <w:r w:rsidR="00913D52">
        <w:rPr>
          <w:rFonts w:cs="B Mitra"/>
          <w:sz w:val="24"/>
          <w:szCs w:val="24"/>
          <w:rtl/>
          <w:lang w:bidi="fa-IR"/>
        </w:rPr>
        <w:instrText xml:space="preserve"> </w:instrText>
      </w:r>
      <w:r w:rsidR="00913D52">
        <w:rPr>
          <w:rFonts w:cs="B Mitra"/>
          <w:sz w:val="24"/>
          <w:szCs w:val="24"/>
          <w:lang w:bidi="fa-IR"/>
        </w:rPr>
        <w:instrText>HYPERLINK</w:instrText>
      </w:r>
      <w:r w:rsidR="00913D52">
        <w:rPr>
          <w:rFonts w:cs="B Mitra"/>
          <w:sz w:val="24"/>
          <w:szCs w:val="24"/>
          <w:rtl/>
          <w:lang w:bidi="fa-IR"/>
        </w:rPr>
        <w:instrText xml:space="preserve">  \</w:instrText>
      </w:r>
      <w:r w:rsidR="00913D52">
        <w:rPr>
          <w:rFonts w:cs="B Mitra"/>
          <w:sz w:val="24"/>
          <w:szCs w:val="24"/>
          <w:lang w:bidi="fa-IR"/>
        </w:rPr>
        <w:instrText>l</w:instrText>
      </w:r>
      <w:r w:rsidR="00913D52">
        <w:rPr>
          <w:rFonts w:cs="B Mitra"/>
          <w:sz w:val="24"/>
          <w:szCs w:val="24"/>
          <w:rtl/>
          <w:lang w:bidi="fa-IR"/>
        </w:rPr>
        <w:instrText xml:space="preserve"> "</w:instrText>
      </w:r>
      <w:r w:rsidR="00913D52">
        <w:rPr>
          <w:rFonts w:cs="B Mitra"/>
          <w:sz w:val="24"/>
          <w:szCs w:val="24"/>
          <w:lang w:bidi="fa-IR"/>
        </w:rPr>
        <w:instrText>w</w:instrText>
      </w:r>
      <w:r w:rsidR="00913D52">
        <w:rPr>
          <w:rFonts w:cs="B Mitra"/>
          <w:sz w:val="24"/>
          <w:szCs w:val="24"/>
          <w:rtl/>
          <w:lang w:bidi="fa-IR"/>
        </w:rPr>
        <w:instrText xml:space="preserve">" </w:instrText>
      </w:r>
      <w:r w:rsidR="00913D52">
        <w:rPr>
          <w:rFonts w:cs="B Mitra"/>
          <w:sz w:val="24"/>
          <w:szCs w:val="24"/>
          <w:rtl/>
          <w:lang w:bidi="fa-IR"/>
        </w:rPr>
        <w:fldChar w:fldCharType="separate"/>
      </w:r>
      <w:r w:rsidR="006E2E6F" w:rsidRPr="0073533D">
        <w:rPr>
          <w:rFonts w:cs="B Mitra" w:hint="cs"/>
          <w:sz w:val="24"/>
          <w:szCs w:val="24"/>
          <w:rtl/>
          <w:lang w:bidi="fa-IR"/>
        </w:rPr>
        <w:t>وومی</w:t>
      </w:r>
      <w:r w:rsidR="00DA3F22" w:rsidRPr="0073533D">
        <w:rPr>
          <w:rFonts w:cs="B Mitra" w:hint="cs"/>
          <w:sz w:val="24"/>
          <w:szCs w:val="24"/>
          <w:rtl/>
          <w:lang w:bidi="fa-IR"/>
        </w:rPr>
        <w:t xml:space="preserve"> و همکاران (20</w:t>
      </w:r>
      <w:r w:rsidR="006E2E6F" w:rsidRPr="0073533D">
        <w:rPr>
          <w:rFonts w:cs="B Mitra" w:hint="cs"/>
          <w:sz w:val="24"/>
          <w:szCs w:val="24"/>
          <w:rtl/>
          <w:lang w:bidi="fa-IR"/>
        </w:rPr>
        <w:t>13</w:t>
      </w:r>
      <w:bookmarkEnd w:id="12"/>
      <w:r w:rsidR="00913D52">
        <w:rPr>
          <w:rFonts w:cs="B Mitra"/>
          <w:sz w:val="24"/>
          <w:szCs w:val="24"/>
          <w:rtl/>
          <w:lang w:bidi="fa-IR"/>
        </w:rPr>
        <w:fldChar w:fldCharType="end"/>
      </w:r>
      <w:r w:rsidR="00DA3F22" w:rsidRPr="00DA3F22">
        <w:rPr>
          <w:rFonts w:cs="B Mitra" w:hint="cs"/>
          <w:sz w:val="24"/>
          <w:szCs w:val="24"/>
          <w:rtl/>
          <w:lang w:bidi="fa-IR"/>
        </w:rPr>
        <w:t>) با مطالعه سبزی</w:t>
      </w:r>
      <w:r w:rsidR="00DA3F22" w:rsidRPr="00DA3F22">
        <w:rPr>
          <w:rFonts w:cs="B Mitra" w:hint="cs"/>
          <w:sz w:val="24"/>
          <w:szCs w:val="24"/>
          <w:rtl/>
          <w:lang w:bidi="fa-IR"/>
        </w:rPr>
        <w:softHyphen/>
        <w:t>کاران کالیفرنیا و بکارگیری مدل لاجیت چند متغیره به بررسی پذیرش عملیات متآ دریافتند که بکارگیری خدمات ترویجی تأثیر مثبت بر سطح پذیرش عملیات متآ دارد همچنین مشخص شد که سطح بکارگیری متآ در مزارع نسبتاً کوچک بهتر است اما تفاوت معنی</w:t>
      </w:r>
      <w:r w:rsidR="00DA3F22" w:rsidRPr="00DA3F22">
        <w:rPr>
          <w:rFonts w:cs="B Mitra" w:hint="cs"/>
          <w:sz w:val="24"/>
          <w:szCs w:val="24"/>
          <w:rtl/>
          <w:lang w:bidi="fa-IR"/>
        </w:rPr>
        <w:softHyphen/>
        <w:t>داری بین مزارع سبزیجات مختلف مشاهده نشد.</w:t>
      </w:r>
      <w:r w:rsidR="00DA3F22" w:rsidRPr="00DA3F22">
        <w:rPr>
          <w:rFonts w:cs="B Mitra"/>
          <w:sz w:val="24"/>
          <w:szCs w:val="24"/>
          <w:lang w:bidi="fa-IR"/>
        </w:rPr>
        <w:t xml:space="preserve"> </w:t>
      </w:r>
      <w:bookmarkStart w:id="13" w:name="m1"/>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m</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مایوسری و همکاران (2005</w:t>
      </w:r>
      <w:bookmarkEnd w:id="13"/>
      <w:r>
        <w:rPr>
          <w:rFonts w:cs="B Mitra"/>
          <w:sz w:val="24"/>
          <w:szCs w:val="24"/>
          <w:rtl/>
          <w:lang w:bidi="fa-IR"/>
        </w:rPr>
        <w:fldChar w:fldCharType="end"/>
      </w:r>
      <w:r w:rsidR="00DA3F22" w:rsidRPr="00DA3F22">
        <w:rPr>
          <w:rFonts w:cs="B Mitra" w:hint="cs"/>
          <w:sz w:val="24"/>
          <w:szCs w:val="24"/>
          <w:rtl/>
          <w:lang w:bidi="fa-IR"/>
        </w:rPr>
        <w:t>)، با بررسی رفتار سیب زمینی</w:t>
      </w:r>
      <w:r w:rsidR="00DA3F22" w:rsidRPr="00DA3F22">
        <w:rPr>
          <w:rFonts w:cs="B Mitra" w:hint="cs"/>
          <w:sz w:val="24"/>
          <w:szCs w:val="24"/>
          <w:rtl/>
          <w:lang w:bidi="fa-IR"/>
        </w:rPr>
        <w:softHyphen/>
        <w:t>کاران اکوادور دریافتند کشاورزانی که در دوره</w:t>
      </w:r>
      <w:r w:rsidR="00DA3F22" w:rsidRPr="00DA3F22">
        <w:rPr>
          <w:rFonts w:cs="B Mitra" w:hint="cs"/>
          <w:sz w:val="24"/>
          <w:szCs w:val="24"/>
          <w:rtl/>
          <w:lang w:bidi="fa-IR"/>
        </w:rPr>
        <w:softHyphen/>
        <w:t>های آموزش در مزرعه حضور داشتند تمایل بیشتری در به بکارگیری متآ در مزراع</w:t>
      </w:r>
      <w:r w:rsidR="00DA3F22" w:rsidRPr="00DA3F22">
        <w:rPr>
          <w:rFonts w:cs="B Mitra" w:hint="cs"/>
          <w:sz w:val="24"/>
          <w:szCs w:val="24"/>
          <w:rtl/>
          <w:lang w:bidi="fa-IR"/>
        </w:rPr>
        <w:softHyphen/>
        <w:t>شان نشان مي‌دادند همچنین مشخص شد متغیرهای سن، سواد، تعداد اعضاي خانواده، منبعی که از طریق آن با عملیات متآ آشنا شده است و سابقه بیماری شخص در اثر استفاده و تماس مستقیم با سموم شیمیایی بر سطح پذیرش عملیات متآ مؤثر می</w:t>
      </w:r>
      <w:r w:rsidR="00DA3F22" w:rsidRPr="00DA3F22">
        <w:rPr>
          <w:rFonts w:cs="B Mitra" w:hint="cs"/>
          <w:sz w:val="24"/>
          <w:szCs w:val="24"/>
          <w:rtl/>
          <w:lang w:bidi="fa-IR"/>
        </w:rPr>
        <w:softHyphen/>
        <w:t xml:space="preserve">باشد. </w:t>
      </w:r>
      <w:bookmarkStart w:id="14" w:name="k1"/>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k</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ژاکلین و همکاران (2006)،</w:t>
      </w:r>
      <w:r>
        <w:rPr>
          <w:rFonts w:cs="B Mitra"/>
          <w:sz w:val="24"/>
          <w:szCs w:val="24"/>
          <w:rtl/>
          <w:lang w:bidi="fa-IR"/>
        </w:rPr>
        <w:fldChar w:fldCharType="end"/>
      </w:r>
      <w:r w:rsidR="00DA3F22" w:rsidRPr="00DA3F22">
        <w:rPr>
          <w:rFonts w:cs="B Mitra" w:hint="cs"/>
          <w:sz w:val="24"/>
          <w:szCs w:val="24"/>
          <w:rtl/>
          <w:lang w:bidi="fa-IR"/>
        </w:rPr>
        <w:t xml:space="preserve"> </w:t>
      </w:r>
      <w:bookmarkEnd w:id="14"/>
      <w:r w:rsidR="00DA3F22" w:rsidRPr="00DA3F22">
        <w:rPr>
          <w:rFonts w:cs="B Mitra" w:hint="cs"/>
          <w:sz w:val="24"/>
          <w:szCs w:val="24"/>
          <w:rtl/>
          <w:lang w:bidi="fa-IR"/>
        </w:rPr>
        <w:t>با بررسی رفتار کشاورزان سورگوم، لوبیا و بادام زمینی</w:t>
      </w:r>
      <w:r w:rsidR="00DA3F22" w:rsidRPr="00DA3F22">
        <w:rPr>
          <w:rFonts w:cs="B Mitra"/>
          <w:sz w:val="24"/>
          <w:szCs w:val="24"/>
          <w:rtl/>
          <w:lang w:bidi="fa-IR"/>
        </w:rPr>
        <w:softHyphen/>
      </w:r>
      <w:r w:rsidR="00DA3F22" w:rsidRPr="00DA3F22">
        <w:rPr>
          <w:rFonts w:cs="B Mitra" w:hint="cs"/>
          <w:sz w:val="24"/>
          <w:szCs w:val="24"/>
          <w:rtl/>
          <w:lang w:bidi="fa-IR"/>
        </w:rPr>
        <w:t>کار اوگاندا و با بهره</w:t>
      </w:r>
      <w:r w:rsidR="00DA3F22" w:rsidRPr="00DA3F22">
        <w:rPr>
          <w:rFonts w:cs="B Mitra" w:hint="cs"/>
          <w:sz w:val="24"/>
          <w:szCs w:val="24"/>
          <w:rtl/>
          <w:lang w:bidi="fa-IR"/>
        </w:rPr>
        <w:softHyphen/>
        <w:t>گیری از مدل لاجیت دریافتند که متغیرهای نیروی کار خانوادگی، شدت آفات، بیماری</w:t>
      </w:r>
      <w:r w:rsidR="00DA3F22" w:rsidRPr="00DA3F22">
        <w:rPr>
          <w:rFonts w:cs="B Mitra" w:hint="cs"/>
          <w:sz w:val="24"/>
          <w:szCs w:val="24"/>
          <w:rtl/>
          <w:lang w:bidi="fa-IR"/>
        </w:rPr>
        <w:softHyphen/>
        <w:t>ها و علف‌هاي هرز، درآمد خارج از مزرعه، شرکت در کلاس</w:t>
      </w:r>
      <w:r w:rsidR="00DA3F22" w:rsidRPr="00DA3F22">
        <w:rPr>
          <w:rFonts w:cs="B Mitra" w:hint="cs"/>
          <w:sz w:val="24"/>
          <w:szCs w:val="24"/>
          <w:rtl/>
          <w:lang w:bidi="fa-IR"/>
        </w:rPr>
        <w:softHyphen/>
        <w:t>هاي کنترل آفات، جنسیت و عضویت در سازمان</w:t>
      </w:r>
      <w:r w:rsidR="00DA3F22" w:rsidRPr="00DA3F22">
        <w:rPr>
          <w:rFonts w:cs="B Mitra" w:hint="cs"/>
          <w:sz w:val="24"/>
          <w:szCs w:val="24"/>
          <w:rtl/>
          <w:lang w:bidi="fa-IR"/>
        </w:rPr>
        <w:softHyphen/>
        <w:t xml:space="preserve">های کشاورزی بر استفاده از کنترل تلفیقی آفات توسط کشاورزان مورد مطالعه اثر معنی دار دارند. </w:t>
      </w:r>
      <w:bookmarkStart w:id="15" w:name="v1"/>
      <w:r w:rsidR="00807B42">
        <w:rPr>
          <w:rFonts w:cs="B Mitra"/>
          <w:sz w:val="24"/>
          <w:szCs w:val="24"/>
          <w:rtl/>
          <w:lang w:bidi="fa-IR"/>
        </w:rPr>
        <w:fldChar w:fldCharType="begin"/>
      </w:r>
      <w:r w:rsidR="00807B42">
        <w:rPr>
          <w:rFonts w:cs="B Mitra"/>
          <w:sz w:val="24"/>
          <w:szCs w:val="24"/>
          <w:rtl/>
          <w:lang w:bidi="fa-IR"/>
        </w:rPr>
        <w:instrText xml:space="preserve"> </w:instrText>
      </w:r>
      <w:r w:rsidR="00807B42">
        <w:rPr>
          <w:rFonts w:cs="B Mitra"/>
          <w:sz w:val="24"/>
          <w:szCs w:val="24"/>
          <w:lang w:bidi="fa-IR"/>
        </w:rPr>
        <w:instrText>HYPERLINK</w:instrText>
      </w:r>
      <w:r w:rsidR="00807B42">
        <w:rPr>
          <w:rFonts w:cs="B Mitra"/>
          <w:sz w:val="24"/>
          <w:szCs w:val="24"/>
          <w:rtl/>
          <w:lang w:bidi="fa-IR"/>
        </w:rPr>
        <w:instrText xml:space="preserve">  \</w:instrText>
      </w:r>
      <w:r w:rsidR="00807B42">
        <w:rPr>
          <w:rFonts w:cs="B Mitra"/>
          <w:sz w:val="24"/>
          <w:szCs w:val="24"/>
          <w:lang w:bidi="fa-IR"/>
        </w:rPr>
        <w:instrText>l</w:instrText>
      </w:r>
      <w:r w:rsidR="00807B42">
        <w:rPr>
          <w:rFonts w:cs="B Mitra"/>
          <w:sz w:val="24"/>
          <w:szCs w:val="24"/>
          <w:rtl/>
          <w:lang w:bidi="fa-IR"/>
        </w:rPr>
        <w:instrText xml:space="preserve"> "</w:instrText>
      </w:r>
      <w:r w:rsidR="00807B42">
        <w:rPr>
          <w:rFonts w:cs="B Mitra"/>
          <w:sz w:val="24"/>
          <w:szCs w:val="24"/>
          <w:lang w:bidi="fa-IR"/>
        </w:rPr>
        <w:instrText>v</w:instrText>
      </w:r>
      <w:r w:rsidR="00807B42">
        <w:rPr>
          <w:rFonts w:cs="B Mitra"/>
          <w:sz w:val="24"/>
          <w:szCs w:val="24"/>
          <w:rtl/>
          <w:lang w:bidi="fa-IR"/>
        </w:rPr>
        <w:instrText xml:space="preserve">" </w:instrText>
      </w:r>
      <w:r w:rsidR="00807B42">
        <w:rPr>
          <w:rFonts w:cs="B Mitra"/>
          <w:sz w:val="24"/>
          <w:szCs w:val="24"/>
          <w:rtl/>
          <w:lang w:bidi="fa-IR"/>
        </w:rPr>
        <w:fldChar w:fldCharType="separate"/>
      </w:r>
      <w:r w:rsidR="00DA3F22" w:rsidRPr="0073533D">
        <w:rPr>
          <w:rFonts w:cs="B Mitra" w:hint="cs"/>
          <w:sz w:val="24"/>
          <w:szCs w:val="24"/>
          <w:rtl/>
          <w:lang w:bidi="fa-IR"/>
        </w:rPr>
        <w:t>ولکر و همکاران (2006</w:t>
      </w:r>
      <w:bookmarkEnd w:id="15"/>
      <w:r w:rsidR="00807B42">
        <w:rPr>
          <w:rFonts w:cs="B Mitra"/>
          <w:sz w:val="24"/>
          <w:szCs w:val="24"/>
          <w:rtl/>
          <w:lang w:bidi="fa-IR"/>
        </w:rPr>
        <w:fldChar w:fldCharType="end"/>
      </w:r>
      <w:r w:rsidR="00DA3F22" w:rsidRPr="00DA3F22">
        <w:rPr>
          <w:rFonts w:cs="B Mitra" w:hint="cs"/>
          <w:sz w:val="24"/>
          <w:szCs w:val="24"/>
          <w:rtl/>
          <w:lang w:bidi="fa-IR"/>
        </w:rPr>
        <w:t>) با استفاده از مقایسه میانگین</w:t>
      </w:r>
      <w:r w:rsidR="008C2C51">
        <w:rPr>
          <w:rFonts w:cs="B Mitra" w:hint="cs"/>
          <w:sz w:val="24"/>
          <w:szCs w:val="24"/>
          <w:rtl/>
          <w:lang w:bidi="fa-IR"/>
        </w:rPr>
        <w:t xml:space="preserve"> ن</w:t>
      </w:r>
      <w:r w:rsidR="00DA3F22" w:rsidRPr="00DA3F22">
        <w:rPr>
          <w:rFonts w:cs="B Mitra"/>
          <w:sz w:val="24"/>
          <w:szCs w:val="24"/>
          <w:rtl/>
          <w:lang w:bidi="fa-IR"/>
        </w:rPr>
        <w:softHyphen/>
      </w:r>
      <w:r w:rsidR="00DA3F22" w:rsidRPr="00DA3F22">
        <w:rPr>
          <w:rFonts w:cs="B Mitra" w:hint="cs"/>
          <w:sz w:val="24"/>
          <w:szCs w:val="24"/>
          <w:rtl/>
          <w:lang w:bidi="fa-IR"/>
        </w:rPr>
        <w:t>شان دادند داشتن سطح بالای دانش در زمینه متآ، داشتن نیروی کارخانوادگی، سطح زیر کشت کمتر و آموزش دیدن در زمینه متآ منجر به پذیرش عملیات متآ می</w:t>
      </w:r>
      <w:r w:rsidR="00DA3F22" w:rsidRPr="00DA3F22">
        <w:rPr>
          <w:rFonts w:cs="B Mitra" w:hint="cs"/>
          <w:sz w:val="24"/>
          <w:szCs w:val="24"/>
          <w:rtl/>
          <w:lang w:bidi="fa-IR"/>
        </w:rPr>
        <w:softHyphen/>
        <w:t xml:space="preserve">گردد. </w:t>
      </w:r>
      <w:bookmarkStart w:id="16" w:name="d1"/>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d</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بیرونگی (2007)،</w:t>
      </w:r>
      <w:r>
        <w:rPr>
          <w:rFonts w:cs="B Mitra"/>
          <w:sz w:val="24"/>
          <w:szCs w:val="24"/>
          <w:rtl/>
          <w:lang w:bidi="fa-IR"/>
        </w:rPr>
        <w:fldChar w:fldCharType="end"/>
      </w:r>
      <w:r w:rsidR="00DA3F22" w:rsidRPr="00DA3F22">
        <w:rPr>
          <w:rFonts w:cs="B Mitra" w:hint="cs"/>
          <w:sz w:val="24"/>
          <w:szCs w:val="24"/>
          <w:rtl/>
          <w:lang w:bidi="fa-IR"/>
        </w:rPr>
        <w:t xml:space="preserve"> </w:t>
      </w:r>
      <w:bookmarkEnd w:id="16"/>
      <w:r w:rsidR="00DA3F22" w:rsidRPr="00DA3F22">
        <w:rPr>
          <w:rFonts w:cs="B Mitra" w:hint="cs"/>
          <w:sz w:val="24"/>
          <w:szCs w:val="24"/>
          <w:rtl/>
          <w:lang w:bidi="fa-IR"/>
        </w:rPr>
        <w:t>با بررسی رفتار کشاورزان اگاندا و با بهره</w:t>
      </w:r>
      <w:r w:rsidR="00DA3F22" w:rsidRPr="00DA3F22">
        <w:rPr>
          <w:rFonts w:cs="B Mitra" w:hint="cs"/>
          <w:sz w:val="24"/>
          <w:szCs w:val="24"/>
          <w:rtl/>
          <w:lang w:bidi="fa-IR"/>
        </w:rPr>
        <w:softHyphen/>
        <w:t>گیری از مدل لاجیت چند متغیره دریافت، متغیرهای مشارکت در نهادهای اجتماعی، فقر، نوع اجاره زمین، زیرساخت</w:t>
      </w:r>
      <w:r w:rsidR="00DA3F22" w:rsidRPr="00DA3F22">
        <w:rPr>
          <w:rFonts w:cs="B Mitra"/>
          <w:sz w:val="24"/>
          <w:szCs w:val="24"/>
          <w:rtl/>
          <w:lang w:bidi="fa-IR"/>
        </w:rPr>
        <w:softHyphen/>
      </w:r>
      <w:r w:rsidR="00DA3F22" w:rsidRPr="00DA3F22">
        <w:rPr>
          <w:rFonts w:cs="B Mitra" w:hint="cs"/>
          <w:sz w:val="24"/>
          <w:szCs w:val="24"/>
          <w:rtl/>
          <w:lang w:bidi="fa-IR"/>
        </w:rPr>
        <w:t>ها، سطح سواد و سطح خانوار بر پذیرش عملیات حفاظتی تأثیر معنی</w:t>
      </w:r>
      <w:r w:rsidR="00DA3F22" w:rsidRPr="00DA3F22">
        <w:rPr>
          <w:rFonts w:cs="B Mitra" w:hint="cs"/>
          <w:sz w:val="24"/>
          <w:szCs w:val="24"/>
          <w:rtl/>
          <w:lang w:bidi="fa-IR"/>
        </w:rPr>
        <w:softHyphen/>
        <w:t xml:space="preserve">دار دارند. </w:t>
      </w:r>
      <w:bookmarkStart w:id="17" w:name="r1"/>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r</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00DA3F22" w:rsidRPr="0073533D">
        <w:rPr>
          <w:rFonts w:cs="B Mitra" w:hint="cs"/>
          <w:sz w:val="24"/>
          <w:szCs w:val="24"/>
          <w:rtl/>
          <w:lang w:bidi="fa-IR"/>
        </w:rPr>
        <w:t>افوکو و همکاران (2009)،</w:t>
      </w:r>
      <w:r w:rsidR="00B1243C">
        <w:rPr>
          <w:rFonts w:cs="B Mitra"/>
          <w:sz w:val="24"/>
          <w:szCs w:val="24"/>
          <w:rtl/>
          <w:lang w:bidi="fa-IR"/>
        </w:rPr>
        <w:fldChar w:fldCharType="end"/>
      </w:r>
      <w:r w:rsidR="00DA3F22" w:rsidRPr="00DA3F22">
        <w:rPr>
          <w:rFonts w:cs="B Mitra" w:hint="cs"/>
          <w:sz w:val="24"/>
          <w:szCs w:val="24"/>
          <w:rtl/>
          <w:lang w:bidi="fa-IR"/>
        </w:rPr>
        <w:t xml:space="preserve"> </w:t>
      </w:r>
      <w:bookmarkEnd w:id="17"/>
      <w:r w:rsidR="00DA3F22" w:rsidRPr="00DA3F22">
        <w:rPr>
          <w:rFonts w:cs="B Mitra" w:hint="cs"/>
          <w:sz w:val="24"/>
          <w:szCs w:val="24"/>
          <w:rtl/>
          <w:lang w:bidi="fa-IR"/>
        </w:rPr>
        <w:t>با استفاده از نتایج مدل پروبیت به بررسی رفتار کشاورزان نیجریه در رابطه با پذیرش کنترل تلفیقی آفات پرداختند. آنها نشان دادند که متغیرهای وضعیت تأهل، تعداد نیروی کار خانوادگی و شرکت در برنامه</w:t>
      </w:r>
      <w:r w:rsidR="00DA3F22" w:rsidRPr="00DA3F22">
        <w:rPr>
          <w:rFonts w:cs="B Mitra" w:hint="cs"/>
          <w:sz w:val="24"/>
          <w:szCs w:val="24"/>
          <w:rtl/>
          <w:lang w:bidi="fa-IR"/>
        </w:rPr>
        <w:softHyphen/>
        <w:t>های کنترل تلفیقی آفات و سابقه کشاورزی  بر پذیرش عملیات فوق موثر می</w:t>
      </w:r>
      <w:r w:rsidR="00DA3F22" w:rsidRPr="00DA3F22">
        <w:rPr>
          <w:rFonts w:cs="B Mitra" w:hint="cs"/>
          <w:sz w:val="24"/>
          <w:szCs w:val="24"/>
          <w:rtl/>
          <w:lang w:bidi="fa-IR"/>
        </w:rPr>
        <w:softHyphen/>
        <w:t>باشند</w:t>
      </w:r>
      <w:bookmarkStart w:id="18" w:name="p1"/>
      <w:r w:rsidR="00B1243C">
        <w:rPr>
          <w:rFonts w:cs="B Mitra"/>
          <w:sz w:val="24"/>
          <w:szCs w:val="24"/>
          <w:rtl/>
          <w:lang w:bidi="fa-IR"/>
        </w:rPr>
        <w:fldChar w:fldCharType="begin"/>
      </w:r>
      <w:r w:rsidR="00B1243C">
        <w:rPr>
          <w:rFonts w:cs="B Mitra"/>
          <w:sz w:val="24"/>
          <w:szCs w:val="24"/>
          <w:rtl/>
          <w:lang w:bidi="fa-IR"/>
        </w:rPr>
        <w:instrText xml:space="preserve"> </w:instrText>
      </w:r>
      <w:r w:rsidR="00B1243C">
        <w:rPr>
          <w:rFonts w:cs="B Mitra"/>
          <w:sz w:val="24"/>
          <w:szCs w:val="24"/>
          <w:lang w:bidi="fa-IR"/>
        </w:rPr>
        <w:instrText>HYPERLINK</w:instrText>
      </w:r>
      <w:r w:rsidR="00B1243C">
        <w:rPr>
          <w:rFonts w:cs="B Mitra"/>
          <w:sz w:val="24"/>
          <w:szCs w:val="24"/>
          <w:rtl/>
          <w:lang w:bidi="fa-IR"/>
        </w:rPr>
        <w:instrText xml:space="preserve">  \</w:instrText>
      </w:r>
      <w:r w:rsidR="00B1243C">
        <w:rPr>
          <w:rFonts w:cs="B Mitra"/>
          <w:sz w:val="24"/>
          <w:szCs w:val="24"/>
          <w:lang w:bidi="fa-IR"/>
        </w:rPr>
        <w:instrText>l</w:instrText>
      </w:r>
      <w:r w:rsidR="00B1243C">
        <w:rPr>
          <w:rFonts w:cs="B Mitra"/>
          <w:sz w:val="24"/>
          <w:szCs w:val="24"/>
          <w:rtl/>
          <w:lang w:bidi="fa-IR"/>
        </w:rPr>
        <w:instrText xml:space="preserve"> "</w:instrText>
      </w:r>
      <w:r w:rsidR="00B1243C">
        <w:rPr>
          <w:rFonts w:cs="B Mitra"/>
          <w:sz w:val="24"/>
          <w:szCs w:val="24"/>
          <w:lang w:bidi="fa-IR"/>
        </w:rPr>
        <w:instrText>p</w:instrText>
      </w:r>
      <w:r w:rsidR="00B1243C">
        <w:rPr>
          <w:rFonts w:cs="B Mitra"/>
          <w:sz w:val="24"/>
          <w:szCs w:val="24"/>
          <w:rtl/>
          <w:lang w:bidi="fa-IR"/>
        </w:rPr>
        <w:instrText xml:space="preserve">" </w:instrText>
      </w:r>
      <w:r w:rsidR="00B1243C">
        <w:rPr>
          <w:rFonts w:cs="B Mitra"/>
          <w:sz w:val="24"/>
          <w:szCs w:val="24"/>
          <w:rtl/>
          <w:lang w:bidi="fa-IR"/>
        </w:rPr>
        <w:fldChar w:fldCharType="separate"/>
      </w:r>
      <w:r w:rsidR="00DA3F22" w:rsidRPr="0073533D">
        <w:rPr>
          <w:rFonts w:cs="B Mitra" w:hint="cs"/>
          <w:sz w:val="24"/>
          <w:szCs w:val="24"/>
          <w:rtl/>
          <w:lang w:bidi="fa-IR"/>
        </w:rPr>
        <w:t>. لی و همکاران (2011</w:t>
      </w:r>
      <w:bookmarkEnd w:id="18"/>
      <w:r w:rsidR="00B1243C">
        <w:rPr>
          <w:rFonts w:cs="B Mitra"/>
          <w:sz w:val="24"/>
          <w:szCs w:val="24"/>
          <w:rtl/>
          <w:lang w:bidi="fa-IR"/>
        </w:rPr>
        <w:fldChar w:fldCharType="end"/>
      </w:r>
      <w:r w:rsidR="00DA3F22" w:rsidRPr="00DA3F22">
        <w:rPr>
          <w:rFonts w:cs="B Mitra" w:hint="cs"/>
          <w:sz w:val="24"/>
          <w:szCs w:val="24"/>
          <w:rtl/>
          <w:lang w:bidi="fa-IR"/>
        </w:rPr>
        <w:t>) با استفاده از مدل لاجیت رتبه ای در گلخانه</w:t>
      </w:r>
      <w:r w:rsidR="00DA3F22" w:rsidRPr="00DA3F22">
        <w:rPr>
          <w:rFonts w:cs="B Mitra" w:hint="cs"/>
          <w:sz w:val="24"/>
          <w:szCs w:val="24"/>
          <w:rtl/>
          <w:lang w:bidi="fa-IR"/>
        </w:rPr>
        <w:softHyphen/>
        <w:t xml:space="preserve">های سه ایالت شرقی آمریکا مشخص کردند که متغیرهای عدم داشتن مشکلات جدی بیماری و آفت در محصول، میزان دانش از متآ، تعداد کارگر دائمی و میزان درآمد حاصل از گلخانه بر پذیرش عملیات متآ تاثیر مثبت و معنی دار دارند. </w:t>
      </w:r>
      <w:r w:rsidR="00DA3F22" w:rsidRPr="00DA3F22">
        <w:rPr>
          <w:rFonts w:cs="B Mitra" w:hint="eastAsia"/>
          <w:sz w:val="24"/>
          <w:szCs w:val="24"/>
          <w:rtl/>
          <w:lang w:bidi="fa-IR"/>
        </w:rPr>
        <w:t>کارلبرگ</w:t>
      </w:r>
      <w:r w:rsidR="00DA3F22" w:rsidRPr="00DA3F22">
        <w:rPr>
          <w:rFonts w:cs="B Mitra"/>
          <w:sz w:val="24"/>
          <w:szCs w:val="24"/>
          <w:rtl/>
          <w:lang w:bidi="fa-IR"/>
        </w:rPr>
        <w:t xml:space="preserve"> </w:t>
      </w:r>
      <w:r w:rsidR="00DA3F22" w:rsidRPr="00DA3F22">
        <w:rPr>
          <w:rFonts w:cs="B Mitra" w:hint="eastAsia"/>
          <w:sz w:val="24"/>
          <w:szCs w:val="24"/>
          <w:rtl/>
          <w:lang w:bidi="fa-IR"/>
        </w:rPr>
        <w:t>و</w:t>
      </w:r>
      <w:r w:rsidR="00DA3F22" w:rsidRPr="00DA3F22">
        <w:rPr>
          <w:rFonts w:cs="B Mitra"/>
          <w:sz w:val="24"/>
          <w:szCs w:val="24"/>
          <w:rtl/>
          <w:lang w:bidi="fa-IR"/>
        </w:rPr>
        <w:t xml:space="preserve"> </w:t>
      </w:r>
      <w:r w:rsidR="00DA3F22" w:rsidRPr="00DA3F22">
        <w:rPr>
          <w:rFonts w:cs="B Mitra" w:hint="eastAsia"/>
          <w:sz w:val="24"/>
          <w:szCs w:val="24"/>
          <w:rtl/>
          <w:lang w:bidi="fa-IR"/>
        </w:rPr>
        <w:t>همکاران</w:t>
      </w:r>
      <w:r w:rsidR="00DA3F22" w:rsidRPr="00DA3F22">
        <w:rPr>
          <w:rFonts w:cs="B Mitra"/>
          <w:sz w:val="24"/>
          <w:szCs w:val="24"/>
          <w:rtl/>
          <w:lang w:bidi="fa-IR"/>
        </w:rPr>
        <w:t xml:space="preserve">  (2012) </w:t>
      </w:r>
      <w:r w:rsidR="00DA3F22" w:rsidRPr="00DA3F22">
        <w:rPr>
          <w:rFonts w:cs="B Mitra" w:hint="cs"/>
          <w:sz w:val="24"/>
          <w:szCs w:val="24"/>
          <w:rtl/>
          <w:lang w:bidi="fa-IR"/>
        </w:rPr>
        <w:t xml:space="preserve">با استفاده از مقایسه میانگین </w:t>
      </w:r>
      <w:r w:rsidR="00DA3F22" w:rsidRPr="00DA3F22">
        <w:rPr>
          <w:rFonts w:cs="B Mitra" w:hint="eastAsia"/>
          <w:sz w:val="24"/>
          <w:szCs w:val="24"/>
          <w:rtl/>
          <w:lang w:bidi="fa-IR"/>
        </w:rPr>
        <w:t>در</w:t>
      </w:r>
      <w:r w:rsidR="00DA3F22" w:rsidRPr="00DA3F22">
        <w:rPr>
          <w:rFonts w:cs="B Mitra" w:hint="cs"/>
          <w:sz w:val="24"/>
          <w:szCs w:val="24"/>
          <w:rtl/>
          <w:lang w:bidi="fa-IR"/>
        </w:rPr>
        <w:t>ی</w:t>
      </w:r>
      <w:r w:rsidR="00DA3F22" w:rsidRPr="00DA3F22">
        <w:rPr>
          <w:rFonts w:cs="B Mitra" w:hint="eastAsia"/>
          <w:sz w:val="24"/>
          <w:szCs w:val="24"/>
          <w:rtl/>
          <w:lang w:bidi="fa-IR"/>
        </w:rPr>
        <w:t>افتند</w:t>
      </w:r>
      <w:r w:rsidR="00DA3F22" w:rsidRPr="00DA3F22">
        <w:rPr>
          <w:rFonts w:cs="B Mitra"/>
          <w:sz w:val="24"/>
          <w:szCs w:val="24"/>
          <w:rtl/>
          <w:lang w:bidi="fa-IR"/>
        </w:rPr>
        <w:t xml:space="preserve"> </w:t>
      </w:r>
      <w:r w:rsidR="00DA3F22" w:rsidRPr="00DA3F22">
        <w:rPr>
          <w:rFonts w:cs="B Mitra" w:hint="eastAsia"/>
          <w:sz w:val="24"/>
          <w:szCs w:val="24"/>
          <w:rtl/>
          <w:lang w:bidi="fa-IR"/>
        </w:rPr>
        <w:t>که</w:t>
      </w:r>
      <w:r w:rsidR="00DA3F22" w:rsidRPr="00DA3F22">
        <w:rPr>
          <w:rFonts w:cs="B Mitra"/>
          <w:sz w:val="24"/>
          <w:szCs w:val="24"/>
          <w:rtl/>
          <w:lang w:bidi="fa-IR"/>
        </w:rPr>
        <w:t xml:space="preserve"> </w:t>
      </w:r>
      <w:r w:rsidR="00DA3F22" w:rsidRPr="00DA3F22">
        <w:rPr>
          <w:rFonts w:cs="B Mitra" w:hint="eastAsia"/>
          <w:sz w:val="24"/>
          <w:szCs w:val="24"/>
          <w:rtl/>
          <w:lang w:bidi="fa-IR"/>
        </w:rPr>
        <w:t>بادام</w:t>
      </w:r>
      <w:r w:rsidR="00DA3F22" w:rsidRPr="00DA3F22">
        <w:rPr>
          <w:rFonts w:cs="B Mitra"/>
          <w:sz w:val="24"/>
          <w:szCs w:val="24"/>
          <w:rtl/>
          <w:lang w:bidi="fa-IR"/>
        </w:rPr>
        <w:t xml:space="preserve"> </w:t>
      </w:r>
      <w:r w:rsidR="00DA3F22" w:rsidRPr="00DA3F22">
        <w:rPr>
          <w:rFonts w:cs="B Mitra" w:hint="eastAsia"/>
          <w:sz w:val="24"/>
          <w:szCs w:val="24"/>
          <w:rtl/>
          <w:lang w:bidi="fa-IR"/>
        </w:rPr>
        <w:t>زم</w:t>
      </w:r>
      <w:r w:rsidR="00DA3F22" w:rsidRPr="00DA3F22">
        <w:rPr>
          <w:rFonts w:cs="B Mitra" w:hint="cs"/>
          <w:sz w:val="24"/>
          <w:szCs w:val="24"/>
          <w:rtl/>
          <w:lang w:bidi="fa-IR"/>
        </w:rPr>
        <w:t>ی</w:t>
      </w:r>
      <w:r w:rsidR="00DA3F22" w:rsidRPr="00DA3F22">
        <w:rPr>
          <w:rFonts w:cs="B Mitra" w:hint="eastAsia"/>
          <w:sz w:val="24"/>
          <w:szCs w:val="24"/>
          <w:rtl/>
          <w:lang w:bidi="fa-IR"/>
        </w:rPr>
        <w:t>ن</w:t>
      </w:r>
      <w:r w:rsidR="00DA3F22" w:rsidRPr="00DA3F22">
        <w:rPr>
          <w:rFonts w:cs="B Mitra" w:hint="cs"/>
          <w:sz w:val="24"/>
          <w:szCs w:val="24"/>
          <w:rtl/>
          <w:lang w:bidi="fa-IR"/>
        </w:rPr>
        <w:t>ی</w:t>
      </w:r>
      <w:r w:rsidR="00DA3F22" w:rsidRPr="00DA3F22">
        <w:rPr>
          <w:rFonts w:cs="B Mitra"/>
          <w:sz w:val="24"/>
          <w:szCs w:val="24"/>
          <w:rtl/>
          <w:lang w:bidi="fa-IR"/>
        </w:rPr>
        <w:t xml:space="preserve"> </w:t>
      </w:r>
      <w:r w:rsidR="00DA3F22" w:rsidRPr="00DA3F22">
        <w:rPr>
          <w:rFonts w:cs="B Mitra" w:hint="eastAsia"/>
          <w:sz w:val="24"/>
          <w:szCs w:val="24"/>
          <w:rtl/>
          <w:lang w:bidi="fa-IR"/>
        </w:rPr>
        <w:t>کاران</w:t>
      </w:r>
      <w:r w:rsidR="00DA3F22" w:rsidRPr="00DA3F22">
        <w:rPr>
          <w:rFonts w:cs="B Mitra"/>
          <w:sz w:val="24"/>
          <w:szCs w:val="24"/>
          <w:rtl/>
          <w:lang w:bidi="fa-IR"/>
        </w:rPr>
        <w:t xml:space="preserve"> </w:t>
      </w:r>
      <w:r w:rsidR="00DA3F22" w:rsidRPr="00DA3F22">
        <w:rPr>
          <w:rFonts w:cs="B Mitra" w:hint="eastAsia"/>
          <w:sz w:val="24"/>
          <w:szCs w:val="24"/>
          <w:rtl/>
          <w:lang w:bidi="fa-IR"/>
        </w:rPr>
        <w:t>غنا</w:t>
      </w:r>
      <w:r w:rsidR="00DA3F22" w:rsidRPr="00DA3F22">
        <w:rPr>
          <w:rFonts w:cs="B Mitra" w:hint="cs"/>
          <w:sz w:val="24"/>
          <w:szCs w:val="24"/>
          <w:rtl/>
          <w:lang w:bidi="fa-IR"/>
        </w:rPr>
        <w:t>یی</w:t>
      </w:r>
      <w:r w:rsidR="00DA3F22" w:rsidRPr="00DA3F22">
        <w:rPr>
          <w:rFonts w:cs="B Mitra"/>
          <w:sz w:val="24"/>
          <w:szCs w:val="24"/>
          <w:rtl/>
          <w:lang w:bidi="fa-IR"/>
        </w:rPr>
        <w:t xml:space="preserve"> </w:t>
      </w:r>
      <w:r w:rsidR="00DA3F22" w:rsidRPr="00DA3F22">
        <w:rPr>
          <w:rFonts w:cs="B Mitra" w:hint="eastAsia"/>
          <w:sz w:val="24"/>
          <w:szCs w:val="24"/>
          <w:rtl/>
          <w:lang w:bidi="fa-IR"/>
        </w:rPr>
        <w:t>که</w:t>
      </w:r>
      <w:r w:rsidR="00DA3F22" w:rsidRPr="00DA3F22">
        <w:rPr>
          <w:rFonts w:cs="B Mitra"/>
          <w:sz w:val="24"/>
          <w:szCs w:val="24"/>
          <w:rtl/>
          <w:lang w:bidi="fa-IR"/>
        </w:rPr>
        <w:t xml:space="preserve"> </w:t>
      </w:r>
      <w:r w:rsidR="00DA3F22" w:rsidRPr="00DA3F22">
        <w:rPr>
          <w:rFonts w:cs="B Mitra" w:hint="eastAsia"/>
          <w:sz w:val="24"/>
          <w:szCs w:val="24"/>
          <w:rtl/>
          <w:lang w:bidi="fa-IR"/>
        </w:rPr>
        <w:t>از</w:t>
      </w:r>
      <w:r w:rsidR="00DA3F22" w:rsidRPr="00DA3F22">
        <w:rPr>
          <w:rFonts w:cs="B Mitra"/>
          <w:sz w:val="24"/>
          <w:szCs w:val="24"/>
          <w:rtl/>
          <w:lang w:bidi="fa-IR"/>
        </w:rPr>
        <w:t xml:space="preserve"> </w:t>
      </w:r>
      <w:r w:rsidR="00DA3F22" w:rsidRPr="00DA3F22">
        <w:rPr>
          <w:rFonts w:cs="B Mitra" w:hint="eastAsia"/>
          <w:sz w:val="24"/>
          <w:szCs w:val="24"/>
          <w:rtl/>
          <w:lang w:bidi="fa-IR"/>
        </w:rPr>
        <w:t>عمل</w:t>
      </w:r>
      <w:r w:rsidR="00DA3F22" w:rsidRPr="00DA3F22">
        <w:rPr>
          <w:rFonts w:cs="B Mitra" w:hint="cs"/>
          <w:sz w:val="24"/>
          <w:szCs w:val="24"/>
          <w:rtl/>
          <w:lang w:bidi="fa-IR"/>
        </w:rPr>
        <w:t>ی</w:t>
      </w:r>
      <w:r w:rsidR="00DA3F22" w:rsidRPr="00DA3F22">
        <w:rPr>
          <w:rFonts w:cs="B Mitra" w:hint="eastAsia"/>
          <w:sz w:val="24"/>
          <w:szCs w:val="24"/>
          <w:rtl/>
          <w:lang w:bidi="fa-IR"/>
        </w:rPr>
        <w:t>ات</w:t>
      </w:r>
      <w:r w:rsidR="00DA3F22" w:rsidRPr="00DA3F22">
        <w:rPr>
          <w:rFonts w:cs="B Mitra"/>
          <w:sz w:val="24"/>
          <w:szCs w:val="24"/>
          <w:rtl/>
          <w:lang w:bidi="fa-IR"/>
        </w:rPr>
        <w:t xml:space="preserve"> </w:t>
      </w:r>
      <w:r w:rsidR="00DA3F22" w:rsidRPr="00DA3F22">
        <w:rPr>
          <w:rFonts w:cs="B Mitra" w:hint="eastAsia"/>
          <w:sz w:val="24"/>
          <w:szCs w:val="24"/>
          <w:rtl/>
          <w:lang w:bidi="fa-IR"/>
        </w:rPr>
        <w:t>متآ</w:t>
      </w:r>
      <w:r w:rsidR="00DA3F22" w:rsidRPr="00DA3F22">
        <w:rPr>
          <w:rFonts w:cs="B Mitra"/>
          <w:sz w:val="24"/>
          <w:szCs w:val="24"/>
          <w:rtl/>
          <w:lang w:bidi="fa-IR"/>
        </w:rPr>
        <w:t xml:space="preserve"> </w:t>
      </w:r>
      <w:r w:rsidR="00DA3F22" w:rsidRPr="00DA3F22">
        <w:rPr>
          <w:rFonts w:cs="B Mitra" w:hint="eastAsia"/>
          <w:sz w:val="24"/>
          <w:szCs w:val="24"/>
          <w:rtl/>
          <w:lang w:bidi="fa-IR"/>
        </w:rPr>
        <w:t>در</w:t>
      </w:r>
      <w:r w:rsidR="00DA3F22" w:rsidRPr="00DA3F22">
        <w:rPr>
          <w:rFonts w:cs="B Mitra"/>
          <w:sz w:val="24"/>
          <w:szCs w:val="24"/>
          <w:rtl/>
          <w:lang w:bidi="fa-IR"/>
        </w:rPr>
        <w:t xml:space="preserve"> </w:t>
      </w:r>
      <w:r w:rsidR="00DA3F22" w:rsidRPr="00DA3F22">
        <w:rPr>
          <w:rFonts w:cs="B Mitra" w:hint="eastAsia"/>
          <w:sz w:val="24"/>
          <w:szCs w:val="24"/>
          <w:rtl/>
          <w:lang w:bidi="fa-IR"/>
        </w:rPr>
        <w:t>مزرعه</w:t>
      </w:r>
      <w:r w:rsidR="00DA3F22" w:rsidRPr="00DA3F22">
        <w:rPr>
          <w:rFonts w:cs="B Mitra"/>
          <w:sz w:val="24"/>
          <w:szCs w:val="24"/>
          <w:rtl/>
          <w:lang w:bidi="fa-IR"/>
        </w:rPr>
        <w:softHyphen/>
      </w:r>
      <w:r w:rsidR="00DA3F22" w:rsidRPr="00DA3F22">
        <w:rPr>
          <w:rFonts w:cs="B Mitra" w:hint="cs"/>
          <w:sz w:val="24"/>
          <w:szCs w:val="24"/>
          <w:rtl/>
          <w:lang w:bidi="fa-IR"/>
        </w:rPr>
        <w:t>شان</w:t>
      </w:r>
      <w:r w:rsidR="00DA3F22" w:rsidRPr="00DA3F22">
        <w:rPr>
          <w:rFonts w:cs="B Mitra"/>
          <w:sz w:val="24"/>
          <w:szCs w:val="24"/>
          <w:rtl/>
          <w:lang w:bidi="fa-IR"/>
        </w:rPr>
        <w:t xml:space="preserve"> </w:t>
      </w:r>
      <w:r w:rsidR="00DA3F22" w:rsidRPr="00DA3F22">
        <w:rPr>
          <w:rFonts w:cs="B Mitra" w:hint="eastAsia"/>
          <w:sz w:val="24"/>
          <w:szCs w:val="24"/>
          <w:rtl/>
          <w:lang w:bidi="fa-IR"/>
        </w:rPr>
        <w:t>استفاده</w:t>
      </w:r>
      <w:r w:rsidR="00DA3F22" w:rsidRPr="00DA3F22">
        <w:rPr>
          <w:rFonts w:cs="B Mitra"/>
          <w:sz w:val="24"/>
          <w:szCs w:val="24"/>
          <w:rtl/>
          <w:lang w:bidi="fa-IR"/>
        </w:rPr>
        <w:t xml:space="preserve"> </w:t>
      </w:r>
      <w:r w:rsidR="00DA3F22" w:rsidRPr="00DA3F22">
        <w:rPr>
          <w:rFonts w:cs="B Mitra" w:hint="eastAsia"/>
          <w:sz w:val="24"/>
          <w:szCs w:val="24"/>
          <w:rtl/>
          <w:lang w:bidi="fa-IR"/>
        </w:rPr>
        <w:t>م</w:t>
      </w:r>
      <w:r w:rsidR="00DA3F22" w:rsidRPr="00DA3F22">
        <w:rPr>
          <w:rFonts w:cs="B Mitra" w:hint="cs"/>
          <w:sz w:val="24"/>
          <w:szCs w:val="24"/>
          <w:rtl/>
          <w:lang w:bidi="fa-IR"/>
        </w:rPr>
        <w:t>یکنند</w:t>
      </w:r>
      <w:r w:rsidR="00DA3F22" w:rsidRPr="00DA3F22">
        <w:rPr>
          <w:rFonts w:cs="B Mitra"/>
          <w:sz w:val="24"/>
          <w:szCs w:val="24"/>
          <w:rtl/>
          <w:lang w:bidi="fa-IR"/>
        </w:rPr>
        <w:t xml:space="preserve"> </w:t>
      </w:r>
      <w:r w:rsidR="00DA3F22" w:rsidRPr="00DA3F22">
        <w:rPr>
          <w:rFonts w:cs="B Mitra" w:hint="eastAsia"/>
          <w:sz w:val="24"/>
          <w:szCs w:val="24"/>
          <w:rtl/>
          <w:lang w:bidi="fa-IR"/>
        </w:rPr>
        <w:t>عملکرد</w:t>
      </w:r>
      <w:r w:rsidR="00DA3F22" w:rsidRPr="00DA3F22">
        <w:rPr>
          <w:rFonts w:cs="B Mitra"/>
          <w:sz w:val="24"/>
          <w:szCs w:val="24"/>
          <w:rtl/>
          <w:lang w:bidi="fa-IR"/>
        </w:rPr>
        <w:t xml:space="preserve"> </w:t>
      </w:r>
      <w:r w:rsidR="00DA3F22" w:rsidRPr="00DA3F22">
        <w:rPr>
          <w:rFonts w:cs="B Mitra" w:hint="eastAsia"/>
          <w:sz w:val="24"/>
          <w:szCs w:val="24"/>
          <w:rtl/>
          <w:lang w:bidi="fa-IR"/>
        </w:rPr>
        <w:t>ب</w:t>
      </w:r>
      <w:r w:rsidR="00DA3F22" w:rsidRPr="00DA3F22">
        <w:rPr>
          <w:rFonts w:cs="B Mitra" w:hint="cs"/>
          <w:sz w:val="24"/>
          <w:szCs w:val="24"/>
          <w:rtl/>
          <w:lang w:bidi="fa-IR"/>
        </w:rPr>
        <w:t>ی</w:t>
      </w:r>
      <w:r w:rsidR="00DA3F22" w:rsidRPr="00DA3F22">
        <w:rPr>
          <w:rFonts w:cs="B Mitra" w:hint="eastAsia"/>
          <w:sz w:val="24"/>
          <w:szCs w:val="24"/>
          <w:rtl/>
          <w:lang w:bidi="fa-IR"/>
        </w:rPr>
        <w:t>شتر</w:t>
      </w:r>
      <w:r w:rsidR="00DA3F22" w:rsidRPr="00DA3F22">
        <w:rPr>
          <w:rFonts w:cs="B Mitra" w:hint="cs"/>
          <w:sz w:val="24"/>
          <w:szCs w:val="24"/>
          <w:rtl/>
          <w:lang w:bidi="fa-IR"/>
        </w:rPr>
        <w:t>ی</w:t>
      </w:r>
      <w:r w:rsidR="00DA3F22" w:rsidRPr="00DA3F22">
        <w:rPr>
          <w:rFonts w:cs="B Mitra"/>
          <w:sz w:val="24"/>
          <w:szCs w:val="24"/>
          <w:rtl/>
          <w:lang w:bidi="fa-IR"/>
        </w:rPr>
        <w:t xml:space="preserve"> </w:t>
      </w:r>
      <w:r w:rsidR="00DA3F22" w:rsidRPr="00DA3F22">
        <w:rPr>
          <w:rFonts w:cs="B Mitra" w:hint="eastAsia"/>
          <w:sz w:val="24"/>
          <w:szCs w:val="24"/>
          <w:rtl/>
          <w:lang w:bidi="fa-IR"/>
        </w:rPr>
        <w:t>در</w:t>
      </w:r>
      <w:r w:rsidR="00DA3F22" w:rsidRPr="00DA3F22">
        <w:rPr>
          <w:rFonts w:cs="B Mitra"/>
          <w:sz w:val="24"/>
          <w:szCs w:val="24"/>
          <w:rtl/>
          <w:lang w:bidi="fa-IR"/>
        </w:rPr>
        <w:t xml:space="preserve"> </w:t>
      </w:r>
      <w:r w:rsidR="00DA3F22" w:rsidRPr="00DA3F22">
        <w:rPr>
          <w:rFonts w:cs="B Mitra" w:hint="eastAsia"/>
          <w:sz w:val="24"/>
          <w:szCs w:val="24"/>
          <w:rtl/>
          <w:lang w:bidi="fa-IR"/>
        </w:rPr>
        <w:t>مقا</w:t>
      </w:r>
      <w:r w:rsidR="00DA3F22" w:rsidRPr="00DA3F22">
        <w:rPr>
          <w:rFonts w:cs="B Mitra" w:hint="cs"/>
          <w:sz w:val="24"/>
          <w:szCs w:val="24"/>
          <w:rtl/>
          <w:lang w:bidi="fa-IR"/>
        </w:rPr>
        <w:t>ی</w:t>
      </w:r>
      <w:r w:rsidR="00DA3F22" w:rsidRPr="00DA3F22">
        <w:rPr>
          <w:rFonts w:cs="B Mitra" w:hint="eastAsia"/>
          <w:sz w:val="24"/>
          <w:szCs w:val="24"/>
          <w:rtl/>
          <w:lang w:bidi="fa-IR"/>
        </w:rPr>
        <w:t>سه</w:t>
      </w:r>
      <w:r w:rsidR="00DA3F22" w:rsidRPr="00DA3F22">
        <w:rPr>
          <w:rFonts w:cs="B Mitra"/>
          <w:sz w:val="24"/>
          <w:szCs w:val="24"/>
          <w:rtl/>
          <w:lang w:bidi="fa-IR"/>
        </w:rPr>
        <w:t xml:space="preserve"> </w:t>
      </w:r>
      <w:r w:rsidR="00DA3F22" w:rsidRPr="00DA3F22">
        <w:rPr>
          <w:rFonts w:cs="B Mitra" w:hint="eastAsia"/>
          <w:sz w:val="24"/>
          <w:szCs w:val="24"/>
          <w:rtl/>
          <w:lang w:bidi="fa-IR"/>
        </w:rPr>
        <w:t>با</w:t>
      </w:r>
      <w:r w:rsidR="00DA3F22" w:rsidRPr="00DA3F22">
        <w:rPr>
          <w:rFonts w:cs="B Mitra"/>
          <w:sz w:val="24"/>
          <w:szCs w:val="24"/>
          <w:rtl/>
          <w:lang w:bidi="fa-IR"/>
        </w:rPr>
        <w:t xml:space="preserve"> </w:t>
      </w:r>
      <w:r w:rsidR="00DA3F22" w:rsidRPr="00DA3F22">
        <w:rPr>
          <w:rFonts w:cs="B Mitra" w:hint="eastAsia"/>
          <w:sz w:val="24"/>
          <w:szCs w:val="24"/>
          <w:rtl/>
          <w:lang w:bidi="fa-IR"/>
        </w:rPr>
        <w:t>کشاورزان</w:t>
      </w:r>
      <w:r w:rsidR="00DA3F22" w:rsidRPr="00DA3F22">
        <w:rPr>
          <w:rFonts w:cs="B Mitra" w:hint="cs"/>
          <w:sz w:val="24"/>
          <w:szCs w:val="24"/>
          <w:rtl/>
          <w:lang w:bidi="fa-IR"/>
        </w:rPr>
        <w:t>ی</w:t>
      </w:r>
      <w:r w:rsidR="00DA3F22" w:rsidRPr="00DA3F22">
        <w:rPr>
          <w:rFonts w:cs="B Mitra"/>
          <w:sz w:val="24"/>
          <w:szCs w:val="24"/>
          <w:rtl/>
          <w:lang w:bidi="fa-IR"/>
        </w:rPr>
        <w:t xml:space="preserve"> </w:t>
      </w:r>
      <w:r w:rsidR="00DA3F22" w:rsidRPr="00DA3F22">
        <w:rPr>
          <w:rFonts w:cs="B Mitra" w:hint="eastAsia"/>
          <w:sz w:val="24"/>
          <w:szCs w:val="24"/>
          <w:rtl/>
          <w:lang w:bidi="fa-IR"/>
        </w:rPr>
        <w:t>دارند</w:t>
      </w:r>
      <w:r w:rsidR="00DA3F22" w:rsidRPr="00DA3F22">
        <w:rPr>
          <w:rFonts w:cs="B Mitra"/>
          <w:sz w:val="24"/>
          <w:szCs w:val="24"/>
          <w:rtl/>
          <w:lang w:bidi="fa-IR"/>
        </w:rPr>
        <w:t xml:space="preserve"> </w:t>
      </w:r>
      <w:r w:rsidR="00DA3F22" w:rsidRPr="00DA3F22">
        <w:rPr>
          <w:rFonts w:cs="B Mitra" w:hint="eastAsia"/>
          <w:sz w:val="24"/>
          <w:szCs w:val="24"/>
          <w:rtl/>
          <w:lang w:bidi="fa-IR"/>
        </w:rPr>
        <w:t>که</w:t>
      </w:r>
      <w:r w:rsidR="00DA3F22" w:rsidRPr="00DA3F22">
        <w:rPr>
          <w:rFonts w:cs="B Mitra"/>
          <w:sz w:val="24"/>
          <w:szCs w:val="24"/>
          <w:rtl/>
          <w:lang w:bidi="fa-IR"/>
        </w:rPr>
        <w:t xml:space="preserve"> </w:t>
      </w:r>
      <w:r w:rsidR="00DA3F22" w:rsidRPr="00DA3F22">
        <w:rPr>
          <w:rFonts w:cs="B Mitra" w:hint="eastAsia"/>
          <w:sz w:val="24"/>
          <w:szCs w:val="24"/>
          <w:rtl/>
          <w:lang w:bidi="fa-IR"/>
        </w:rPr>
        <w:t>از</w:t>
      </w:r>
      <w:r w:rsidR="00DA3F22" w:rsidRPr="00DA3F22">
        <w:rPr>
          <w:rFonts w:cs="B Mitra"/>
          <w:sz w:val="24"/>
          <w:szCs w:val="24"/>
          <w:rtl/>
          <w:lang w:bidi="fa-IR"/>
        </w:rPr>
        <w:t xml:space="preserve"> </w:t>
      </w:r>
      <w:r w:rsidR="00DA3F22" w:rsidRPr="00DA3F22">
        <w:rPr>
          <w:rFonts w:cs="B Mitra" w:hint="eastAsia"/>
          <w:sz w:val="24"/>
          <w:szCs w:val="24"/>
          <w:rtl/>
          <w:lang w:bidi="fa-IR"/>
        </w:rPr>
        <w:t>ا</w:t>
      </w:r>
      <w:r w:rsidR="00DA3F22" w:rsidRPr="00DA3F22">
        <w:rPr>
          <w:rFonts w:cs="B Mitra" w:hint="cs"/>
          <w:sz w:val="24"/>
          <w:szCs w:val="24"/>
          <w:rtl/>
          <w:lang w:bidi="fa-IR"/>
        </w:rPr>
        <w:t>ی</w:t>
      </w:r>
      <w:r w:rsidR="00DA3F22" w:rsidRPr="00DA3F22">
        <w:rPr>
          <w:rFonts w:cs="B Mitra" w:hint="eastAsia"/>
          <w:sz w:val="24"/>
          <w:szCs w:val="24"/>
          <w:rtl/>
          <w:lang w:bidi="fa-IR"/>
        </w:rPr>
        <w:t>ن</w:t>
      </w:r>
      <w:r w:rsidR="00DA3F22" w:rsidRPr="00DA3F22">
        <w:rPr>
          <w:rFonts w:cs="B Mitra"/>
          <w:sz w:val="24"/>
          <w:szCs w:val="24"/>
          <w:rtl/>
          <w:lang w:bidi="fa-IR"/>
        </w:rPr>
        <w:t xml:space="preserve"> </w:t>
      </w:r>
      <w:r w:rsidR="00DA3F22" w:rsidRPr="00DA3F22">
        <w:rPr>
          <w:rFonts w:cs="B Mitra" w:hint="eastAsia"/>
          <w:sz w:val="24"/>
          <w:szCs w:val="24"/>
          <w:rtl/>
          <w:lang w:bidi="fa-IR"/>
        </w:rPr>
        <w:t>عمل</w:t>
      </w:r>
      <w:r w:rsidR="00DA3F22" w:rsidRPr="00DA3F22">
        <w:rPr>
          <w:rFonts w:cs="B Mitra" w:hint="cs"/>
          <w:sz w:val="24"/>
          <w:szCs w:val="24"/>
          <w:rtl/>
          <w:lang w:bidi="fa-IR"/>
        </w:rPr>
        <w:t>ی</w:t>
      </w:r>
      <w:r w:rsidR="00DA3F22" w:rsidRPr="00DA3F22">
        <w:rPr>
          <w:rFonts w:cs="B Mitra" w:hint="eastAsia"/>
          <w:sz w:val="24"/>
          <w:szCs w:val="24"/>
          <w:rtl/>
          <w:lang w:bidi="fa-IR"/>
        </w:rPr>
        <w:t>ات</w:t>
      </w:r>
      <w:r w:rsidR="00DA3F22" w:rsidRPr="00DA3F22">
        <w:rPr>
          <w:rFonts w:cs="B Mitra"/>
          <w:sz w:val="24"/>
          <w:szCs w:val="24"/>
          <w:rtl/>
          <w:lang w:bidi="fa-IR"/>
        </w:rPr>
        <w:t xml:space="preserve"> </w:t>
      </w:r>
      <w:r w:rsidR="00DA3F22" w:rsidRPr="00DA3F22">
        <w:rPr>
          <w:rFonts w:cs="B Mitra" w:hint="eastAsia"/>
          <w:sz w:val="24"/>
          <w:szCs w:val="24"/>
          <w:rtl/>
          <w:lang w:bidi="fa-IR"/>
        </w:rPr>
        <w:t>بهره</w:t>
      </w:r>
      <w:r w:rsidR="00DA3F22" w:rsidRPr="00DA3F22">
        <w:rPr>
          <w:rFonts w:cs="B Mitra"/>
          <w:sz w:val="24"/>
          <w:szCs w:val="24"/>
          <w:rtl/>
          <w:lang w:bidi="fa-IR"/>
        </w:rPr>
        <w:t xml:space="preserve"> </w:t>
      </w:r>
      <w:r w:rsidR="00DA3F22" w:rsidRPr="00DA3F22">
        <w:rPr>
          <w:rFonts w:cs="B Mitra" w:hint="eastAsia"/>
          <w:sz w:val="24"/>
          <w:szCs w:val="24"/>
          <w:rtl/>
          <w:lang w:bidi="fa-IR"/>
        </w:rPr>
        <w:t>نم</w:t>
      </w:r>
      <w:r w:rsidR="00DA3F22" w:rsidRPr="00DA3F22">
        <w:rPr>
          <w:rFonts w:cs="B Mitra" w:hint="cs"/>
          <w:sz w:val="24"/>
          <w:szCs w:val="24"/>
          <w:rtl/>
          <w:lang w:bidi="fa-IR"/>
        </w:rPr>
        <w:t>ی</w:t>
      </w:r>
      <w:r w:rsidR="00DA3F22" w:rsidRPr="00DA3F22">
        <w:rPr>
          <w:rFonts w:cs="B Mitra"/>
          <w:sz w:val="24"/>
          <w:szCs w:val="24"/>
          <w:rtl/>
          <w:lang w:bidi="fa-IR"/>
        </w:rPr>
        <w:softHyphen/>
      </w:r>
      <w:r w:rsidR="00DA3F22" w:rsidRPr="00DA3F22">
        <w:rPr>
          <w:rFonts w:cs="B Mitra" w:hint="cs"/>
          <w:sz w:val="24"/>
          <w:szCs w:val="24"/>
          <w:rtl/>
          <w:lang w:bidi="fa-IR"/>
        </w:rPr>
        <w:t>گی</w:t>
      </w:r>
      <w:r w:rsidR="00DA3F22" w:rsidRPr="00DA3F22">
        <w:rPr>
          <w:rFonts w:cs="B Mitra" w:hint="eastAsia"/>
          <w:sz w:val="24"/>
          <w:szCs w:val="24"/>
          <w:rtl/>
          <w:lang w:bidi="fa-IR"/>
        </w:rPr>
        <w:t>رند</w:t>
      </w:r>
      <w:r w:rsidR="00DA3F22" w:rsidRPr="00DA3F22">
        <w:rPr>
          <w:rFonts w:cs="B Mitra"/>
          <w:sz w:val="24"/>
          <w:szCs w:val="24"/>
          <w:rtl/>
          <w:lang w:bidi="fa-IR"/>
        </w:rPr>
        <w:t xml:space="preserve">. </w:t>
      </w:r>
      <w:r w:rsidR="00DA3F22" w:rsidRPr="00DA3F22">
        <w:rPr>
          <w:rFonts w:cs="B Mitra" w:hint="cs"/>
          <w:sz w:val="24"/>
          <w:szCs w:val="24"/>
          <w:rtl/>
          <w:lang w:bidi="fa-IR"/>
        </w:rPr>
        <w:t>نتایج مدل لاجیت نیز</w:t>
      </w:r>
      <w:r w:rsidR="00DA3F22" w:rsidRPr="00DA3F22">
        <w:rPr>
          <w:rFonts w:cs="B Mitra"/>
          <w:sz w:val="24"/>
          <w:szCs w:val="24"/>
          <w:rtl/>
          <w:lang w:bidi="fa-IR"/>
        </w:rPr>
        <w:t xml:space="preserve"> </w:t>
      </w:r>
      <w:r w:rsidR="00DA3F22" w:rsidRPr="00DA3F22">
        <w:rPr>
          <w:rFonts w:cs="B Mitra" w:hint="eastAsia"/>
          <w:sz w:val="24"/>
          <w:szCs w:val="24"/>
          <w:rtl/>
          <w:lang w:bidi="fa-IR"/>
        </w:rPr>
        <w:t>تأث</w:t>
      </w:r>
      <w:r w:rsidR="00DA3F22" w:rsidRPr="00DA3F22">
        <w:rPr>
          <w:rFonts w:cs="B Mitra" w:hint="cs"/>
          <w:sz w:val="24"/>
          <w:szCs w:val="24"/>
          <w:rtl/>
          <w:lang w:bidi="fa-IR"/>
        </w:rPr>
        <w:t>ی</w:t>
      </w:r>
      <w:r w:rsidR="00DA3F22" w:rsidRPr="00DA3F22">
        <w:rPr>
          <w:rFonts w:cs="B Mitra" w:hint="eastAsia"/>
          <w:sz w:val="24"/>
          <w:szCs w:val="24"/>
          <w:rtl/>
          <w:lang w:bidi="fa-IR"/>
        </w:rPr>
        <w:t>ر</w:t>
      </w:r>
      <w:r w:rsidR="00DA3F22" w:rsidRPr="00DA3F22">
        <w:rPr>
          <w:rFonts w:cs="B Mitra"/>
          <w:sz w:val="24"/>
          <w:szCs w:val="24"/>
          <w:rtl/>
          <w:lang w:bidi="fa-IR"/>
        </w:rPr>
        <w:t xml:space="preserve"> </w:t>
      </w:r>
      <w:r w:rsidR="00DA3F22" w:rsidRPr="00DA3F22">
        <w:rPr>
          <w:rFonts w:cs="B Mitra" w:hint="eastAsia"/>
          <w:sz w:val="24"/>
          <w:szCs w:val="24"/>
          <w:rtl/>
          <w:lang w:bidi="fa-IR"/>
        </w:rPr>
        <w:t>متغ</w:t>
      </w:r>
      <w:r w:rsidR="00DA3F22" w:rsidRPr="00DA3F22">
        <w:rPr>
          <w:rFonts w:cs="B Mitra" w:hint="cs"/>
          <w:sz w:val="24"/>
          <w:szCs w:val="24"/>
          <w:rtl/>
          <w:lang w:bidi="fa-IR"/>
        </w:rPr>
        <w:t>ی</w:t>
      </w:r>
      <w:r w:rsidR="00DA3F22" w:rsidRPr="00DA3F22">
        <w:rPr>
          <w:rFonts w:cs="B Mitra" w:hint="eastAsia"/>
          <w:sz w:val="24"/>
          <w:szCs w:val="24"/>
          <w:rtl/>
          <w:lang w:bidi="fa-IR"/>
        </w:rPr>
        <w:t>رها</w:t>
      </w:r>
      <w:r w:rsidR="00DA3F22" w:rsidRPr="00DA3F22">
        <w:rPr>
          <w:rFonts w:cs="B Mitra" w:hint="cs"/>
          <w:sz w:val="24"/>
          <w:szCs w:val="24"/>
          <w:rtl/>
          <w:lang w:bidi="fa-IR"/>
        </w:rPr>
        <w:t>ی</w:t>
      </w:r>
      <w:r w:rsidR="00DA3F22" w:rsidRPr="00DA3F22">
        <w:rPr>
          <w:rFonts w:cs="B Mitra"/>
          <w:sz w:val="24"/>
          <w:szCs w:val="24"/>
          <w:rtl/>
          <w:lang w:bidi="fa-IR"/>
        </w:rPr>
        <w:t xml:space="preserve"> </w:t>
      </w:r>
      <w:r w:rsidR="00DA3F22" w:rsidRPr="00DA3F22">
        <w:rPr>
          <w:rFonts w:cs="B Mitra" w:hint="eastAsia"/>
          <w:sz w:val="24"/>
          <w:szCs w:val="24"/>
          <w:rtl/>
          <w:lang w:bidi="fa-IR"/>
        </w:rPr>
        <w:t>تحص</w:t>
      </w:r>
      <w:r w:rsidR="00DA3F22" w:rsidRPr="00DA3F22">
        <w:rPr>
          <w:rFonts w:cs="B Mitra" w:hint="cs"/>
          <w:sz w:val="24"/>
          <w:szCs w:val="24"/>
          <w:rtl/>
          <w:lang w:bidi="fa-IR"/>
        </w:rPr>
        <w:t>ی</w:t>
      </w:r>
      <w:r w:rsidR="00DA3F22" w:rsidRPr="00DA3F22">
        <w:rPr>
          <w:rFonts w:cs="B Mitra" w:hint="eastAsia"/>
          <w:sz w:val="24"/>
          <w:szCs w:val="24"/>
          <w:rtl/>
          <w:lang w:bidi="fa-IR"/>
        </w:rPr>
        <w:t>لات</w:t>
      </w:r>
      <w:r w:rsidR="00DA3F22" w:rsidRPr="00DA3F22">
        <w:rPr>
          <w:rFonts w:cs="B Mitra" w:hint="cs"/>
          <w:sz w:val="24"/>
          <w:szCs w:val="24"/>
          <w:rtl/>
          <w:lang w:bidi="fa-IR"/>
        </w:rPr>
        <w:t>، مالکیت زمین</w:t>
      </w:r>
      <w:r w:rsidR="00DA3F22" w:rsidRPr="00DA3F22">
        <w:rPr>
          <w:rFonts w:cs="B Mitra"/>
          <w:sz w:val="24"/>
          <w:szCs w:val="24"/>
          <w:rtl/>
          <w:lang w:bidi="fa-IR"/>
        </w:rPr>
        <w:t xml:space="preserve"> </w:t>
      </w:r>
      <w:r w:rsidR="00DA3F22" w:rsidRPr="00DA3F22">
        <w:rPr>
          <w:rFonts w:cs="B Mitra" w:hint="eastAsia"/>
          <w:sz w:val="24"/>
          <w:szCs w:val="24"/>
          <w:rtl/>
          <w:lang w:bidi="fa-IR"/>
        </w:rPr>
        <w:t>و</w:t>
      </w:r>
      <w:r w:rsidR="00DA3F22" w:rsidRPr="00DA3F22">
        <w:rPr>
          <w:rFonts w:cs="B Mitra"/>
          <w:sz w:val="24"/>
          <w:szCs w:val="24"/>
          <w:rtl/>
          <w:lang w:bidi="fa-IR"/>
        </w:rPr>
        <w:t xml:space="preserve"> </w:t>
      </w:r>
      <w:r w:rsidR="00DA3F22" w:rsidRPr="00DA3F22">
        <w:rPr>
          <w:rFonts w:cs="B Mitra" w:hint="eastAsia"/>
          <w:sz w:val="24"/>
          <w:szCs w:val="24"/>
          <w:rtl/>
          <w:lang w:bidi="fa-IR"/>
        </w:rPr>
        <w:t>تماس</w:t>
      </w:r>
      <w:r w:rsidR="00DA3F22" w:rsidRPr="00DA3F22">
        <w:rPr>
          <w:rFonts w:cs="B Mitra"/>
          <w:sz w:val="24"/>
          <w:szCs w:val="24"/>
          <w:rtl/>
          <w:lang w:bidi="fa-IR"/>
        </w:rPr>
        <w:t xml:space="preserve"> </w:t>
      </w:r>
      <w:r w:rsidR="00DA3F22" w:rsidRPr="00DA3F22">
        <w:rPr>
          <w:rFonts w:cs="B Mitra" w:hint="eastAsia"/>
          <w:sz w:val="24"/>
          <w:szCs w:val="24"/>
          <w:rtl/>
          <w:lang w:bidi="fa-IR"/>
        </w:rPr>
        <w:t>با</w:t>
      </w:r>
      <w:r w:rsidR="00DA3F22" w:rsidRPr="00DA3F22">
        <w:rPr>
          <w:rFonts w:cs="B Mitra"/>
          <w:sz w:val="24"/>
          <w:szCs w:val="24"/>
          <w:rtl/>
          <w:lang w:bidi="fa-IR"/>
        </w:rPr>
        <w:t xml:space="preserve"> </w:t>
      </w:r>
      <w:r w:rsidR="00DA3F22" w:rsidRPr="00DA3F22">
        <w:rPr>
          <w:rFonts w:cs="B Mitra" w:hint="eastAsia"/>
          <w:sz w:val="24"/>
          <w:szCs w:val="24"/>
          <w:rtl/>
          <w:lang w:bidi="fa-IR"/>
        </w:rPr>
        <w:t>کارشناسان</w:t>
      </w:r>
      <w:r w:rsidR="00DA3F22" w:rsidRPr="00DA3F22">
        <w:rPr>
          <w:rFonts w:cs="B Mitra"/>
          <w:sz w:val="24"/>
          <w:szCs w:val="24"/>
          <w:rtl/>
          <w:lang w:bidi="fa-IR"/>
        </w:rPr>
        <w:t xml:space="preserve"> </w:t>
      </w:r>
      <w:r w:rsidR="00DA3F22" w:rsidRPr="00DA3F22">
        <w:rPr>
          <w:rFonts w:cs="B Mitra" w:hint="eastAsia"/>
          <w:sz w:val="24"/>
          <w:szCs w:val="24"/>
          <w:rtl/>
          <w:lang w:bidi="fa-IR"/>
        </w:rPr>
        <w:t>ترو</w:t>
      </w:r>
      <w:r w:rsidR="00DA3F22" w:rsidRPr="00DA3F22">
        <w:rPr>
          <w:rFonts w:cs="B Mitra" w:hint="cs"/>
          <w:sz w:val="24"/>
          <w:szCs w:val="24"/>
          <w:rtl/>
          <w:lang w:bidi="fa-IR"/>
        </w:rPr>
        <w:t>ی</w:t>
      </w:r>
      <w:r w:rsidR="00DA3F22" w:rsidRPr="00DA3F22">
        <w:rPr>
          <w:rFonts w:cs="B Mitra" w:hint="eastAsia"/>
          <w:sz w:val="24"/>
          <w:szCs w:val="24"/>
          <w:rtl/>
          <w:lang w:bidi="fa-IR"/>
        </w:rPr>
        <w:t>ج</w:t>
      </w:r>
      <w:r w:rsidR="00DA3F22" w:rsidRPr="00DA3F22">
        <w:rPr>
          <w:rFonts w:cs="B Mitra"/>
          <w:sz w:val="24"/>
          <w:szCs w:val="24"/>
          <w:rtl/>
          <w:lang w:bidi="fa-IR"/>
        </w:rPr>
        <w:t xml:space="preserve"> </w:t>
      </w:r>
      <w:r w:rsidR="00DA3F22" w:rsidRPr="00DA3F22">
        <w:rPr>
          <w:rFonts w:cs="B Mitra" w:hint="eastAsia"/>
          <w:sz w:val="24"/>
          <w:szCs w:val="24"/>
          <w:rtl/>
          <w:lang w:bidi="fa-IR"/>
        </w:rPr>
        <w:t>را</w:t>
      </w:r>
      <w:r w:rsidR="00DA3F22" w:rsidRPr="00DA3F22">
        <w:rPr>
          <w:rFonts w:cs="B Mitra"/>
          <w:sz w:val="24"/>
          <w:szCs w:val="24"/>
          <w:rtl/>
          <w:lang w:bidi="fa-IR"/>
        </w:rPr>
        <w:t xml:space="preserve"> </w:t>
      </w:r>
      <w:r w:rsidR="00DA3F22" w:rsidRPr="00DA3F22">
        <w:rPr>
          <w:rFonts w:cs="B Mitra" w:hint="eastAsia"/>
          <w:sz w:val="24"/>
          <w:szCs w:val="24"/>
          <w:rtl/>
          <w:lang w:bidi="fa-IR"/>
        </w:rPr>
        <w:t>با</w:t>
      </w:r>
      <w:r w:rsidR="00DA3F22" w:rsidRPr="00DA3F22">
        <w:rPr>
          <w:rFonts w:cs="B Mitra"/>
          <w:sz w:val="24"/>
          <w:szCs w:val="24"/>
          <w:rtl/>
          <w:lang w:bidi="fa-IR"/>
        </w:rPr>
        <w:t xml:space="preserve"> </w:t>
      </w:r>
      <w:r w:rsidR="00DA3F22" w:rsidRPr="00DA3F22">
        <w:rPr>
          <w:rFonts w:cs="B Mitra" w:hint="eastAsia"/>
          <w:sz w:val="24"/>
          <w:szCs w:val="24"/>
          <w:rtl/>
          <w:lang w:bidi="fa-IR"/>
        </w:rPr>
        <w:t>پذ</w:t>
      </w:r>
      <w:r w:rsidR="00DA3F22" w:rsidRPr="00DA3F22">
        <w:rPr>
          <w:rFonts w:cs="B Mitra" w:hint="cs"/>
          <w:sz w:val="24"/>
          <w:szCs w:val="24"/>
          <w:rtl/>
          <w:lang w:bidi="fa-IR"/>
        </w:rPr>
        <w:t>ی</w:t>
      </w:r>
      <w:r w:rsidR="00DA3F22" w:rsidRPr="00DA3F22">
        <w:rPr>
          <w:rFonts w:cs="B Mitra" w:hint="eastAsia"/>
          <w:sz w:val="24"/>
          <w:szCs w:val="24"/>
          <w:rtl/>
          <w:lang w:bidi="fa-IR"/>
        </w:rPr>
        <w:t>رش</w:t>
      </w:r>
      <w:r w:rsidR="00DA3F22" w:rsidRPr="00DA3F22">
        <w:rPr>
          <w:rFonts w:cs="B Mitra"/>
          <w:sz w:val="24"/>
          <w:szCs w:val="24"/>
          <w:rtl/>
          <w:lang w:bidi="fa-IR"/>
        </w:rPr>
        <w:t xml:space="preserve"> </w:t>
      </w:r>
      <w:r w:rsidR="00DA3F22" w:rsidRPr="00DA3F22">
        <w:rPr>
          <w:rFonts w:cs="B Mitra" w:hint="eastAsia"/>
          <w:sz w:val="24"/>
          <w:szCs w:val="24"/>
          <w:rtl/>
          <w:lang w:bidi="fa-IR"/>
        </w:rPr>
        <w:t>عمل</w:t>
      </w:r>
      <w:r w:rsidR="00DA3F22" w:rsidRPr="00DA3F22">
        <w:rPr>
          <w:rFonts w:cs="B Mitra" w:hint="cs"/>
          <w:sz w:val="24"/>
          <w:szCs w:val="24"/>
          <w:rtl/>
          <w:lang w:bidi="fa-IR"/>
        </w:rPr>
        <w:t>ی</w:t>
      </w:r>
      <w:r w:rsidR="00DA3F22" w:rsidRPr="00DA3F22">
        <w:rPr>
          <w:rFonts w:cs="B Mitra" w:hint="eastAsia"/>
          <w:sz w:val="24"/>
          <w:szCs w:val="24"/>
          <w:rtl/>
          <w:lang w:bidi="fa-IR"/>
        </w:rPr>
        <w:t>ات</w:t>
      </w:r>
      <w:r w:rsidR="00DA3F22" w:rsidRPr="00DA3F22">
        <w:rPr>
          <w:rFonts w:cs="B Mitra"/>
          <w:sz w:val="24"/>
          <w:szCs w:val="24"/>
          <w:rtl/>
          <w:lang w:bidi="fa-IR"/>
        </w:rPr>
        <w:t xml:space="preserve"> </w:t>
      </w:r>
      <w:r w:rsidR="00DA3F22" w:rsidRPr="00DA3F22">
        <w:rPr>
          <w:rFonts w:cs="B Mitra" w:hint="eastAsia"/>
          <w:sz w:val="24"/>
          <w:szCs w:val="24"/>
          <w:rtl/>
          <w:lang w:bidi="fa-IR"/>
        </w:rPr>
        <w:t>فوق</w:t>
      </w:r>
      <w:r w:rsidR="00DA3F22" w:rsidRPr="00DA3F22">
        <w:rPr>
          <w:rFonts w:cs="B Mitra"/>
          <w:sz w:val="24"/>
          <w:szCs w:val="24"/>
          <w:rtl/>
          <w:lang w:bidi="fa-IR"/>
        </w:rPr>
        <w:t xml:space="preserve"> </w:t>
      </w:r>
      <w:r w:rsidR="00DA3F22" w:rsidRPr="00DA3F22">
        <w:rPr>
          <w:rFonts w:cs="B Mitra" w:hint="eastAsia"/>
          <w:sz w:val="24"/>
          <w:szCs w:val="24"/>
          <w:rtl/>
          <w:lang w:bidi="fa-IR"/>
        </w:rPr>
        <w:t>مثبت</w:t>
      </w:r>
      <w:r w:rsidR="00DA3F22" w:rsidRPr="00DA3F22">
        <w:rPr>
          <w:rFonts w:cs="B Mitra"/>
          <w:sz w:val="24"/>
          <w:szCs w:val="24"/>
          <w:rtl/>
          <w:lang w:bidi="fa-IR"/>
        </w:rPr>
        <w:t xml:space="preserve"> </w:t>
      </w:r>
      <w:r w:rsidR="00DA3F22" w:rsidRPr="00DA3F22">
        <w:rPr>
          <w:rFonts w:cs="B Mitra" w:hint="eastAsia"/>
          <w:sz w:val="24"/>
          <w:szCs w:val="24"/>
          <w:rtl/>
          <w:lang w:bidi="fa-IR"/>
        </w:rPr>
        <w:t>و</w:t>
      </w:r>
      <w:r w:rsidR="00DA3F22" w:rsidRPr="00DA3F22">
        <w:rPr>
          <w:rFonts w:cs="B Mitra"/>
          <w:sz w:val="24"/>
          <w:szCs w:val="24"/>
          <w:rtl/>
          <w:lang w:bidi="fa-IR"/>
        </w:rPr>
        <w:t xml:space="preserve"> </w:t>
      </w:r>
      <w:r w:rsidR="00DA3F22" w:rsidRPr="00DA3F22">
        <w:rPr>
          <w:rFonts w:cs="B Mitra" w:hint="eastAsia"/>
          <w:sz w:val="24"/>
          <w:szCs w:val="24"/>
          <w:rtl/>
          <w:lang w:bidi="fa-IR"/>
        </w:rPr>
        <w:t>با</w:t>
      </w:r>
      <w:r w:rsidR="00DA3F22" w:rsidRPr="00DA3F22">
        <w:rPr>
          <w:rFonts w:cs="B Mitra"/>
          <w:sz w:val="24"/>
          <w:szCs w:val="24"/>
          <w:rtl/>
          <w:lang w:bidi="fa-IR"/>
        </w:rPr>
        <w:t xml:space="preserve"> </w:t>
      </w:r>
      <w:r w:rsidR="00DA3F22" w:rsidRPr="00DA3F22">
        <w:rPr>
          <w:rFonts w:cs="B Mitra" w:hint="eastAsia"/>
          <w:sz w:val="24"/>
          <w:szCs w:val="24"/>
          <w:rtl/>
          <w:lang w:bidi="fa-IR"/>
        </w:rPr>
        <w:t>فاصله</w:t>
      </w:r>
      <w:r w:rsidR="00DA3F22" w:rsidRPr="00DA3F22">
        <w:rPr>
          <w:rFonts w:cs="B Mitra"/>
          <w:sz w:val="24"/>
          <w:szCs w:val="24"/>
          <w:rtl/>
          <w:lang w:bidi="fa-IR"/>
        </w:rPr>
        <w:t xml:space="preserve"> </w:t>
      </w:r>
      <w:r w:rsidR="00DA3F22" w:rsidRPr="00DA3F22">
        <w:rPr>
          <w:rFonts w:cs="B Mitra" w:hint="eastAsia"/>
          <w:sz w:val="24"/>
          <w:szCs w:val="24"/>
          <w:rtl/>
          <w:lang w:bidi="fa-IR"/>
        </w:rPr>
        <w:t>مزرعه</w:t>
      </w:r>
      <w:r w:rsidR="00DA3F22" w:rsidRPr="00DA3F22">
        <w:rPr>
          <w:rFonts w:cs="B Mitra"/>
          <w:sz w:val="24"/>
          <w:szCs w:val="24"/>
          <w:rtl/>
          <w:lang w:bidi="fa-IR"/>
        </w:rPr>
        <w:t xml:space="preserve"> </w:t>
      </w:r>
      <w:r w:rsidR="00DA3F22" w:rsidRPr="00DA3F22">
        <w:rPr>
          <w:rFonts w:cs="B Mitra" w:hint="eastAsia"/>
          <w:sz w:val="24"/>
          <w:szCs w:val="24"/>
          <w:rtl/>
          <w:lang w:bidi="fa-IR"/>
        </w:rPr>
        <w:t>کشاورز</w:t>
      </w:r>
      <w:r w:rsidR="00DA3F22" w:rsidRPr="00DA3F22">
        <w:rPr>
          <w:rFonts w:cs="B Mitra"/>
          <w:sz w:val="24"/>
          <w:szCs w:val="24"/>
          <w:rtl/>
          <w:lang w:bidi="fa-IR"/>
        </w:rPr>
        <w:t xml:space="preserve"> </w:t>
      </w:r>
      <w:r w:rsidR="00DA3F22" w:rsidRPr="00DA3F22">
        <w:rPr>
          <w:rFonts w:cs="B Mitra" w:hint="eastAsia"/>
          <w:sz w:val="24"/>
          <w:szCs w:val="24"/>
          <w:rtl/>
          <w:lang w:bidi="fa-IR"/>
        </w:rPr>
        <w:t>از</w:t>
      </w:r>
      <w:r w:rsidR="00DA3F22" w:rsidRPr="00DA3F22">
        <w:rPr>
          <w:rFonts w:cs="B Mitra"/>
          <w:sz w:val="24"/>
          <w:szCs w:val="24"/>
          <w:rtl/>
          <w:lang w:bidi="fa-IR"/>
        </w:rPr>
        <w:t xml:space="preserve"> </w:t>
      </w:r>
      <w:r w:rsidR="00DA3F22" w:rsidRPr="00DA3F22">
        <w:rPr>
          <w:rFonts w:cs="B Mitra" w:hint="eastAsia"/>
          <w:sz w:val="24"/>
          <w:szCs w:val="24"/>
          <w:rtl/>
          <w:lang w:bidi="fa-IR"/>
        </w:rPr>
        <w:t>جاده</w:t>
      </w:r>
      <w:r w:rsidR="00DA3F22" w:rsidRPr="00DA3F22">
        <w:rPr>
          <w:rFonts w:cs="B Mitra"/>
          <w:sz w:val="24"/>
          <w:szCs w:val="24"/>
          <w:rtl/>
          <w:lang w:bidi="fa-IR"/>
        </w:rPr>
        <w:t xml:space="preserve"> </w:t>
      </w:r>
      <w:r w:rsidR="00DA3F22" w:rsidRPr="00DA3F22">
        <w:rPr>
          <w:rFonts w:cs="B Mitra" w:hint="eastAsia"/>
          <w:sz w:val="24"/>
          <w:szCs w:val="24"/>
          <w:rtl/>
          <w:lang w:bidi="fa-IR"/>
        </w:rPr>
        <w:t>منف</w:t>
      </w:r>
      <w:r w:rsidR="00DA3F22" w:rsidRPr="00DA3F22">
        <w:rPr>
          <w:rFonts w:cs="B Mitra" w:hint="cs"/>
          <w:sz w:val="24"/>
          <w:szCs w:val="24"/>
          <w:rtl/>
          <w:lang w:bidi="fa-IR"/>
        </w:rPr>
        <w:t>ی</w:t>
      </w:r>
      <w:r w:rsidR="00DA3F22" w:rsidRPr="00DA3F22">
        <w:rPr>
          <w:rFonts w:cs="B Mitra"/>
          <w:sz w:val="24"/>
          <w:szCs w:val="24"/>
          <w:rtl/>
          <w:lang w:bidi="fa-IR"/>
        </w:rPr>
        <w:t xml:space="preserve"> </w:t>
      </w:r>
      <w:r w:rsidR="00DA3F22" w:rsidRPr="00DA3F22">
        <w:rPr>
          <w:rFonts w:cs="B Mitra" w:hint="cs"/>
          <w:sz w:val="24"/>
          <w:szCs w:val="24"/>
          <w:rtl/>
          <w:lang w:bidi="fa-IR"/>
        </w:rPr>
        <w:t>مشان داد</w:t>
      </w:r>
      <w:r w:rsidR="00DA3F22" w:rsidRPr="00DA3F22">
        <w:rPr>
          <w:rFonts w:cs="B Mitra"/>
          <w:sz w:val="24"/>
          <w:szCs w:val="24"/>
          <w:rtl/>
          <w:lang w:bidi="fa-IR"/>
        </w:rPr>
        <w:t>.</w:t>
      </w:r>
      <w:r w:rsidR="00DA3F22" w:rsidRPr="00DA3F22">
        <w:rPr>
          <w:rFonts w:cs="B Mitra" w:hint="cs"/>
          <w:sz w:val="24"/>
          <w:szCs w:val="24"/>
          <w:rtl/>
          <w:lang w:bidi="fa-IR"/>
        </w:rPr>
        <w:t xml:space="preserve"> </w:t>
      </w:r>
      <w:bookmarkStart w:id="19" w:name="g1"/>
      <w:r>
        <w:rPr>
          <w:rFonts w:cs="B Mitra"/>
          <w:sz w:val="24"/>
          <w:szCs w:val="24"/>
          <w:rtl/>
          <w:lang w:bidi="fa-IR"/>
        </w:rPr>
        <w:fldChar w:fldCharType="begin"/>
      </w:r>
      <w:r>
        <w:rPr>
          <w:rFonts w:cs="B Mitra"/>
          <w:sz w:val="24"/>
          <w:szCs w:val="24"/>
          <w:rtl/>
          <w:lang w:bidi="fa-IR"/>
        </w:rPr>
        <w:instrText xml:space="preserve"> </w:instrText>
      </w:r>
      <w:r>
        <w:rPr>
          <w:rFonts w:cs="B Mitra"/>
          <w:sz w:val="24"/>
          <w:szCs w:val="24"/>
          <w:lang w:bidi="fa-IR"/>
        </w:rPr>
        <w:instrText>HYPERLINK</w:instrText>
      </w:r>
      <w:r>
        <w:rPr>
          <w:rFonts w:cs="B Mitra"/>
          <w:sz w:val="24"/>
          <w:szCs w:val="24"/>
          <w:rtl/>
          <w:lang w:bidi="fa-IR"/>
        </w:rPr>
        <w:instrText xml:space="preserve">  \</w:instrText>
      </w:r>
      <w:r>
        <w:rPr>
          <w:rFonts w:cs="B Mitra"/>
          <w:sz w:val="24"/>
          <w:szCs w:val="24"/>
          <w:lang w:bidi="fa-IR"/>
        </w:rPr>
        <w:instrText>l</w:instrText>
      </w:r>
      <w:r>
        <w:rPr>
          <w:rFonts w:cs="B Mitra"/>
          <w:sz w:val="24"/>
          <w:szCs w:val="24"/>
          <w:rtl/>
          <w:lang w:bidi="fa-IR"/>
        </w:rPr>
        <w:instrText xml:space="preserve"> "</w:instrText>
      </w:r>
      <w:r>
        <w:rPr>
          <w:rFonts w:cs="B Mitra"/>
          <w:sz w:val="24"/>
          <w:szCs w:val="24"/>
          <w:lang w:bidi="fa-IR"/>
        </w:rPr>
        <w:instrText>g</w:instrText>
      </w:r>
      <w:r>
        <w:rPr>
          <w:rFonts w:cs="B Mitra"/>
          <w:sz w:val="24"/>
          <w:szCs w:val="24"/>
          <w:rtl/>
          <w:lang w:bidi="fa-IR"/>
        </w:rPr>
        <w:instrText xml:space="preserve">" </w:instrText>
      </w:r>
      <w:r>
        <w:rPr>
          <w:rFonts w:cs="B Mitra"/>
          <w:sz w:val="24"/>
          <w:szCs w:val="24"/>
          <w:rtl/>
          <w:lang w:bidi="fa-IR"/>
        </w:rPr>
        <w:fldChar w:fldCharType="separate"/>
      </w:r>
      <w:r w:rsidR="00DA3F22" w:rsidRPr="0073533D">
        <w:rPr>
          <w:rFonts w:cs="B Mitra" w:hint="cs"/>
          <w:sz w:val="24"/>
          <w:szCs w:val="24"/>
          <w:rtl/>
          <w:lang w:bidi="fa-IR"/>
        </w:rPr>
        <w:t>اریک و همکاران</w:t>
      </w:r>
      <w:r>
        <w:rPr>
          <w:rFonts w:cs="B Mitra"/>
          <w:sz w:val="24"/>
          <w:szCs w:val="24"/>
          <w:rtl/>
          <w:lang w:bidi="fa-IR"/>
        </w:rPr>
        <w:fldChar w:fldCharType="end"/>
      </w:r>
      <w:r w:rsidR="00DA3F22" w:rsidRPr="00DA3F22">
        <w:rPr>
          <w:rFonts w:cs="B Mitra" w:hint="cs"/>
          <w:sz w:val="24"/>
          <w:szCs w:val="24"/>
          <w:rtl/>
          <w:lang w:bidi="fa-IR"/>
        </w:rPr>
        <w:t xml:space="preserve"> </w:t>
      </w:r>
      <w:bookmarkEnd w:id="19"/>
      <w:r w:rsidR="00DA3F22" w:rsidRPr="00DA3F22">
        <w:rPr>
          <w:rFonts w:cs="B Mitra" w:hint="cs"/>
          <w:sz w:val="24"/>
          <w:szCs w:val="24"/>
          <w:rtl/>
          <w:lang w:bidi="fa-IR"/>
        </w:rPr>
        <w:t>(2013) با استفاده از آزمون خی</w:t>
      </w:r>
      <w:r w:rsidR="00DA3F22" w:rsidRPr="00DA3F22">
        <w:rPr>
          <w:rFonts w:cs="B Mitra" w:hint="cs"/>
          <w:sz w:val="24"/>
          <w:szCs w:val="24"/>
          <w:rtl/>
          <w:lang w:bidi="fa-IR"/>
        </w:rPr>
        <w:softHyphen/>
        <w:t>-دو به بررسی تاثیر شرکت در کلاس</w:t>
      </w:r>
      <w:r w:rsidR="00DA3F22" w:rsidRPr="00DA3F22">
        <w:rPr>
          <w:rFonts w:cs="B Mitra" w:hint="cs"/>
          <w:sz w:val="24"/>
          <w:szCs w:val="24"/>
          <w:rtl/>
          <w:lang w:bidi="fa-IR"/>
        </w:rPr>
        <w:softHyphen/>
        <w:t>های ترویجی بر پذیرش و نگرش گلخانه</w:t>
      </w:r>
      <w:r w:rsidR="00DA3F22" w:rsidRPr="00DA3F22">
        <w:rPr>
          <w:rFonts w:cs="B Mitra" w:hint="cs"/>
          <w:sz w:val="24"/>
          <w:szCs w:val="24"/>
          <w:rtl/>
          <w:lang w:bidi="fa-IR"/>
        </w:rPr>
        <w:softHyphen/>
        <w:t>داران اوکلاهاما به متآ پرداختند و نتیجه گرفتند که شرکت در کلاس</w:t>
      </w:r>
      <w:r w:rsidR="00DA3F22" w:rsidRPr="00DA3F22">
        <w:rPr>
          <w:rFonts w:cs="B Mitra" w:hint="cs"/>
          <w:sz w:val="24"/>
          <w:szCs w:val="24"/>
          <w:rtl/>
          <w:lang w:bidi="fa-IR"/>
        </w:rPr>
        <w:softHyphen/>
        <w:t>های فوق تاثیر معنی داری بر پذیرش متآ دارد.</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شهرستان جیرفت به سبب شرایط خاص اقلیمی در پاییز و زمستان یک گلخانه طبیعی محسوب می</w:t>
      </w:r>
      <w:r w:rsidRPr="00DA3F22">
        <w:rPr>
          <w:rFonts w:cs="B Mitra" w:hint="cs"/>
          <w:sz w:val="24"/>
          <w:szCs w:val="24"/>
          <w:rtl/>
          <w:lang w:bidi="fa-IR"/>
        </w:rPr>
        <w:softHyphen/>
        <w:t>شود. این منطقه یکی از قطب</w:t>
      </w:r>
      <w:r w:rsidRPr="00DA3F22">
        <w:rPr>
          <w:rFonts w:cs="B Mitra" w:hint="cs"/>
          <w:sz w:val="24"/>
          <w:szCs w:val="24"/>
          <w:rtl/>
          <w:lang w:bidi="fa-IR"/>
        </w:rPr>
        <w:softHyphen/>
        <w:t>های مهم کشاورزی است و با داشتن بیش از 1200 هکتار گلخانه رتبه نخست کشت</w:t>
      </w:r>
      <w:r w:rsidRPr="00DA3F22">
        <w:rPr>
          <w:rFonts w:cs="B Mitra" w:hint="cs"/>
          <w:sz w:val="24"/>
          <w:szCs w:val="24"/>
          <w:rtl/>
          <w:lang w:bidi="fa-IR"/>
        </w:rPr>
        <w:softHyphen/>
        <w:t>های گلخانه</w:t>
      </w:r>
      <w:r w:rsidRPr="00DA3F22">
        <w:rPr>
          <w:rFonts w:cs="B Mitra"/>
          <w:sz w:val="24"/>
          <w:szCs w:val="24"/>
          <w:rtl/>
          <w:lang w:bidi="fa-IR"/>
        </w:rPr>
        <w:softHyphen/>
      </w:r>
      <w:r w:rsidRPr="00DA3F22">
        <w:rPr>
          <w:rFonts w:cs="B Mitra" w:hint="cs"/>
          <w:sz w:val="24"/>
          <w:szCs w:val="24"/>
          <w:rtl/>
          <w:lang w:bidi="fa-IR"/>
        </w:rPr>
        <w:t xml:space="preserve">ای کشور را داراست. بر اساس نظر </w:t>
      </w:r>
      <w:r w:rsidRPr="00DA3F22">
        <w:rPr>
          <w:rFonts w:cs="B Mitra" w:hint="cs"/>
          <w:sz w:val="24"/>
          <w:szCs w:val="24"/>
          <w:rtl/>
          <w:lang w:bidi="fa-IR"/>
        </w:rPr>
        <w:lastRenderedPageBreak/>
        <w:t>متخصصان گیاهپزشکی، مدیریت صحيح آفات یکی از کلیدی</w:t>
      </w:r>
      <w:r w:rsidRPr="00DA3F22">
        <w:rPr>
          <w:rFonts w:cs="B Mitra" w:hint="cs"/>
          <w:sz w:val="24"/>
          <w:szCs w:val="24"/>
          <w:rtl/>
          <w:lang w:bidi="fa-IR"/>
        </w:rPr>
        <w:softHyphen/>
        <w:t>ترین عوامل موثر بر موفقیت سامانه تولید محصولات گلخانه</w:t>
      </w:r>
      <w:r w:rsidRPr="00DA3F22">
        <w:rPr>
          <w:rFonts w:cs="B Mitra"/>
          <w:sz w:val="24"/>
          <w:szCs w:val="24"/>
          <w:rtl/>
          <w:lang w:bidi="fa-IR"/>
        </w:rPr>
        <w:softHyphen/>
      </w:r>
      <w:r w:rsidRPr="00DA3F22">
        <w:rPr>
          <w:rFonts w:cs="B Mitra" w:hint="cs"/>
          <w:sz w:val="24"/>
          <w:szCs w:val="24"/>
          <w:rtl/>
          <w:lang w:bidi="fa-IR"/>
        </w:rPr>
        <w:t>ای می</w:t>
      </w:r>
      <w:r w:rsidRPr="00DA3F22">
        <w:rPr>
          <w:rFonts w:cs="B Mitra" w:hint="cs"/>
          <w:sz w:val="24"/>
          <w:szCs w:val="24"/>
          <w:rtl/>
          <w:lang w:bidi="fa-IR"/>
        </w:rPr>
        <w:softHyphen/>
        <w:t>باشد. طی سال</w:t>
      </w:r>
      <w:r w:rsidRPr="00DA3F22">
        <w:rPr>
          <w:rFonts w:cs="B Mitra" w:hint="cs"/>
          <w:sz w:val="24"/>
          <w:szCs w:val="24"/>
          <w:rtl/>
          <w:lang w:bidi="fa-IR"/>
        </w:rPr>
        <w:softHyphen/>
        <w:t>های اخیر تلاش</w:t>
      </w:r>
      <w:r w:rsidRPr="00DA3F22">
        <w:rPr>
          <w:rFonts w:cs="B Mitra" w:hint="cs"/>
          <w:sz w:val="24"/>
          <w:szCs w:val="24"/>
          <w:rtl/>
          <w:lang w:bidi="fa-IR"/>
        </w:rPr>
        <w:softHyphen/>
        <w:t>های مختلفی در زمینه ترویج و اشاعه متآ در سطح منطقه از قبیل برگزاری کلاس</w:t>
      </w:r>
      <w:r w:rsidRPr="00DA3F22">
        <w:rPr>
          <w:rFonts w:cs="B Mitra"/>
          <w:sz w:val="24"/>
          <w:szCs w:val="24"/>
          <w:rtl/>
          <w:lang w:bidi="fa-IR"/>
        </w:rPr>
        <w:softHyphen/>
      </w:r>
      <w:r w:rsidRPr="00DA3F22">
        <w:rPr>
          <w:rFonts w:cs="B Mitra" w:hint="cs"/>
          <w:sz w:val="24"/>
          <w:szCs w:val="24"/>
          <w:rtl/>
          <w:lang w:bidi="fa-IR"/>
        </w:rPr>
        <w:t>های ترویجی و توزیع کارت</w:t>
      </w:r>
      <w:r w:rsidRPr="00DA3F22">
        <w:rPr>
          <w:rFonts w:cs="B Mitra"/>
          <w:sz w:val="24"/>
          <w:szCs w:val="24"/>
          <w:rtl/>
          <w:lang w:bidi="fa-IR"/>
        </w:rPr>
        <w:softHyphen/>
      </w:r>
      <w:r w:rsidRPr="00DA3F22">
        <w:rPr>
          <w:rFonts w:cs="B Mitra" w:hint="cs"/>
          <w:sz w:val="24"/>
          <w:szCs w:val="24"/>
          <w:rtl/>
          <w:lang w:bidi="fa-IR"/>
        </w:rPr>
        <w:t>های زرد صورت پذیرفته است. با تمام اهمیتی که تولیدات گلخانه</w:t>
      </w:r>
      <w:r w:rsidRPr="00DA3F22">
        <w:rPr>
          <w:rFonts w:cs="B Mitra" w:hint="cs"/>
          <w:sz w:val="24"/>
          <w:szCs w:val="24"/>
          <w:rtl/>
          <w:lang w:bidi="fa-IR"/>
        </w:rPr>
        <w:softHyphen/>
        <w:t>ای در اشتغال و اقتصاد مردم منطقه جیرفت دارد اما مطالعه قابل توجهی در زمینه وضعیت اجراي متآ و روند توسعه آن صورت نپذیرفته است. بی شک گام برداشتن در مسیر ترویج متآ بدون اطلاع از وضعیت کنونی نمی</w:t>
      </w:r>
      <w:r w:rsidRPr="00DA3F22">
        <w:rPr>
          <w:rFonts w:cs="B Mitra" w:hint="cs"/>
          <w:sz w:val="24"/>
          <w:szCs w:val="24"/>
          <w:rtl/>
          <w:lang w:bidi="fa-IR"/>
        </w:rPr>
        <w:softHyphen/>
        <w:t>تواند به پیش</w:t>
      </w:r>
      <w:r w:rsidRPr="00DA3F22">
        <w:rPr>
          <w:rFonts w:cs="B Mitra"/>
          <w:sz w:val="24"/>
          <w:szCs w:val="24"/>
          <w:rtl/>
          <w:lang w:bidi="fa-IR"/>
        </w:rPr>
        <w:softHyphen/>
      </w:r>
      <w:r w:rsidRPr="00DA3F22">
        <w:rPr>
          <w:rFonts w:cs="B Mitra" w:hint="cs"/>
          <w:sz w:val="24"/>
          <w:szCs w:val="24"/>
          <w:rtl/>
          <w:lang w:bidi="fa-IR"/>
        </w:rPr>
        <w:t>برد اهداف مسئولین کمک شایانی کند. از این رو پژوهش حاضر در پی آن است تا در وهله اول به بررسی وضعیت اجراي عملیات متآ در گلخانه</w:t>
      </w:r>
      <w:r w:rsidRPr="00DA3F22">
        <w:rPr>
          <w:rFonts w:cs="B Mitra" w:hint="cs"/>
          <w:sz w:val="24"/>
          <w:szCs w:val="24"/>
          <w:rtl/>
          <w:lang w:bidi="fa-IR"/>
        </w:rPr>
        <w:softHyphen/>
        <w:t>های شهرستان</w:t>
      </w:r>
      <w:r w:rsidRPr="00DA3F22">
        <w:rPr>
          <w:rFonts w:cs="B Mitra"/>
          <w:sz w:val="24"/>
          <w:szCs w:val="24"/>
          <w:rtl/>
          <w:lang w:bidi="fa-IR"/>
        </w:rPr>
        <w:softHyphen/>
      </w:r>
      <w:r w:rsidRPr="00DA3F22">
        <w:rPr>
          <w:rFonts w:cs="B Mitra" w:hint="cs"/>
          <w:sz w:val="24"/>
          <w:szCs w:val="24"/>
          <w:rtl/>
          <w:lang w:bidi="fa-IR"/>
        </w:rPr>
        <w:t>های جیرفت و عنبرآباد بپردازد تا ارزیابی دقیقی از برنامه</w:t>
      </w:r>
      <w:r w:rsidRPr="00DA3F22">
        <w:rPr>
          <w:rFonts w:cs="B Mitra" w:hint="cs"/>
          <w:sz w:val="24"/>
          <w:szCs w:val="24"/>
          <w:rtl/>
          <w:lang w:bidi="fa-IR"/>
        </w:rPr>
        <w:softHyphen/>
        <w:t>هایی که تاکنون صورت گرفته است، انجام شود و هم</w:t>
      </w:r>
      <w:r w:rsidRPr="00DA3F22">
        <w:rPr>
          <w:rFonts w:cs="B Mitra"/>
          <w:sz w:val="24"/>
          <w:szCs w:val="24"/>
          <w:rtl/>
          <w:lang w:bidi="fa-IR"/>
        </w:rPr>
        <w:softHyphen/>
      </w:r>
      <w:r w:rsidRPr="00DA3F22">
        <w:rPr>
          <w:rFonts w:cs="B Mitra" w:hint="cs"/>
          <w:sz w:val="24"/>
          <w:szCs w:val="24"/>
          <w:rtl/>
          <w:lang w:bidi="fa-IR"/>
        </w:rPr>
        <w:t>چنین با شناسایی عوامل پیش‌برنده  و موانع استفاده از متآ در گلخانه</w:t>
      </w:r>
      <w:r w:rsidRPr="00DA3F22">
        <w:rPr>
          <w:rFonts w:cs="B Mitra" w:hint="cs"/>
          <w:sz w:val="24"/>
          <w:szCs w:val="24"/>
          <w:rtl/>
          <w:lang w:bidi="fa-IR"/>
        </w:rPr>
        <w:softHyphen/>
        <w:t>ها بتوان ضمن رعایت مسائل زیست محیطی گام مثبتی در راستای کنترل آفات و بیماری</w:t>
      </w:r>
      <w:r w:rsidRPr="00DA3F22">
        <w:rPr>
          <w:rFonts w:cs="B Mitra" w:hint="cs"/>
          <w:sz w:val="24"/>
          <w:szCs w:val="24"/>
          <w:rtl/>
          <w:lang w:bidi="fa-IR"/>
        </w:rPr>
        <w:softHyphen/>
        <w:t>ها برداشت.</w:t>
      </w:r>
    </w:p>
    <w:p w:rsidR="00DA3F22" w:rsidRPr="00DA3F22" w:rsidRDefault="00DA3F22" w:rsidP="00DA3F22">
      <w:pPr>
        <w:bidi/>
        <w:spacing w:after="0" w:line="360" w:lineRule="auto"/>
        <w:jc w:val="both"/>
        <w:outlineLvl w:val="0"/>
        <w:rPr>
          <w:rFonts w:cs="B Mitra"/>
          <w:b/>
          <w:bCs/>
          <w:sz w:val="24"/>
          <w:szCs w:val="24"/>
          <w:rtl/>
          <w:lang w:bidi="fa-IR"/>
        </w:rPr>
      </w:pPr>
      <w:r w:rsidRPr="00DA3F22">
        <w:rPr>
          <w:rFonts w:cs="B Mitra" w:hint="cs"/>
          <w:b/>
          <w:bCs/>
          <w:sz w:val="24"/>
          <w:szCs w:val="24"/>
          <w:rtl/>
          <w:lang w:bidi="fa-IR"/>
        </w:rPr>
        <w:t>مواد و روش</w:t>
      </w:r>
      <w:r w:rsidRPr="00DA3F22">
        <w:rPr>
          <w:rFonts w:cs="B Mitra" w:hint="cs"/>
          <w:b/>
          <w:bCs/>
          <w:sz w:val="24"/>
          <w:szCs w:val="24"/>
          <w:rtl/>
          <w:lang w:bidi="fa-IR"/>
        </w:rPr>
        <w:softHyphen/>
        <w:t>ها</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 xml:space="preserve">تحقیق حاضر در زمره تحقیقات توصیفی </w:t>
      </w:r>
      <w:r w:rsidRPr="00DA3F22">
        <w:rPr>
          <w:rFonts w:ascii="Times New Roman" w:hAnsi="Times New Roman" w:cs="Times New Roman" w:hint="cs"/>
          <w:sz w:val="24"/>
          <w:szCs w:val="24"/>
          <w:rtl/>
          <w:lang w:bidi="fa-IR"/>
        </w:rPr>
        <w:t>–</w:t>
      </w:r>
      <w:r w:rsidRPr="00DA3F22">
        <w:rPr>
          <w:rFonts w:cs="B Mitra" w:hint="cs"/>
          <w:sz w:val="24"/>
          <w:szCs w:val="24"/>
          <w:rtl/>
          <w:lang w:bidi="fa-IR"/>
        </w:rPr>
        <w:t xml:space="preserve"> همبستگی قرار می</w:t>
      </w:r>
      <w:r w:rsidRPr="00DA3F22">
        <w:rPr>
          <w:rFonts w:cs="B Mitra" w:hint="cs"/>
          <w:sz w:val="24"/>
          <w:szCs w:val="24"/>
          <w:rtl/>
          <w:lang w:bidi="fa-IR"/>
        </w:rPr>
        <w:softHyphen/>
        <w:t>گیرد که با استفاده از روش پیمایشی صورت پذیرفته است. به لحاظ هدف، از نوع تحقیقات کاربردی محسوب می</w:t>
      </w:r>
      <w:r w:rsidRPr="00DA3F22">
        <w:rPr>
          <w:rFonts w:cs="B Mitra" w:hint="cs"/>
          <w:sz w:val="24"/>
          <w:szCs w:val="24"/>
          <w:rtl/>
          <w:lang w:bidi="fa-IR"/>
        </w:rPr>
        <w:softHyphen/>
        <w:t>شود، که نتایج آن می</w:t>
      </w:r>
      <w:r w:rsidRPr="00DA3F22">
        <w:rPr>
          <w:rFonts w:cs="B Mitra" w:hint="cs"/>
          <w:sz w:val="24"/>
          <w:szCs w:val="24"/>
          <w:rtl/>
          <w:lang w:bidi="fa-IR"/>
        </w:rPr>
        <w:softHyphen/>
        <w:t>تواند در پیشبرد برنامه</w:t>
      </w:r>
      <w:r w:rsidRPr="00DA3F22">
        <w:rPr>
          <w:rFonts w:cs="B Mitra" w:hint="cs"/>
          <w:sz w:val="24"/>
          <w:szCs w:val="24"/>
          <w:rtl/>
          <w:lang w:bidi="fa-IR"/>
        </w:rPr>
        <w:softHyphen/>
        <w:t>های سیاست گذاران بخش کشاورزی شهرستان مثمر ثمر واقع شود. جامعه آماري اين تحقيق شامل 1650 نفر از کشاورزانی بود که در امر تولید محصولات گلخانه</w:t>
      </w:r>
      <w:r w:rsidRPr="00DA3F22">
        <w:rPr>
          <w:rFonts w:cs="B Mitra" w:hint="cs"/>
          <w:sz w:val="24"/>
          <w:szCs w:val="24"/>
          <w:rtl/>
          <w:lang w:bidi="fa-IR"/>
        </w:rPr>
        <w:softHyphen/>
        <w:t>ای شهرستان</w:t>
      </w:r>
      <w:r w:rsidRPr="00DA3F22">
        <w:rPr>
          <w:rFonts w:cs="B Mitra"/>
          <w:sz w:val="24"/>
          <w:szCs w:val="24"/>
          <w:rtl/>
          <w:lang w:bidi="fa-IR"/>
        </w:rPr>
        <w:softHyphen/>
      </w:r>
      <w:r w:rsidRPr="00DA3F22">
        <w:rPr>
          <w:rFonts w:cs="B Mitra" w:hint="cs"/>
          <w:sz w:val="24"/>
          <w:szCs w:val="24"/>
          <w:rtl/>
          <w:lang w:bidi="fa-IR"/>
        </w:rPr>
        <w:t>های جیرفت و عنبرآباد طی سال زراعی 1391 اشتغال داشتند. حجم نمونه مورد نیاز از طریق فرمول كوكران 153 نفر برآورد گردید و به منظور افزایش اطمینان به نتایج  160 پرسش نامه  با استفاده از روش نمونه</w:t>
      </w:r>
      <w:r w:rsidRPr="00DA3F22">
        <w:rPr>
          <w:rFonts w:cs="B Mitra"/>
          <w:sz w:val="24"/>
          <w:szCs w:val="24"/>
          <w:rtl/>
          <w:lang w:bidi="fa-IR"/>
        </w:rPr>
        <w:softHyphen/>
      </w:r>
      <w:r w:rsidRPr="00DA3F22">
        <w:rPr>
          <w:rFonts w:cs="B Mitra" w:hint="cs"/>
          <w:sz w:val="24"/>
          <w:szCs w:val="24"/>
          <w:rtl/>
          <w:lang w:bidi="fa-IR"/>
        </w:rPr>
        <w:t>گیری  طبقه</w:t>
      </w:r>
      <w:r w:rsidRPr="00DA3F22">
        <w:rPr>
          <w:rFonts w:cs="B Mitra" w:hint="cs"/>
          <w:sz w:val="24"/>
          <w:szCs w:val="24"/>
          <w:rtl/>
          <w:lang w:bidi="fa-IR"/>
        </w:rPr>
        <w:softHyphen/>
        <w:t>ای متناسب</w:t>
      </w:r>
      <w:r w:rsidRPr="00DA3F22">
        <w:rPr>
          <w:rFonts w:cs="B Mitra"/>
          <w:sz w:val="24"/>
          <w:szCs w:val="24"/>
          <w:vertAlign w:val="superscript"/>
          <w:rtl/>
          <w:lang w:bidi="fa-IR"/>
        </w:rPr>
        <w:footnoteReference w:id="2"/>
      </w:r>
      <w:r w:rsidRPr="00DA3F22">
        <w:rPr>
          <w:rFonts w:cs="B Mitra" w:hint="cs"/>
          <w:sz w:val="24"/>
          <w:szCs w:val="24"/>
          <w:vertAlign w:val="superscript"/>
          <w:rtl/>
          <w:lang w:bidi="fa-IR"/>
        </w:rPr>
        <w:t xml:space="preserve"> </w:t>
      </w:r>
      <w:r w:rsidRPr="00DA3F22">
        <w:rPr>
          <w:rFonts w:cs="B Mitra" w:hint="cs"/>
          <w:sz w:val="24"/>
          <w:szCs w:val="24"/>
          <w:rtl/>
          <w:lang w:bidi="fa-IR"/>
        </w:rPr>
        <w:t>از بین جامعه آماری تحقیق انتخاب شدند.</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در تحقیق حاضر تعداد عملیات متآ که توسط گلخانه</w:t>
      </w:r>
      <w:r w:rsidRPr="00DA3F22">
        <w:rPr>
          <w:rFonts w:cs="B Mitra" w:hint="cs"/>
          <w:sz w:val="24"/>
          <w:szCs w:val="24"/>
          <w:rtl/>
          <w:lang w:bidi="fa-IR"/>
        </w:rPr>
        <w:softHyphen/>
        <w:t>داران پذیرفته شده شامل آفتاب دهی خاک، استفاده از توری دفع حشرات، کارت</w:t>
      </w:r>
      <w:r w:rsidRPr="00DA3F22">
        <w:rPr>
          <w:rFonts w:cs="B Mitra" w:hint="cs"/>
          <w:sz w:val="24"/>
          <w:szCs w:val="24"/>
          <w:rtl/>
          <w:lang w:bidi="fa-IR"/>
        </w:rPr>
        <w:softHyphen/>
        <w:t>های زرد برای جذب حشرات و استفاده از کنترل بیولوژیک به عنوان متغیر وابسته مدنظر قرار گرفت. در صورتیکه گلخانه</w:t>
      </w:r>
      <w:r w:rsidRPr="00DA3F22">
        <w:rPr>
          <w:rFonts w:cs="B Mitra" w:hint="cs"/>
          <w:sz w:val="24"/>
          <w:szCs w:val="24"/>
          <w:rtl/>
          <w:lang w:bidi="fa-IR"/>
        </w:rPr>
        <w:softHyphen/>
        <w:t>دار هیچ یک از عملیات متآ را در گلخانه خود بکار نگرفته بود متغیر وابسته برای او (0) در نظر گرفته شد و در صورتیکه یک، دو یا سه مورد از عملیات متآ را در مدیریت گلخانه خود بکار گرفته بود به‌ترتیب امتیاز 1، 2 و 3 به عنوان متغیر وابسته (پذیرش متآ) لحاظ شد؛ از اینرو متغیر وابسته بصورت رتبه</w:t>
      </w:r>
      <w:r w:rsidRPr="00DA3F22">
        <w:rPr>
          <w:rFonts w:cs="B Mitra" w:hint="cs"/>
          <w:sz w:val="24"/>
          <w:szCs w:val="24"/>
          <w:rtl/>
          <w:lang w:bidi="fa-IR"/>
        </w:rPr>
        <w:softHyphen/>
        <w:t>ای برای گلخانه</w:t>
      </w:r>
      <w:r w:rsidRPr="00DA3F22">
        <w:rPr>
          <w:rFonts w:cs="B Mitra" w:hint="cs"/>
          <w:sz w:val="24"/>
          <w:szCs w:val="24"/>
          <w:rtl/>
          <w:lang w:bidi="fa-IR"/>
        </w:rPr>
        <w:softHyphen/>
        <w:t>داران در نظر گزفته شد. با توجه</w:t>
      </w:r>
      <w:r w:rsidRPr="00DA3F22">
        <w:rPr>
          <w:rFonts w:cs="B Mitra"/>
          <w:sz w:val="24"/>
          <w:szCs w:val="24"/>
        </w:rPr>
        <w:t xml:space="preserve"> </w:t>
      </w:r>
      <w:r w:rsidRPr="00DA3F22">
        <w:rPr>
          <w:rFonts w:cs="B Mitra" w:hint="cs"/>
          <w:sz w:val="24"/>
          <w:szCs w:val="24"/>
          <w:rtl/>
          <w:lang w:bidi="fa-IR"/>
        </w:rPr>
        <w:t>به</w:t>
      </w:r>
      <w:r w:rsidRPr="00DA3F22">
        <w:rPr>
          <w:rFonts w:cs="B Mitra"/>
          <w:sz w:val="24"/>
          <w:szCs w:val="24"/>
        </w:rPr>
        <w:t xml:space="preserve"> </w:t>
      </w:r>
      <w:r w:rsidRPr="00DA3F22">
        <w:rPr>
          <w:rFonts w:cs="B Mitra" w:hint="cs"/>
          <w:sz w:val="24"/>
          <w:szCs w:val="24"/>
          <w:rtl/>
          <w:lang w:bidi="fa-IR"/>
        </w:rPr>
        <w:t>ماهیت</w:t>
      </w:r>
      <w:r w:rsidRPr="00DA3F22">
        <w:rPr>
          <w:rFonts w:cs="B Mitra"/>
          <w:sz w:val="24"/>
          <w:szCs w:val="24"/>
        </w:rPr>
        <w:t xml:space="preserve"> </w:t>
      </w:r>
      <w:r w:rsidRPr="00DA3F22">
        <w:rPr>
          <w:rFonts w:cs="B Mitra" w:hint="cs"/>
          <w:sz w:val="24"/>
          <w:szCs w:val="24"/>
          <w:rtl/>
          <w:lang w:bidi="fa-IR"/>
        </w:rPr>
        <w:t>داده</w:t>
      </w:r>
      <w:r w:rsidRPr="00DA3F22">
        <w:rPr>
          <w:rFonts w:cs="B Mitra"/>
          <w:sz w:val="24"/>
          <w:szCs w:val="24"/>
        </w:rPr>
        <w:t xml:space="preserve"> </w:t>
      </w:r>
      <w:r w:rsidRPr="00DA3F22">
        <w:rPr>
          <w:rFonts w:cs="B Mitra" w:hint="cs"/>
          <w:sz w:val="24"/>
          <w:szCs w:val="24"/>
          <w:rtl/>
          <w:lang w:bidi="fa-IR"/>
        </w:rPr>
        <w:t>ها</w:t>
      </w:r>
      <w:r w:rsidRPr="00DA3F22">
        <w:rPr>
          <w:rFonts w:cs="B Mitra"/>
          <w:sz w:val="24"/>
          <w:szCs w:val="24"/>
        </w:rPr>
        <w:t xml:space="preserve"> </w:t>
      </w:r>
      <w:r w:rsidRPr="00DA3F22">
        <w:rPr>
          <w:rFonts w:cs="B Mitra" w:hint="cs"/>
          <w:sz w:val="24"/>
          <w:szCs w:val="24"/>
          <w:rtl/>
          <w:lang w:bidi="fa-IR"/>
        </w:rPr>
        <w:t>نحوه پذیرش</w:t>
      </w:r>
      <w:r w:rsidRPr="00DA3F22">
        <w:rPr>
          <w:rFonts w:cs="B Mitra"/>
          <w:sz w:val="24"/>
          <w:szCs w:val="24"/>
        </w:rPr>
        <w:t xml:space="preserve"> </w:t>
      </w:r>
      <w:r w:rsidRPr="00DA3F22">
        <w:rPr>
          <w:rFonts w:cs="B Mitra" w:hint="cs"/>
          <w:sz w:val="24"/>
          <w:szCs w:val="24"/>
          <w:rtl/>
          <w:lang w:bidi="fa-IR"/>
        </w:rPr>
        <w:t>از</w:t>
      </w:r>
      <w:r w:rsidRPr="00DA3F22">
        <w:rPr>
          <w:rFonts w:cs="B Mitra"/>
          <w:sz w:val="24"/>
          <w:szCs w:val="24"/>
        </w:rPr>
        <w:t xml:space="preserve"> </w:t>
      </w:r>
      <w:r w:rsidRPr="00DA3F22">
        <w:rPr>
          <w:rFonts w:cs="B Mitra" w:hint="cs"/>
          <w:sz w:val="24"/>
          <w:szCs w:val="24"/>
          <w:rtl/>
          <w:lang w:bidi="fa-IR"/>
        </w:rPr>
        <w:t xml:space="preserve">مدل </w:t>
      </w:r>
      <w:r w:rsidRPr="00DA3F22">
        <w:rPr>
          <w:rFonts w:cs="B Mitra"/>
          <w:sz w:val="24"/>
          <w:szCs w:val="24"/>
        </w:rPr>
        <w:t xml:space="preserve"> </w:t>
      </w:r>
      <w:r w:rsidRPr="00DA3F22">
        <w:rPr>
          <w:rFonts w:cs="B Mitra" w:hint="cs"/>
          <w:sz w:val="24"/>
          <w:szCs w:val="24"/>
          <w:rtl/>
          <w:lang w:bidi="fa-IR"/>
        </w:rPr>
        <w:t>لاجیت</w:t>
      </w:r>
      <w:r w:rsidRPr="00DA3F22">
        <w:rPr>
          <w:rFonts w:cs="B Mitra"/>
          <w:sz w:val="24"/>
          <w:szCs w:val="24"/>
        </w:rPr>
        <w:t xml:space="preserve"> </w:t>
      </w:r>
      <w:r w:rsidRPr="00DA3F22">
        <w:rPr>
          <w:rFonts w:cs="B Mitra" w:hint="cs"/>
          <w:sz w:val="24"/>
          <w:szCs w:val="24"/>
          <w:rtl/>
          <w:lang w:bidi="fa-IR"/>
        </w:rPr>
        <w:t>رتبه</w:t>
      </w:r>
      <w:r w:rsidRPr="00DA3F22">
        <w:rPr>
          <w:rFonts w:cs="B Mitra"/>
          <w:sz w:val="24"/>
          <w:szCs w:val="24"/>
        </w:rPr>
        <w:t xml:space="preserve"> </w:t>
      </w:r>
      <w:r w:rsidRPr="00DA3F22">
        <w:rPr>
          <w:rFonts w:cs="B Mitra" w:hint="cs"/>
          <w:sz w:val="24"/>
          <w:szCs w:val="24"/>
          <w:rtl/>
          <w:lang w:bidi="fa-IR"/>
        </w:rPr>
        <w:t>ای</w:t>
      </w:r>
      <w:r w:rsidRPr="00DA3F22">
        <w:rPr>
          <w:rFonts w:cs="B Mitra"/>
          <w:sz w:val="24"/>
          <w:szCs w:val="24"/>
          <w:vertAlign w:val="superscript"/>
        </w:rPr>
        <w:t xml:space="preserve"> </w:t>
      </w:r>
      <w:r w:rsidRPr="00DA3F22">
        <w:rPr>
          <w:rFonts w:cs="B Mitra"/>
          <w:sz w:val="24"/>
          <w:szCs w:val="24"/>
          <w:vertAlign w:val="superscript"/>
        </w:rPr>
        <w:footnoteReference w:id="3"/>
      </w:r>
      <w:r w:rsidRPr="00DA3F22">
        <w:rPr>
          <w:rFonts w:cs="B Mitra" w:hint="cs"/>
          <w:sz w:val="24"/>
          <w:szCs w:val="24"/>
          <w:rtl/>
          <w:lang w:bidi="fa-IR"/>
        </w:rPr>
        <w:t>استفاده</w:t>
      </w:r>
      <w:r w:rsidRPr="00DA3F22">
        <w:rPr>
          <w:rFonts w:cs="B Mitra"/>
          <w:sz w:val="24"/>
          <w:szCs w:val="24"/>
        </w:rPr>
        <w:t xml:space="preserve"> </w:t>
      </w:r>
      <w:r w:rsidRPr="00DA3F22">
        <w:rPr>
          <w:rFonts w:cs="B Mitra" w:hint="cs"/>
          <w:sz w:val="24"/>
          <w:szCs w:val="24"/>
          <w:rtl/>
          <w:lang w:bidi="fa-IR"/>
        </w:rPr>
        <w:t>شد.</w:t>
      </w:r>
    </w:p>
    <w:p w:rsidR="007654E7" w:rsidRDefault="00DA3F22" w:rsidP="007654E7">
      <w:pPr>
        <w:bidi/>
        <w:spacing w:after="0" w:line="240" w:lineRule="auto"/>
        <w:jc w:val="both"/>
        <w:outlineLvl w:val="0"/>
        <w:rPr>
          <w:rFonts w:cs="B Mitra"/>
          <w:sz w:val="24"/>
          <w:szCs w:val="24"/>
          <w:lang w:bidi="fa-IR"/>
        </w:rPr>
      </w:pPr>
      <w:r w:rsidRPr="00DA3F22">
        <w:rPr>
          <w:rFonts w:cs="B Mitra" w:hint="cs"/>
          <w:sz w:val="24"/>
          <w:szCs w:val="24"/>
          <w:rtl/>
          <w:lang w:bidi="fa-IR"/>
        </w:rPr>
        <w:t>طبقات متغیر وابسته (سطوح پذیرش) بر اساس رابطه (2) مي‌باشد:</w:t>
      </w:r>
    </w:p>
    <w:p w:rsidR="00DA3F22" w:rsidRPr="00DA3F22" w:rsidRDefault="00AC435B" w:rsidP="007654E7">
      <w:pPr>
        <w:spacing w:after="0" w:line="240" w:lineRule="auto"/>
        <w:jc w:val="both"/>
        <w:outlineLvl w:val="0"/>
        <w:rPr>
          <w:rFonts w:cs="B Mitra"/>
          <w:sz w:val="24"/>
          <w:szCs w:val="24"/>
        </w:rPr>
      </w:pPr>
      <w:r w:rsidRPr="00DA3F22">
        <w:rPr>
          <w:rFonts w:cs="B Mitra"/>
          <w:sz w:val="24"/>
          <w:szCs w:val="24"/>
          <w:rtl/>
          <w:lang w:bidi="fa-IR"/>
        </w:rPr>
        <w:fldChar w:fldCharType="begin"/>
      </w:r>
      <w:r w:rsidR="00DA3F22" w:rsidRPr="00DA3F22">
        <w:rPr>
          <w:rFonts w:cs="B Mitra"/>
          <w:sz w:val="24"/>
          <w:szCs w:val="24"/>
          <w:rtl/>
          <w:lang w:bidi="fa-IR"/>
        </w:rPr>
        <w:instrText xml:space="preserve"> </w:instrText>
      </w:r>
      <w:r w:rsidR="00DA3F22" w:rsidRPr="00DA3F22">
        <w:rPr>
          <w:rFonts w:cs="B Mitra"/>
          <w:sz w:val="24"/>
          <w:szCs w:val="24"/>
        </w:rPr>
        <w:instrText>QUOTE</w:instrText>
      </w:r>
      <w:r w:rsidR="00DA3F22" w:rsidRPr="00DA3F22">
        <w:rPr>
          <w:rFonts w:cs="B Mitra"/>
          <w:sz w:val="24"/>
          <w:szCs w:val="24"/>
          <w:rtl/>
          <w:lang w:bidi="fa-IR"/>
        </w:rPr>
        <w:instrText xml:space="preserve"> </w:instrText>
      </w:r>
      <w:r w:rsidR="00606BED">
        <w:rPr>
          <w:rFonts w:cs="B Mitr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5pt;height:109.5pt" equationxml="&lt;">
            <v:imagedata r:id="rId10" o:title="" chromakey="white"/>
          </v:shape>
        </w:pict>
      </w:r>
      <w:r w:rsidR="00DA3F22" w:rsidRPr="00DA3F22">
        <w:rPr>
          <w:rFonts w:cs="B Mitra"/>
          <w:sz w:val="24"/>
          <w:szCs w:val="24"/>
          <w:rtl/>
          <w:lang w:bidi="fa-IR"/>
        </w:rPr>
        <w:instrText xml:space="preserve"> </w:instrText>
      </w:r>
      <w:r w:rsidRPr="00DA3F22">
        <w:rPr>
          <w:rFonts w:cs="B Mitra"/>
          <w:sz w:val="24"/>
          <w:szCs w:val="24"/>
          <w:rtl/>
          <w:lang w:bidi="fa-IR"/>
        </w:rPr>
        <w:fldChar w:fldCharType="separate"/>
      </w:r>
      <w:r w:rsidR="007654E7" w:rsidRPr="00977616">
        <w:rPr>
          <w:rFonts w:cs="B Mitra"/>
          <w:position w:val="-112"/>
        </w:rPr>
        <w:object w:dxaOrig="2760" w:dyaOrig="2360">
          <v:shape id="_x0000_i1026" type="#_x0000_t75" style="width:104pt;height:89pt" o:ole="">
            <v:imagedata r:id="rId11" o:title=""/>
          </v:shape>
          <o:OLEObject Type="Embed" ProgID="Equation.3" ShapeID="_x0000_i1026" DrawAspect="Content" ObjectID="_1530590271" r:id="rId12"/>
        </w:object>
      </w:r>
      <w:r w:rsidRPr="00DA3F22">
        <w:rPr>
          <w:rFonts w:cs="B Mitra"/>
          <w:sz w:val="24"/>
          <w:szCs w:val="24"/>
          <w:rtl/>
        </w:rPr>
        <w:fldChar w:fldCharType="end"/>
      </w:r>
      <w:r w:rsidR="00DA3F22" w:rsidRPr="00DA3F22">
        <w:rPr>
          <w:rFonts w:cs="B Mitra" w:hint="cs"/>
          <w:sz w:val="24"/>
          <w:szCs w:val="24"/>
          <w:rtl/>
          <w:lang w:bidi="fa-IR"/>
        </w:rPr>
        <w:t xml:space="preserve">[1]                                                                                 </w:t>
      </w:r>
    </w:p>
    <w:p w:rsidR="00DA3F22" w:rsidRPr="00DA3F22" w:rsidRDefault="00DA3F22" w:rsidP="007654E7">
      <w:pPr>
        <w:bidi/>
        <w:spacing w:after="0" w:line="360" w:lineRule="auto"/>
        <w:jc w:val="both"/>
        <w:outlineLvl w:val="0"/>
        <w:rPr>
          <w:rFonts w:cs="B Mitra"/>
          <w:sz w:val="24"/>
          <w:szCs w:val="24"/>
          <w:rtl/>
          <w:lang w:bidi="fa-IR"/>
        </w:rPr>
      </w:pPr>
      <w:r w:rsidRPr="00DA3F22">
        <w:rPr>
          <w:rFonts w:cs="B Mitra" w:hint="cs"/>
          <w:sz w:val="24"/>
          <w:szCs w:val="24"/>
          <w:rtl/>
          <w:lang w:bidi="fa-IR"/>
        </w:rPr>
        <w:lastRenderedPageBreak/>
        <w:t xml:space="preserve">دررابطه </w:t>
      </w:r>
      <w:r w:rsidRPr="00DA3F22">
        <w:rPr>
          <w:rFonts w:cs="B Mitra"/>
          <w:sz w:val="24"/>
          <w:szCs w:val="24"/>
          <w:rtl/>
          <w:lang w:bidi="fa-IR"/>
        </w:rPr>
        <w:softHyphen/>
      </w:r>
      <w:r w:rsidRPr="00DA3F22">
        <w:rPr>
          <w:rFonts w:cs="B Mitra" w:hint="cs"/>
          <w:sz w:val="24"/>
          <w:szCs w:val="24"/>
          <w:rtl/>
          <w:lang w:bidi="fa-IR"/>
        </w:rPr>
        <w:t xml:space="preserve">فوق </w:t>
      </w:r>
      <w:r w:rsidR="007654E7" w:rsidRPr="00977616">
        <w:rPr>
          <w:rFonts w:cs="B Mitra"/>
          <w:position w:val="-14"/>
        </w:rPr>
        <w:object w:dxaOrig="300" w:dyaOrig="380">
          <v:shape id="_x0000_i1027" type="#_x0000_t75" style="width:15pt;height:18.5pt" o:ole="">
            <v:imagedata r:id="rId13" o:title=""/>
          </v:shape>
          <o:OLEObject Type="Embed" ProgID="Equation.3" ShapeID="_x0000_i1027" DrawAspect="Content" ObjectID="_1530590272" r:id="rId14"/>
        </w:object>
      </w:r>
      <w:r w:rsidR="007654E7">
        <w:rPr>
          <w:rFonts w:cs="B Mitra" w:hint="cs"/>
          <w:rtl/>
        </w:rPr>
        <w:t>ها</w:t>
      </w:r>
      <w:r w:rsidRPr="00DA3F22">
        <w:rPr>
          <w:rFonts w:cs="B Mitra" w:hint="cs"/>
          <w:sz w:val="24"/>
          <w:szCs w:val="24"/>
          <w:rtl/>
          <w:lang w:bidi="fa-IR"/>
        </w:rPr>
        <w:t xml:space="preserve"> به عنوان حد بحرانی</w:t>
      </w:r>
      <w:r w:rsidRPr="00DA3F22">
        <w:rPr>
          <w:rFonts w:cs="B Mitra"/>
          <w:sz w:val="24"/>
          <w:szCs w:val="24"/>
          <w:vertAlign w:val="superscript"/>
          <w:rtl/>
          <w:lang w:bidi="fa-IR"/>
        </w:rPr>
        <w:footnoteReference w:id="4"/>
      </w:r>
      <w:r w:rsidRPr="00DA3F22">
        <w:rPr>
          <w:rFonts w:cs="B Mitra" w:hint="cs"/>
          <w:sz w:val="24"/>
          <w:szCs w:val="24"/>
          <w:rtl/>
          <w:lang w:bidi="fa-IR"/>
        </w:rPr>
        <w:t xml:space="preserve"> هر یک از طبقات شناخته می</w:t>
      </w:r>
      <w:r w:rsidRPr="00DA3F22">
        <w:rPr>
          <w:rFonts w:cs="B Mitra" w:hint="cs"/>
          <w:sz w:val="24"/>
          <w:szCs w:val="24"/>
          <w:rtl/>
          <w:lang w:bidi="fa-IR"/>
        </w:rPr>
        <w:softHyphen/>
        <w:t>شوند.</w:t>
      </w:r>
      <w:r w:rsidRPr="00DA3F22">
        <w:rPr>
          <w:rFonts w:cs="B Mitra"/>
          <w:sz w:val="24"/>
          <w:szCs w:val="24"/>
        </w:rPr>
        <w:t xml:space="preserve"> </w:t>
      </w:r>
      <w:r w:rsidRPr="00DA3F22">
        <w:rPr>
          <w:rFonts w:cs="B Mitra" w:hint="cs"/>
          <w:sz w:val="24"/>
          <w:szCs w:val="24"/>
          <w:rtl/>
          <w:lang w:bidi="fa-IR"/>
        </w:rPr>
        <w:t xml:space="preserve">مقادیر </w:t>
      </w:r>
      <w:r w:rsidR="000F4566">
        <w:rPr>
          <w:rFonts w:cs="B Mitra" w:hint="cs"/>
          <w:sz w:val="24"/>
          <w:szCs w:val="24"/>
          <w:rtl/>
          <w:lang w:bidi="fa-IR"/>
        </w:rPr>
        <w:t>صفر</w:t>
      </w:r>
      <w:r w:rsidRPr="00DA3F22">
        <w:rPr>
          <w:rFonts w:cs="B Mitra" w:hint="cs"/>
          <w:sz w:val="24"/>
          <w:szCs w:val="24"/>
          <w:rtl/>
          <w:lang w:bidi="fa-IR"/>
        </w:rPr>
        <w:t xml:space="preserve">، </w:t>
      </w:r>
      <w:r w:rsidR="000F4566">
        <w:rPr>
          <w:rFonts w:cs="B Mitra" w:hint="cs"/>
          <w:sz w:val="24"/>
          <w:szCs w:val="24"/>
          <w:rtl/>
          <w:lang w:bidi="fa-IR"/>
        </w:rPr>
        <w:t>یک</w:t>
      </w:r>
      <w:r w:rsidRPr="00DA3F22">
        <w:rPr>
          <w:rFonts w:cs="B Mitra" w:hint="cs"/>
          <w:sz w:val="24"/>
          <w:szCs w:val="24"/>
          <w:rtl/>
          <w:lang w:bidi="fa-IR"/>
        </w:rPr>
        <w:t xml:space="preserve">، </w:t>
      </w:r>
      <w:r w:rsidR="000F4566">
        <w:rPr>
          <w:rFonts w:cs="B Mitra" w:hint="cs"/>
          <w:sz w:val="24"/>
          <w:szCs w:val="24"/>
          <w:rtl/>
          <w:lang w:bidi="fa-IR"/>
        </w:rPr>
        <w:t>دو</w:t>
      </w:r>
      <w:r w:rsidRPr="00DA3F22">
        <w:rPr>
          <w:rFonts w:cs="B Mitra" w:hint="cs"/>
          <w:sz w:val="24"/>
          <w:szCs w:val="24"/>
          <w:rtl/>
          <w:lang w:bidi="fa-IR"/>
        </w:rPr>
        <w:t xml:space="preserve"> و </w:t>
      </w:r>
      <w:r w:rsidR="000F4566">
        <w:rPr>
          <w:rFonts w:cs="B Mitra" w:hint="cs"/>
          <w:sz w:val="24"/>
          <w:szCs w:val="24"/>
          <w:rtl/>
          <w:lang w:bidi="fa-IR"/>
        </w:rPr>
        <w:t>سه،</w:t>
      </w:r>
      <w:r w:rsidRPr="00DA3F22">
        <w:rPr>
          <w:rFonts w:cs="B Mitra" w:hint="cs"/>
          <w:sz w:val="24"/>
          <w:szCs w:val="24"/>
          <w:rtl/>
          <w:lang w:bidi="fa-IR"/>
        </w:rPr>
        <w:t xml:space="preserve"> به ترتیب تعداد عملیات متآ به کار گرفته شده توسط گلخانه</w:t>
      </w:r>
      <w:r w:rsidRPr="00DA3F22">
        <w:rPr>
          <w:rFonts w:cs="B Mitra" w:hint="cs"/>
          <w:sz w:val="24"/>
          <w:szCs w:val="24"/>
          <w:rtl/>
          <w:lang w:bidi="fa-IR"/>
        </w:rPr>
        <w:softHyphen/>
        <w:t>داران را نشان می</w:t>
      </w:r>
      <w:r w:rsidRPr="00DA3F22">
        <w:rPr>
          <w:rFonts w:cs="B Mitra" w:hint="cs"/>
          <w:sz w:val="24"/>
          <w:szCs w:val="24"/>
          <w:rtl/>
          <w:lang w:bidi="fa-IR"/>
        </w:rPr>
        <w:softHyphen/>
        <w:t>دهد.</w:t>
      </w:r>
    </w:p>
    <w:p w:rsidR="00DA3F22" w:rsidRPr="00DA3F22" w:rsidRDefault="00DA3F22" w:rsidP="004B5C2F">
      <w:pPr>
        <w:bidi/>
        <w:spacing w:after="0" w:line="360" w:lineRule="auto"/>
        <w:jc w:val="both"/>
        <w:outlineLvl w:val="0"/>
        <w:rPr>
          <w:rFonts w:cs="B Mitra"/>
          <w:sz w:val="24"/>
          <w:szCs w:val="24"/>
          <w:rtl/>
          <w:lang w:bidi="fa-IR"/>
        </w:rPr>
      </w:pPr>
      <w:r w:rsidRPr="00DA3F22">
        <w:rPr>
          <w:rFonts w:cs="B Mitra" w:hint="cs"/>
          <w:sz w:val="24"/>
          <w:szCs w:val="24"/>
          <w:rtl/>
          <w:lang w:bidi="fa-IR"/>
        </w:rPr>
        <w:t>ساختار کلی مدل لاجیت رتبه</w:t>
      </w:r>
      <w:r w:rsidRPr="00DA3F22">
        <w:rPr>
          <w:rFonts w:cs="B Mitra" w:hint="cs"/>
          <w:sz w:val="24"/>
          <w:szCs w:val="24"/>
          <w:rtl/>
          <w:lang w:bidi="fa-IR"/>
        </w:rPr>
        <w:softHyphen/>
        <w:t xml:space="preserve">ای به صورت زیر است </w:t>
      </w:r>
      <w:bookmarkStart w:id="20" w:name="x1"/>
      <w:r w:rsidR="004B5C2F">
        <w:rPr>
          <w:rFonts w:cs="B Mitra"/>
          <w:sz w:val="24"/>
          <w:szCs w:val="24"/>
          <w:rtl/>
          <w:lang w:bidi="fa-IR"/>
        </w:rPr>
        <w:fldChar w:fldCharType="begin"/>
      </w:r>
      <w:r w:rsidR="004B5C2F">
        <w:rPr>
          <w:rFonts w:cs="B Mitra"/>
          <w:sz w:val="24"/>
          <w:szCs w:val="24"/>
          <w:rtl/>
          <w:lang w:bidi="fa-IR"/>
        </w:rPr>
        <w:instrText xml:space="preserve"> </w:instrText>
      </w:r>
      <w:r w:rsidR="004B5C2F">
        <w:rPr>
          <w:rFonts w:cs="B Mitra"/>
          <w:sz w:val="24"/>
          <w:szCs w:val="24"/>
          <w:lang w:bidi="fa-IR"/>
        </w:rPr>
        <w:instrText>HYPERLINK</w:instrText>
      </w:r>
      <w:r w:rsidR="004B5C2F">
        <w:rPr>
          <w:rFonts w:cs="B Mitra"/>
          <w:sz w:val="24"/>
          <w:szCs w:val="24"/>
          <w:rtl/>
          <w:lang w:bidi="fa-IR"/>
        </w:rPr>
        <w:instrText xml:space="preserve">  \</w:instrText>
      </w:r>
      <w:r w:rsidR="004B5C2F">
        <w:rPr>
          <w:rFonts w:cs="B Mitra"/>
          <w:sz w:val="24"/>
          <w:szCs w:val="24"/>
          <w:lang w:bidi="fa-IR"/>
        </w:rPr>
        <w:instrText>l</w:instrText>
      </w:r>
      <w:r w:rsidR="004B5C2F">
        <w:rPr>
          <w:rFonts w:cs="B Mitra"/>
          <w:sz w:val="24"/>
          <w:szCs w:val="24"/>
          <w:rtl/>
          <w:lang w:bidi="fa-IR"/>
        </w:rPr>
        <w:instrText xml:space="preserve"> "</w:instrText>
      </w:r>
      <w:r w:rsidR="004B5C2F">
        <w:rPr>
          <w:rFonts w:cs="B Mitra"/>
          <w:sz w:val="24"/>
          <w:szCs w:val="24"/>
          <w:lang w:bidi="fa-IR"/>
        </w:rPr>
        <w:instrText>x</w:instrText>
      </w:r>
      <w:r w:rsidR="004B5C2F">
        <w:rPr>
          <w:rFonts w:cs="B Mitra"/>
          <w:sz w:val="24"/>
          <w:szCs w:val="24"/>
          <w:rtl/>
          <w:lang w:bidi="fa-IR"/>
        </w:rPr>
        <w:instrText xml:space="preserve">" </w:instrText>
      </w:r>
      <w:r w:rsidR="004B5C2F">
        <w:rPr>
          <w:rFonts w:cs="B Mitra"/>
          <w:sz w:val="24"/>
          <w:szCs w:val="24"/>
          <w:rtl/>
          <w:lang w:bidi="fa-IR"/>
        </w:rPr>
        <w:fldChar w:fldCharType="separate"/>
      </w:r>
      <w:r w:rsidRPr="000F4566">
        <w:rPr>
          <w:rFonts w:cs="B Mitra" w:hint="cs"/>
          <w:sz w:val="24"/>
          <w:szCs w:val="24"/>
          <w:rtl/>
          <w:lang w:bidi="fa-IR"/>
        </w:rPr>
        <w:t xml:space="preserve">(گرین، </w:t>
      </w:r>
      <w:r w:rsidR="004B5C2F" w:rsidRPr="000F4566">
        <w:rPr>
          <w:rFonts w:cs="B Mitra" w:hint="cs"/>
          <w:sz w:val="24"/>
          <w:szCs w:val="24"/>
          <w:rtl/>
          <w:lang w:bidi="fa-IR"/>
        </w:rPr>
        <w:t>2012</w:t>
      </w:r>
      <w:bookmarkEnd w:id="20"/>
      <w:r w:rsidR="004B5C2F">
        <w:rPr>
          <w:rFonts w:cs="B Mitra"/>
          <w:sz w:val="24"/>
          <w:szCs w:val="24"/>
          <w:rtl/>
          <w:lang w:bidi="fa-IR"/>
        </w:rPr>
        <w:fldChar w:fldCharType="end"/>
      </w:r>
      <w:r w:rsidRPr="00DA3F22">
        <w:rPr>
          <w:rFonts w:cs="B Mitra" w:hint="cs"/>
          <w:sz w:val="24"/>
          <w:szCs w:val="24"/>
          <w:rtl/>
          <w:lang w:bidi="fa-IR"/>
        </w:rPr>
        <w:t>):</w:t>
      </w:r>
    </w:p>
    <w:p w:rsidR="00DA3F22" w:rsidRPr="00DA3F22" w:rsidRDefault="00DA3F22" w:rsidP="000F4566">
      <w:pPr>
        <w:spacing w:after="0" w:line="360" w:lineRule="auto"/>
        <w:jc w:val="both"/>
        <w:outlineLvl w:val="0"/>
        <w:rPr>
          <w:rFonts w:cs="B Mitra"/>
          <w:sz w:val="24"/>
          <w:szCs w:val="24"/>
          <w:rtl/>
          <w:lang w:bidi="fa-IR"/>
        </w:rPr>
      </w:pPr>
      <w:r w:rsidRPr="00DA3F22">
        <w:rPr>
          <w:rFonts w:cs="B Mitra"/>
          <w:sz w:val="24"/>
          <w:szCs w:val="24"/>
        </w:rPr>
        <w:object w:dxaOrig="1480" w:dyaOrig="400">
          <v:shape id="_x0000_i1028" type="#_x0000_t75" style="width:72.5pt;height:19pt" o:ole="">
            <v:imagedata r:id="rId15" o:title=""/>
          </v:shape>
          <o:OLEObject Type="Embed" ProgID="Equation.3" ShapeID="_x0000_i1028" DrawAspect="Content" ObjectID="_1530590273" r:id="rId16"/>
        </w:object>
      </w:r>
      <w:r w:rsidRPr="00DA3F22">
        <w:rPr>
          <w:rFonts w:cs="B Mitra" w:hint="cs"/>
          <w:sz w:val="24"/>
          <w:szCs w:val="24"/>
          <w:rtl/>
          <w:lang w:bidi="fa-IR"/>
        </w:rPr>
        <w:t xml:space="preserve">[2]       </w:t>
      </w:r>
      <w:r w:rsidR="007654E7">
        <w:rPr>
          <w:rFonts w:cs="B Mitra" w:hint="cs"/>
          <w:sz w:val="24"/>
          <w:szCs w:val="24"/>
          <w:rtl/>
          <w:lang w:bidi="fa-IR"/>
        </w:rPr>
        <w:t xml:space="preserve">                          </w:t>
      </w:r>
      <w:r w:rsidRPr="00DA3F22">
        <w:rPr>
          <w:rFonts w:cs="B Mitra" w:hint="cs"/>
          <w:sz w:val="24"/>
          <w:szCs w:val="24"/>
          <w:rtl/>
          <w:lang w:bidi="fa-IR"/>
        </w:rPr>
        <w:t xml:space="preserve">                                                                                          </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 xml:space="preserve">که در رابطه فوق </w:t>
      </w:r>
      <w:r w:rsidRPr="007654E7">
        <w:rPr>
          <w:rFonts w:asciiTheme="majorBidi" w:hAnsiTheme="majorBidi" w:cstheme="majorBidi"/>
        </w:rPr>
        <w:t>Y</w:t>
      </w:r>
      <w:r w:rsidRPr="007654E7">
        <w:rPr>
          <w:rFonts w:asciiTheme="majorBidi" w:hAnsiTheme="majorBidi" w:cstheme="majorBidi"/>
          <w:vertAlign w:val="subscript"/>
        </w:rPr>
        <w:t>j</w:t>
      </w:r>
      <w:r w:rsidRPr="00DA3F22">
        <w:rPr>
          <w:rFonts w:cs="B Mitra"/>
          <w:sz w:val="24"/>
          <w:szCs w:val="24"/>
          <w:rtl/>
          <w:lang w:bidi="fa-IR"/>
        </w:rPr>
        <w:t xml:space="preserve">، </w:t>
      </w:r>
      <w:r w:rsidRPr="007654E7">
        <w:rPr>
          <w:rFonts w:asciiTheme="majorBidi" w:hAnsiTheme="majorBidi" w:cstheme="majorBidi"/>
        </w:rPr>
        <w:t>X</w:t>
      </w:r>
      <w:r w:rsidRPr="007654E7">
        <w:rPr>
          <w:rFonts w:asciiTheme="majorBidi" w:hAnsiTheme="majorBidi" w:cstheme="majorBidi"/>
          <w:vertAlign w:val="subscript"/>
        </w:rPr>
        <w:t>j</w:t>
      </w:r>
      <w:r w:rsidRPr="007654E7">
        <w:rPr>
          <w:rFonts w:asciiTheme="majorBidi" w:hAnsiTheme="majorBidi" w:cstheme="majorBidi"/>
          <w:rtl/>
          <w:lang w:bidi="fa-IR"/>
        </w:rPr>
        <w:t xml:space="preserve"> </w:t>
      </w:r>
      <w:r w:rsidRPr="00DA3F22">
        <w:rPr>
          <w:rFonts w:cs="B Mitra" w:hint="cs"/>
          <w:sz w:val="24"/>
          <w:szCs w:val="24"/>
          <w:rtl/>
          <w:lang w:bidi="fa-IR"/>
        </w:rPr>
        <w:t xml:space="preserve">و </w:t>
      </w:r>
      <w:r w:rsidRPr="00DA3F22">
        <w:rPr>
          <w:rFonts w:cs="B Mitra"/>
          <w:sz w:val="24"/>
          <w:szCs w:val="24"/>
        </w:rPr>
        <w:t xml:space="preserve"> </w:t>
      </w:r>
      <w:r w:rsidRPr="007654E7">
        <w:rPr>
          <w:rFonts w:asciiTheme="majorBidi" w:hAnsiTheme="majorBidi" w:cstheme="majorBidi"/>
        </w:rPr>
        <w:t>β</w:t>
      </w:r>
      <w:r w:rsidRPr="00DA3F22">
        <w:rPr>
          <w:rFonts w:cs="B Mitra" w:hint="cs"/>
          <w:sz w:val="24"/>
          <w:szCs w:val="24"/>
          <w:rtl/>
          <w:lang w:bidi="fa-IR"/>
        </w:rPr>
        <w:t xml:space="preserve">به ترتیب بیانگر سطح پذیرش متآ پذیرفته شده توسط فرد </w:t>
      </w:r>
      <w:r w:rsidRPr="007654E7">
        <w:rPr>
          <w:rFonts w:asciiTheme="majorBidi" w:hAnsiTheme="majorBidi" w:cstheme="majorBidi"/>
        </w:rPr>
        <w:t>j</w:t>
      </w:r>
      <w:r w:rsidRPr="00DA3F22">
        <w:rPr>
          <w:rFonts w:cs="B Mitra" w:hint="cs"/>
          <w:sz w:val="24"/>
          <w:szCs w:val="24"/>
          <w:rtl/>
          <w:lang w:bidi="fa-IR"/>
        </w:rPr>
        <w:t>ام، برداری از متغیرهای توضیحی و بردار ضرایب متغیرها می</w:t>
      </w:r>
      <w:r w:rsidRPr="00DA3F22">
        <w:rPr>
          <w:rFonts w:cs="B Mitra"/>
          <w:sz w:val="24"/>
          <w:szCs w:val="24"/>
          <w:rtl/>
          <w:lang w:bidi="fa-IR"/>
        </w:rPr>
        <w:softHyphen/>
      </w:r>
      <w:r w:rsidRPr="00DA3F22">
        <w:rPr>
          <w:rFonts w:cs="B Mitra" w:hint="cs"/>
          <w:sz w:val="24"/>
          <w:szCs w:val="24"/>
          <w:rtl/>
          <w:lang w:bidi="fa-IR"/>
        </w:rPr>
        <w:t xml:space="preserve">باشد. همچنین </w:t>
      </w:r>
      <w:r w:rsidRPr="007654E7">
        <w:rPr>
          <w:rFonts w:asciiTheme="majorBidi" w:hAnsiTheme="majorBidi" w:cstheme="majorBidi"/>
          <w:vertAlign w:val="subscript"/>
        </w:rPr>
        <w:t>j</w:t>
      </w:r>
      <w:r w:rsidRPr="007654E7">
        <w:rPr>
          <w:rFonts w:asciiTheme="majorBidi" w:hAnsiTheme="majorBidi" w:cstheme="majorBidi"/>
          <w:rtl/>
          <w:lang w:bidi="fa-IR"/>
        </w:rPr>
        <w:t>ε</w:t>
      </w:r>
      <w:r w:rsidRPr="00DA3F22">
        <w:rPr>
          <w:rFonts w:cs="B Mitra" w:hint="cs"/>
          <w:sz w:val="24"/>
          <w:szCs w:val="24"/>
          <w:rtl/>
          <w:lang w:bidi="fa-IR"/>
        </w:rPr>
        <w:t>، جمله اخلال مدل است که توزیع آن نرمال فرض شده است.</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احتمال اینکه هر آزمودنی</w:t>
      </w:r>
      <w:r w:rsidRPr="00DA3F22">
        <w:rPr>
          <w:rFonts w:cs="B Mitra" w:hint="cs"/>
          <w:sz w:val="24"/>
          <w:szCs w:val="24"/>
          <w:rtl/>
          <w:lang w:bidi="fa-IR"/>
        </w:rPr>
        <w:softHyphen/>
        <w:t>ها در هر یک از طبقات مشاهده شوند، به صورت زیر</w:t>
      </w:r>
      <w:r w:rsidRPr="00DA3F22">
        <w:rPr>
          <w:rFonts w:cs="B Mitra"/>
          <w:sz w:val="24"/>
          <w:szCs w:val="24"/>
        </w:rPr>
        <w:t xml:space="preserve"> </w:t>
      </w:r>
      <w:r w:rsidRPr="00DA3F22">
        <w:rPr>
          <w:rFonts w:cs="B Mitra" w:hint="cs"/>
          <w:sz w:val="24"/>
          <w:szCs w:val="24"/>
          <w:rtl/>
          <w:lang w:bidi="fa-IR"/>
        </w:rPr>
        <w:t>خواهد</w:t>
      </w:r>
      <w:r w:rsidRPr="00DA3F22">
        <w:rPr>
          <w:rFonts w:cs="B Mitra"/>
          <w:sz w:val="24"/>
          <w:szCs w:val="24"/>
        </w:rPr>
        <w:t xml:space="preserve"> </w:t>
      </w:r>
      <w:r w:rsidRPr="00DA3F22">
        <w:rPr>
          <w:rFonts w:cs="B Mitra" w:hint="cs"/>
          <w:sz w:val="24"/>
          <w:szCs w:val="24"/>
          <w:rtl/>
          <w:lang w:bidi="fa-IR"/>
        </w:rPr>
        <w:t xml:space="preserve">بود. </w:t>
      </w:r>
    </w:p>
    <w:p w:rsidR="007654E7" w:rsidRDefault="007654E7" w:rsidP="007654E7">
      <w:pPr>
        <w:bidi/>
        <w:spacing w:after="0" w:line="360" w:lineRule="auto"/>
        <w:jc w:val="both"/>
        <w:outlineLvl w:val="0"/>
        <w:rPr>
          <w:rFonts w:cs="B Mitra"/>
          <w:sz w:val="24"/>
          <w:szCs w:val="24"/>
          <w:rtl/>
          <w:lang w:bidi="fa-IR"/>
        </w:rPr>
      </w:pPr>
      <w:r>
        <w:rPr>
          <w:rFonts w:cs="B Mitra" w:hint="cs"/>
          <w:sz w:val="24"/>
          <w:szCs w:val="24"/>
          <w:rtl/>
          <w:lang w:bidi="fa-IR"/>
        </w:rPr>
        <w:t>[3]</w:t>
      </w:r>
    </w:p>
    <w:p w:rsidR="007654E7" w:rsidRPr="00DA3F22" w:rsidRDefault="007654E7" w:rsidP="007654E7">
      <w:pPr>
        <w:spacing w:after="0" w:line="360" w:lineRule="auto"/>
        <w:jc w:val="both"/>
        <w:outlineLvl w:val="0"/>
        <w:rPr>
          <w:rFonts w:cs="B Mitra"/>
          <w:sz w:val="24"/>
          <w:szCs w:val="24"/>
          <w:lang w:bidi="fa-IR"/>
        </w:rPr>
      </w:pPr>
      <w:r w:rsidRPr="00977616">
        <w:rPr>
          <w:rFonts w:cs="B Mitra"/>
          <w:position w:val="-78"/>
        </w:rPr>
        <w:object w:dxaOrig="6900" w:dyaOrig="1680">
          <v:shape id="_x0000_i1029" type="#_x0000_t75" style="width:345.5pt;height:84pt" o:ole="">
            <v:imagedata r:id="rId17" o:title=""/>
          </v:shape>
          <o:OLEObject Type="Embed" ProgID="Equation.3" ShapeID="_x0000_i1029" DrawAspect="Content" ObjectID="_1530590274" r:id="rId18"/>
        </w:object>
      </w:r>
      <w:r w:rsidR="00AC435B" w:rsidRPr="00DA3F22">
        <w:rPr>
          <w:rFonts w:cs="B Mitra"/>
          <w:sz w:val="24"/>
          <w:szCs w:val="24"/>
          <w:rtl/>
          <w:lang w:bidi="fa-IR"/>
        </w:rPr>
        <w:fldChar w:fldCharType="begin"/>
      </w:r>
      <w:r w:rsidR="00DA3F22" w:rsidRPr="00DA3F22">
        <w:rPr>
          <w:rFonts w:cs="B Mitra"/>
          <w:sz w:val="24"/>
          <w:szCs w:val="24"/>
          <w:rtl/>
          <w:lang w:bidi="fa-IR"/>
        </w:rPr>
        <w:instrText xml:space="preserve"> </w:instrText>
      </w:r>
      <w:r w:rsidR="00DA3F22" w:rsidRPr="00DA3F22">
        <w:rPr>
          <w:rFonts w:cs="B Mitra"/>
          <w:sz w:val="24"/>
          <w:szCs w:val="24"/>
        </w:rPr>
        <w:instrText>QUOTE</w:instrText>
      </w:r>
      <w:r w:rsidR="00DA3F22" w:rsidRPr="00DA3F22">
        <w:rPr>
          <w:rFonts w:cs="B Mitra"/>
          <w:sz w:val="24"/>
          <w:szCs w:val="24"/>
          <w:rtl/>
          <w:lang w:bidi="fa-IR"/>
        </w:rPr>
        <w:instrText xml:space="preserve"> </w:instrText>
      </w:r>
      <w:r w:rsidR="00606BED">
        <w:rPr>
          <w:rFonts w:cs="B Mitra"/>
          <w:sz w:val="24"/>
          <w:szCs w:val="24"/>
        </w:rPr>
        <w:pict>
          <v:shape id="_x0000_i1030" type="#_x0000_t75" style="width:188pt;height:15pt" equationxml="&lt;">
            <v:imagedata r:id="rId19" o:title="" chromakey="white"/>
          </v:shape>
        </w:pict>
      </w:r>
      <w:r w:rsidR="00DA3F22" w:rsidRPr="00DA3F22">
        <w:rPr>
          <w:rFonts w:cs="B Mitra"/>
          <w:sz w:val="24"/>
          <w:szCs w:val="24"/>
          <w:rtl/>
          <w:lang w:bidi="fa-IR"/>
        </w:rPr>
        <w:instrText xml:space="preserve"> </w:instrText>
      </w:r>
      <w:r w:rsidR="00AC435B" w:rsidRPr="00DA3F22">
        <w:rPr>
          <w:rFonts w:cs="B Mitra"/>
          <w:sz w:val="24"/>
          <w:szCs w:val="24"/>
          <w:rtl/>
          <w:lang w:bidi="fa-IR"/>
        </w:rPr>
        <w:fldChar w:fldCharType="end"/>
      </w:r>
    </w:p>
    <w:p w:rsidR="00DA3F22" w:rsidRDefault="00DA3F22" w:rsidP="007654E7">
      <w:pPr>
        <w:bidi/>
        <w:spacing w:after="0" w:line="360" w:lineRule="auto"/>
        <w:jc w:val="both"/>
        <w:outlineLvl w:val="0"/>
        <w:rPr>
          <w:rFonts w:cs="B Mitra"/>
          <w:sz w:val="24"/>
          <w:szCs w:val="24"/>
          <w:rtl/>
          <w:lang w:bidi="fa-IR"/>
        </w:rPr>
      </w:pPr>
      <w:r w:rsidRPr="00DA3F22">
        <w:rPr>
          <w:rFonts w:cs="B Mitra" w:hint="cs"/>
          <w:sz w:val="24"/>
          <w:szCs w:val="24"/>
          <w:rtl/>
          <w:lang w:bidi="fa-IR"/>
        </w:rPr>
        <w:t xml:space="preserve">در رابطه فوق </w:t>
      </w:r>
      <w:r w:rsidRPr="007654E7">
        <w:rPr>
          <w:rFonts w:asciiTheme="majorBidi" w:hAnsiTheme="majorBidi" w:cstheme="majorBidi"/>
          <w:rtl/>
          <w:lang w:bidi="fa-IR"/>
        </w:rPr>
        <w:t>(.)</w:t>
      </w:r>
      <w:r w:rsidRPr="007654E7">
        <w:rPr>
          <w:rFonts w:asciiTheme="majorBidi" w:hAnsiTheme="majorBidi" w:cstheme="majorBidi"/>
        </w:rPr>
        <w:t>F</w:t>
      </w:r>
      <w:r w:rsidRPr="007654E7">
        <w:rPr>
          <w:rFonts w:cs="B Mitra" w:hint="cs"/>
          <w:rtl/>
          <w:lang w:bidi="fa-IR"/>
        </w:rPr>
        <w:t xml:space="preserve"> </w:t>
      </w:r>
      <w:r w:rsidRPr="00DA3F22">
        <w:rPr>
          <w:rFonts w:cs="B Mitra" w:hint="cs"/>
          <w:sz w:val="24"/>
          <w:szCs w:val="24"/>
          <w:rtl/>
          <w:lang w:bidi="fa-IR"/>
        </w:rPr>
        <w:t xml:space="preserve">تابع توزیع تجمعی از </w:t>
      </w:r>
      <w:r w:rsidRPr="007654E7">
        <w:rPr>
          <w:rFonts w:cs="B Mitra"/>
          <w:vertAlign w:val="subscript"/>
        </w:rPr>
        <w:object w:dxaOrig="200" w:dyaOrig="220">
          <v:shape id="_x0000_i1031" type="#_x0000_t75" style="width:10.5pt;height:11.5pt" o:ole="">
            <v:imagedata r:id="rId20" o:title=""/>
          </v:shape>
          <o:OLEObject Type="Embed" ProgID="Equation.3" ShapeID="_x0000_i1031" DrawAspect="Content" ObjectID="_1530590275" r:id="rId21"/>
        </w:object>
      </w:r>
      <w:r w:rsidR="007654E7">
        <w:rPr>
          <w:rFonts w:cs="B Mitra" w:hint="cs"/>
          <w:sz w:val="24"/>
          <w:szCs w:val="24"/>
          <w:rtl/>
        </w:rPr>
        <w:t xml:space="preserve"> </w:t>
      </w:r>
      <w:r w:rsidR="007654E7">
        <w:rPr>
          <w:rFonts w:cs="B Mitra" w:hint="cs"/>
          <w:sz w:val="24"/>
          <w:szCs w:val="24"/>
          <w:rtl/>
          <w:lang w:bidi="fa-IR"/>
        </w:rPr>
        <w:t>است</w:t>
      </w:r>
      <w:r w:rsidRPr="00DA3F22">
        <w:rPr>
          <w:rFonts w:cs="B Mitra" w:hint="cs"/>
          <w:sz w:val="24"/>
          <w:szCs w:val="24"/>
          <w:rtl/>
          <w:lang w:bidi="fa-IR"/>
        </w:rPr>
        <w:t>. لازم به ذکر است که ضرایب اولیه برآورد شده در مدل</w:t>
      </w:r>
      <w:r w:rsidRPr="00DA3F22">
        <w:rPr>
          <w:rFonts w:cs="B Mitra"/>
          <w:sz w:val="24"/>
          <w:szCs w:val="24"/>
          <w:rtl/>
          <w:lang w:bidi="fa-IR"/>
        </w:rPr>
        <w:softHyphen/>
      </w:r>
      <w:r w:rsidRPr="00DA3F22">
        <w:rPr>
          <w:rFonts w:cs="B Mitra" w:hint="cs"/>
          <w:sz w:val="24"/>
          <w:szCs w:val="24"/>
          <w:rtl/>
          <w:lang w:bidi="fa-IR"/>
        </w:rPr>
        <w:t>های لاجیت رتبه</w:t>
      </w:r>
      <w:r w:rsidRPr="00DA3F22">
        <w:rPr>
          <w:rFonts w:cs="B Mitra" w:hint="cs"/>
          <w:sz w:val="24"/>
          <w:szCs w:val="24"/>
          <w:rtl/>
          <w:lang w:bidi="fa-IR"/>
        </w:rPr>
        <w:softHyphen/>
        <w:t>ای به شکل مستقیم تفسیر پذیر نیستند، که به این منظور از اثرات نهایی متغیرهای توضیحی بر متغیر وابسته استفاده می</w:t>
      </w:r>
      <w:r w:rsidRPr="00DA3F22">
        <w:rPr>
          <w:rFonts w:cs="B Mitra" w:hint="cs"/>
          <w:sz w:val="24"/>
          <w:szCs w:val="24"/>
          <w:rtl/>
          <w:lang w:bidi="fa-IR"/>
        </w:rPr>
        <w:softHyphen/>
        <w:t>شود که به شکل زیر محاسبه می</w:t>
      </w:r>
      <w:r w:rsidRPr="00DA3F22">
        <w:rPr>
          <w:rFonts w:cs="B Mitra" w:hint="cs"/>
          <w:sz w:val="24"/>
          <w:szCs w:val="24"/>
          <w:rtl/>
          <w:lang w:bidi="fa-IR"/>
        </w:rPr>
        <w:softHyphen/>
        <w:t>گردد:</w:t>
      </w:r>
    </w:p>
    <w:p w:rsidR="007654E7" w:rsidRPr="00DA3F22" w:rsidRDefault="00234EBF" w:rsidP="007654E7">
      <w:pPr>
        <w:bidi/>
        <w:spacing w:after="0" w:line="360" w:lineRule="auto"/>
        <w:jc w:val="both"/>
        <w:outlineLvl w:val="0"/>
        <w:rPr>
          <w:rFonts w:cs="B Mitra"/>
          <w:sz w:val="24"/>
          <w:szCs w:val="24"/>
          <w:rtl/>
          <w:lang w:bidi="fa-IR"/>
        </w:rPr>
      </w:pPr>
      <w:r>
        <w:rPr>
          <w:rFonts w:cs="B Mitra"/>
          <w:noProof/>
          <w:sz w:val="24"/>
          <w:szCs w:val="24"/>
          <w:rtl/>
        </w:rPr>
        <w:pict>
          <v:shape id="_x0000_s1049" type="#_x0000_t75" style="position:absolute;left:0;text-align:left;margin-left:-15.55pt;margin-top:46.1pt;width:277.5pt;height:84.25pt;z-index:251658240">
            <v:imagedata r:id="rId22" o:title=""/>
            <w10:wrap type="square" side="right"/>
          </v:shape>
          <o:OLEObject Type="Embed" ProgID="Equation.3" ShapeID="_x0000_s1049" DrawAspect="Content" ObjectID="_1530590276" r:id="rId23"/>
        </w:pict>
      </w:r>
      <w:r w:rsidR="007654E7" w:rsidRPr="00DA3F22">
        <w:rPr>
          <w:rFonts w:cs="B Mitra" w:hint="cs"/>
          <w:sz w:val="24"/>
          <w:szCs w:val="24"/>
          <w:rtl/>
          <w:lang w:bidi="fa-IR"/>
        </w:rPr>
        <w:t>در این رابطه (.)</w:t>
      </w:r>
      <w:r w:rsidR="007654E7" w:rsidRPr="00DA3F22">
        <w:rPr>
          <w:rFonts w:cs="B Mitra"/>
          <w:sz w:val="24"/>
          <w:szCs w:val="24"/>
          <w:rtl/>
          <w:lang w:bidi="fa-IR"/>
        </w:rPr>
        <w:fldChar w:fldCharType="begin"/>
      </w:r>
      <w:r w:rsidR="007654E7" w:rsidRPr="00DA3F22">
        <w:rPr>
          <w:rFonts w:cs="B Mitra"/>
          <w:sz w:val="24"/>
          <w:szCs w:val="24"/>
          <w:rtl/>
          <w:lang w:bidi="fa-IR"/>
        </w:rPr>
        <w:instrText xml:space="preserve"> </w:instrText>
      </w:r>
      <w:r w:rsidR="007654E7" w:rsidRPr="00DA3F22">
        <w:rPr>
          <w:rFonts w:cs="B Mitra"/>
          <w:sz w:val="24"/>
          <w:szCs w:val="24"/>
        </w:rPr>
        <w:instrText>QUOTE</w:instrText>
      </w:r>
      <w:r w:rsidR="007654E7" w:rsidRPr="00DA3F22">
        <w:rPr>
          <w:rFonts w:cs="B Mitra"/>
          <w:sz w:val="24"/>
          <w:szCs w:val="24"/>
          <w:rtl/>
          <w:lang w:bidi="fa-IR"/>
        </w:rPr>
        <w:instrText xml:space="preserve"> </w:instrText>
      </w:r>
      <w:r w:rsidR="00606BED">
        <w:rPr>
          <w:rFonts w:cs="B Mitra"/>
          <w:sz w:val="24"/>
          <w:szCs w:val="24"/>
        </w:rPr>
        <w:pict>
          <v:shape id="_x0000_i1032" type="#_x0000_t75" style="width:8.5pt;height:16pt" equationxml="&lt;">
            <v:imagedata r:id="rId24" o:title="" chromakey="white"/>
          </v:shape>
        </w:pict>
      </w:r>
      <w:r w:rsidR="007654E7" w:rsidRPr="00DA3F22">
        <w:rPr>
          <w:rFonts w:cs="B Mitra"/>
          <w:sz w:val="24"/>
          <w:szCs w:val="24"/>
          <w:rtl/>
          <w:lang w:bidi="fa-IR"/>
        </w:rPr>
        <w:instrText xml:space="preserve"> </w:instrText>
      </w:r>
      <w:r w:rsidR="007654E7" w:rsidRPr="00DA3F22">
        <w:rPr>
          <w:rFonts w:cs="B Mitra"/>
          <w:sz w:val="24"/>
          <w:szCs w:val="24"/>
          <w:rtl/>
          <w:lang w:bidi="fa-IR"/>
        </w:rPr>
        <w:fldChar w:fldCharType="separate"/>
      </w:r>
      <w:r w:rsidR="00606BED">
        <w:rPr>
          <w:rFonts w:cs="B Mitra"/>
          <w:sz w:val="24"/>
          <w:szCs w:val="24"/>
        </w:rPr>
        <w:pict>
          <v:shape id="_x0000_i1033" type="#_x0000_t75" style="width:8pt;height:16pt" equationxml="&lt;">
            <v:imagedata r:id="rId24" o:title="" chromakey="white"/>
          </v:shape>
        </w:pict>
      </w:r>
      <w:r w:rsidR="007654E7" w:rsidRPr="00DA3F22">
        <w:rPr>
          <w:rFonts w:cs="B Mitra"/>
          <w:sz w:val="24"/>
          <w:szCs w:val="24"/>
          <w:rtl/>
        </w:rPr>
        <w:fldChar w:fldCharType="end"/>
      </w:r>
      <w:r w:rsidR="007654E7" w:rsidRPr="00DA3F22">
        <w:rPr>
          <w:rFonts w:cs="B Mitra" w:hint="cs"/>
          <w:sz w:val="24"/>
          <w:szCs w:val="24"/>
          <w:rtl/>
          <w:lang w:bidi="fa-IR"/>
        </w:rPr>
        <w:t xml:space="preserve"> نشان دهنده تابع توزیع نرمال استاندارد</w:t>
      </w:r>
      <w:r w:rsidR="007654E7" w:rsidRPr="00DA3F22">
        <w:rPr>
          <w:rFonts w:cs="B Mitra"/>
          <w:sz w:val="24"/>
          <w:szCs w:val="24"/>
          <w:vertAlign w:val="superscript"/>
          <w:rtl/>
          <w:lang w:bidi="fa-IR"/>
        </w:rPr>
        <w:footnoteReference w:id="5"/>
      </w:r>
      <w:r w:rsidR="007654E7" w:rsidRPr="00DA3F22">
        <w:rPr>
          <w:rFonts w:cs="B Mitra" w:hint="cs"/>
          <w:sz w:val="24"/>
          <w:szCs w:val="24"/>
          <w:rtl/>
          <w:lang w:bidi="fa-IR"/>
        </w:rPr>
        <w:t xml:space="preserve"> می</w:t>
      </w:r>
      <w:r w:rsidR="007654E7" w:rsidRPr="00DA3F22">
        <w:rPr>
          <w:rFonts w:cs="B Mitra" w:hint="cs"/>
          <w:sz w:val="24"/>
          <w:szCs w:val="24"/>
          <w:rtl/>
          <w:lang w:bidi="fa-IR"/>
        </w:rPr>
        <w:softHyphen/>
        <w:t>باشد</w:t>
      </w:r>
      <w:r w:rsidR="007654E7" w:rsidRPr="00DA3F22">
        <w:rPr>
          <w:rFonts w:cs="B Mitra"/>
          <w:sz w:val="24"/>
          <w:szCs w:val="24"/>
        </w:rPr>
        <w:t xml:space="preserve"> </w:t>
      </w:r>
      <w:r w:rsidR="007654E7" w:rsidRPr="00DA3F22">
        <w:rPr>
          <w:rFonts w:cs="B Mitra" w:hint="cs"/>
          <w:sz w:val="24"/>
          <w:szCs w:val="24"/>
          <w:rtl/>
          <w:lang w:bidi="fa-IR"/>
        </w:rPr>
        <w:t xml:space="preserve">(گرین، </w:t>
      </w:r>
      <w:r w:rsidR="007654E7">
        <w:rPr>
          <w:rFonts w:cs="B Mitra" w:hint="cs"/>
          <w:sz w:val="24"/>
          <w:szCs w:val="24"/>
          <w:rtl/>
          <w:lang w:bidi="fa-IR"/>
        </w:rPr>
        <w:t>2012</w:t>
      </w:r>
      <w:r w:rsidR="007654E7" w:rsidRPr="00DA3F22">
        <w:rPr>
          <w:rFonts w:cs="B Mitra" w:hint="cs"/>
          <w:sz w:val="24"/>
          <w:szCs w:val="24"/>
          <w:rtl/>
          <w:lang w:bidi="fa-IR"/>
        </w:rPr>
        <w:t>).</w:t>
      </w:r>
    </w:p>
    <w:p w:rsidR="007654E7" w:rsidRPr="00DA3F22" w:rsidRDefault="007654E7" w:rsidP="007654E7">
      <w:pPr>
        <w:bidi/>
        <w:spacing w:after="0" w:line="360" w:lineRule="auto"/>
        <w:jc w:val="both"/>
        <w:outlineLvl w:val="0"/>
        <w:rPr>
          <w:rFonts w:cs="B Mitra"/>
          <w:sz w:val="24"/>
          <w:szCs w:val="24"/>
        </w:rPr>
      </w:pPr>
    </w:p>
    <w:p w:rsid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[4]</w:t>
      </w:r>
      <w:r w:rsidRPr="00DA3F22">
        <w:rPr>
          <w:rFonts w:cs="B Mitra" w:hint="cs"/>
          <w:sz w:val="24"/>
          <w:szCs w:val="24"/>
          <w:rtl/>
          <w:lang w:bidi="fa-IR"/>
        </w:rPr>
        <w:tab/>
      </w:r>
    </w:p>
    <w:p w:rsidR="00DA3F22" w:rsidRPr="00DA3F22" w:rsidRDefault="00DA3F22" w:rsidP="007654E7">
      <w:pPr>
        <w:spacing w:after="0" w:line="360" w:lineRule="auto"/>
        <w:outlineLvl w:val="0"/>
        <w:rPr>
          <w:rFonts w:cs="B Mitra"/>
          <w:sz w:val="24"/>
          <w:szCs w:val="24"/>
          <w:lang w:bidi="fa-IR"/>
        </w:rPr>
      </w:pPr>
      <w:r w:rsidRPr="00DA3F22">
        <w:rPr>
          <w:rFonts w:cs="B Mitra" w:hint="cs"/>
          <w:sz w:val="24"/>
          <w:szCs w:val="24"/>
          <w:rtl/>
          <w:lang w:bidi="fa-IR"/>
        </w:rPr>
        <w:t xml:space="preserve"> </w:t>
      </w:r>
    </w:p>
    <w:p w:rsidR="007654E7" w:rsidRDefault="007654E7" w:rsidP="004B5C2F">
      <w:pPr>
        <w:bidi/>
        <w:spacing w:after="0" w:line="360" w:lineRule="auto"/>
        <w:jc w:val="both"/>
        <w:outlineLvl w:val="0"/>
        <w:rPr>
          <w:rFonts w:cs="B Mitra"/>
          <w:sz w:val="24"/>
          <w:szCs w:val="24"/>
          <w:rtl/>
          <w:lang w:bidi="fa-IR"/>
        </w:rPr>
      </w:pPr>
    </w:p>
    <w:tbl>
      <w:tblPr>
        <w:tblpPr w:leftFromText="180" w:rightFromText="180" w:vertAnchor="page" w:horzAnchor="margin" w:tblpY="10821"/>
        <w:bidiVisual/>
        <w:tblW w:w="4723" w:type="pct"/>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75"/>
        <w:gridCol w:w="294"/>
        <w:gridCol w:w="1415"/>
        <w:gridCol w:w="708"/>
        <w:gridCol w:w="709"/>
        <w:gridCol w:w="847"/>
        <w:gridCol w:w="856"/>
      </w:tblGrid>
      <w:tr w:rsidR="006A0DCC" w:rsidRPr="00B83192" w:rsidTr="006A0DCC">
        <w:trPr>
          <w:trHeight w:val="20"/>
          <w:tblHeader/>
        </w:trPr>
        <w:tc>
          <w:tcPr>
            <w:tcW w:w="5000" w:type="pct"/>
            <w:gridSpan w:val="8"/>
            <w:tcBorders>
              <w:top w:val="nil"/>
              <w:bottom w:val="single" w:sz="4" w:space="0" w:color="auto"/>
            </w:tcBorders>
            <w:vAlign w:val="center"/>
          </w:tcPr>
          <w:p w:rsidR="006A0DCC" w:rsidRPr="00B83192" w:rsidRDefault="006A0DCC" w:rsidP="006A0DCC">
            <w:pPr>
              <w:autoSpaceDE w:val="0"/>
              <w:autoSpaceDN w:val="0"/>
              <w:bidi/>
              <w:adjustRightInd w:val="0"/>
              <w:spacing w:after="0" w:line="240" w:lineRule="auto"/>
              <w:ind w:firstLine="288"/>
              <w:rPr>
                <w:rFonts w:cs="B Mitra"/>
                <w:b/>
                <w:bCs/>
                <w:sz w:val="18"/>
                <w:szCs w:val="18"/>
                <w:rtl/>
                <w:lang w:bidi="fa-IR"/>
              </w:rPr>
            </w:pPr>
            <w:r w:rsidRPr="00EE36C2">
              <w:rPr>
                <w:rFonts w:cs="B Mitra" w:hint="cs"/>
                <w:b/>
                <w:bCs/>
                <w:sz w:val="24"/>
                <w:szCs w:val="24"/>
                <w:rtl/>
                <w:lang w:bidi="fa-IR"/>
              </w:rPr>
              <w:lastRenderedPageBreak/>
              <w:t>جدول 1.</w:t>
            </w:r>
            <w:r w:rsidRPr="00B83192">
              <w:rPr>
                <w:rFonts w:cs="B Mitra" w:hint="cs"/>
                <w:b/>
                <w:bCs/>
                <w:sz w:val="18"/>
                <w:szCs w:val="18"/>
                <w:rtl/>
                <w:lang w:bidi="fa-IR"/>
              </w:rPr>
              <w:t xml:space="preserve"> </w:t>
            </w:r>
            <w:r w:rsidRPr="00EE36C2">
              <w:rPr>
                <w:rFonts w:cs="B Mitra" w:hint="cs"/>
                <w:sz w:val="24"/>
                <w:szCs w:val="24"/>
                <w:rtl/>
                <w:lang w:bidi="fa-IR"/>
              </w:rPr>
              <w:t>نتایج توصیفی متغیرهای مورد مطالعه</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sz w:val="18"/>
                <w:szCs w:val="18"/>
                <w:rtl/>
                <w:lang w:bidi="fa-IR"/>
              </w:rPr>
              <w:t>متغیر</w:t>
            </w:r>
          </w:p>
        </w:tc>
        <w:tc>
          <w:tcPr>
            <w:tcW w:w="1161"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شرح</w:t>
            </w:r>
          </w:p>
        </w:tc>
        <w:tc>
          <w:tcPr>
            <w:tcW w:w="1005"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علامت اختصاری</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حداقل</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حداکثر</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میانگین/مد</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انحراف معیار</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پذیرش  متآ</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سطح پذیرش متآ بین 0 تا 3</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lang w:bidi="fa-IR"/>
              </w:rPr>
            </w:pPr>
            <w:r w:rsidRPr="00EE36C2">
              <w:rPr>
                <w:rFonts w:asciiTheme="majorBidi" w:hAnsiTheme="majorBidi" w:cstheme="majorBidi"/>
                <w:sz w:val="18"/>
                <w:szCs w:val="18"/>
                <w:lang w:bidi="fa-IR"/>
              </w:rPr>
              <w:t>IPM Adoption</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3</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سن مدیر</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lang w:bidi="fa-IR"/>
              </w:rPr>
            </w:pPr>
            <w:r w:rsidRPr="00B83192">
              <w:rPr>
                <w:rFonts w:cs="B Mitra" w:hint="cs"/>
                <w:sz w:val="18"/>
                <w:szCs w:val="18"/>
                <w:rtl/>
                <w:lang w:bidi="fa-IR"/>
              </w:rPr>
              <w:t>سال</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lang w:bidi="fa-IR"/>
              </w:rPr>
            </w:pPr>
            <w:r w:rsidRPr="00EE36C2">
              <w:rPr>
                <w:rFonts w:asciiTheme="majorBidi" w:hAnsiTheme="majorBidi" w:cstheme="majorBidi"/>
                <w:sz w:val="18"/>
                <w:szCs w:val="18"/>
                <w:lang w:bidi="fa-IR"/>
              </w:rPr>
              <w:t>Age</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32</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72</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2/49</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9/13</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سابقه کشت گلخانه</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سال</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lang w:bidi="fa-IR"/>
              </w:rPr>
            </w:pPr>
            <w:r w:rsidRPr="00EE36C2">
              <w:rPr>
                <w:rFonts w:asciiTheme="majorBidi" w:hAnsiTheme="majorBidi" w:cstheme="majorBidi"/>
                <w:sz w:val="18"/>
                <w:szCs w:val="18"/>
                <w:lang w:bidi="fa-IR"/>
              </w:rPr>
              <w:t>Exp</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3</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17</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7/9</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6/5</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سواد</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مقطع تحصیلی بیسواد(0)، ابتدایی (1)، راهنمایی (2)، دیپلم (3)، لیسانس (4) و بالاتر از لیسانس (5)</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rtl/>
                <w:lang w:bidi="fa-IR"/>
              </w:rPr>
            </w:pPr>
            <w:r w:rsidRPr="00EE36C2">
              <w:rPr>
                <w:rFonts w:asciiTheme="majorBidi" w:hAnsiTheme="majorBidi" w:cstheme="majorBidi"/>
                <w:sz w:val="18"/>
                <w:szCs w:val="18"/>
                <w:lang w:bidi="fa-IR"/>
              </w:rPr>
              <w:t>Education</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5</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3</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bookmarkStart w:id="21" w:name="_GoBack"/>
            <w:bookmarkEnd w:id="21"/>
            <w:r w:rsidRPr="00B83192">
              <w:rPr>
                <w:rFonts w:cs="B Mitra" w:hint="cs"/>
                <w:sz w:val="18"/>
                <w:szCs w:val="18"/>
                <w:rtl/>
                <w:lang w:bidi="fa-IR"/>
              </w:rPr>
              <w:t>-</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نیروی کار خانوادگی</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lang w:bidi="fa-IR"/>
              </w:rPr>
            </w:pPr>
            <w:r w:rsidRPr="00B83192">
              <w:rPr>
                <w:rFonts w:cs="B Mitra" w:hint="cs"/>
                <w:sz w:val="18"/>
                <w:szCs w:val="18"/>
                <w:rtl/>
                <w:lang w:bidi="fa-IR"/>
              </w:rPr>
              <w:t>تعداد افراد خانواده شاغل در گلخانه (نفر)</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rtl/>
                <w:lang w:bidi="fa-IR"/>
              </w:rPr>
            </w:pPr>
            <w:r w:rsidRPr="00EE36C2">
              <w:rPr>
                <w:rFonts w:asciiTheme="majorBidi" w:hAnsiTheme="majorBidi" w:cstheme="majorBidi"/>
                <w:sz w:val="18"/>
                <w:szCs w:val="18"/>
                <w:lang w:bidi="fa-IR"/>
              </w:rPr>
              <w:t>Family L</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5</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9/1</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65/0</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شرکت در کلاس ترویجی</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مرتبه</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lang w:bidi="fa-IR"/>
              </w:rPr>
            </w:pPr>
            <w:r w:rsidRPr="00EE36C2">
              <w:rPr>
                <w:rFonts w:asciiTheme="majorBidi" w:hAnsiTheme="majorBidi" w:cstheme="majorBidi"/>
                <w:sz w:val="18"/>
                <w:szCs w:val="18"/>
                <w:lang w:bidi="fa-IR"/>
              </w:rPr>
              <w:t>Extension</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12</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5/4</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8/3</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اندازه گلخانه</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lang w:bidi="fa-IR"/>
              </w:rPr>
            </w:pPr>
            <w:r w:rsidRPr="00B83192">
              <w:rPr>
                <w:rFonts w:cs="B Mitra" w:hint="cs"/>
                <w:sz w:val="18"/>
                <w:szCs w:val="18"/>
                <w:rtl/>
                <w:lang w:bidi="fa-IR"/>
              </w:rPr>
              <w:t>متر مربع</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lang w:bidi="fa-IR"/>
              </w:rPr>
            </w:pPr>
            <w:r w:rsidRPr="00EE36C2">
              <w:rPr>
                <w:rFonts w:asciiTheme="majorBidi" w:hAnsiTheme="majorBidi" w:cstheme="majorBidi"/>
                <w:sz w:val="18"/>
                <w:szCs w:val="18"/>
                <w:lang w:bidi="fa-IR"/>
              </w:rPr>
              <w:t>Size</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1500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57"/>
              <w:jc w:val="center"/>
              <w:rPr>
                <w:rFonts w:cs="B Mitra"/>
                <w:sz w:val="18"/>
                <w:szCs w:val="18"/>
                <w:rtl/>
                <w:lang w:bidi="fa-IR"/>
              </w:rPr>
            </w:pPr>
            <w:r w:rsidRPr="00B83192">
              <w:rPr>
                <w:rFonts w:cs="B Mitra" w:hint="cs"/>
                <w:sz w:val="18"/>
                <w:szCs w:val="18"/>
                <w:rtl/>
                <w:lang w:bidi="fa-IR"/>
              </w:rPr>
              <w:t>21000</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3500</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1800</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eastAsia"/>
                <w:sz w:val="18"/>
                <w:szCs w:val="18"/>
                <w:rtl/>
                <w:lang w:bidi="fa-IR"/>
              </w:rPr>
              <w:t>درآمد</w:t>
            </w:r>
            <w:r w:rsidRPr="00B83192">
              <w:rPr>
                <w:rFonts w:cs="B Mitra"/>
                <w:sz w:val="18"/>
                <w:szCs w:val="18"/>
                <w:rtl/>
                <w:lang w:bidi="fa-IR"/>
              </w:rPr>
              <w:t xml:space="preserve"> </w:t>
            </w:r>
            <w:r w:rsidRPr="00B83192">
              <w:rPr>
                <w:rFonts w:cs="B Mitra" w:hint="eastAsia"/>
                <w:sz w:val="18"/>
                <w:szCs w:val="18"/>
                <w:rtl/>
                <w:lang w:bidi="fa-IR"/>
              </w:rPr>
              <w:t>ماه</w:t>
            </w:r>
            <w:r w:rsidRPr="00B83192">
              <w:rPr>
                <w:rFonts w:cs="B Mitra" w:hint="cs"/>
                <w:sz w:val="18"/>
                <w:szCs w:val="18"/>
                <w:rtl/>
                <w:lang w:bidi="fa-IR"/>
              </w:rPr>
              <w:t>ی</w:t>
            </w:r>
            <w:r w:rsidRPr="00B83192">
              <w:rPr>
                <w:rFonts w:cs="B Mitra" w:hint="eastAsia"/>
                <w:sz w:val="18"/>
                <w:szCs w:val="18"/>
                <w:rtl/>
                <w:lang w:bidi="fa-IR"/>
              </w:rPr>
              <w:t>انه</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lang w:bidi="fa-IR"/>
              </w:rPr>
            </w:pPr>
            <w:r w:rsidRPr="00B83192">
              <w:rPr>
                <w:rFonts w:cs="B Mitra" w:hint="cs"/>
                <w:sz w:val="18"/>
                <w:szCs w:val="18"/>
                <w:rtl/>
                <w:lang w:bidi="fa-IR"/>
              </w:rPr>
              <w:t>هزار ریال</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lang w:bidi="fa-IR"/>
              </w:rPr>
            </w:pPr>
            <w:r w:rsidRPr="00EE36C2">
              <w:rPr>
                <w:rFonts w:asciiTheme="majorBidi" w:hAnsiTheme="majorBidi" w:cstheme="majorBidi"/>
                <w:sz w:val="18"/>
                <w:szCs w:val="18"/>
                <w:lang w:bidi="fa-IR"/>
              </w:rPr>
              <w:t>Income</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3000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35000</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9/8750</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2/3570</w:t>
            </w:r>
          </w:p>
        </w:tc>
      </w:tr>
      <w:tr w:rsidR="006A0DCC" w:rsidRPr="00B83192" w:rsidTr="006A0DCC">
        <w:trPr>
          <w:trHeight w:val="20"/>
          <w:tblHeader/>
        </w:trPr>
        <w:tc>
          <w:tcPr>
            <w:tcW w:w="1000" w:type="pct"/>
            <w:tcBorders>
              <w:right w:val="nil"/>
            </w:tcBorders>
            <w:vAlign w:val="center"/>
          </w:tcPr>
          <w:p w:rsidR="006A0DCC" w:rsidRPr="00B83192" w:rsidRDefault="006A0DCC" w:rsidP="006A0DCC">
            <w:pPr>
              <w:autoSpaceDE w:val="0"/>
              <w:autoSpaceDN w:val="0"/>
              <w:bidi/>
              <w:adjustRightInd w:val="0"/>
              <w:spacing w:after="0" w:line="240" w:lineRule="auto"/>
              <w:ind w:firstLine="4"/>
              <w:jc w:val="center"/>
              <w:rPr>
                <w:rFonts w:cs="B Mitra"/>
                <w:sz w:val="18"/>
                <w:szCs w:val="18"/>
                <w:rtl/>
                <w:lang w:bidi="fa-IR"/>
              </w:rPr>
            </w:pPr>
            <w:r w:rsidRPr="00B83192">
              <w:rPr>
                <w:rFonts w:cs="B Mitra" w:hint="cs"/>
                <w:sz w:val="18"/>
                <w:szCs w:val="18"/>
                <w:rtl/>
                <w:lang w:bidi="fa-IR"/>
              </w:rPr>
              <w:t>نوع مالکیت گلخانه</w:t>
            </w:r>
          </w:p>
        </w:tc>
        <w:tc>
          <w:tcPr>
            <w:tcW w:w="1334" w:type="pct"/>
            <w:gridSpan w:val="2"/>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lang w:bidi="fa-IR"/>
              </w:rPr>
            </w:pPr>
            <w:r w:rsidRPr="00B83192">
              <w:rPr>
                <w:rFonts w:cs="B Mitra" w:hint="cs"/>
                <w:sz w:val="18"/>
                <w:szCs w:val="18"/>
                <w:rtl/>
                <w:lang w:bidi="fa-IR"/>
              </w:rPr>
              <w:t>0، مالکیت استیجاری و 1، مالکیت شخصی</w:t>
            </w:r>
          </w:p>
        </w:tc>
        <w:tc>
          <w:tcPr>
            <w:tcW w:w="832" w:type="pct"/>
            <w:tcBorders>
              <w:left w:val="nil"/>
              <w:right w:val="nil"/>
            </w:tcBorders>
            <w:vAlign w:val="center"/>
          </w:tcPr>
          <w:p w:rsidR="006A0DCC" w:rsidRPr="00EE36C2" w:rsidRDefault="006A0DCC" w:rsidP="006A0DCC">
            <w:pPr>
              <w:autoSpaceDE w:val="0"/>
              <w:autoSpaceDN w:val="0"/>
              <w:bidi/>
              <w:adjustRightInd w:val="0"/>
              <w:spacing w:after="0" w:line="240" w:lineRule="auto"/>
              <w:ind w:firstLine="34"/>
              <w:jc w:val="center"/>
              <w:rPr>
                <w:rFonts w:asciiTheme="majorBidi" w:hAnsiTheme="majorBidi" w:cstheme="majorBidi"/>
                <w:sz w:val="18"/>
                <w:szCs w:val="18"/>
                <w:rtl/>
                <w:lang w:bidi="fa-IR"/>
              </w:rPr>
            </w:pPr>
            <w:r w:rsidRPr="00EE36C2">
              <w:rPr>
                <w:rFonts w:asciiTheme="majorBidi" w:hAnsiTheme="majorBidi" w:cstheme="majorBidi"/>
                <w:sz w:val="18"/>
                <w:szCs w:val="18"/>
                <w:lang w:bidi="fa-IR"/>
              </w:rPr>
              <w:t>Ownership</w:t>
            </w:r>
          </w:p>
        </w:tc>
        <w:tc>
          <w:tcPr>
            <w:tcW w:w="416"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0</w:t>
            </w:r>
          </w:p>
        </w:tc>
        <w:tc>
          <w:tcPr>
            <w:tcW w:w="417" w:type="pct"/>
            <w:tcBorders>
              <w:left w:val="nil"/>
              <w:right w:val="nil"/>
            </w:tcBorders>
            <w:vAlign w:val="center"/>
          </w:tcPr>
          <w:p w:rsidR="006A0DCC" w:rsidRPr="00B83192" w:rsidRDefault="006A0DCC" w:rsidP="006A0DCC">
            <w:pPr>
              <w:autoSpaceDE w:val="0"/>
              <w:autoSpaceDN w:val="0"/>
              <w:bidi/>
              <w:adjustRightInd w:val="0"/>
              <w:spacing w:after="0" w:line="240" w:lineRule="auto"/>
              <w:jc w:val="center"/>
              <w:rPr>
                <w:rFonts w:cs="B Mitra"/>
                <w:sz w:val="18"/>
                <w:szCs w:val="18"/>
                <w:rtl/>
                <w:lang w:bidi="fa-IR"/>
              </w:rPr>
            </w:pPr>
            <w:r w:rsidRPr="00B83192">
              <w:rPr>
                <w:rFonts w:cs="B Mitra" w:hint="cs"/>
                <w:sz w:val="18"/>
                <w:szCs w:val="18"/>
                <w:rtl/>
                <w:lang w:bidi="fa-IR"/>
              </w:rPr>
              <w:t>1</w:t>
            </w:r>
          </w:p>
        </w:tc>
        <w:tc>
          <w:tcPr>
            <w:tcW w:w="498" w:type="pct"/>
            <w:tcBorders>
              <w:left w:val="nil"/>
              <w:right w:val="nil"/>
            </w:tcBorders>
            <w:vAlign w:val="center"/>
          </w:tcPr>
          <w:p w:rsidR="006A0DCC" w:rsidRPr="00B83192" w:rsidRDefault="006A0DCC" w:rsidP="006A0DCC">
            <w:pPr>
              <w:autoSpaceDE w:val="0"/>
              <w:autoSpaceDN w:val="0"/>
              <w:bidi/>
              <w:adjustRightInd w:val="0"/>
              <w:spacing w:after="0" w:line="240" w:lineRule="auto"/>
              <w:ind w:firstLine="288"/>
              <w:jc w:val="center"/>
              <w:rPr>
                <w:rFonts w:cs="B Mitra"/>
                <w:sz w:val="18"/>
                <w:szCs w:val="18"/>
                <w:rtl/>
                <w:lang w:bidi="fa-IR"/>
              </w:rPr>
            </w:pPr>
            <w:r w:rsidRPr="00B83192">
              <w:rPr>
                <w:rFonts w:cs="B Mitra" w:hint="cs"/>
                <w:sz w:val="18"/>
                <w:szCs w:val="18"/>
                <w:rtl/>
                <w:lang w:bidi="fa-IR"/>
              </w:rPr>
              <w:t>0</w:t>
            </w:r>
          </w:p>
        </w:tc>
        <w:tc>
          <w:tcPr>
            <w:tcW w:w="503" w:type="pct"/>
            <w:tcBorders>
              <w:left w:val="nil"/>
            </w:tcBorders>
            <w:vAlign w:val="center"/>
          </w:tcPr>
          <w:p w:rsidR="006A0DCC" w:rsidRPr="00B83192" w:rsidRDefault="006A0DCC" w:rsidP="006A0DCC">
            <w:pPr>
              <w:autoSpaceDE w:val="0"/>
              <w:autoSpaceDN w:val="0"/>
              <w:bidi/>
              <w:adjustRightInd w:val="0"/>
              <w:spacing w:after="0" w:line="240" w:lineRule="auto"/>
              <w:ind w:firstLine="76"/>
              <w:jc w:val="center"/>
              <w:rPr>
                <w:rFonts w:cs="B Mitra"/>
                <w:sz w:val="18"/>
                <w:szCs w:val="18"/>
                <w:rtl/>
                <w:lang w:bidi="fa-IR"/>
              </w:rPr>
            </w:pPr>
            <w:r w:rsidRPr="00B83192">
              <w:rPr>
                <w:rFonts w:cs="B Mitra" w:hint="cs"/>
                <w:sz w:val="18"/>
                <w:szCs w:val="18"/>
                <w:rtl/>
                <w:lang w:bidi="fa-IR"/>
              </w:rPr>
              <w:t>-</w:t>
            </w:r>
          </w:p>
        </w:tc>
      </w:tr>
    </w:tbl>
    <w:p w:rsidR="007654E7" w:rsidRDefault="007654E7" w:rsidP="007654E7">
      <w:pPr>
        <w:bidi/>
        <w:spacing w:after="0" w:line="360" w:lineRule="auto"/>
        <w:jc w:val="both"/>
        <w:outlineLvl w:val="0"/>
        <w:rPr>
          <w:rFonts w:cs="B Mitra"/>
          <w:sz w:val="24"/>
          <w:szCs w:val="24"/>
          <w:rtl/>
          <w:lang w:bidi="fa-IR"/>
        </w:rPr>
      </w:pP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یکی از پیش فرض</w:t>
      </w:r>
      <w:r w:rsidRPr="00DA3F22">
        <w:rPr>
          <w:rFonts w:cs="B Mitra" w:hint="cs"/>
          <w:sz w:val="24"/>
          <w:szCs w:val="24"/>
          <w:rtl/>
          <w:lang w:bidi="fa-IR"/>
        </w:rPr>
        <w:softHyphen/>
        <w:t>های برازش مدل لاجیت رتبه</w:t>
      </w:r>
      <w:r w:rsidRPr="00DA3F22">
        <w:rPr>
          <w:rFonts w:cs="B Mitra" w:hint="cs"/>
          <w:sz w:val="24"/>
          <w:szCs w:val="24"/>
          <w:rtl/>
          <w:lang w:bidi="fa-IR"/>
        </w:rPr>
        <w:softHyphen/>
        <w:t>ای، پیش فرض شانس</w:t>
      </w:r>
      <w:r w:rsidRPr="00DA3F22">
        <w:rPr>
          <w:rFonts w:cs="B Mitra"/>
          <w:sz w:val="24"/>
          <w:szCs w:val="24"/>
          <w:rtl/>
          <w:lang w:bidi="fa-IR"/>
        </w:rPr>
        <w:softHyphen/>
      </w:r>
      <w:r w:rsidRPr="00DA3F22">
        <w:rPr>
          <w:rFonts w:cs="B Mitra" w:hint="cs"/>
          <w:sz w:val="24"/>
          <w:szCs w:val="24"/>
          <w:rtl/>
          <w:lang w:bidi="fa-IR"/>
        </w:rPr>
        <w:t xml:space="preserve">های متناسب است </w:t>
      </w:r>
      <w:r w:rsidRPr="00DA3F22">
        <w:rPr>
          <w:rFonts w:cs="B Mitra"/>
          <w:sz w:val="24"/>
          <w:szCs w:val="24"/>
          <w:rtl/>
          <w:lang w:bidi="fa-IR"/>
        </w:rPr>
        <w:t>(</w:t>
      </w:r>
      <w:bookmarkStart w:id="22" w:name="l1"/>
      <w:r w:rsidR="001E1081">
        <w:rPr>
          <w:rFonts w:cs="B Mitra"/>
          <w:sz w:val="24"/>
          <w:szCs w:val="24"/>
          <w:rtl/>
          <w:lang w:bidi="fa-IR"/>
        </w:rPr>
        <w:fldChar w:fldCharType="begin"/>
      </w:r>
      <w:r w:rsidR="001E1081">
        <w:rPr>
          <w:rFonts w:cs="B Mitra"/>
          <w:sz w:val="24"/>
          <w:szCs w:val="24"/>
          <w:rtl/>
          <w:lang w:bidi="fa-IR"/>
        </w:rPr>
        <w:instrText xml:space="preserve"> </w:instrText>
      </w:r>
      <w:r w:rsidR="001E1081">
        <w:rPr>
          <w:rFonts w:cs="B Mitra"/>
          <w:sz w:val="24"/>
          <w:szCs w:val="24"/>
          <w:lang w:bidi="fa-IR"/>
        </w:rPr>
        <w:instrText>HYPERLINK</w:instrText>
      </w:r>
      <w:r w:rsidR="001E1081">
        <w:rPr>
          <w:rFonts w:cs="B Mitra"/>
          <w:sz w:val="24"/>
          <w:szCs w:val="24"/>
          <w:rtl/>
          <w:lang w:bidi="fa-IR"/>
        </w:rPr>
        <w:instrText xml:space="preserve">  \</w:instrText>
      </w:r>
      <w:r w:rsidR="001E1081">
        <w:rPr>
          <w:rFonts w:cs="B Mitra"/>
          <w:sz w:val="24"/>
          <w:szCs w:val="24"/>
          <w:lang w:bidi="fa-IR"/>
        </w:rPr>
        <w:instrText>l</w:instrText>
      </w:r>
      <w:r w:rsidR="001E1081">
        <w:rPr>
          <w:rFonts w:cs="B Mitra"/>
          <w:sz w:val="24"/>
          <w:szCs w:val="24"/>
          <w:rtl/>
          <w:lang w:bidi="fa-IR"/>
        </w:rPr>
        <w:instrText xml:space="preserve"> "</w:instrText>
      </w:r>
      <w:r w:rsidR="001E1081">
        <w:rPr>
          <w:rFonts w:cs="B Mitra"/>
          <w:sz w:val="24"/>
          <w:szCs w:val="24"/>
          <w:lang w:bidi="fa-IR"/>
        </w:rPr>
        <w:instrText>l</w:instrText>
      </w:r>
      <w:r w:rsidR="001E1081">
        <w:rPr>
          <w:rFonts w:cs="B Mitra"/>
          <w:sz w:val="24"/>
          <w:szCs w:val="24"/>
          <w:rtl/>
          <w:lang w:bidi="fa-IR"/>
        </w:rPr>
        <w:instrText xml:space="preserve">" </w:instrText>
      </w:r>
      <w:r w:rsidR="001E1081">
        <w:rPr>
          <w:rFonts w:cs="B Mitra"/>
          <w:sz w:val="24"/>
          <w:szCs w:val="24"/>
          <w:rtl/>
          <w:lang w:bidi="fa-IR"/>
        </w:rPr>
        <w:fldChar w:fldCharType="separate"/>
      </w:r>
      <w:r w:rsidRPr="0073533D">
        <w:rPr>
          <w:rFonts w:cs="B Mitra" w:hint="cs"/>
          <w:sz w:val="24"/>
          <w:szCs w:val="24"/>
          <w:rtl/>
          <w:lang w:bidi="fa-IR"/>
        </w:rPr>
        <w:t>کلینبام و کلین</w:t>
      </w:r>
      <w:r w:rsidR="001E1081" w:rsidRPr="0073533D">
        <w:rPr>
          <w:rFonts w:cs="B Mitra" w:hint="cs"/>
          <w:sz w:val="24"/>
          <w:szCs w:val="24"/>
          <w:rtl/>
          <w:lang w:bidi="fa-IR"/>
        </w:rPr>
        <w:t>، 2010</w:t>
      </w:r>
      <w:bookmarkEnd w:id="22"/>
      <w:r w:rsidR="001E1081">
        <w:rPr>
          <w:rFonts w:cs="B Mitra"/>
          <w:sz w:val="24"/>
          <w:szCs w:val="24"/>
          <w:rtl/>
          <w:lang w:bidi="fa-IR"/>
        </w:rPr>
        <w:fldChar w:fldCharType="end"/>
      </w:r>
      <w:r w:rsidRPr="00DA3F22">
        <w:rPr>
          <w:rFonts w:cs="B Mitra"/>
          <w:sz w:val="24"/>
          <w:szCs w:val="24"/>
          <w:rtl/>
          <w:lang w:bidi="fa-IR"/>
        </w:rPr>
        <w:t>)</w:t>
      </w:r>
      <w:r w:rsidRPr="00DA3F22">
        <w:rPr>
          <w:rFonts w:cs="B Mitra" w:hint="cs"/>
          <w:sz w:val="24"/>
          <w:szCs w:val="24"/>
          <w:rtl/>
          <w:lang w:bidi="fa-IR"/>
        </w:rPr>
        <w:t>، عدم معنی</w:t>
      </w:r>
      <w:r w:rsidRPr="00DA3F22">
        <w:rPr>
          <w:rFonts w:cs="B Mitra" w:hint="cs"/>
          <w:sz w:val="24"/>
          <w:szCs w:val="24"/>
          <w:rtl/>
          <w:lang w:bidi="fa-IR"/>
        </w:rPr>
        <w:softHyphen/>
        <w:t>داری آزمون فوق برقراری شرط فوق را تأیید می</w:t>
      </w:r>
      <w:r w:rsidRPr="00DA3F22">
        <w:rPr>
          <w:rFonts w:cs="B Mitra" w:hint="cs"/>
          <w:sz w:val="24"/>
          <w:szCs w:val="24"/>
          <w:rtl/>
          <w:lang w:bidi="fa-IR"/>
        </w:rPr>
        <w:softHyphen/>
        <w:t>کند به عبارت ساده تر فرض صفر در این آزمون پیش فرض شانس</w:t>
      </w:r>
      <w:r w:rsidRPr="00DA3F22">
        <w:rPr>
          <w:rFonts w:cs="B Mitra" w:hint="cs"/>
          <w:sz w:val="24"/>
          <w:szCs w:val="24"/>
          <w:rtl/>
          <w:lang w:bidi="fa-IR"/>
        </w:rPr>
        <w:softHyphen/>
        <w:t xml:space="preserve">های متناسب است (به منظور بررسی معنی داری </w:t>
      </w:r>
      <w:r w:rsidRPr="001E1081">
        <w:rPr>
          <w:rFonts w:asciiTheme="majorBidi" w:hAnsiTheme="majorBidi" w:cstheme="majorBidi"/>
        </w:rPr>
        <w:t>Score test</w:t>
      </w:r>
      <w:r w:rsidRPr="00DA3F22">
        <w:rPr>
          <w:rFonts w:cs="B Mitra" w:hint="cs"/>
          <w:sz w:val="24"/>
          <w:szCs w:val="24"/>
          <w:rtl/>
          <w:lang w:bidi="fa-IR"/>
        </w:rPr>
        <w:t xml:space="preserve"> در برازش مدل رگرسیون لاجیت رتبه</w:t>
      </w:r>
      <w:r w:rsidRPr="00DA3F22">
        <w:rPr>
          <w:rFonts w:cs="B Mitra"/>
          <w:sz w:val="24"/>
          <w:szCs w:val="24"/>
          <w:rtl/>
          <w:lang w:bidi="fa-IR"/>
        </w:rPr>
        <w:softHyphen/>
      </w:r>
      <w:r w:rsidRPr="00DA3F22">
        <w:rPr>
          <w:rFonts w:cs="B Mitra" w:hint="cs"/>
          <w:sz w:val="24"/>
          <w:szCs w:val="24"/>
          <w:rtl/>
          <w:lang w:bidi="fa-IR"/>
        </w:rPr>
        <w:t xml:space="preserve">ای از نرم افزار آماری </w:t>
      </w:r>
      <w:r w:rsidRPr="001E1081">
        <w:rPr>
          <w:rFonts w:asciiTheme="majorBidi" w:hAnsiTheme="majorBidi" w:cstheme="majorBidi"/>
        </w:rPr>
        <w:t>SAS</w:t>
      </w:r>
      <w:r w:rsidRPr="00DA3F22">
        <w:rPr>
          <w:rFonts w:cs="B Mitra"/>
          <w:sz w:val="24"/>
          <w:szCs w:val="24"/>
        </w:rPr>
        <w:t xml:space="preserve"> </w:t>
      </w:r>
      <w:r w:rsidRPr="00DA3F22">
        <w:rPr>
          <w:rFonts w:cs="B Mitra" w:hint="cs"/>
          <w:sz w:val="24"/>
          <w:szCs w:val="24"/>
          <w:rtl/>
          <w:lang w:bidi="fa-IR"/>
        </w:rPr>
        <w:t xml:space="preserve"> نسخه </w:t>
      </w:r>
      <w:r w:rsidRPr="001E1081">
        <w:rPr>
          <w:rFonts w:asciiTheme="majorBidi" w:hAnsiTheme="majorBidi" w:cstheme="majorBidi"/>
        </w:rPr>
        <w:t>9.1</w:t>
      </w:r>
      <w:r w:rsidRPr="00DA3F22">
        <w:rPr>
          <w:rFonts w:cs="B Mitra" w:hint="cs"/>
          <w:sz w:val="24"/>
          <w:szCs w:val="24"/>
          <w:rtl/>
          <w:lang w:bidi="fa-IR"/>
        </w:rPr>
        <w:t xml:space="preserve"> استفاده گردید).</w:t>
      </w:r>
    </w:p>
    <w:p w:rsidR="00B8319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متغیرهای مستقل به کار رفته در الگوی اقتصاد سنجی را مجموعه</w:t>
      </w:r>
      <w:r w:rsidRPr="00DA3F22">
        <w:rPr>
          <w:rFonts w:cs="B Mitra" w:hint="cs"/>
          <w:sz w:val="24"/>
          <w:szCs w:val="24"/>
          <w:rtl/>
          <w:lang w:bidi="fa-IR"/>
        </w:rPr>
        <w:softHyphen/>
        <w:t>ای از عوامل تأثیر گذار بر پذیرش عملیات متآ توسط گلخانه</w:t>
      </w:r>
      <w:r w:rsidRPr="00DA3F22">
        <w:rPr>
          <w:rFonts w:cs="B Mitra" w:hint="cs"/>
          <w:sz w:val="24"/>
          <w:szCs w:val="24"/>
          <w:rtl/>
          <w:lang w:bidi="fa-IR"/>
        </w:rPr>
        <w:softHyphen/>
        <w:t xml:space="preserve">داران شامل اندازه گلخانه، تعداد نیروی کار خانوادگی، سن، سطح سواد، دانش متآ، تجربه کشت گلخانه، نوع محصول، نوع مالکیت گلخانه، </w:t>
      </w:r>
    </w:p>
    <w:p w:rsidR="00DA3F22" w:rsidRPr="00DA3F22" w:rsidRDefault="00DA3F22" w:rsidP="00DA3F22">
      <w:pPr>
        <w:bidi/>
        <w:spacing w:after="0" w:line="360" w:lineRule="auto"/>
        <w:jc w:val="both"/>
        <w:outlineLvl w:val="0"/>
        <w:rPr>
          <w:rFonts w:cs="B Mitra"/>
          <w:sz w:val="24"/>
          <w:szCs w:val="24"/>
          <w:rtl/>
          <w:lang w:bidi="fa-IR"/>
        </w:rPr>
      </w:pPr>
      <w:r w:rsidRPr="00DA3F22">
        <w:rPr>
          <w:rFonts w:cs="B Mitra" w:hint="cs"/>
          <w:sz w:val="24"/>
          <w:szCs w:val="24"/>
          <w:rtl/>
          <w:lang w:bidi="fa-IR"/>
        </w:rPr>
        <w:t>بیمه، شرکت در دوره</w:t>
      </w:r>
      <w:r w:rsidRPr="00DA3F22">
        <w:rPr>
          <w:rFonts w:cs="B Mitra" w:hint="cs"/>
          <w:sz w:val="24"/>
          <w:szCs w:val="24"/>
          <w:rtl/>
          <w:lang w:bidi="fa-IR"/>
        </w:rPr>
        <w:softHyphen/>
        <w:t>های متآ، تماس با مروجین کشاورزی</w:t>
      </w:r>
      <w:r w:rsidRPr="00DA3F22">
        <w:rPr>
          <w:rFonts w:cs="B Mitra"/>
          <w:sz w:val="24"/>
          <w:szCs w:val="24"/>
        </w:rPr>
        <w:t xml:space="preserve"> </w:t>
      </w:r>
      <w:r w:rsidRPr="00DA3F22">
        <w:rPr>
          <w:rFonts w:cs="B Mitra" w:hint="cs"/>
          <w:sz w:val="24"/>
          <w:szCs w:val="24"/>
          <w:rtl/>
          <w:lang w:bidi="fa-IR"/>
        </w:rPr>
        <w:t xml:space="preserve"> است که بر اساس مرور تحقیقات گذشته و مصاحبه با کشاورزان و مسؤلین کشاورزی شهرستان جیرفت انتخاب شده</w:t>
      </w:r>
      <w:r w:rsidRPr="00DA3F22">
        <w:rPr>
          <w:rFonts w:cs="B Mitra" w:hint="cs"/>
          <w:sz w:val="24"/>
          <w:szCs w:val="24"/>
          <w:rtl/>
          <w:lang w:bidi="fa-IR"/>
        </w:rPr>
        <w:softHyphen/>
        <w:t xml:space="preserve">اند. ابزار </w:t>
      </w:r>
      <w:r w:rsidRPr="00DA3F22">
        <w:rPr>
          <w:rFonts w:cs="B Mitra"/>
          <w:sz w:val="24"/>
          <w:szCs w:val="24"/>
          <w:rtl/>
          <w:lang w:bidi="fa-IR"/>
        </w:rPr>
        <w:t>گردآوري داده</w:t>
      </w:r>
      <w:r w:rsidRPr="00DA3F22">
        <w:rPr>
          <w:rFonts w:cs="B Mitra" w:hint="cs"/>
          <w:sz w:val="24"/>
          <w:szCs w:val="24"/>
          <w:rtl/>
          <w:lang w:bidi="fa-IR"/>
        </w:rPr>
        <w:t>‌</w:t>
      </w:r>
      <w:r w:rsidRPr="00DA3F22">
        <w:rPr>
          <w:rFonts w:cs="B Mitra"/>
          <w:sz w:val="24"/>
          <w:szCs w:val="24"/>
          <w:rtl/>
          <w:lang w:bidi="fa-IR"/>
        </w:rPr>
        <w:t xml:space="preserve">ها پرسشنامه </w:t>
      </w:r>
      <w:r w:rsidRPr="00DA3F22">
        <w:rPr>
          <w:rFonts w:cs="B Mitra" w:hint="cs"/>
          <w:sz w:val="24"/>
          <w:szCs w:val="24"/>
          <w:rtl/>
          <w:lang w:bidi="fa-IR"/>
        </w:rPr>
        <w:t>بوده كه بر مبناي اهداف و فرضيه</w:t>
      </w:r>
      <w:r w:rsidRPr="00DA3F22">
        <w:rPr>
          <w:rFonts w:cs="B Mitra"/>
          <w:sz w:val="24"/>
          <w:szCs w:val="24"/>
          <w:rtl/>
          <w:lang w:bidi="fa-IR"/>
        </w:rPr>
        <w:softHyphen/>
      </w:r>
      <w:r w:rsidRPr="00DA3F22">
        <w:rPr>
          <w:rFonts w:cs="B Mitra" w:hint="cs"/>
          <w:sz w:val="24"/>
          <w:szCs w:val="24"/>
          <w:rtl/>
          <w:lang w:bidi="fa-IR"/>
        </w:rPr>
        <w:t xml:space="preserve">هاي تحقيق طراحی گردید. </w:t>
      </w:r>
      <w:r w:rsidRPr="00DA3F22">
        <w:rPr>
          <w:rFonts w:cs="B Mitra" w:hint="eastAsia"/>
          <w:sz w:val="24"/>
          <w:szCs w:val="24"/>
          <w:rtl/>
          <w:lang w:bidi="fa-IR"/>
        </w:rPr>
        <w:t>به</w:t>
      </w:r>
      <w:r w:rsidRPr="00DA3F22">
        <w:rPr>
          <w:rFonts w:cs="B Mitra"/>
          <w:sz w:val="24"/>
          <w:szCs w:val="24"/>
          <w:rtl/>
          <w:lang w:bidi="fa-IR"/>
        </w:rPr>
        <w:t xml:space="preserve"> </w:t>
      </w:r>
      <w:r w:rsidRPr="00DA3F22">
        <w:rPr>
          <w:rFonts w:cs="B Mitra" w:hint="eastAsia"/>
          <w:sz w:val="24"/>
          <w:szCs w:val="24"/>
          <w:rtl/>
          <w:lang w:bidi="fa-IR"/>
        </w:rPr>
        <w:t>منظور</w:t>
      </w:r>
      <w:r w:rsidRPr="00DA3F22">
        <w:rPr>
          <w:rFonts w:cs="B Mitra" w:hint="cs"/>
          <w:sz w:val="24"/>
          <w:szCs w:val="24"/>
          <w:rtl/>
          <w:lang w:bidi="fa-IR"/>
        </w:rPr>
        <w:t xml:space="preserve"> تایید پایایی قسمت های مختلف پرسشنامه یک پیش آزمون صورت پذیرفت به این ترتیب که 20 پرسشنامه طراحی شده بین گلخانه</w:t>
      </w:r>
      <w:r w:rsidRPr="00DA3F22">
        <w:rPr>
          <w:rFonts w:cs="B Mitra" w:hint="cs"/>
          <w:sz w:val="24"/>
          <w:szCs w:val="24"/>
          <w:rtl/>
          <w:lang w:bidi="fa-IR"/>
        </w:rPr>
        <w:softHyphen/>
        <w:t>داران خارج از نمونه مورد مطالعه تکمیل و گردآوری شد و ضریب آلفای کرونباخ برای قسمت</w:t>
      </w:r>
      <w:r w:rsidRPr="00DA3F22">
        <w:rPr>
          <w:rFonts w:cs="B Mitra" w:hint="cs"/>
          <w:sz w:val="24"/>
          <w:szCs w:val="24"/>
          <w:rtl/>
          <w:lang w:bidi="fa-IR"/>
        </w:rPr>
        <w:softHyphen/>
        <w:t xml:space="preserve">های مختلف برآورد شد. بر اساس نتایج ضریب آلفای کرونباخ برای متغیرهای شاخص آگاهی از ریسک مواد شیمیایی و شاخص تمایلات حفظ محیط زیست به ترتیب برابر 77 و 82 درصد محاسبه گردید که نشان از پایایی بالای ابزار </w:t>
      </w:r>
      <w:r>
        <w:rPr>
          <w:rFonts w:cs="B Mitra" w:hint="cs"/>
          <w:sz w:val="24"/>
          <w:szCs w:val="24"/>
          <w:rtl/>
          <w:lang w:bidi="fa-IR"/>
        </w:rPr>
        <w:t>گردآوری داده</w:t>
      </w:r>
      <w:r>
        <w:rPr>
          <w:rFonts w:cs="B Mitra" w:hint="cs"/>
          <w:sz w:val="24"/>
          <w:szCs w:val="24"/>
          <w:rtl/>
          <w:lang w:bidi="fa-IR"/>
        </w:rPr>
        <w:softHyphen/>
        <w:t>ها است</w:t>
      </w:r>
      <w:r w:rsidRPr="00DA3F22">
        <w:rPr>
          <w:rFonts w:cs="B Mitra" w:hint="cs"/>
          <w:sz w:val="24"/>
          <w:szCs w:val="24"/>
          <w:rtl/>
          <w:lang w:bidi="fa-IR"/>
        </w:rPr>
        <w:t>. روایی بخش</w:t>
      </w:r>
      <w:r w:rsidRPr="00DA3F22">
        <w:rPr>
          <w:rFonts w:cs="B Mitra" w:hint="cs"/>
          <w:sz w:val="24"/>
          <w:szCs w:val="24"/>
          <w:rtl/>
          <w:lang w:bidi="fa-IR"/>
        </w:rPr>
        <w:softHyphen/>
        <w:t>های مختلف پرسشنامه مورد تأیید متخصصین گیاهپزشکی و کارشناسان جهاد کشاورزی شهرستان جیرفت و اساتید بخش گیاهپزشکی و ترویج و آموزش کشاورزی دانشکده کشاورزی، دانشگاه جیرفت قرار گرفت و پس از اصلاحات مورد نیاز، به صورت مصاحبه حضوری از گلخانه</w:t>
      </w:r>
      <w:r w:rsidRPr="00DA3F22">
        <w:rPr>
          <w:rFonts w:cs="B Mitra" w:hint="cs"/>
          <w:sz w:val="24"/>
          <w:szCs w:val="24"/>
          <w:rtl/>
          <w:lang w:bidi="fa-IR"/>
        </w:rPr>
        <w:softHyphen/>
        <w:t>داران شهرستان</w:t>
      </w:r>
      <w:r w:rsidRPr="00DA3F22">
        <w:rPr>
          <w:rFonts w:cs="B Mitra"/>
          <w:sz w:val="24"/>
          <w:szCs w:val="24"/>
          <w:rtl/>
          <w:lang w:bidi="fa-IR"/>
        </w:rPr>
        <w:softHyphen/>
      </w:r>
      <w:r w:rsidRPr="00DA3F22">
        <w:rPr>
          <w:rFonts w:cs="B Mitra" w:hint="cs"/>
          <w:sz w:val="24"/>
          <w:szCs w:val="24"/>
          <w:rtl/>
          <w:lang w:bidi="fa-IR"/>
        </w:rPr>
        <w:t xml:space="preserve">های جیرفت و عنبرآباد تکمیل شد. جهت برآورد و تحلیل مدل رگرسیونی  از </w:t>
      </w:r>
      <w:r w:rsidRPr="00DA3F22">
        <w:rPr>
          <w:rFonts w:asciiTheme="majorBidi" w:hAnsiTheme="majorBidi" w:cstheme="majorBidi"/>
        </w:rPr>
        <w:t>Limdep, 4</w:t>
      </w:r>
      <w:r w:rsidRPr="00DA3F22">
        <w:rPr>
          <w:rFonts w:asciiTheme="majorBidi" w:hAnsiTheme="majorBidi" w:cstheme="majorBidi"/>
          <w:rtl/>
          <w:lang w:bidi="fa-IR"/>
        </w:rPr>
        <w:t xml:space="preserve"> </w:t>
      </w:r>
      <w:r w:rsidRPr="00DA3F22">
        <w:rPr>
          <w:rFonts w:cs="B Mitra" w:hint="cs"/>
          <w:sz w:val="24"/>
          <w:szCs w:val="24"/>
          <w:rtl/>
          <w:lang w:bidi="fa-IR"/>
        </w:rPr>
        <w:t>استفاده شد.</w:t>
      </w:r>
    </w:p>
    <w:p w:rsidR="008E7B36" w:rsidRPr="00375FEC" w:rsidRDefault="0070577F" w:rsidP="00375FEC">
      <w:pPr>
        <w:autoSpaceDE w:val="0"/>
        <w:autoSpaceDN w:val="0"/>
        <w:bidi/>
        <w:adjustRightInd w:val="0"/>
        <w:spacing w:after="0" w:line="360" w:lineRule="auto"/>
        <w:jc w:val="both"/>
        <w:outlineLvl w:val="0"/>
        <w:rPr>
          <w:rFonts w:cs="B Mitra"/>
          <w:b/>
          <w:bCs/>
          <w:sz w:val="24"/>
          <w:szCs w:val="24"/>
          <w:lang w:bidi="fa-IR"/>
        </w:rPr>
      </w:pPr>
      <w:r w:rsidRPr="00375FEC">
        <w:rPr>
          <w:rFonts w:cs="B Mitra" w:hint="cs"/>
          <w:b/>
          <w:bCs/>
          <w:sz w:val="24"/>
          <w:szCs w:val="24"/>
          <w:rtl/>
          <w:lang w:bidi="fa-IR"/>
        </w:rPr>
        <w:t>نتایج</w:t>
      </w:r>
      <w:r w:rsidR="00FE4522" w:rsidRPr="00375FEC">
        <w:rPr>
          <w:rFonts w:cs="B Mitra" w:hint="cs"/>
          <w:b/>
          <w:bCs/>
          <w:sz w:val="24"/>
          <w:szCs w:val="24"/>
          <w:rtl/>
          <w:lang w:bidi="fa-IR"/>
        </w:rPr>
        <w:t xml:space="preserve"> و بحث</w:t>
      </w:r>
    </w:p>
    <w:p w:rsidR="00B83192" w:rsidRPr="00B83192" w:rsidRDefault="00B83192" w:rsidP="000F4566">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بر اساس اطلاعات جمع</w:t>
      </w:r>
      <w:r w:rsidRPr="00B83192">
        <w:rPr>
          <w:rFonts w:cs="B Mitra"/>
          <w:sz w:val="24"/>
          <w:szCs w:val="24"/>
          <w:rtl/>
          <w:lang w:bidi="fa-IR"/>
        </w:rPr>
        <w:softHyphen/>
      </w:r>
      <w:r w:rsidRPr="00B83192">
        <w:rPr>
          <w:rFonts w:cs="B Mitra" w:hint="cs"/>
          <w:sz w:val="24"/>
          <w:szCs w:val="24"/>
          <w:rtl/>
          <w:lang w:bidi="fa-IR"/>
        </w:rPr>
        <w:t>آوري شده از گلخانه</w:t>
      </w:r>
      <w:r w:rsidRPr="00B83192">
        <w:rPr>
          <w:rFonts w:cs="B Mitra" w:hint="cs"/>
          <w:sz w:val="24"/>
          <w:szCs w:val="24"/>
          <w:rtl/>
          <w:lang w:bidi="fa-IR"/>
        </w:rPr>
        <w:softHyphen/>
        <w:t>داران شهرستان</w:t>
      </w:r>
      <w:r w:rsidRPr="00B83192">
        <w:rPr>
          <w:rFonts w:cs="B Mitra" w:hint="cs"/>
          <w:sz w:val="24"/>
          <w:szCs w:val="24"/>
          <w:rtl/>
          <w:lang w:bidi="fa-IR"/>
        </w:rPr>
        <w:softHyphen/>
        <w:t>های جیرفت و عنبرآباد، ويژگي</w:t>
      </w:r>
      <w:r w:rsidRPr="00B83192">
        <w:rPr>
          <w:rFonts w:cs="B Mitra"/>
          <w:sz w:val="24"/>
          <w:szCs w:val="24"/>
          <w:rtl/>
          <w:lang w:bidi="fa-IR"/>
        </w:rPr>
        <w:softHyphen/>
      </w:r>
      <w:r w:rsidRPr="00B83192">
        <w:rPr>
          <w:rFonts w:cs="B Mitra" w:hint="cs"/>
          <w:sz w:val="24"/>
          <w:szCs w:val="24"/>
          <w:rtl/>
          <w:lang w:bidi="fa-IR"/>
        </w:rPr>
        <w:t xml:space="preserve">هاي اقتصادي- اجتماعي گلخانه داران در جدول </w:t>
      </w:r>
      <w:r w:rsidR="00EE36C2">
        <w:rPr>
          <w:rFonts w:cs="B Mitra" w:hint="cs"/>
          <w:sz w:val="24"/>
          <w:szCs w:val="24"/>
          <w:rtl/>
          <w:lang w:bidi="fa-IR"/>
        </w:rPr>
        <w:t>(</w:t>
      </w:r>
      <w:r w:rsidRPr="00B83192">
        <w:rPr>
          <w:rFonts w:cs="B Mitra" w:hint="cs"/>
          <w:sz w:val="24"/>
          <w:szCs w:val="24"/>
          <w:rtl/>
          <w:lang w:bidi="fa-IR"/>
        </w:rPr>
        <w:t>1</w:t>
      </w:r>
      <w:r w:rsidR="00EE36C2">
        <w:rPr>
          <w:rFonts w:cs="B Mitra" w:hint="cs"/>
          <w:sz w:val="24"/>
          <w:szCs w:val="24"/>
          <w:rtl/>
          <w:lang w:bidi="fa-IR"/>
        </w:rPr>
        <w:t>)</w:t>
      </w:r>
      <w:r w:rsidRPr="00B83192">
        <w:rPr>
          <w:rFonts w:cs="B Mitra" w:hint="cs"/>
          <w:sz w:val="24"/>
          <w:szCs w:val="24"/>
          <w:rtl/>
          <w:lang w:bidi="fa-IR"/>
        </w:rPr>
        <w:t xml:space="preserve"> منعکس شده است. بر اساس نتایج مشخص می</w:t>
      </w:r>
      <w:r w:rsidRPr="00B83192">
        <w:rPr>
          <w:rFonts w:cs="B Mitra" w:hint="cs"/>
          <w:sz w:val="24"/>
          <w:szCs w:val="24"/>
          <w:rtl/>
          <w:lang w:bidi="fa-IR"/>
        </w:rPr>
        <w:softHyphen/>
        <w:t>شود که جامعه گلخانه</w:t>
      </w:r>
      <w:r w:rsidRPr="00B83192">
        <w:rPr>
          <w:rFonts w:cs="B Mitra" w:hint="cs"/>
          <w:sz w:val="24"/>
          <w:szCs w:val="24"/>
          <w:rtl/>
          <w:lang w:bidi="fa-IR"/>
        </w:rPr>
        <w:softHyphen/>
        <w:t xml:space="preserve">داران مورد مطالعه نسبتاً مسن هستند، شاید پرهزینه </w:t>
      </w:r>
      <w:r w:rsidRPr="00B83192">
        <w:rPr>
          <w:rFonts w:cs="B Mitra" w:hint="cs"/>
          <w:sz w:val="24"/>
          <w:szCs w:val="24"/>
          <w:rtl/>
          <w:lang w:bidi="fa-IR"/>
        </w:rPr>
        <w:lastRenderedPageBreak/>
        <w:t>بودن سامانه راه</w:t>
      </w:r>
      <w:r w:rsidRPr="00B83192">
        <w:rPr>
          <w:rFonts w:cs="B Mitra" w:hint="cs"/>
          <w:sz w:val="24"/>
          <w:szCs w:val="24"/>
          <w:rtl/>
          <w:lang w:bidi="fa-IR"/>
        </w:rPr>
        <w:softHyphen/>
        <w:t>اندازی محصولاات گلخانه</w:t>
      </w:r>
      <w:r w:rsidRPr="00B83192">
        <w:rPr>
          <w:rFonts w:cs="B Mitra" w:hint="cs"/>
          <w:sz w:val="24"/>
          <w:szCs w:val="24"/>
          <w:rtl/>
          <w:lang w:bidi="fa-IR"/>
        </w:rPr>
        <w:softHyphen/>
        <w:t>ای مهمترین دلیل عدم تمایل جوانان به تولید در این بخش از کشاورزی منطقه است و اگر مسئولان منطقه به دنبال پایداری در تولید و رشد و توسعه کشاورزی هستند بایستی با اعمال سیاست</w:t>
      </w:r>
      <w:r w:rsidRPr="00B83192">
        <w:rPr>
          <w:rFonts w:cs="B Mitra" w:hint="cs"/>
          <w:sz w:val="24"/>
          <w:szCs w:val="24"/>
          <w:rtl/>
          <w:lang w:bidi="fa-IR"/>
        </w:rPr>
        <w:softHyphen/>
        <w:t>های تشویقی و حمایتی جوانان را در امر تولید محصولات گلخانه</w:t>
      </w:r>
      <w:r w:rsidRPr="00B83192">
        <w:rPr>
          <w:rFonts w:cs="B Mitra" w:hint="cs"/>
          <w:sz w:val="24"/>
          <w:szCs w:val="24"/>
          <w:rtl/>
          <w:lang w:bidi="fa-IR"/>
        </w:rPr>
        <w:softHyphen/>
        <w:t>ای جذب کنند. کم سابقه</w:t>
      </w:r>
      <w:r w:rsidRPr="00B83192">
        <w:rPr>
          <w:rFonts w:cs="B Mitra" w:hint="cs"/>
          <w:sz w:val="24"/>
          <w:szCs w:val="24"/>
          <w:rtl/>
          <w:lang w:bidi="fa-IR"/>
        </w:rPr>
        <w:softHyphen/>
        <w:t>ترین گلخانه</w:t>
      </w:r>
      <w:r w:rsidRPr="00B83192">
        <w:rPr>
          <w:rFonts w:cs="B Mitra" w:hint="cs"/>
          <w:sz w:val="24"/>
          <w:szCs w:val="24"/>
          <w:rtl/>
          <w:lang w:bidi="fa-IR"/>
        </w:rPr>
        <w:softHyphen/>
        <w:t xml:space="preserve">دار </w:t>
      </w:r>
      <w:r w:rsidR="000F4566">
        <w:rPr>
          <w:rFonts w:cs="B Mitra" w:hint="cs"/>
          <w:sz w:val="24"/>
          <w:szCs w:val="24"/>
          <w:rtl/>
          <w:lang w:bidi="fa-IR"/>
        </w:rPr>
        <w:t>سه</w:t>
      </w:r>
      <w:r w:rsidRPr="00B83192">
        <w:rPr>
          <w:rFonts w:cs="B Mitra" w:hint="cs"/>
          <w:sz w:val="24"/>
          <w:szCs w:val="24"/>
          <w:rtl/>
          <w:lang w:bidi="fa-IR"/>
        </w:rPr>
        <w:t xml:space="preserve"> سال سابقه در تولید و با تجربه ترین فرد 17 سال در امر تولید گلخانه سابقه دارد. نکته قابل توجه ميانگين سابقه کشت گلخانه</w:t>
      </w:r>
      <w:r w:rsidRPr="00B83192">
        <w:rPr>
          <w:rFonts w:cs="B Mitra"/>
          <w:sz w:val="24"/>
          <w:szCs w:val="24"/>
          <w:rtl/>
          <w:lang w:bidi="fa-IR"/>
        </w:rPr>
        <w:softHyphen/>
      </w:r>
      <w:r w:rsidRPr="00B83192">
        <w:rPr>
          <w:rFonts w:cs="B Mitra" w:hint="cs"/>
          <w:sz w:val="24"/>
          <w:szCs w:val="24"/>
          <w:rtl/>
          <w:lang w:bidi="fa-IR"/>
        </w:rPr>
        <w:t>داران است و 7/9 سال تجربه گلخانه</w:t>
      </w:r>
      <w:r w:rsidRPr="00B83192">
        <w:rPr>
          <w:rFonts w:cs="B Mitra" w:hint="cs"/>
          <w:sz w:val="24"/>
          <w:szCs w:val="24"/>
          <w:rtl/>
          <w:lang w:bidi="fa-IR"/>
        </w:rPr>
        <w:softHyphen/>
        <w:t>داری توسط آزمودنی</w:t>
      </w:r>
      <w:r w:rsidRPr="00B83192">
        <w:rPr>
          <w:rFonts w:cs="B Mitra" w:hint="cs"/>
          <w:sz w:val="24"/>
          <w:szCs w:val="24"/>
          <w:rtl/>
          <w:lang w:bidi="fa-IR"/>
        </w:rPr>
        <w:softHyphen/>
        <w:t>ها، تأییدی بر حرفه</w:t>
      </w:r>
      <w:r w:rsidRPr="00B83192">
        <w:rPr>
          <w:rFonts w:cs="B Mitra" w:hint="cs"/>
          <w:sz w:val="24"/>
          <w:szCs w:val="24"/>
          <w:rtl/>
          <w:lang w:bidi="fa-IR"/>
        </w:rPr>
        <w:softHyphen/>
        <w:t>ای بودن کشت گلخانه و تجربه بالای مدیران واحدهای گلخانه</w:t>
      </w:r>
      <w:r w:rsidRPr="00B83192">
        <w:rPr>
          <w:rFonts w:cs="B Mitra" w:hint="cs"/>
          <w:sz w:val="24"/>
          <w:szCs w:val="24"/>
          <w:rtl/>
          <w:lang w:bidi="fa-IR"/>
        </w:rPr>
        <w:softHyphen/>
        <w:t xml:space="preserve">ای در منطقه مورد مطالعه است. </w:t>
      </w:r>
    </w:p>
    <w:p w:rsidR="00B83192" w:rsidRPr="00B83192" w:rsidRDefault="00B83192" w:rsidP="000F4566">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میانگین متغیرهای نیروی کار خانوادگی، مساحت گلخانه و شرکت در کلاس</w:t>
      </w:r>
      <w:r w:rsidRPr="00B83192">
        <w:rPr>
          <w:rFonts w:cs="B Mitra" w:hint="cs"/>
          <w:sz w:val="24"/>
          <w:szCs w:val="24"/>
          <w:rtl/>
          <w:lang w:bidi="fa-IR"/>
        </w:rPr>
        <w:softHyphen/>
        <w:t xml:space="preserve">های آموزشی </w:t>
      </w:r>
      <w:r w:rsidRPr="00B83192">
        <w:rPr>
          <w:rFonts w:ascii="Times New Roman" w:hAnsi="Times New Roman" w:cs="Times New Roman" w:hint="cs"/>
          <w:sz w:val="24"/>
          <w:szCs w:val="24"/>
          <w:rtl/>
          <w:lang w:bidi="fa-IR"/>
        </w:rPr>
        <w:t>–</w:t>
      </w:r>
      <w:r w:rsidRPr="00B83192">
        <w:rPr>
          <w:rFonts w:cs="B Mitra" w:hint="cs"/>
          <w:sz w:val="24"/>
          <w:szCs w:val="24"/>
          <w:rtl/>
          <w:lang w:bidi="fa-IR"/>
        </w:rPr>
        <w:t xml:space="preserve"> ترویجی برگزارشده توسط سازمان جهاد کشاورزی به ترتیب 9/1 نفر، 3500 هزار متر مربع بود که حاکی از خرد بودن سطح تولیدات گلخانه</w:t>
      </w:r>
      <w:r w:rsidRPr="00B83192">
        <w:rPr>
          <w:rFonts w:cs="B Mitra" w:hint="cs"/>
          <w:sz w:val="24"/>
          <w:szCs w:val="24"/>
          <w:rtl/>
          <w:lang w:bidi="fa-IR"/>
        </w:rPr>
        <w:softHyphen/>
        <w:t>ای است که بر اساس پرهزینه بودن سامانه راه</w:t>
      </w:r>
      <w:r w:rsidRPr="00B83192">
        <w:rPr>
          <w:rFonts w:cs="B Mitra" w:hint="cs"/>
          <w:sz w:val="24"/>
          <w:szCs w:val="24"/>
          <w:rtl/>
          <w:lang w:bidi="fa-IR"/>
        </w:rPr>
        <w:softHyphen/>
        <w:t>اندازی و تولید گلخانه قابل توجیه است. از آنجایی‌که متوسط کلاس آموزشی و ترویجی که گلخانه</w:t>
      </w:r>
      <w:r w:rsidRPr="00B83192">
        <w:rPr>
          <w:rFonts w:cs="B Mitra" w:hint="cs"/>
          <w:sz w:val="24"/>
          <w:szCs w:val="24"/>
          <w:rtl/>
          <w:lang w:bidi="fa-IR"/>
        </w:rPr>
        <w:softHyphen/>
        <w:t>داران شرکت کرده</w:t>
      </w:r>
      <w:r w:rsidRPr="00B83192">
        <w:rPr>
          <w:rFonts w:cs="B Mitra" w:hint="cs"/>
          <w:sz w:val="24"/>
          <w:szCs w:val="24"/>
          <w:rtl/>
          <w:lang w:bidi="fa-IR"/>
        </w:rPr>
        <w:softHyphen/>
        <w:t>اند 5/4 مرتبه بوده است که با توجه به سابقه کشت طولانی گلخانه</w:t>
      </w:r>
      <w:r w:rsidRPr="00B83192">
        <w:rPr>
          <w:rFonts w:cs="B Mitra" w:hint="cs"/>
          <w:sz w:val="24"/>
          <w:szCs w:val="24"/>
          <w:rtl/>
          <w:lang w:bidi="fa-IR"/>
        </w:rPr>
        <w:softHyphen/>
        <w:t>داران آمار پایینی می</w:t>
      </w:r>
      <w:r w:rsidRPr="00B83192">
        <w:rPr>
          <w:rFonts w:cs="B Mitra" w:hint="cs"/>
          <w:sz w:val="24"/>
          <w:szCs w:val="24"/>
          <w:rtl/>
          <w:lang w:bidi="fa-IR"/>
        </w:rPr>
        <w:softHyphen/>
        <w:t>باشد؛ این آمار پایین می</w:t>
      </w:r>
      <w:r w:rsidRPr="00B83192">
        <w:rPr>
          <w:rFonts w:cs="B Mitra" w:hint="cs"/>
          <w:sz w:val="24"/>
          <w:szCs w:val="24"/>
          <w:rtl/>
          <w:lang w:bidi="fa-IR"/>
        </w:rPr>
        <w:softHyphen/>
        <w:t>تواند هم در نتیجه تمایل پایین گلخانه</w:t>
      </w:r>
      <w:r w:rsidRPr="00B83192">
        <w:rPr>
          <w:rFonts w:cs="B Mitra" w:hint="cs"/>
          <w:sz w:val="24"/>
          <w:szCs w:val="24"/>
          <w:rtl/>
          <w:lang w:bidi="fa-IR"/>
        </w:rPr>
        <w:softHyphen/>
        <w:t>داران به مشارکت در کلاس</w:t>
      </w:r>
      <w:r w:rsidRPr="00B83192">
        <w:rPr>
          <w:rFonts w:cs="B Mitra" w:hint="cs"/>
          <w:sz w:val="24"/>
          <w:szCs w:val="24"/>
          <w:rtl/>
          <w:lang w:bidi="fa-IR"/>
        </w:rPr>
        <w:softHyphen/>
        <w:t>های آموزشی-ترویجی و هم تلاش پایین مسؤلان کشاورزی در برگزاری و جذب تولیدکنندگان محصولات گلخانه</w:t>
      </w:r>
      <w:r w:rsidRPr="00B83192">
        <w:rPr>
          <w:rFonts w:cs="B Mitra" w:hint="cs"/>
          <w:sz w:val="24"/>
          <w:szCs w:val="24"/>
          <w:rtl/>
          <w:lang w:bidi="fa-IR"/>
        </w:rPr>
        <w:softHyphen/>
        <w:t>ای به عنوان مهم</w:t>
      </w:r>
      <w:r w:rsidRPr="00B83192">
        <w:rPr>
          <w:rFonts w:cs="B Mitra" w:hint="cs"/>
          <w:sz w:val="24"/>
          <w:szCs w:val="24"/>
          <w:rtl/>
          <w:lang w:bidi="fa-IR"/>
        </w:rPr>
        <w:softHyphen/>
        <w:t>ترین اجزاء نظام تولید باشد. میانگین درآمد گلخانه</w:t>
      </w:r>
      <w:r w:rsidRPr="00B83192">
        <w:rPr>
          <w:rFonts w:cs="B Mitra" w:hint="cs"/>
          <w:sz w:val="24"/>
          <w:szCs w:val="24"/>
          <w:rtl/>
          <w:lang w:bidi="fa-IR"/>
        </w:rPr>
        <w:softHyphen/>
        <w:t>داران حدود 8750 هزار ریال گزارش شد که کمترین درآمد 3000 هزار ریال و بیشترین آن مربوط به گلخانه</w:t>
      </w:r>
      <w:r w:rsidRPr="00B83192">
        <w:rPr>
          <w:rFonts w:cs="B Mitra"/>
          <w:sz w:val="24"/>
          <w:szCs w:val="24"/>
          <w:rtl/>
          <w:lang w:bidi="fa-IR"/>
        </w:rPr>
        <w:softHyphen/>
      </w:r>
      <w:r w:rsidRPr="00B83192">
        <w:rPr>
          <w:rFonts w:cs="B Mitra" w:hint="cs"/>
          <w:sz w:val="24"/>
          <w:szCs w:val="24"/>
          <w:rtl/>
          <w:lang w:bidi="fa-IR"/>
        </w:rPr>
        <w:t xml:space="preserve">داری با 35000 هزار ریال در ماه بود. نتایج مربوط به سنجش دانش متآ و شاخص تمایلات حفظ محیط زیست در جدول </w:t>
      </w:r>
      <w:r w:rsidR="000F4566">
        <w:rPr>
          <w:rFonts w:cs="B Mitra" w:hint="cs"/>
          <w:sz w:val="24"/>
          <w:szCs w:val="24"/>
          <w:rtl/>
          <w:lang w:bidi="fa-IR"/>
        </w:rPr>
        <w:t>(</w:t>
      </w:r>
      <w:r w:rsidRPr="00B83192">
        <w:rPr>
          <w:rFonts w:cs="B Mitra" w:hint="cs"/>
          <w:sz w:val="24"/>
          <w:szCs w:val="24"/>
          <w:rtl/>
          <w:lang w:bidi="fa-IR"/>
        </w:rPr>
        <w:t>1</w:t>
      </w:r>
      <w:r w:rsidR="000F4566">
        <w:rPr>
          <w:rFonts w:cs="B Mitra" w:hint="cs"/>
          <w:sz w:val="24"/>
          <w:szCs w:val="24"/>
          <w:rtl/>
          <w:lang w:bidi="fa-IR"/>
        </w:rPr>
        <w:t xml:space="preserve">) </w:t>
      </w:r>
      <w:r w:rsidRPr="00B83192">
        <w:rPr>
          <w:rFonts w:cs="B Mitra" w:hint="cs"/>
          <w:sz w:val="24"/>
          <w:szCs w:val="24"/>
          <w:rtl/>
          <w:lang w:bidi="fa-IR"/>
        </w:rPr>
        <w:t>گزارش شده است. ذکر این نکته ضروری است که متغیرهای فوق بر اساس میانگین و انحراف معیارشان گروه</w:t>
      </w:r>
      <w:r w:rsidRPr="00B83192">
        <w:rPr>
          <w:rFonts w:cs="B Mitra" w:hint="cs"/>
          <w:sz w:val="24"/>
          <w:szCs w:val="24"/>
          <w:rtl/>
          <w:lang w:bidi="fa-IR"/>
        </w:rPr>
        <w:softHyphen/>
        <w:t>بندی شده اند و درصد فراوانی متغیرها نحوه توزیع  آنها را در بین گلخانه</w:t>
      </w:r>
      <w:r w:rsidRPr="00B83192">
        <w:rPr>
          <w:rFonts w:cs="B Mitra" w:hint="cs"/>
          <w:sz w:val="24"/>
          <w:szCs w:val="24"/>
          <w:rtl/>
          <w:lang w:bidi="fa-IR"/>
        </w:rPr>
        <w:softHyphen/>
        <w:t>داران بهتر تشریح می</w:t>
      </w:r>
      <w:r w:rsidRPr="00B83192">
        <w:rPr>
          <w:rFonts w:cs="B Mitra" w:hint="cs"/>
          <w:sz w:val="24"/>
          <w:szCs w:val="24"/>
          <w:rtl/>
          <w:lang w:bidi="fa-IR"/>
        </w:rPr>
        <w:softHyphen/>
        <w:t>کند.</w:t>
      </w:r>
    </w:p>
    <w:tbl>
      <w:tblPr>
        <w:tblpPr w:leftFromText="180" w:rightFromText="180" w:vertAnchor="page" w:horzAnchor="margin" w:tblpXSpec="center" w:tblpY="12671"/>
        <w:bidiVisual/>
        <w:tblW w:w="9640" w:type="dxa"/>
        <w:tblBorders>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842"/>
        <w:gridCol w:w="1134"/>
        <w:gridCol w:w="709"/>
        <w:gridCol w:w="708"/>
        <w:gridCol w:w="807"/>
        <w:gridCol w:w="753"/>
        <w:gridCol w:w="2411"/>
      </w:tblGrid>
      <w:tr w:rsidR="00D675FA" w:rsidRPr="00B83192" w:rsidTr="000F4566">
        <w:tc>
          <w:tcPr>
            <w:tcW w:w="9640" w:type="dxa"/>
            <w:gridSpan w:val="8"/>
            <w:tcBorders>
              <w:bottom w:val="single" w:sz="4" w:space="0" w:color="000000"/>
            </w:tcBorders>
          </w:tcPr>
          <w:p w:rsidR="00D675FA" w:rsidRPr="00B83192" w:rsidRDefault="00D675FA" w:rsidP="000F4566">
            <w:pPr>
              <w:autoSpaceDE w:val="0"/>
              <w:autoSpaceDN w:val="0"/>
              <w:bidi/>
              <w:adjustRightInd w:val="0"/>
              <w:spacing w:after="0" w:line="240" w:lineRule="auto"/>
              <w:ind w:firstLine="288"/>
              <w:jc w:val="both"/>
              <w:rPr>
                <w:rFonts w:cs="B Mitra"/>
                <w:b/>
                <w:bCs/>
                <w:sz w:val="18"/>
                <w:szCs w:val="18"/>
                <w:rtl/>
                <w:lang w:bidi="fa-IR"/>
              </w:rPr>
            </w:pPr>
            <w:r w:rsidRPr="00D7390A">
              <w:rPr>
                <w:rFonts w:cs="B Mitra" w:hint="cs"/>
                <w:b/>
                <w:bCs/>
                <w:sz w:val="24"/>
                <w:szCs w:val="24"/>
                <w:rtl/>
                <w:lang w:bidi="fa-IR"/>
              </w:rPr>
              <w:t>جدول 2.</w:t>
            </w:r>
            <w:r>
              <w:rPr>
                <w:rFonts w:cs="B Mitra" w:hint="cs"/>
                <w:b/>
                <w:bCs/>
                <w:sz w:val="18"/>
                <w:szCs w:val="18"/>
                <w:rtl/>
                <w:lang w:bidi="fa-IR"/>
              </w:rPr>
              <w:t xml:space="preserve"> </w:t>
            </w:r>
            <w:r w:rsidRPr="00D7390A">
              <w:rPr>
                <w:rFonts w:cs="B Mitra" w:hint="cs"/>
                <w:sz w:val="24"/>
                <w:szCs w:val="24"/>
                <w:rtl/>
                <w:lang w:bidi="fa-IR"/>
              </w:rPr>
              <w:t>معرفی متغیرهای تحقیق به همراه سطوح و واحد اندازه</w:t>
            </w:r>
            <w:r w:rsidRPr="00D7390A">
              <w:rPr>
                <w:rFonts w:cs="B Mitra" w:hint="cs"/>
                <w:sz w:val="24"/>
                <w:szCs w:val="24"/>
                <w:rtl/>
                <w:lang w:bidi="fa-IR"/>
              </w:rPr>
              <w:softHyphen/>
              <w:t>گیری آنها</w:t>
            </w:r>
          </w:p>
        </w:tc>
      </w:tr>
      <w:tr w:rsidR="00D675FA" w:rsidRPr="00B83192" w:rsidTr="000F4566">
        <w:tc>
          <w:tcPr>
            <w:tcW w:w="1276" w:type="dxa"/>
            <w:tcBorders>
              <w:top w:val="single" w:sz="4" w:space="0" w:color="000000"/>
              <w:right w:val="nil"/>
            </w:tcBorders>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متغیر</w:t>
            </w:r>
          </w:p>
        </w:tc>
        <w:tc>
          <w:tcPr>
            <w:tcW w:w="1842" w:type="dxa"/>
            <w:tcBorders>
              <w:top w:val="single" w:sz="4" w:space="0" w:color="000000"/>
              <w:left w:val="nil"/>
              <w:right w:val="nil"/>
            </w:tcBorders>
            <w:vAlign w:val="center"/>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شرح</w:t>
            </w:r>
          </w:p>
        </w:tc>
        <w:tc>
          <w:tcPr>
            <w:tcW w:w="1134" w:type="dxa"/>
            <w:tcBorders>
              <w:top w:val="single" w:sz="4" w:space="0" w:color="000000"/>
              <w:left w:val="nil"/>
              <w:right w:val="nil"/>
            </w:tcBorders>
            <w:vAlign w:val="center"/>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علامت اختصاری</w:t>
            </w:r>
          </w:p>
        </w:tc>
        <w:tc>
          <w:tcPr>
            <w:tcW w:w="709"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حداقل</w:t>
            </w:r>
          </w:p>
        </w:tc>
        <w:tc>
          <w:tcPr>
            <w:tcW w:w="708"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حداکثر</w:t>
            </w:r>
          </w:p>
        </w:tc>
        <w:tc>
          <w:tcPr>
            <w:tcW w:w="807"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میانگین</w:t>
            </w:r>
          </w:p>
        </w:tc>
        <w:tc>
          <w:tcPr>
            <w:tcW w:w="753"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انحراف معیار</w:t>
            </w:r>
          </w:p>
        </w:tc>
        <w:tc>
          <w:tcPr>
            <w:tcW w:w="2411" w:type="dxa"/>
            <w:tcBorders>
              <w:top w:val="single" w:sz="4" w:space="0" w:color="000000"/>
              <w:lef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توزیع فراوانی</w:t>
            </w:r>
          </w:p>
        </w:tc>
      </w:tr>
      <w:tr w:rsidR="00D675FA" w:rsidRPr="00B83192" w:rsidTr="000F4566">
        <w:tc>
          <w:tcPr>
            <w:tcW w:w="1276" w:type="dxa"/>
            <w:tcBorders>
              <w:top w:val="single" w:sz="4" w:space="0" w:color="000000"/>
              <w:right w:val="nil"/>
            </w:tcBorders>
            <w:vAlign w:val="center"/>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eastAsia"/>
                <w:sz w:val="18"/>
                <w:szCs w:val="18"/>
                <w:rtl/>
                <w:lang w:bidi="fa-IR"/>
              </w:rPr>
              <w:t>سطح</w:t>
            </w:r>
            <w:r w:rsidRPr="00B83192">
              <w:rPr>
                <w:rFonts w:cs="B Mitra"/>
                <w:sz w:val="18"/>
                <w:szCs w:val="18"/>
                <w:rtl/>
                <w:lang w:bidi="fa-IR"/>
              </w:rPr>
              <w:t xml:space="preserve"> </w:t>
            </w:r>
            <w:r w:rsidRPr="00B83192">
              <w:rPr>
                <w:rFonts w:cs="B Mitra" w:hint="eastAsia"/>
                <w:sz w:val="18"/>
                <w:szCs w:val="18"/>
                <w:rtl/>
                <w:lang w:bidi="fa-IR"/>
              </w:rPr>
              <w:t>دانش</w:t>
            </w:r>
            <w:r w:rsidRPr="00B83192">
              <w:rPr>
                <w:rFonts w:cs="B Mitra"/>
                <w:sz w:val="18"/>
                <w:szCs w:val="18"/>
                <w:rtl/>
                <w:lang w:bidi="fa-IR"/>
              </w:rPr>
              <w:t xml:space="preserve"> </w:t>
            </w:r>
            <w:r w:rsidRPr="00B83192">
              <w:rPr>
                <w:rFonts w:cs="B Mitra" w:hint="cs"/>
                <w:sz w:val="18"/>
                <w:szCs w:val="18"/>
                <w:rtl/>
                <w:lang w:bidi="fa-IR"/>
              </w:rPr>
              <w:t>متآ</w:t>
            </w:r>
          </w:p>
        </w:tc>
        <w:tc>
          <w:tcPr>
            <w:tcW w:w="1842" w:type="dxa"/>
            <w:tcBorders>
              <w:top w:val="single" w:sz="4" w:space="0" w:color="000000"/>
              <w:left w:val="nil"/>
              <w:right w:val="nil"/>
            </w:tcBorders>
            <w:vAlign w:val="center"/>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امتیاز فرد از شاخص دانش متآ</w:t>
            </w:r>
          </w:p>
        </w:tc>
        <w:tc>
          <w:tcPr>
            <w:tcW w:w="1134" w:type="dxa"/>
            <w:tcBorders>
              <w:top w:val="single" w:sz="4" w:space="0" w:color="000000"/>
              <w:left w:val="nil"/>
              <w:right w:val="nil"/>
            </w:tcBorders>
            <w:vAlign w:val="center"/>
          </w:tcPr>
          <w:p w:rsidR="00D675FA" w:rsidRPr="00D675FA" w:rsidRDefault="00D675FA" w:rsidP="000F4566">
            <w:pPr>
              <w:autoSpaceDE w:val="0"/>
              <w:autoSpaceDN w:val="0"/>
              <w:bidi/>
              <w:adjustRightInd w:val="0"/>
              <w:spacing w:after="0" w:line="240" w:lineRule="auto"/>
              <w:ind w:firstLine="34"/>
              <w:jc w:val="both"/>
              <w:rPr>
                <w:rFonts w:asciiTheme="majorBidi" w:hAnsiTheme="majorBidi" w:cstheme="majorBidi"/>
                <w:sz w:val="18"/>
                <w:szCs w:val="18"/>
                <w:rtl/>
                <w:lang w:bidi="fa-IR"/>
              </w:rPr>
            </w:pPr>
            <w:r w:rsidRPr="00D675FA">
              <w:rPr>
                <w:rFonts w:asciiTheme="majorBidi" w:hAnsiTheme="majorBidi" w:cstheme="majorBidi"/>
                <w:sz w:val="18"/>
                <w:szCs w:val="18"/>
                <w:lang w:bidi="fa-IR"/>
              </w:rPr>
              <w:t>IPM Know</w:t>
            </w:r>
          </w:p>
        </w:tc>
        <w:tc>
          <w:tcPr>
            <w:tcW w:w="709"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22</w:t>
            </w:r>
          </w:p>
        </w:tc>
        <w:tc>
          <w:tcPr>
            <w:tcW w:w="708"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83</w:t>
            </w:r>
          </w:p>
        </w:tc>
        <w:tc>
          <w:tcPr>
            <w:tcW w:w="807"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39</w:t>
            </w:r>
          </w:p>
        </w:tc>
        <w:tc>
          <w:tcPr>
            <w:tcW w:w="753"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6/19</w:t>
            </w:r>
          </w:p>
        </w:tc>
        <w:tc>
          <w:tcPr>
            <w:tcW w:w="2411" w:type="dxa"/>
            <w:tcBorders>
              <w:top w:val="single" w:sz="4" w:space="0" w:color="000000"/>
              <w:lef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(2/17)4 ،(8/24)3 ،(6/44)2 ، (4/13)1</w:t>
            </w:r>
          </w:p>
        </w:tc>
      </w:tr>
      <w:tr w:rsidR="00D675FA" w:rsidRPr="00B83192" w:rsidTr="000F4566">
        <w:tc>
          <w:tcPr>
            <w:tcW w:w="1276" w:type="dxa"/>
            <w:tcBorders>
              <w:top w:val="single" w:sz="4" w:space="0" w:color="000000"/>
              <w:right w:val="nil"/>
            </w:tcBorders>
            <w:vAlign w:val="center"/>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شاخص تمایلات حفظ محیط زیست</w:t>
            </w:r>
          </w:p>
        </w:tc>
        <w:tc>
          <w:tcPr>
            <w:tcW w:w="1842"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jc w:val="both"/>
              <w:rPr>
                <w:rFonts w:cs="B Mitra"/>
                <w:sz w:val="18"/>
                <w:szCs w:val="18"/>
                <w:lang w:bidi="fa-IR"/>
              </w:rPr>
            </w:pPr>
            <w:r w:rsidRPr="00B83192">
              <w:rPr>
                <w:rFonts w:cs="B Mitra" w:hint="cs"/>
                <w:sz w:val="18"/>
                <w:szCs w:val="18"/>
                <w:rtl/>
                <w:lang w:bidi="fa-IR"/>
              </w:rPr>
              <w:t>امتیاز فرد از شاخص تمایل به حفظ محیط زیست</w:t>
            </w:r>
          </w:p>
        </w:tc>
        <w:tc>
          <w:tcPr>
            <w:tcW w:w="1134" w:type="dxa"/>
            <w:tcBorders>
              <w:top w:val="single" w:sz="4" w:space="0" w:color="000000"/>
              <w:left w:val="nil"/>
              <w:right w:val="nil"/>
            </w:tcBorders>
            <w:vAlign w:val="center"/>
          </w:tcPr>
          <w:p w:rsidR="00D675FA" w:rsidRPr="00D675FA" w:rsidRDefault="00D675FA" w:rsidP="000F4566">
            <w:pPr>
              <w:autoSpaceDE w:val="0"/>
              <w:autoSpaceDN w:val="0"/>
              <w:bidi/>
              <w:adjustRightInd w:val="0"/>
              <w:spacing w:after="0" w:line="240" w:lineRule="auto"/>
              <w:ind w:firstLine="34"/>
              <w:jc w:val="both"/>
              <w:rPr>
                <w:rFonts w:asciiTheme="majorBidi" w:hAnsiTheme="majorBidi" w:cstheme="majorBidi"/>
                <w:sz w:val="18"/>
                <w:szCs w:val="18"/>
                <w:rtl/>
                <w:lang w:bidi="fa-IR"/>
              </w:rPr>
            </w:pPr>
            <w:r w:rsidRPr="00D675FA">
              <w:rPr>
                <w:rFonts w:asciiTheme="majorBidi" w:hAnsiTheme="majorBidi" w:cstheme="majorBidi"/>
                <w:sz w:val="18"/>
                <w:szCs w:val="18"/>
                <w:lang w:bidi="fa-IR"/>
              </w:rPr>
              <w:t>IRI</w:t>
            </w:r>
          </w:p>
        </w:tc>
        <w:tc>
          <w:tcPr>
            <w:tcW w:w="709"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8</w:t>
            </w:r>
          </w:p>
        </w:tc>
        <w:tc>
          <w:tcPr>
            <w:tcW w:w="708"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25</w:t>
            </w:r>
          </w:p>
        </w:tc>
        <w:tc>
          <w:tcPr>
            <w:tcW w:w="807"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7/11</w:t>
            </w:r>
          </w:p>
        </w:tc>
        <w:tc>
          <w:tcPr>
            <w:tcW w:w="753"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8/10</w:t>
            </w:r>
          </w:p>
        </w:tc>
        <w:tc>
          <w:tcPr>
            <w:tcW w:w="2411" w:type="dxa"/>
            <w:tcBorders>
              <w:top w:val="single" w:sz="4" w:space="0" w:color="000000"/>
              <w:lef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(1/23)4 ،(3/23)3 ،(6/20)2 ، (49)1</w:t>
            </w:r>
          </w:p>
        </w:tc>
      </w:tr>
      <w:tr w:rsidR="00D675FA" w:rsidRPr="00B83192" w:rsidTr="000F4566">
        <w:tc>
          <w:tcPr>
            <w:tcW w:w="1276" w:type="dxa"/>
            <w:tcBorders>
              <w:top w:val="single" w:sz="4" w:space="0" w:color="000000"/>
              <w:right w:val="nil"/>
            </w:tcBorders>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نوع محصول</w:t>
            </w:r>
          </w:p>
        </w:tc>
        <w:tc>
          <w:tcPr>
            <w:tcW w:w="1842"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محصول گلخانه</w:t>
            </w:r>
          </w:p>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1: خیار؛ 2: توت فرنگی؛ 3: گوجه فرنگی</w:t>
            </w:r>
          </w:p>
        </w:tc>
        <w:tc>
          <w:tcPr>
            <w:tcW w:w="1134" w:type="dxa"/>
            <w:tcBorders>
              <w:top w:val="single" w:sz="4" w:space="0" w:color="000000"/>
              <w:left w:val="nil"/>
              <w:right w:val="nil"/>
            </w:tcBorders>
          </w:tcPr>
          <w:p w:rsidR="00D675FA" w:rsidRPr="00D675FA" w:rsidRDefault="00D675FA" w:rsidP="000F4566">
            <w:pPr>
              <w:autoSpaceDE w:val="0"/>
              <w:autoSpaceDN w:val="0"/>
              <w:bidi/>
              <w:adjustRightInd w:val="0"/>
              <w:spacing w:after="0" w:line="240" w:lineRule="auto"/>
              <w:ind w:firstLine="34"/>
              <w:jc w:val="both"/>
              <w:rPr>
                <w:rFonts w:asciiTheme="majorBidi" w:hAnsiTheme="majorBidi" w:cstheme="majorBidi"/>
                <w:sz w:val="18"/>
                <w:szCs w:val="18"/>
                <w:lang w:bidi="fa-IR"/>
              </w:rPr>
            </w:pPr>
            <w:r w:rsidRPr="00D675FA">
              <w:rPr>
                <w:rFonts w:asciiTheme="majorBidi" w:hAnsiTheme="majorBidi" w:cstheme="majorBidi"/>
                <w:sz w:val="18"/>
                <w:szCs w:val="18"/>
                <w:lang w:bidi="fa-IR"/>
              </w:rPr>
              <w:t>Produc</w:t>
            </w:r>
          </w:p>
        </w:tc>
        <w:tc>
          <w:tcPr>
            <w:tcW w:w="709"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1</w:t>
            </w:r>
          </w:p>
        </w:tc>
        <w:tc>
          <w:tcPr>
            <w:tcW w:w="708"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3</w:t>
            </w:r>
          </w:p>
        </w:tc>
        <w:tc>
          <w:tcPr>
            <w:tcW w:w="807"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1</w:t>
            </w:r>
          </w:p>
        </w:tc>
        <w:tc>
          <w:tcPr>
            <w:tcW w:w="753"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p>
        </w:tc>
        <w:tc>
          <w:tcPr>
            <w:tcW w:w="2411" w:type="dxa"/>
            <w:tcBorders>
              <w:top w:val="single" w:sz="4" w:space="0" w:color="000000"/>
              <w:lef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(2/13)3 ،(8/18)2 ، (67)1</w:t>
            </w:r>
          </w:p>
        </w:tc>
      </w:tr>
      <w:tr w:rsidR="00D675FA" w:rsidRPr="00B83192" w:rsidTr="000F4566">
        <w:tc>
          <w:tcPr>
            <w:tcW w:w="1276" w:type="dxa"/>
            <w:tcBorders>
              <w:top w:val="single" w:sz="4" w:space="0" w:color="000000"/>
              <w:right w:val="nil"/>
            </w:tcBorders>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سطح پذیرش متآ</w:t>
            </w:r>
          </w:p>
        </w:tc>
        <w:tc>
          <w:tcPr>
            <w:tcW w:w="1842"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jc w:val="both"/>
              <w:rPr>
                <w:rFonts w:cs="B Mitra"/>
                <w:sz w:val="18"/>
                <w:szCs w:val="18"/>
                <w:rtl/>
                <w:lang w:bidi="fa-IR"/>
              </w:rPr>
            </w:pPr>
            <w:r w:rsidRPr="00B83192">
              <w:rPr>
                <w:rFonts w:cs="B Mitra" w:hint="cs"/>
                <w:sz w:val="18"/>
                <w:szCs w:val="18"/>
                <w:rtl/>
                <w:lang w:bidi="fa-IR"/>
              </w:rPr>
              <w:t>سطح پذیرش متآ</w:t>
            </w:r>
          </w:p>
        </w:tc>
        <w:tc>
          <w:tcPr>
            <w:tcW w:w="1134" w:type="dxa"/>
            <w:tcBorders>
              <w:top w:val="single" w:sz="4" w:space="0" w:color="000000"/>
              <w:left w:val="nil"/>
              <w:right w:val="nil"/>
            </w:tcBorders>
          </w:tcPr>
          <w:p w:rsidR="00D675FA" w:rsidRPr="00D675FA" w:rsidRDefault="00D675FA" w:rsidP="000F4566">
            <w:pPr>
              <w:autoSpaceDE w:val="0"/>
              <w:autoSpaceDN w:val="0"/>
              <w:bidi/>
              <w:adjustRightInd w:val="0"/>
              <w:spacing w:after="0" w:line="240" w:lineRule="auto"/>
              <w:ind w:firstLine="34"/>
              <w:jc w:val="both"/>
              <w:rPr>
                <w:rFonts w:asciiTheme="majorBidi" w:hAnsiTheme="majorBidi" w:cstheme="majorBidi"/>
                <w:sz w:val="18"/>
                <w:szCs w:val="18"/>
                <w:lang w:bidi="fa-IR"/>
              </w:rPr>
            </w:pPr>
            <w:r w:rsidRPr="00D675FA">
              <w:rPr>
                <w:rFonts w:asciiTheme="majorBidi" w:hAnsiTheme="majorBidi" w:cstheme="majorBidi"/>
                <w:sz w:val="18"/>
                <w:szCs w:val="18"/>
                <w:lang w:bidi="fa-IR"/>
              </w:rPr>
              <w:t>IPM Level</w:t>
            </w:r>
          </w:p>
        </w:tc>
        <w:tc>
          <w:tcPr>
            <w:tcW w:w="709"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0</w:t>
            </w:r>
          </w:p>
        </w:tc>
        <w:tc>
          <w:tcPr>
            <w:tcW w:w="708"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3</w:t>
            </w:r>
          </w:p>
        </w:tc>
        <w:tc>
          <w:tcPr>
            <w:tcW w:w="807"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0</w:t>
            </w:r>
          </w:p>
        </w:tc>
        <w:tc>
          <w:tcPr>
            <w:tcW w:w="753" w:type="dxa"/>
            <w:tcBorders>
              <w:top w:val="single" w:sz="4" w:space="0" w:color="000000"/>
              <w:left w:val="nil"/>
              <w:righ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p>
        </w:tc>
        <w:tc>
          <w:tcPr>
            <w:tcW w:w="2411" w:type="dxa"/>
            <w:tcBorders>
              <w:top w:val="single" w:sz="4" w:space="0" w:color="000000"/>
              <w:left w:val="nil"/>
            </w:tcBorders>
          </w:tcPr>
          <w:p w:rsidR="00D675FA" w:rsidRPr="00B83192" w:rsidRDefault="00D675FA" w:rsidP="000F4566">
            <w:pPr>
              <w:autoSpaceDE w:val="0"/>
              <w:autoSpaceDN w:val="0"/>
              <w:bidi/>
              <w:adjustRightInd w:val="0"/>
              <w:spacing w:after="0" w:line="240" w:lineRule="auto"/>
              <w:ind w:firstLine="34"/>
              <w:jc w:val="both"/>
              <w:rPr>
                <w:rFonts w:cs="B Mitra"/>
                <w:sz w:val="18"/>
                <w:szCs w:val="18"/>
                <w:rtl/>
                <w:lang w:bidi="fa-IR"/>
              </w:rPr>
            </w:pPr>
            <w:r w:rsidRPr="00B83192">
              <w:rPr>
                <w:rFonts w:cs="B Mitra" w:hint="cs"/>
                <w:sz w:val="18"/>
                <w:szCs w:val="18"/>
                <w:rtl/>
                <w:lang w:bidi="fa-IR"/>
              </w:rPr>
              <w:t>(16)3 ،(15)2 ،(31)1 ، (38)0</w:t>
            </w:r>
          </w:p>
        </w:tc>
      </w:tr>
    </w:tbl>
    <w:p w:rsidR="00B83192" w:rsidRPr="00B83192" w:rsidRDefault="00B83192" w:rsidP="000F4566">
      <w:pPr>
        <w:autoSpaceDE w:val="0"/>
        <w:autoSpaceDN w:val="0"/>
        <w:bidi/>
        <w:adjustRightInd w:val="0"/>
        <w:spacing w:after="0" w:line="360" w:lineRule="auto"/>
        <w:ind w:firstLine="288"/>
        <w:jc w:val="both"/>
        <w:rPr>
          <w:rFonts w:cs="B Mitra"/>
          <w:sz w:val="24"/>
          <w:szCs w:val="24"/>
          <w:rtl/>
          <w:lang w:bidi="fa-IR"/>
        </w:rPr>
      </w:pPr>
      <w:r w:rsidRPr="00B83192">
        <w:rPr>
          <w:rFonts w:cs="B Mitra" w:hint="cs"/>
          <w:sz w:val="24"/>
          <w:szCs w:val="24"/>
          <w:rtl/>
          <w:lang w:bidi="fa-IR"/>
        </w:rPr>
        <w:t>نتایج بررسی سطح دانش متآ گلخانه</w:t>
      </w:r>
      <w:r w:rsidRPr="00B83192">
        <w:rPr>
          <w:rFonts w:cs="B Mitra" w:hint="cs"/>
          <w:sz w:val="24"/>
          <w:szCs w:val="24"/>
          <w:rtl/>
          <w:lang w:bidi="fa-IR"/>
        </w:rPr>
        <w:softHyphen/>
        <w:t>داران حاکی از سطح پایین دانش متآ در بین گلخانه</w:t>
      </w:r>
      <w:r w:rsidRPr="00B83192">
        <w:rPr>
          <w:rFonts w:cs="B Mitra" w:hint="cs"/>
          <w:sz w:val="24"/>
          <w:szCs w:val="24"/>
          <w:rtl/>
          <w:lang w:bidi="fa-IR"/>
        </w:rPr>
        <w:softHyphen/>
        <w:t>داران است که این وضعیت حاکی از تمرکز پایین برنامه</w:t>
      </w:r>
      <w:r w:rsidRPr="00B83192">
        <w:rPr>
          <w:rFonts w:cs="B Mitra" w:hint="cs"/>
          <w:sz w:val="24"/>
          <w:szCs w:val="24"/>
          <w:rtl/>
          <w:lang w:bidi="fa-IR"/>
        </w:rPr>
        <w:softHyphen/>
        <w:t>های آموزشی و ترویجی توسط سازمان</w:t>
      </w:r>
      <w:r w:rsidRPr="00B83192">
        <w:rPr>
          <w:rFonts w:cs="B Mitra" w:hint="cs"/>
          <w:sz w:val="24"/>
          <w:szCs w:val="24"/>
          <w:rtl/>
          <w:lang w:bidi="fa-IR"/>
        </w:rPr>
        <w:softHyphen/>
        <w:t>های مربوطه می</w:t>
      </w:r>
      <w:r w:rsidRPr="00B83192">
        <w:rPr>
          <w:rFonts w:cs="B Mitra" w:hint="cs"/>
          <w:sz w:val="24"/>
          <w:szCs w:val="24"/>
          <w:rtl/>
          <w:lang w:bidi="fa-IR"/>
        </w:rPr>
        <w:softHyphen/>
        <w:t>باشد که بایستی به طور جدی در برنامه</w:t>
      </w:r>
      <w:r w:rsidRPr="00B83192">
        <w:rPr>
          <w:rFonts w:cs="B Mitra" w:hint="cs"/>
          <w:sz w:val="24"/>
          <w:szCs w:val="24"/>
          <w:rtl/>
          <w:lang w:bidi="fa-IR"/>
        </w:rPr>
        <w:softHyphen/>
        <w:t>های پیش‌رو مدنظر قرار بگیرد. همچنین نتایج حاکی ازسطح پایین تمایلات حفظ محیط زیست در بین گلخانه</w:t>
      </w:r>
      <w:r w:rsidRPr="00B83192">
        <w:rPr>
          <w:rFonts w:cs="B Mitra" w:hint="cs"/>
          <w:sz w:val="24"/>
          <w:szCs w:val="24"/>
          <w:rtl/>
          <w:lang w:bidi="fa-IR"/>
        </w:rPr>
        <w:softHyphen/>
        <w:t>داران شهرستان جیرفت و عنبرآباد مي‌باشد و نشان از عدم تمایل گلخانه</w:t>
      </w:r>
      <w:r w:rsidRPr="00B83192">
        <w:rPr>
          <w:rFonts w:cs="B Mitra" w:hint="cs"/>
          <w:sz w:val="24"/>
          <w:szCs w:val="24"/>
          <w:rtl/>
          <w:lang w:bidi="fa-IR"/>
        </w:rPr>
        <w:softHyphen/>
        <w:t>داران به حفظ محیط زیست دارد که این امر می</w:t>
      </w:r>
      <w:r w:rsidRPr="00B83192">
        <w:rPr>
          <w:rFonts w:cs="B Mitra" w:hint="cs"/>
          <w:sz w:val="24"/>
          <w:szCs w:val="24"/>
          <w:rtl/>
          <w:lang w:bidi="fa-IR"/>
        </w:rPr>
        <w:softHyphen/>
        <w:t>تواند خطرات جبران ناپذیری را در دراز مدت هم برای پایداری تولیدات گلخانه</w:t>
      </w:r>
      <w:r w:rsidRPr="00B83192">
        <w:rPr>
          <w:rFonts w:cs="B Mitra" w:hint="cs"/>
          <w:sz w:val="24"/>
          <w:szCs w:val="24"/>
          <w:rtl/>
          <w:lang w:bidi="fa-IR"/>
        </w:rPr>
        <w:softHyphen/>
        <w:t>ای و هم سلامت و امنیت غذایی جامعه به همراه داشته باشد. شایان ذکر است بر اساس جامعه آماری گلخانه</w:t>
      </w:r>
      <w:r w:rsidRPr="00B83192">
        <w:rPr>
          <w:rFonts w:cs="B Mitra" w:hint="cs"/>
          <w:sz w:val="24"/>
          <w:szCs w:val="24"/>
          <w:rtl/>
          <w:lang w:bidi="fa-IR"/>
        </w:rPr>
        <w:softHyphen/>
        <w:t>داران  که از سوی مدیریت جهاد کشاورزی گزارش شده بیشترین نمونه از گلخانه</w:t>
      </w:r>
      <w:r w:rsidRPr="00B83192">
        <w:rPr>
          <w:rFonts w:cs="B Mitra"/>
          <w:sz w:val="24"/>
          <w:szCs w:val="24"/>
          <w:rtl/>
          <w:lang w:bidi="fa-IR"/>
        </w:rPr>
        <w:softHyphen/>
      </w:r>
      <w:r w:rsidRPr="00B83192">
        <w:rPr>
          <w:rFonts w:cs="B Mitra" w:hint="cs"/>
          <w:sz w:val="24"/>
          <w:szCs w:val="24"/>
          <w:rtl/>
          <w:lang w:bidi="fa-IR"/>
        </w:rPr>
        <w:t xml:space="preserve">های خیار و پس از آن به ترتیب توت فرنگی و کشت </w:t>
      </w:r>
      <w:r w:rsidRPr="00B83192">
        <w:rPr>
          <w:rFonts w:cs="B Mitra" w:hint="cs"/>
          <w:sz w:val="24"/>
          <w:szCs w:val="24"/>
          <w:rtl/>
          <w:lang w:bidi="fa-IR"/>
        </w:rPr>
        <w:lastRenderedPageBreak/>
        <w:t>گوجه</w:t>
      </w:r>
      <w:r w:rsidRPr="00B83192">
        <w:rPr>
          <w:rFonts w:cs="B Mitra" w:hint="cs"/>
          <w:sz w:val="24"/>
          <w:szCs w:val="24"/>
          <w:rtl/>
          <w:lang w:bidi="fa-IR"/>
        </w:rPr>
        <w:softHyphen/>
        <w:t>فرنگی انتخاب شدند</w:t>
      </w:r>
      <w:r w:rsidR="000F4566">
        <w:rPr>
          <w:rFonts w:cs="B Mitra" w:hint="cs"/>
          <w:sz w:val="24"/>
          <w:szCs w:val="24"/>
          <w:rtl/>
          <w:lang w:bidi="fa-IR"/>
        </w:rPr>
        <w:t>.</w:t>
      </w:r>
    </w:p>
    <w:p w:rsidR="00B83192" w:rsidRPr="00B83192" w:rsidRDefault="00B83192" w:rsidP="000F4566">
      <w:pPr>
        <w:autoSpaceDE w:val="0"/>
        <w:autoSpaceDN w:val="0"/>
        <w:bidi/>
        <w:adjustRightInd w:val="0"/>
        <w:spacing w:after="0" w:line="360" w:lineRule="auto"/>
        <w:ind w:firstLine="288"/>
        <w:jc w:val="both"/>
        <w:rPr>
          <w:rFonts w:cs="B Mitra"/>
          <w:sz w:val="24"/>
          <w:szCs w:val="24"/>
          <w:rtl/>
          <w:lang w:bidi="fa-IR"/>
        </w:rPr>
      </w:pPr>
      <w:r w:rsidRPr="00B83192">
        <w:rPr>
          <w:rFonts w:cs="B Mitra" w:hint="cs"/>
          <w:sz w:val="24"/>
          <w:szCs w:val="24"/>
          <w:rtl/>
          <w:lang w:bidi="fa-IR"/>
        </w:rPr>
        <w:t>بر اساس نتایج سطح پذیرش متآ می</w:t>
      </w:r>
      <w:r w:rsidRPr="00B83192">
        <w:rPr>
          <w:rFonts w:cs="B Mitra" w:hint="cs"/>
          <w:sz w:val="24"/>
          <w:szCs w:val="24"/>
          <w:rtl/>
          <w:lang w:bidi="fa-IR"/>
        </w:rPr>
        <w:softHyphen/>
        <w:t>توان اذعان نمود که هنوز حدود 40 درصد گلخانه</w:t>
      </w:r>
      <w:r w:rsidRPr="00B83192">
        <w:rPr>
          <w:rFonts w:cs="B Mitra" w:hint="cs"/>
          <w:sz w:val="24"/>
          <w:szCs w:val="24"/>
          <w:rtl/>
          <w:lang w:bidi="fa-IR"/>
        </w:rPr>
        <w:softHyphen/>
        <w:t>داران در منطقه مورد مطالعه هنوز اعتقاد خاصی به استفاده از سیستم متآ به منظور کنترل آفات و بیماری-ها ندارند و بیشتر به منظور مدیریت آفات و بیماری</w:t>
      </w:r>
      <w:r w:rsidRPr="00B83192">
        <w:rPr>
          <w:rFonts w:cs="B Mitra" w:hint="cs"/>
          <w:sz w:val="24"/>
          <w:szCs w:val="24"/>
          <w:rtl/>
          <w:lang w:bidi="fa-IR"/>
        </w:rPr>
        <w:softHyphen/>
        <w:t>ها ترجیح می</w:t>
      </w:r>
      <w:r w:rsidRPr="00B83192">
        <w:rPr>
          <w:rFonts w:cs="B Mitra" w:hint="cs"/>
          <w:sz w:val="24"/>
          <w:szCs w:val="24"/>
          <w:rtl/>
          <w:lang w:bidi="fa-IR"/>
        </w:rPr>
        <w:softHyphen/>
        <w:t>دهند از سموم شیمیایی و آفت کش</w:t>
      </w:r>
      <w:r w:rsidRPr="00B83192">
        <w:rPr>
          <w:rFonts w:cs="B Mitra" w:hint="cs"/>
          <w:sz w:val="24"/>
          <w:szCs w:val="24"/>
          <w:rtl/>
          <w:lang w:bidi="fa-IR"/>
        </w:rPr>
        <w:softHyphen/>
        <w:t>ها استفاده نمایند که این امر در نهایت منجر به ناپایداری در تولید و تخریب محیط زیست و بی شک منجر به بروز مشکلات عدیده</w:t>
      </w:r>
      <w:r w:rsidRPr="00B83192">
        <w:rPr>
          <w:rFonts w:cs="B Mitra" w:hint="cs"/>
          <w:sz w:val="24"/>
          <w:szCs w:val="24"/>
          <w:rtl/>
          <w:lang w:bidi="fa-IR"/>
        </w:rPr>
        <w:softHyphen/>
        <w:t>ای خواهد شد.</w:t>
      </w:r>
      <w:r w:rsidRPr="00B83192" w:rsidDel="00EB1987">
        <w:rPr>
          <w:rFonts w:cs="B Mitra"/>
          <w:sz w:val="24"/>
          <w:szCs w:val="24"/>
          <w:rtl/>
          <w:lang w:bidi="fa-IR"/>
        </w:rPr>
        <w:t xml:space="preserve"> </w:t>
      </w:r>
      <w:r w:rsidRPr="00B83192">
        <w:rPr>
          <w:rFonts w:cs="B Mitra" w:hint="cs"/>
          <w:sz w:val="24"/>
          <w:szCs w:val="24"/>
          <w:rtl/>
          <w:lang w:bidi="fa-IR"/>
        </w:rPr>
        <w:t>به منظور بررسی فرض شانس</w:t>
      </w:r>
      <w:r w:rsidRPr="00B83192">
        <w:rPr>
          <w:rFonts w:cs="B Mitra"/>
          <w:sz w:val="24"/>
          <w:szCs w:val="24"/>
          <w:rtl/>
          <w:lang w:bidi="fa-IR"/>
        </w:rPr>
        <w:softHyphen/>
      </w:r>
      <w:r w:rsidRPr="00B83192">
        <w:rPr>
          <w:rFonts w:cs="B Mitra" w:hint="cs"/>
          <w:sz w:val="24"/>
          <w:szCs w:val="24"/>
          <w:rtl/>
          <w:lang w:bidi="fa-IR"/>
        </w:rPr>
        <w:t>های متناسب، اسکور تست با استفاده از نرم افزار</w:t>
      </w:r>
      <w:r w:rsidR="001E1081">
        <w:rPr>
          <w:rFonts w:cs="B Mitra" w:hint="cs"/>
          <w:sz w:val="24"/>
          <w:szCs w:val="24"/>
          <w:rtl/>
          <w:lang w:bidi="fa-IR"/>
        </w:rPr>
        <w:t xml:space="preserve"> </w:t>
      </w:r>
      <w:r w:rsidRPr="001E1081">
        <w:rPr>
          <w:rFonts w:asciiTheme="majorBidi" w:hAnsiTheme="majorBidi" w:cstheme="majorBidi"/>
          <w:lang w:bidi="fa-IR"/>
        </w:rPr>
        <w:t>SAS</w:t>
      </w:r>
      <w:r w:rsidRPr="001E1081">
        <w:rPr>
          <w:rFonts w:cs="B Mitra" w:hint="cs"/>
          <w:rtl/>
          <w:lang w:bidi="fa-IR"/>
        </w:rPr>
        <w:t xml:space="preserve"> </w:t>
      </w:r>
      <w:r w:rsidRPr="00B83192">
        <w:rPr>
          <w:rFonts w:cs="B Mitra" w:hint="cs"/>
          <w:sz w:val="24"/>
          <w:szCs w:val="24"/>
          <w:rtl/>
          <w:lang w:bidi="fa-IR"/>
        </w:rPr>
        <w:t>صورت پذیرفت؛ بر اساس آماره آزمون اسکور تست (3/9) و با توجه به سطح معنی</w:t>
      </w:r>
      <w:r w:rsidRPr="00B83192">
        <w:rPr>
          <w:rFonts w:cs="B Mitra" w:hint="cs"/>
          <w:sz w:val="24"/>
          <w:szCs w:val="24"/>
          <w:rtl/>
          <w:lang w:bidi="fa-IR"/>
        </w:rPr>
        <w:softHyphen/>
        <w:t>داری آن (12/0) می</w:t>
      </w:r>
      <w:r w:rsidRPr="00B83192">
        <w:rPr>
          <w:rFonts w:cs="B Mitra" w:hint="cs"/>
          <w:sz w:val="24"/>
          <w:szCs w:val="24"/>
          <w:rtl/>
          <w:lang w:bidi="fa-IR"/>
        </w:rPr>
        <w:softHyphen/>
        <w:t>توان اذعان نمود که فرض شانس</w:t>
      </w:r>
      <w:r w:rsidRPr="00B83192">
        <w:rPr>
          <w:rFonts w:cs="B Mitra"/>
          <w:sz w:val="24"/>
          <w:szCs w:val="24"/>
          <w:rtl/>
          <w:lang w:bidi="fa-IR"/>
        </w:rPr>
        <w:softHyphen/>
      </w:r>
      <w:r w:rsidRPr="00B83192">
        <w:rPr>
          <w:rFonts w:cs="B Mitra" w:hint="cs"/>
          <w:sz w:val="24"/>
          <w:szCs w:val="24"/>
          <w:rtl/>
          <w:lang w:bidi="fa-IR"/>
        </w:rPr>
        <w:t>های متناسب در مدل برآورد شده برقرار است</w:t>
      </w:r>
      <w:r w:rsidRPr="00B83192">
        <w:rPr>
          <w:rFonts w:cs="B Mitra"/>
          <w:sz w:val="24"/>
          <w:szCs w:val="24"/>
          <w:rtl/>
          <w:lang w:bidi="fa-IR"/>
        </w:rPr>
        <w:footnoteReference w:id="6"/>
      </w:r>
      <w:r w:rsidRPr="00B83192">
        <w:rPr>
          <w:rFonts w:cs="B Mitra" w:hint="cs"/>
          <w:sz w:val="24"/>
          <w:szCs w:val="24"/>
          <w:rtl/>
          <w:lang w:bidi="fa-IR"/>
        </w:rPr>
        <w:t>. از اینرو می</w:t>
      </w:r>
      <w:r w:rsidRPr="00B83192">
        <w:rPr>
          <w:rFonts w:cs="B Mitra"/>
          <w:sz w:val="24"/>
          <w:szCs w:val="24"/>
          <w:rtl/>
          <w:lang w:bidi="fa-IR"/>
        </w:rPr>
        <w:softHyphen/>
      </w:r>
      <w:r w:rsidRPr="00B83192">
        <w:rPr>
          <w:rFonts w:cs="B Mitra" w:hint="cs"/>
          <w:sz w:val="24"/>
          <w:szCs w:val="24"/>
          <w:rtl/>
          <w:lang w:bidi="fa-IR"/>
        </w:rPr>
        <w:t xml:space="preserve">توان از مدل لاجیت رتبه ای شده استفاده نمود. </w:t>
      </w:r>
    </w:p>
    <w:p w:rsidR="00B83192" w:rsidRPr="00B83192" w:rsidRDefault="00B83192" w:rsidP="000F4566">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 xml:space="preserve">جدول </w:t>
      </w:r>
      <w:r w:rsidR="000F4566">
        <w:rPr>
          <w:rFonts w:cs="B Mitra" w:hint="cs"/>
          <w:sz w:val="24"/>
          <w:szCs w:val="24"/>
          <w:rtl/>
          <w:lang w:bidi="fa-IR"/>
        </w:rPr>
        <w:t>(</w:t>
      </w:r>
      <w:r w:rsidRPr="00B83192">
        <w:rPr>
          <w:rFonts w:cs="B Mitra" w:hint="cs"/>
          <w:sz w:val="24"/>
          <w:szCs w:val="24"/>
          <w:rtl/>
          <w:lang w:bidi="fa-IR"/>
        </w:rPr>
        <w:t>3</w:t>
      </w:r>
      <w:r w:rsidR="000F4566">
        <w:rPr>
          <w:rFonts w:cs="B Mitra" w:hint="cs"/>
          <w:sz w:val="24"/>
          <w:szCs w:val="24"/>
          <w:rtl/>
          <w:lang w:bidi="fa-IR"/>
        </w:rPr>
        <w:t>)</w:t>
      </w:r>
      <w:r w:rsidRPr="00B83192">
        <w:rPr>
          <w:rFonts w:cs="B Mitra" w:hint="cs"/>
          <w:sz w:val="24"/>
          <w:szCs w:val="24"/>
          <w:rtl/>
          <w:lang w:bidi="fa-IR"/>
        </w:rPr>
        <w:t xml:space="preserve"> نتایج مربوط به مدل برآورد شده را نشان می</w:t>
      </w:r>
      <w:r w:rsidRPr="00B83192">
        <w:rPr>
          <w:rFonts w:cs="B Mitra" w:hint="cs"/>
          <w:sz w:val="24"/>
          <w:szCs w:val="24"/>
          <w:rtl/>
          <w:lang w:bidi="fa-IR"/>
        </w:rPr>
        <w:softHyphen/>
        <w:t>دهد. همانطور که در جدول فوق مشاهده می</w:t>
      </w:r>
      <w:r w:rsidRPr="00B83192">
        <w:rPr>
          <w:rFonts w:cs="B Mitra" w:hint="cs"/>
          <w:sz w:val="24"/>
          <w:szCs w:val="24"/>
          <w:rtl/>
          <w:lang w:bidi="fa-IR"/>
        </w:rPr>
        <w:softHyphen/>
        <w:t>شود از متغیرهای توضیحی</w:t>
      </w:r>
      <w:r w:rsidR="000F4566">
        <w:rPr>
          <w:rFonts w:cs="B Mitra" w:hint="cs"/>
          <w:sz w:val="24"/>
          <w:szCs w:val="24"/>
          <w:rtl/>
          <w:lang w:bidi="fa-IR"/>
        </w:rPr>
        <w:t>:</w:t>
      </w:r>
      <w:r w:rsidRPr="00B83192">
        <w:rPr>
          <w:rFonts w:cs="B Mitra" w:hint="cs"/>
          <w:sz w:val="24"/>
          <w:szCs w:val="24"/>
          <w:rtl/>
          <w:lang w:bidi="fa-IR"/>
        </w:rPr>
        <w:t xml:space="preserve"> متغیرهای مساحت گلخانه، نیروی کار خانوادگی، </w:t>
      </w:r>
      <w:r w:rsidRPr="00B83192">
        <w:rPr>
          <w:rFonts w:cs="B Mitra" w:hint="eastAsia"/>
          <w:sz w:val="24"/>
          <w:szCs w:val="24"/>
          <w:rtl/>
          <w:lang w:bidi="fa-IR"/>
        </w:rPr>
        <w:t>سطح</w:t>
      </w:r>
      <w:r w:rsidRPr="00B83192">
        <w:rPr>
          <w:rFonts w:cs="B Mitra"/>
          <w:sz w:val="24"/>
          <w:szCs w:val="24"/>
          <w:rtl/>
          <w:lang w:bidi="fa-IR"/>
        </w:rPr>
        <w:t xml:space="preserve"> </w:t>
      </w:r>
      <w:r w:rsidRPr="00B83192">
        <w:rPr>
          <w:rFonts w:cs="B Mitra" w:hint="eastAsia"/>
          <w:sz w:val="24"/>
          <w:szCs w:val="24"/>
          <w:rtl/>
          <w:lang w:bidi="fa-IR"/>
        </w:rPr>
        <w:t>دانش</w:t>
      </w:r>
      <w:r w:rsidRPr="00B83192">
        <w:rPr>
          <w:rFonts w:cs="B Mitra"/>
          <w:sz w:val="24"/>
          <w:szCs w:val="24"/>
          <w:rtl/>
          <w:lang w:bidi="fa-IR"/>
        </w:rPr>
        <w:t xml:space="preserve"> </w:t>
      </w:r>
      <w:r w:rsidRPr="00B83192">
        <w:rPr>
          <w:rFonts w:cs="B Mitra" w:hint="cs"/>
          <w:sz w:val="24"/>
          <w:szCs w:val="24"/>
          <w:rtl/>
          <w:lang w:bidi="fa-IR"/>
        </w:rPr>
        <w:t>متآ، شاخص تمایلات حفظ محیط زیست،</w:t>
      </w:r>
      <w:r w:rsidRPr="00B83192" w:rsidDel="002834EE">
        <w:rPr>
          <w:rFonts w:cs="B Mitra" w:hint="cs"/>
          <w:sz w:val="24"/>
          <w:szCs w:val="24"/>
          <w:rtl/>
          <w:lang w:bidi="fa-IR"/>
        </w:rPr>
        <w:t xml:space="preserve"> </w:t>
      </w:r>
      <w:r w:rsidRPr="00B83192">
        <w:rPr>
          <w:rFonts w:cs="B Mitra" w:hint="cs"/>
          <w:sz w:val="24"/>
          <w:szCs w:val="24"/>
          <w:rtl/>
          <w:lang w:bidi="fa-IR"/>
        </w:rPr>
        <w:t>، نوع مالکیت و گلخانه خیار تأثیر معنی</w:t>
      </w:r>
      <w:r w:rsidRPr="00B83192">
        <w:rPr>
          <w:rFonts w:cs="B Mitra" w:hint="cs"/>
          <w:sz w:val="24"/>
          <w:szCs w:val="24"/>
          <w:rtl/>
          <w:lang w:bidi="fa-IR"/>
        </w:rPr>
        <w:softHyphen/>
        <w:t>دار بر سطح پذیرش عملیات متآ داشته</w:t>
      </w:r>
      <w:r w:rsidRPr="00B83192">
        <w:rPr>
          <w:rFonts w:cs="B Mitra" w:hint="cs"/>
          <w:sz w:val="24"/>
          <w:szCs w:val="24"/>
          <w:rtl/>
          <w:lang w:bidi="fa-IR"/>
        </w:rPr>
        <w:softHyphen/>
        <w:t xml:space="preserve">اند. </w:t>
      </w:r>
    </w:p>
    <w:p w:rsid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بر اساس مقدار آماره آزمون والد</w:t>
      </w:r>
      <w:r w:rsidRPr="00B83192">
        <w:rPr>
          <w:rFonts w:cs="B Mitra"/>
          <w:sz w:val="24"/>
          <w:szCs w:val="24"/>
          <w:vertAlign w:val="superscript"/>
          <w:rtl/>
          <w:lang w:bidi="fa-IR"/>
        </w:rPr>
        <w:footnoteReference w:id="7"/>
      </w:r>
      <w:r w:rsidRPr="00B83192">
        <w:rPr>
          <w:rFonts w:cs="B Mitra" w:hint="cs"/>
          <w:sz w:val="24"/>
          <w:szCs w:val="24"/>
          <w:rtl/>
          <w:lang w:bidi="fa-IR"/>
        </w:rPr>
        <w:t>(9/94) فرض صفر بودن تمامی متغیرهای توضیحی در مدل برآورد شده رد می شود. از این</w:t>
      </w:r>
      <w:r w:rsidRPr="00B83192">
        <w:rPr>
          <w:rFonts w:cs="B Mitra"/>
          <w:sz w:val="24"/>
          <w:szCs w:val="24"/>
          <w:rtl/>
          <w:lang w:bidi="fa-IR"/>
        </w:rPr>
        <w:softHyphen/>
      </w:r>
      <w:r w:rsidRPr="00B83192">
        <w:rPr>
          <w:rFonts w:cs="B Mitra" w:hint="cs"/>
          <w:sz w:val="24"/>
          <w:szCs w:val="24"/>
          <w:rtl/>
          <w:lang w:bidi="fa-IR"/>
        </w:rPr>
        <w:t>رو رابطه بین متغیر</w:t>
      </w:r>
      <w:r w:rsidRPr="00B83192">
        <w:rPr>
          <w:rFonts w:cs="B Mitra" w:hint="cs"/>
          <w:sz w:val="24"/>
          <w:szCs w:val="24"/>
          <w:rtl/>
          <w:lang w:bidi="fa-IR"/>
        </w:rPr>
        <w:softHyphen/>
        <w:t>های توضیحی و سطح پذیرش متآ به لحاظ آماری معنی</w:t>
      </w:r>
      <w:r w:rsidRPr="00B83192">
        <w:rPr>
          <w:rFonts w:cs="B Mitra"/>
          <w:sz w:val="24"/>
          <w:szCs w:val="24"/>
          <w:rtl/>
          <w:lang w:bidi="fa-IR"/>
        </w:rPr>
        <w:softHyphen/>
      </w:r>
      <w:r w:rsidRPr="00B83192">
        <w:rPr>
          <w:rFonts w:cs="B Mitra" w:hint="cs"/>
          <w:sz w:val="24"/>
          <w:szCs w:val="24"/>
          <w:rtl/>
          <w:lang w:bidi="fa-IR"/>
        </w:rPr>
        <w:t>دار است. علاوه بر این مقدار «آماره خوبی برازش</w:t>
      </w:r>
      <w:r w:rsidRPr="00B83192">
        <w:rPr>
          <w:rFonts w:cs="B Mitra"/>
          <w:sz w:val="24"/>
          <w:szCs w:val="24"/>
          <w:vertAlign w:val="superscript"/>
          <w:rtl/>
          <w:lang w:bidi="fa-IR"/>
        </w:rPr>
        <w:footnoteReference w:id="8"/>
      </w:r>
      <w:r w:rsidRPr="00B83192">
        <w:rPr>
          <w:rFonts w:cs="B Mitra" w:hint="cs"/>
          <w:sz w:val="24"/>
          <w:szCs w:val="24"/>
          <w:rtl/>
          <w:lang w:bidi="fa-IR"/>
        </w:rPr>
        <w:t>» مدل برآورد شده (54 درصد)، حاکی از قابلیت نسبتاً بالای مدل جهت پیش بینی و توضیح رفتار متغیر وابسته است. نتایج جدول فوق نشان می</w:t>
      </w:r>
      <w:r w:rsidRPr="00B83192">
        <w:rPr>
          <w:rFonts w:cs="B Mitra" w:hint="cs"/>
          <w:sz w:val="24"/>
          <w:szCs w:val="24"/>
          <w:rtl/>
          <w:lang w:bidi="fa-IR"/>
        </w:rPr>
        <w:softHyphen/>
        <w:t>دهد که اثر متغیرهای نیروی کار خانوادگی،</w:t>
      </w:r>
      <w:r w:rsidRPr="00B83192">
        <w:rPr>
          <w:rFonts w:cs="B Mitra" w:hint="eastAsia"/>
          <w:sz w:val="24"/>
          <w:szCs w:val="24"/>
          <w:rtl/>
          <w:lang w:bidi="fa-IR"/>
        </w:rPr>
        <w:t xml:space="preserve"> سطح</w:t>
      </w:r>
      <w:r w:rsidRPr="00B83192">
        <w:rPr>
          <w:rFonts w:cs="B Mitra"/>
          <w:sz w:val="24"/>
          <w:szCs w:val="24"/>
          <w:rtl/>
          <w:lang w:bidi="fa-IR"/>
        </w:rPr>
        <w:t xml:space="preserve"> </w:t>
      </w:r>
      <w:r w:rsidRPr="00B83192">
        <w:rPr>
          <w:rFonts w:cs="B Mitra" w:hint="eastAsia"/>
          <w:sz w:val="24"/>
          <w:szCs w:val="24"/>
          <w:rtl/>
          <w:lang w:bidi="fa-IR"/>
        </w:rPr>
        <w:t>دانش</w:t>
      </w:r>
      <w:r w:rsidRPr="00B83192">
        <w:rPr>
          <w:rFonts w:cs="B Mitra"/>
          <w:sz w:val="24"/>
          <w:szCs w:val="24"/>
          <w:rtl/>
          <w:lang w:bidi="fa-IR"/>
        </w:rPr>
        <w:t xml:space="preserve"> </w:t>
      </w:r>
      <w:r w:rsidRPr="00B83192">
        <w:rPr>
          <w:rFonts w:cs="B Mitra" w:hint="cs"/>
          <w:sz w:val="24"/>
          <w:szCs w:val="24"/>
          <w:rtl/>
          <w:lang w:bidi="fa-IR"/>
        </w:rPr>
        <w:t>متآ، شاخص تمایلات حفظ محیط زیست، و نوع مالکیت بر سطح پذیرش عملیات متآ است. قابل ذکر است که متغیرهای مساحت گلخانه و گلخانه خیار تأثیر منفی بر سطح پذیرش عملیات متآ داشته</w:t>
      </w:r>
      <w:r w:rsidRPr="00B83192">
        <w:rPr>
          <w:rFonts w:cs="B Mitra"/>
          <w:sz w:val="24"/>
          <w:szCs w:val="24"/>
          <w:rtl/>
          <w:lang w:bidi="fa-IR"/>
        </w:rPr>
        <w:softHyphen/>
      </w:r>
      <w:r w:rsidRPr="00B83192">
        <w:rPr>
          <w:rFonts w:cs="B Mitra" w:hint="cs"/>
          <w:sz w:val="24"/>
          <w:szCs w:val="24"/>
          <w:rtl/>
          <w:lang w:bidi="fa-IR"/>
        </w:rPr>
        <w:t>اند. علامت منفی متغیر مساحت گلخانه نشان می</w:t>
      </w:r>
      <w:r w:rsidRPr="00B83192">
        <w:rPr>
          <w:rFonts w:cs="B Mitra" w:hint="cs"/>
          <w:sz w:val="24"/>
          <w:szCs w:val="24"/>
          <w:rtl/>
          <w:lang w:bidi="fa-IR"/>
        </w:rPr>
        <w:softHyphen/>
        <w:t>دهد که، احتمال مشاهده افراد نپذیرنده عملیات متآ در گلخانه</w:t>
      </w:r>
      <w:r w:rsidRPr="00B83192">
        <w:rPr>
          <w:rFonts w:cs="B Mitra" w:hint="cs"/>
          <w:sz w:val="24"/>
          <w:szCs w:val="24"/>
          <w:rtl/>
          <w:lang w:bidi="fa-IR"/>
        </w:rPr>
        <w:softHyphen/>
        <w:t>های با مساحت بزرگتر بیشتر است.</w:t>
      </w:r>
    </w:p>
    <w:tbl>
      <w:tblPr>
        <w:tblpPr w:leftFromText="180" w:rightFromText="180" w:vertAnchor="page" w:horzAnchor="margin" w:tblpY="7161"/>
        <w:bidiVisual/>
        <w:tblW w:w="0" w:type="auto"/>
        <w:tblBorders>
          <w:bottom w:val="single" w:sz="4" w:space="0" w:color="000000"/>
          <w:insideH w:val="single" w:sz="4" w:space="0" w:color="000000"/>
        </w:tblBorders>
        <w:tblLook w:val="04A0" w:firstRow="1" w:lastRow="0" w:firstColumn="1" w:lastColumn="0" w:noHBand="0" w:noVBand="1"/>
      </w:tblPr>
      <w:tblGrid>
        <w:gridCol w:w="3023"/>
        <w:gridCol w:w="3000"/>
        <w:gridCol w:w="2977"/>
      </w:tblGrid>
      <w:tr w:rsidR="000F4566" w:rsidRPr="00B83192" w:rsidTr="000F4566">
        <w:tc>
          <w:tcPr>
            <w:tcW w:w="9000" w:type="dxa"/>
            <w:gridSpan w:val="3"/>
          </w:tcPr>
          <w:p w:rsidR="000F4566" w:rsidRPr="00B83192" w:rsidRDefault="000F4566" w:rsidP="000F4566">
            <w:pPr>
              <w:autoSpaceDE w:val="0"/>
              <w:autoSpaceDN w:val="0"/>
              <w:bidi/>
              <w:adjustRightInd w:val="0"/>
              <w:spacing w:after="0" w:line="240" w:lineRule="auto"/>
              <w:ind w:firstLine="288"/>
              <w:jc w:val="both"/>
              <w:rPr>
                <w:rFonts w:cs="B Mitra"/>
                <w:b/>
                <w:bCs/>
                <w:sz w:val="24"/>
                <w:szCs w:val="24"/>
                <w:lang w:bidi="fa-IR"/>
              </w:rPr>
            </w:pPr>
            <w:r>
              <w:rPr>
                <w:rFonts w:cs="B Mitra" w:hint="cs"/>
                <w:b/>
                <w:bCs/>
                <w:sz w:val="24"/>
                <w:szCs w:val="24"/>
                <w:rtl/>
                <w:lang w:bidi="fa-IR"/>
              </w:rPr>
              <w:lastRenderedPageBreak/>
              <w:t>جدول شماره 3.</w:t>
            </w:r>
            <w:r w:rsidRPr="00B83192">
              <w:rPr>
                <w:rFonts w:cs="B Mitra" w:hint="cs"/>
                <w:b/>
                <w:bCs/>
                <w:sz w:val="24"/>
                <w:szCs w:val="24"/>
                <w:rtl/>
                <w:lang w:bidi="fa-IR"/>
              </w:rPr>
              <w:t xml:space="preserve"> </w:t>
            </w:r>
            <w:r w:rsidRPr="00D7390A">
              <w:rPr>
                <w:rFonts w:cs="B Mitra" w:hint="cs"/>
                <w:sz w:val="24"/>
                <w:szCs w:val="24"/>
                <w:rtl/>
                <w:lang w:bidi="fa-IR"/>
              </w:rPr>
              <w:t>نتایج مدل برآورد شده برای عوامل موثر بر سطح پذیرش عملیات متآ (مدل لاجیت رتبه</w:t>
            </w:r>
            <w:r w:rsidRPr="00D7390A">
              <w:rPr>
                <w:rFonts w:cs="B Mitra" w:hint="cs"/>
                <w:sz w:val="24"/>
                <w:szCs w:val="24"/>
                <w:rtl/>
                <w:lang w:bidi="fa-IR"/>
              </w:rPr>
              <w:softHyphen/>
              <w:t>ای)</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متغیر</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ضریب</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lang w:bidi="fa-IR"/>
              </w:rPr>
            </w:pPr>
            <w:r w:rsidRPr="00D7390A">
              <w:rPr>
                <w:rFonts w:cs="B Mitra" w:hint="cs"/>
                <w:rtl/>
                <w:lang w:bidi="fa-IR"/>
              </w:rPr>
              <w:t>آماره</w:t>
            </w:r>
            <w:r w:rsidRPr="00D7390A">
              <w:rPr>
                <w:rFonts w:cs="B Mitra"/>
                <w:rtl/>
                <w:lang w:bidi="fa-IR"/>
              </w:rPr>
              <w:t xml:space="preserve"> </w:t>
            </w:r>
            <w:r w:rsidRPr="001E1081">
              <w:rPr>
                <w:rFonts w:asciiTheme="majorBidi" w:hAnsiTheme="majorBidi" w:cstheme="majorBidi"/>
                <w:sz w:val="20"/>
                <w:szCs w:val="20"/>
                <w:lang w:bidi="fa-IR"/>
              </w:rPr>
              <w:t>Z</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عرض از مبداء</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2/6</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3/2</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 xml:space="preserve">مساحت گلخانه </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93/0-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63/2-</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نیروی کار خانوادگی</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03/2</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06/2</w:t>
            </w:r>
          </w:p>
        </w:tc>
      </w:tr>
      <w:tr w:rsidR="000F4566" w:rsidRPr="00B83192" w:rsidTr="000F4566">
        <w:tc>
          <w:tcPr>
            <w:tcW w:w="3023" w:type="dxa"/>
            <w:vAlign w:val="center"/>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 xml:space="preserve">کلاس ترویجی </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01/0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2/2</w:t>
            </w:r>
          </w:p>
        </w:tc>
      </w:tr>
      <w:tr w:rsidR="000F4566" w:rsidRPr="00B83192" w:rsidTr="000F4566">
        <w:trPr>
          <w:trHeight w:val="119"/>
        </w:trPr>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سطح دانش دانش</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7/0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99/2</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شاخص تمایلات حفظ محیط زیست</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13/0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87/1</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 xml:space="preserve">نوع مالکیت </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97/0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84/1</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گلخانه خیار</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rtl/>
                <w:lang w:bidi="fa-IR"/>
              </w:rPr>
              <w:t>***</w:t>
            </w:r>
            <w:r w:rsidRPr="00D7390A">
              <w:rPr>
                <w:rFonts w:cs="B Mitra" w:hint="cs"/>
                <w:rtl/>
                <w:lang w:bidi="fa-IR"/>
              </w:rPr>
              <w:t>34/0-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19/3-</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پارامترهای مدل</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08/0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lang w:bidi="fa-IR"/>
              </w:rPr>
              <w:t>1</w:t>
            </w:r>
            <w:r w:rsidRPr="00D7390A">
              <w:rPr>
                <w:rFonts w:ascii="Times New Roman" w:hAnsi="Times New Roman" w:cs="Times New Roman" w:hint="cs"/>
                <w:rtl/>
                <w:lang w:bidi="fa-IR"/>
              </w:rPr>
              <w:t>λ</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38/0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lang w:bidi="fa-IR"/>
              </w:rPr>
            </w:pPr>
            <w:r w:rsidRPr="00D7390A">
              <w:rPr>
                <w:rFonts w:cs="B Mitra" w:hint="cs"/>
                <w:rtl/>
                <w:lang w:bidi="fa-IR"/>
              </w:rPr>
              <w:t>4/6</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lang w:bidi="fa-IR"/>
              </w:rPr>
              <w:t>2</w:t>
            </w:r>
            <w:r w:rsidRPr="00D7390A">
              <w:rPr>
                <w:rFonts w:ascii="Times New Roman" w:hAnsi="Times New Roman" w:cs="Times New Roman" w:hint="cs"/>
                <w:rtl/>
                <w:lang w:bidi="fa-IR"/>
              </w:rPr>
              <w:t>λ</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9/1</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4/12</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lang w:bidi="fa-IR"/>
              </w:rPr>
            </w:pPr>
            <w:r w:rsidRPr="00D7390A">
              <w:rPr>
                <w:rFonts w:cs="B Mitra"/>
                <w:lang w:bidi="fa-IR"/>
              </w:rPr>
              <w:t>3</w:t>
            </w:r>
            <w:r w:rsidRPr="00D7390A">
              <w:rPr>
                <w:rFonts w:ascii="Times New Roman" w:hAnsi="Times New Roman" w:cs="Times New Roman" w:hint="cs"/>
                <w:rtl/>
                <w:lang w:bidi="fa-IR"/>
              </w:rPr>
              <w:t>λ</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77/2</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3/19</w:t>
            </w: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cs="B Mitra"/>
                <w:lang w:bidi="fa-IR"/>
              </w:rPr>
            </w:pPr>
            <w:r w:rsidRPr="00D7390A">
              <w:rPr>
                <w:rFonts w:cs="B Mitra" w:hint="cs"/>
                <w:rtl/>
                <w:lang w:bidi="fa-IR"/>
              </w:rPr>
              <w:t>تعداد مشاهدات</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190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asciiTheme="majorBidi" w:hAnsiTheme="majorBidi" w:cstheme="majorBidi"/>
                <w:lang w:bidi="fa-IR"/>
              </w:rPr>
            </w:pPr>
            <w:r w:rsidRPr="00D7390A">
              <w:rPr>
                <w:rFonts w:asciiTheme="majorBidi" w:hAnsiTheme="majorBidi" w:cstheme="majorBidi"/>
                <w:lang w:bidi="fa-IR"/>
              </w:rPr>
              <w:t>Log – Likelihood</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9/211-</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asciiTheme="majorBidi" w:hAnsiTheme="majorBidi" w:cstheme="majorBidi"/>
                <w:lang w:bidi="fa-IR"/>
              </w:rPr>
            </w:pPr>
            <w:r w:rsidRPr="00D7390A">
              <w:rPr>
                <w:rFonts w:asciiTheme="majorBidi" w:hAnsiTheme="majorBidi" w:cstheme="majorBidi"/>
                <w:lang w:bidi="fa-IR"/>
              </w:rPr>
              <w:t>Wald X2statistic (5 df)</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9/94</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r w:rsidR="000F4566" w:rsidRPr="00B83192" w:rsidTr="000F4566">
        <w:tc>
          <w:tcPr>
            <w:tcW w:w="3023" w:type="dxa"/>
          </w:tcPr>
          <w:p w:rsidR="000F4566" w:rsidRPr="00D7390A" w:rsidRDefault="000F4566" w:rsidP="000F4566">
            <w:pPr>
              <w:autoSpaceDE w:val="0"/>
              <w:autoSpaceDN w:val="0"/>
              <w:bidi/>
              <w:adjustRightInd w:val="0"/>
              <w:spacing w:after="0" w:line="240" w:lineRule="auto"/>
              <w:ind w:firstLine="288"/>
              <w:jc w:val="both"/>
              <w:rPr>
                <w:rFonts w:asciiTheme="majorBidi" w:hAnsiTheme="majorBidi" w:cstheme="majorBidi"/>
                <w:lang w:bidi="fa-IR"/>
              </w:rPr>
            </w:pPr>
            <w:r w:rsidRPr="00D7390A">
              <w:rPr>
                <w:rFonts w:asciiTheme="majorBidi" w:hAnsiTheme="majorBidi" w:cstheme="majorBidi"/>
                <w:lang w:bidi="fa-IR"/>
              </w:rPr>
              <w:t>Pseudo R2)</w:t>
            </w:r>
            <w:r w:rsidRPr="00D7390A">
              <w:rPr>
                <w:rFonts w:asciiTheme="majorBidi" w:hAnsiTheme="majorBidi" w:cstheme="majorBidi"/>
                <w:rtl/>
                <w:lang w:bidi="fa-IR"/>
              </w:rPr>
              <w:t xml:space="preserve"> </w:t>
            </w:r>
            <w:r w:rsidRPr="00D7390A">
              <w:rPr>
                <w:rFonts w:asciiTheme="majorBidi" w:hAnsiTheme="majorBidi" w:cstheme="majorBidi"/>
                <w:lang w:bidi="fa-IR"/>
              </w:rPr>
              <w:t>(</w:t>
            </w:r>
          </w:p>
        </w:tc>
        <w:tc>
          <w:tcPr>
            <w:tcW w:w="3000"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54/0</w:t>
            </w:r>
          </w:p>
        </w:tc>
        <w:tc>
          <w:tcPr>
            <w:tcW w:w="2977" w:type="dxa"/>
          </w:tcPr>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r w:rsidR="000F4566" w:rsidRPr="00B83192" w:rsidTr="000F4566">
        <w:tc>
          <w:tcPr>
            <w:tcW w:w="3023" w:type="dxa"/>
            <w:tcBorders>
              <w:bottom w:val="single" w:sz="4" w:space="0" w:color="000000"/>
            </w:tcBorders>
          </w:tcPr>
          <w:p w:rsidR="000F4566" w:rsidRPr="00D7390A" w:rsidRDefault="000F4566" w:rsidP="000F4566">
            <w:pPr>
              <w:autoSpaceDE w:val="0"/>
              <w:autoSpaceDN w:val="0"/>
              <w:bidi/>
              <w:adjustRightInd w:val="0"/>
              <w:spacing w:after="0" w:line="240" w:lineRule="auto"/>
              <w:ind w:firstLine="288"/>
              <w:jc w:val="both"/>
              <w:rPr>
                <w:rFonts w:asciiTheme="majorBidi" w:hAnsiTheme="majorBidi" w:cstheme="majorBidi"/>
                <w:lang w:bidi="fa-IR"/>
              </w:rPr>
            </w:pPr>
            <w:r w:rsidRPr="00D7390A">
              <w:rPr>
                <w:rFonts w:asciiTheme="majorBidi" w:hAnsiTheme="majorBidi" w:cstheme="majorBidi"/>
                <w:lang w:bidi="fa-IR"/>
              </w:rPr>
              <w:t>P- value</w:t>
            </w:r>
          </w:p>
        </w:tc>
        <w:tc>
          <w:tcPr>
            <w:tcW w:w="3000" w:type="dxa"/>
            <w:tcBorders>
              <w:bottom w:val="single" w:sz="4" w:space="0" w:color="000000"/>
            </w:tcBorders>
          </w:tcPr>
          <w:p w:rsidR="000F4566" w:rsidRPr="00D7390A" w:rsidRDefault="000F4566" w:rsidP="000F4566">
            <w:pPr>
              <w:autoSpaceDE w:val="0"/>
              <w:autoSpaceDN w:val="0"/>
              <w:bidi/>
              <w:adjustRightInd w:val="0"/>
              <w:spacing w:after="0" w:line="240" w:lineRule="auto"/>
              <w:ind w:firstLine="288"/>
              <w:jc w:val="both"/>
              <w:rPr>
                <w:rFonts w:cs="B Mitra"/>
                <w:rtl/>
                <w:lang w:bidi="fa-IR"/>
              </w:rPr>
            </w:pPr>
            <w:r w:rsidRPr="00D7390A">
              <w:rPr>
                <w:rFonts w:cs="B Mitra" w:hint="cs"/>
                <w:rtl/>
                <w:lang w:bidi="fa-IR"/>
              </w:rPr>
              <w:t>000/0</w:t>
            </w:r>
          </w:p>
        </w:tc>
        <w:tc>
          <w:tcPr>
            <w:tcW w:w="2977" w:type="dxa"/>
            <w:tcBorders>
              <w:bottom w:val="single" w:sz="4" w:space="0" w:color="000000"/>
            </w:tcBorders>
          </w:tcPr>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r w:rsidR="000F4566" w:rsidRPr="00B83192" w:rsidTr="000F4566">
        <w:tc>
          <w:tcPr>
            <w:tcW w:w="9000" w:type="dxa"/>
            <w:gridSpan w:val="3"/>
            <w:tcBorders>
              <w:top w:val="single" w:sz="4" w:space="0" w:color="000000"/>
              <w:bottom w:val="nil"/>
            </w:tcBorders>
          </w:tcPr>
          <w:p w:rsidR="000F4566" w:rsidRPr="00D675FA" w:rsidRDefault="000F4566" w:rsidP="000F4566">
            <w:pPr>
              <w:autoSpaceDE w:val="0"/>
              <w:autoSpaceDN w:val="0"/>
              <w:bidi/>
              <w:adjustRightInd w:val="0"/>
              <w:spacing w:line="360" w:lineRule="auto"/>
              <w:ind w:firstLine="288"/>
              <w:jc w:val="both"/>
              <w:rPr>
                <w:rFonts w:cs="B Mitra"/>
                <w:sz w:val="18"/>
                <w:szCs w:val="18"/>
                <w:rtl/>
                <w:lang w:bidi="fa-IR"/>
              </w:rPr>
            </w:pPr>
            <w:r w:rsidRPr="00D675FA">
              <w:rPr>
                <w:rFonts w:cs="B Mitra"/>
                <w:sz w:val="18"/>
                <w:szCs w:val="18"/>
                <w:rtl/>
                <w:lang w:bidi="fa-IR"/>
              </w:rPr>
              <w:t>***</w:t>
            </w:r>
            <w:r w:rsidRPr="00D675FA">
              <w:rPr>
                <w:rFonts w:cs="B Mitra" w:hint="cs"/>
                <w:sz w:val="18"/>
                <w:szCs w:val="18"/>
                <w:rtl/>
                <w:lang w:bidi="fa-IR"/>
              </w:rPr>
              <w:t xml:space="preserve">، </w:t>
            </w:r>
            <w:r w:rsidRPr="00D675FA">
              <w:rPr>
                <w:rFonts w:cs="B Mitra"/>
                <w:sz w:val="18"/>
                <w:szCs w:val="18"/>
                <w:rtl/>
                <w:lang w:bidi="fa-IR"/>
              </w:rPr>
              <w:t>**</w:t>
            </w:r>
            <w:r w:rsidRPr="00D675FA">
              <w:rPr>
                <w:rFonts w:cs="B Mitra" w:hint="cs"/>
                <w:sz w:val="18"/>
                <w:szCs w:val="18"/>
                <w:rtl/>
                <w:lang w:bidi="fa-IR"/>
              </w:rPr>
              <w:t xml:space="preserve"> و </w:t>
            </w:r>
            <w:r w:rsidRPr="00D675FA">
              <w:rPr>
                <w:rFonts w:cs="B Mitra"/>
                <w:sz w:val="18"/>
                <w:szCs w:val="18"/>
                <w:rtl/>
                <w:lang w:bidi="fa-IR"/>
              </w:rPr>
              <w:t>*</w:t>
            </w:r>
            <w:r w:rsidRPr="00D675FA">
              <w:rPr>
                <w:rFonts w:cs="B Mitra" w:hint="cs"/>
                <w:sz w:val="18"/>
                <w:szCs w:val="18"/>
                <w:rtl/>
                <w:lang w:bidi="fa-IR"/>
              </w:rPr>
              <w:t xml:space="preserve"> به ترتیب معنی</w:t>
            </w:r>
            <w:r w:rsidRPr="00D675FA">
              <w:rPr>
                <w:rFonts w:cs="B Mitra" w:hint="cs"/>
                <w:sz w:val="18"/>
                <w:szCs w:val="18"/>
                <w:rtl/>
                <w:lang w:bidi="fa-IR"/>
              </w:rPr>
              <w:softHyphen/>
              <w:t>داری پارامتر برآورد شده را از نظر آماری در سطح 1، 5 و 10 درصد نشان می</w:t>
            </w:r>
            <w:r w:rsidRPr="00D675FA">
              <w:rPr>
                <w:rFonts w:cs="B Mitra" w:hint="cs"/>
                <w:sz w:val="18"/>
                <w:szCs w:val="18"/>
                <w:rtl/>
                <w:lang w:bidi="fa-IR"/>
              </w:rPr>
              <w:softHyphen/>
              <w:t xml:space="preserve">دهد. </w:t>
            </w:r>
          </w:p>
          <w:p w:rsidR="000F4566" w:rsidRPr="00D7390A" w:rsidRDefault="000F4566" w:rsidP="000F4566">
            <w:pPr>
              <w:autoSpaceDE w:val="0"/>
              <w:autoSpaceDN w:val="0"/>
              <w:bidi/>
              <w:adjustRightInd w:val="0"/>
              <w:spacing w:after="0" w:line="240" w:lineRule="auto"/>
              <w:ind w:firstLine="288"/>
              <w:jc w:val="both"/>
              <w:rPr>
                <w:rFonts w:cs="B Mitra"/>
                <w:rtl/>
                <w:lang w:bidi="fa-IR"/>
              </w:rPr>
            </w:pPr>
          </w:p>
        </w:tc>
      </w:tr>
    </w:tbl>
    <w:p w:rsidR="00B83192" w:rsidRPr="00B83192" w:rsidRDefault="00B83192" w:rsidP="00EE36C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هم</w:t>
      </w:r>
      <w:r w:rsidRPr="00B83192">
        <w:rPr>
          <w:rFonts w:cs="B Mitra"/>
          <w:sz w:val="24"/>
          <w:szCs w:val="24"/>
          <w:rtl/>
          <w:lang w:bidi="fa-IR"/>
        </w:rPr>
        <w:softHyphen/>
      </w:r>
      <w:r w:rsidRPr="00B83192">
        <w:rPr>
          <w:rFonts w:cs="B Mitra" w:hint="cs"/>
          <w:sz w:val="24"/>
          <w:szCs w:val="24"/>
          <w:rtl/>
          <w:lang w:bidi="fa-IR"/>
        </w:rPr>
        <w:t>چنین در گلخانه</w:t>
      </w:r>
      <w:r w:rsidR="000F4566">
        <w:rPr>
          <w:rFonts w:cs="B Mitra"/>
          <w:sz w:val="24"/>
          <w:szCs w:val="24"/>
          <w:rtl/>
          <w:lang w:bidi="fa-IR"/>
        </w:rPr>
        <w:softHyphen/>
      </w:r>
      <w:r w:rsidRPr="00B83192">
        <w:rPr>
          <w:rFonts w:cs="B Mitra" w:hint="cs"/>
          <w:sz w:val="24"/>
          <w:szCs w:val="24"/>
          <w:rtl/>
          <w:lang w:bidi="fa-IR"/>
        </w:rPr>
        <w:t>هاي خیار در مقایسه با گلخانه</w:t>
      </w:r>
      <w:r w:rsidRPr="00B83192">
        <w:rPr>
          <w:rFonts w:cs="B Mitra" w:hint="cs"/>
          <w:sz w:val="24"/>
          <w:szCs w:val="24"/>
          <w:rtl/>
          <w:lang w:bidi="fa-IR"/>
        </w:rPr>
        <w:softHyphen/>
        <w:t>های محصولات دیگر (توت فرنگی و گوجه فر</w:t>
      </w:r>
      <w:r w:rsidR="00EE36C2">
        <w:rPr>
          <w:rFonts w:cs="B Mitra" w:hint="cs"/>
          <w:sz w:val="24"/>
          <w:szCs w:val="24"/>
          <w:rtl/>
          <w:lang w:bidi="fa-IR"/>
        </w:rPr>
        <w:t>ن</w:t>
      </w:r>
      <w:r w:rsidRPr="00B83192">
        <w:rPr>
          <w:rFonts w:cs="B Mitra" w:hint="cs"/>
          <w:sz w:val="24"/>
          <w:szCs w:val="24"/>
          <w:rtl/>
          <w:lang w:bidi="fa-IR"/>
        </w:rPr>
        <w:t>گی) احتمال پذیرش عملیات متآ کمتر است و کشاورزانی که خیار گلخانه</w:t>
      </w:r>
      <w:r w:rsidRPr="00B83192">
        <w:rPr>
          <w:rFonts w:cs="B Mitra" w:hint="cs"/>
          <w:sz w:val="24"/>
          <w:szCs w:val="24"/>
          <w:rtl/>
          <w:lang w:bidi="fa-IR"/>
        </w:rPr>
        <w:softHyphen/>
        <w:t>ای تولید می</w:t>
      </w:r>
      <w:r w:rsidRPr="00B83192">
        <w:rPr>
          <w:rFonts w:cs="B Mitra" w:hint="cs"/>
          <w:sz w:val="24"/>
          <w:szCs w:val="24"/>
          <w:rtl/>
          <w:lang w:bidi="fa-IR"/>
        </w:rPr>
        <w:softHyphen/>
        <w:t>کنند اعتقاد کمتری به کنترل آفت و بیماری</w:t>
      </w:r>
      <w:r w:rsidRPr="00B83192">
        <w:rPr>
          <w:rFonts w:cs="B Mitra" w:hint="cs"/>
          <w:sz w:val="24"/>
          <w:szCs w:val="24"/>
          <w:rtl/>
          <w:lang w:bidi="fa-IR"/>
        </w:rPr>
        <w:softHyphen/>
        <w:t>ها از طریق متآ دارند و تأکید بیشتری بر استفاده از روش</w:t>
      </w:r>
      <w:r w:rsidRPr="00B83192">
        <w:rPr>
          <w:rFonts w:cs="B Mitra" w:hint="cs"/>
          <w:sz w:val="24"/>
          <w:szCs w:val="24"/>
          <w:rtl/>
          <w:lang w:bidi="fa-IR"/>
        </w:rPr>
        <w:softHyphen/>
        <w:t>های شیمایی دارند و همچنین بر اساس اظهارات کشاورزان و محققین این محصول در مقایسه با دو محصول توت فرنگی و گوجه فرنگی دارای آفات و بیماری</w:t>
      </w:r>
      <w:r w:rsidRPr="00B83192">
        <w:rPr>
          <w:rFonts w:cs="B Mitra" w:hint="cs"/>
          <w:sz w:val="24"/>
          <w:szCs w:val="24"/>
          <w:rtl/>
          <w:lang w:bidi="fa-IR"/>
        </w:rPr>
        <w:softHyphen/>
        <w:t xml:space="preserve">های بیشتری در منطقه مورد مطالعه و آسیب پذیری بالاتری برخوردار است لذا رفتار تولیدکنندگان خیار قابل توجیه است و بایستی از سوی مسؤلین توجه بیشتری به این محصول در راستای استفاده بیشتر از متآ صورت پذیرد نتایج تحقیق </w:t>
      </w:r>
      <w:r w:rsidRPr="00B83192">
        <w:rPr>
          <w:rFonts w:cs="B Mitra"/>
          <w:sz w:val="24"/>
          <w:szCs w:val="24"/>
          <w:rtl/>
          <w:lang w:bidi="fa-IR"/>
        </w:rPr>
        <w:t>کورنجو و همکاران</w:t>
      </w:r>
      <w:r w:rsidRPr="00B83192">
        <w:rPr>
          <w:rFonts w:cs="B Mitra" w:hint="cs"/>
          <w:sz w:val="24"/>
          <w:szCs w:val="24"/>
          <w:rtl/>
          <w:lang w:bidi="fa-IR"/>
        </w:rPr>
        <w:t xml:space="preserve"> (1999) نیز حاکی از تأثیر نوع محصول بر پذیرش متآ دارد.</w:t>
      </w:r>
    </w:p>
    <w:p w:rsidR="00B83192" w:rsidRP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همان</w:t>
      </w:r>
      <w:r w:rsidRPr="00B83192">
        <w:rPr>
          <w:rFonts w:cs="B Mitra"/>
          <w:sz w:val="24"/>
          <w:szCs w:val="24"/>
          <w:rtl/>
          <w:lang w:bidi="fa-IR"/>
        </w:rPr>
        <w:softHyphen/>
      </w:r>
      <w:r w:rsidRPr="00B83192">
        <w:rPr>
          <w:rFonts w:cs="B Mitra" w:hint="cs"/>
          <w:sz w:val="24"/>
          <w:szCs w:val="24"/>
          <w:rtl/>
          <w:lang w:bidi="fa-IR"/>
        </w:rPr>
        <w:t>طور که انتظار می</w:t>
      </w:r>
      <w:r w:rsidRPr="00B83192">
        <w:rPr>
          <w:rFonts w:cs="B Mitra" w:hint="cs"/>
          <w:sz w:val="24"/>
          <w:szCs w:val="24"/>
          <w:rtl/>
          <w:lang w:bidi="fa-IR"/>
        </w:rPr>
        <w:softHyphen/>
        <w:t>رفت علامت مثبت متغیر نیروی کار خانوادگی نشان می</w:t>
      </w:r>
      <w:r w:rsidRPr="00B83192">
        <w:rPr>
          <w:rFonts w:cs="B Mitra" w:hint="cs"/>
          <w:sz w:val="24"/>
          <w:szCs w:val="24"/>
          <w:rtl/>
          <w:lang w:bidi="fa-IR"/>
        </w:rPr>
        <w:softHyphen/>
        <w:t>دهد که با ثابت نگه داشتن سایر متغیرها در مقدار میانگین</w:t>
      </w:r>
      <w:r w:rsidRPr="00B83192">
        <w:rPr>
          <w:rFonts w:cs="B Mitra" w:hint="cs"/>
          <w:sz w:val="24"/>
          <w:szCs w:val="24"/>
          <w:rtl/>
          <w:lang w:bidi="fa-IR"/>
        </w:rPr>
        <w:softHyphen/>
        <w:t>شان احتمال مشاهده سطح بالای پذیرش متآ در بین گلخانه</w:t>
      </w:r>
      <w:r w:rsidRPr="00B83192">
        <w:rPr>
          <w:rFonts w:cs="B Mitra" w:hint="cs"/>
          <w:sz w:val="24"/>
          <w:szCs w:val="24"/>
          <w:rtl/>
          <w:lang w:bidi="fa-IR"/>
        </w:rPr>
        <w:softHyphen/>
        <w:t>دارانی که نیروی کار خانوادگی بیشتری دارند در مقایسه با کشاورزانی که از نیروی کار استخدامی بهره می</w:t>
      </w:r>
      <w:r w:rsidRPr="00B83192">
        <w:rPr>
          <w:rFonts w:cs="B Mitra" w:hint="cs"/>
          <w:sz w:val="24"/>
          <w:szCs w:val="24"/>
          <w:rtl/>
          <w:lang w:bidi="fa-IR"/>
        </w:rPr>
        <w:softHyphen/>
        <w:t>گیرند بیشتر می</w:t>
      </w:r>
      <w:r w:rsidRPr="00B83192">
        <w:rPr>
          <w:rFonts w:cs="B Mitra" w:hint="cs"/>
          <w:sz w:val="24"/>
          <w:szCs w:val="24"/>
          <w:rtl/>
          <w:lang w:bidi="fa-IR"/>
        </w:rPr>
        <w:softHyphen/>
        <w:t>باشد که با نتایج تحقیقات قبلی هم</w:t>
      </w:r>
      <w:r w:rsidRPr="00B83192">
        <w:rPr>
          <w:rFonts w:cs="B Mitra" w:hint="cs"/>
          <w:sz w:val="24"/>
          <w:szCs w:val="24"/>
          <w:rtl/>
          <w:lang w:bidi="fa-IR"/>
        </w:rPr>
        <w:softHyphen/>
        <w:t>خوانی دارد (</w:t>
      </w:r>
      <w:r w:rsidRPr="00B83192">
        <w:rPr>
          <w:rFonts w:cs="B Mitra"/>
          <w:sz w:val="24"/>
          <w:szCs w:val="24"/>
          <w:rtl/>
          <w:lang w:bidi="fa-IR"/>
        </w:rPr>
        <w:t>کورنجو و همکاران، 1994</w:t>
      </w:r>
      <w:r w:rsidRPr="00B83192">
        <w:rPr>
          <w:rFonts w:cs="B Mitra" w:hint="cs"/>
          <w:sz w:val="24"/>
          <w:szCs w:val="24"/>
          <w:rtl/>
          <w:lang w:bidi="fa-IR"/>
        </w:rPr>
        <w:t xml:space="preserve">؛ افوکو و همکاران 2009؛ ژاکلین و همکاران 2006؛ ولکر و همکاران 2006). </w:t>
      </w:r>
    </w:p>
    <w:p w:rsidR="00B83192" w:rsidRP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lastRenderedPageBreak/>
        <w:t>قابل ذکر است که امکان لحاظ کردن هم</w:t>
      </w:r>
      <w:r w:rsidRPr="00B83192">
        <w:rPr>
          <w:rFonts w:cs="B Mitra"/>
          <w:sz w:val="24"/>
          <w:szCs w:val="24"/>
          <w:rtl/>
          <w:lang w:bidi="fa-IR"/>
        </w:rPr>
        <w:softHyphen/>
      </w:r>
      <w:r w:rsidRPr="00B83192">
        <w:rPr>
          <w:rFonts w:cs="B Mitra" w:hint="cs"/>
          <w:sz w:val="24"/>
          <w:szCs w:val="24"/>
          <w:rtl/>
          <w:lang w:bidi="fa-IR"/>
        </w:rPr>
        <w:t>زمان برخی از متغیرهای توضیحی در مدل برآورد شده نهایی وجود ندارد و دلیل آن هم به وجود آمدن مشکل هم خطی</w:t>
      </w:r>
      <w:r w:rsidRPr="00B83192">
        <w:rPr>
          <w:rFonts w:cs="B Mitra"/>
          <w:sz w:val="24"/>
          <w:szCs w:val="24"/>
          <w:rtl/>
        </w:rPr>
        <w:footnoteReference w:id="9"/>
      </w:r>
      <w:r w:rsidRPr="00B83192">
        <w:rPr>
          <w:rFonts w:cs="B Mitra" w:hint="cs"/>
          <w:sz w:val="24"/>
          <w:szCs w:val="24"/>
          <w:rtl/>
          <w:lang w:bidi="fa-IR"/>
        </w:rPr>
        <w:t xml:space="preserve"> بین متغیرهای توضیحی است به گونه</w:t>
      </w:r>
      <w:r w:rsidRPr="00B83192">
        <w:rPr>
          <w:rFonts w:cs="B Mitra" w:hint="cs"/>
          <w:sz w:val="24"/>
          <w:szCs w:val="24"/>
          <w:rtl/>
          <w:lang w:bidi="fa-IR"/>
        </w:rPr>
        <w:softHyphen/>
        <w:t>ای ضریب همبستگی بالا بین  متغیر سطح سواد با متغیرهای شاخص آگاهی از خطرات زیست محیطیو  شرکت در کلاس ترویجی موجب بروز هم خطی در مدل شد  لذا در مدل نهایی  متغیر سطح سواد حذف گردید.</w:t>
      </w:r>
    </w:p>
    <w:p w:rsidR="00B83192" w:rsidRP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برخلاف نتایج برخی از تحقیقات گذشته (افوکو و همکاران (2007)، مایوسری و همکاران (2005)) که درآمد ماهیانه و سن مدیر و سابقه گلخانه</w:t>
      </w:r>
      <w:r w:rsidRPr="00B83192">
        <w:rPr>
          <w:rFonts w:cs="B Mitra"/>
          <w:sz w:val="24"/>
          <w:szCs w:val="24"/>
          <w:rtl/>
          <w:lang w:bidi="fa-IR"/>
        </w:rPr>
        <w:softHyphen/>
      </w:r>
      <w:r w:rsidRPr="00B83192">
        <w:rPr>
          <w:rFonts w:cs="B Mitra" w:hint="cs"/>
          <w:sz w:val="24"/>
          <w:szCs w:val="24"/>
          <w:rtl/>
          <w:lang w:bidi="fa-IR"/>
        </w:rPr>
        <w:t>داری را بر پذیرش عملیات متآ موثر گزارش کرده بودند به نظر می</w:t>
      </w:r>
      <w:r w:rsidRPr="00B83192">
        <w:rPr>
          <w:rFonts w:cs="B Mitra" w:hint="cs"/>
          <w:sz w:val="24"/>
          <w:szCs w:val="24"/>
          <w:rtl/>
          <w:lang w:bidi="fa-IR"/>
        </w:rPr>
        <w:softHyphen/>
        <w:t>رسد به سبب انحراف معیار کوچک و تغییرات جزئی این متغیرها میان کشاورزان مورد مطالعه، ضریب آنها معنی دار گزارش نشده</w:t>
      </w:r>
      <w:r w:rsidRPr="00B83192">
        <w:rPr>
          <w:rFonts w:cs="B Mitra"/>
          <w:sz w:val="24"/>
          <w:szCs w:val="24"/>
          <w:rtl/>
          <w:lang w:bidi="fa-IR"/>
        </w:rPr>
        <w:softHyphen/>
      </w:r>
      <w:r w:rsidRPr="00B83192">
        <w:rPr>
          <w:rFonts w:cs="B Mitra" w:hint="cs"/>
          <w:sz w:val="24"/>
          <w:szCs w:val="24"/>
          <w:rtl/>
          <w:lang w:bidi="fa-IR"/>
        </w:rPr>
        <w:t>اند و در مدل نهایی حذف گردیده</w:t>
      </w:r>
      <w:r w:rsidRPr="00B83192">
        <w:rPr>
          <w:rFonts w:cs="B Mitra" w:hint="cs"/>
          <w:sz w:val="24"/>
          <w:szCs w:val="24"/>
          <w:rtl/>
          <w:lang w:bidi="fa-IR"/>
        </w:rPr>
        <w:softHyphen/>
        <w:t>اند.</w:t>
      </w:r>
    </w:p>
    <w:p w:rsid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همانطور که گفته شد در مدل لاجیت رتبه</w:t>
      </w:r>
      <w:r w:rsidRPr="00B83192">
        <w:rPr>
          <w:rFonts w:cs="B Mitra" w:hint="cs"/>
          <w:sz w:val="24"/>
          <w:szCs w:val="24"/>
          <w:rtl/>
          <w:lang w:bidi="fa-IR"/>
        </w:rPr>
        <w:softHyphen/>
        <w:t>ای ضرایب تفسیر مستقیمی ندارند و تنها مثبت و منفی بودن اثر هر یک از متغیرها را تبیین می</w:t>
      </w:r>
      <w:r w:rsidRPr="00B83192">
        <w:rPr>
          <w:rFonts w:cs="B Mitra" w:hint="cs"/>
          <w:sz w:val="24"/>
          <w:szCs w:val="24"/>
          <w:rtl/>
          <w:lang w:bidi="fa-IR"/>
        </w:rPr>
        <w:softHyphen/>
        <w:t>کنند. لذا به منظور ارزیابی کمی تأثیر هر یک از متغیرهای توضیحی بر متغیر وابسته از تفسیر اثرات نهایی در مدل لاجیت رتبه</w:t>
      </w:r>
      <w:r w:rsidRPr="00B83192">
        <w:rPr>
          <w:rFonts w:cs="B Mitra"/>
          <w:sz w:val="24"/>
          <w:szCs w:val="24"/>
          <w:rtl/>
          <w:lang w:bidi="fa-IR"/>
        </w:rPr>
        <w:softHyphen/>
      </w:r>
      <w:r w:rsidRPr="00B83192">
        <w:rPr>
          <w:rFonts w:cs="B Mitra" w:hint="cs"/>
          <w:sz w:val="24"/>
          <w:szCs w:val="24"/>
          <w:rtl/>
          <w:lang w:bidi="fa-IR"/>
        </w:rPr>
        <w:t>ای سود می</w:t>
      </w:r>
      <w:r w:rsidRPr="00B83192">
        <w:rPr>
          <w:rFonts w:cs="B Mitra" w:hint="cs"/>
          <w:sz w:val="24"/>
          <w:szCs w:val="24"/>
          <w:rtl/>
          <w:lang w:bidi="fa-IR"/>
        </w:rPr>
        <w:softHyphen/>
        <w:t>برند. مجموع احتمال</w:t>
      </w:r>
      <w:r w:rsidRPr="00B83192">
        <w:rPr>
          <w:rFonts w:cs="B Mitra" w:hint="cs"/>
          <w:sz w:val="24"/>
          <w:szCs w:val="24"/>
          <w:rtl/>
          <w:lang w:bidi="fa-IR"/>
        </w:rPr>
        <w:softHyphen/>
        <w:t>های طبقه</w:t>
      </w:r>
      <w:r w:rsidRPr="00B83192">
        <w:rPr>
          <w:rFonts w:cs="B Mitra"/>
          <w:sz w:val="24"/>
          <w:szCs w:val="24"/>
          <w:rtl/>
          <w:lang w:bidi="fa-IR"/>
        </w:rPr>
        <w:softHyphen/>
      </w:r>
      <w:r w:rsidRPr="00B83192">
        <w:rPr>
          <w:rFonts w:cs="B Mitra" w:hint="cs"/>
          <w:sz w:val="24"/>
          <w:szCs w:val="24"/>
          <w:rtl/>
          <w:lang w:bidi="fa-IR"/>
        </w:rPr>
        <w:t>های پذیرش متآ برابر یک است. از اینرو مجموع تغییر در احتمال</w:t>
      </w:r>
      <w:r w:rsidRPr="00B83192">
        <w:rPr>
          <w:rFonts w:cs="B Mitra" w:hint="cs"/>
          <w:sz w:val="24"/>
          <w:szCs w:val="24"/>
          <w:rtl/>
          <w:lang w:bidi="fa-IR"/>
        </w:rPr>
        <w:softHyphen/>
        <w:t>های فوق  صفر خواهد بود.</w:t>
      </w:r>
    </w:p>
    <w:p w:rsidR="00B83192" w:rsidRPr="00B83192" w:rsidRDefault="00D7390A" w:rsidP="004B5C2F">
      <w:pPr>
        <w:autoSpaceDE w:val="0"/>
        <w:autoSpaceDN w:val="0"/>
        <w:bidi/>
        <w:adjustRightInd w:val="0"/>
        <w:spacing w:after="0" w:line="240" w:lineRule="auto"/>
        <w:ind w:firstLine="288"/>
        <w:jc w:val="both"/>
        <w:rPr>
          <w:rFonts w:cs="B Mitra"/>
          <w:b/>
          <w:bCs/>
          <w:sz w:val="24"/>
          <w:szCs w:val="24"/>
          <w:rtl/>
          <w:lang w:bidi="fa-IR"/>
        </w:rPr>
      </w:pPr>
      <w:r>
        <w:rPr>
          <w:rFonts w:cs="B Mitra" w:hint="cs"/>
          <w:b/>
          <w:bCs/>
          <w:sz w:val="24"/>
          <w:szCs w:val="24"/>
          <w:rtl/>
          <w:lang w:bidi="fa-IR"/>
        </w:rPr>
        <w:t xml:space="preserve">جدول 4 . </w:t>
      </w:r>
      <w:r w:rsidR="00B83192" w:rsidRPr="00B83192">
        <w:rPr>
          <w:rFonts w:cs="B Mitra" w:hint="cs"/>
          <w:b/>
          <w:bCs/>
          <w:sz w:val="24"/>
          <w:szCs w:val="24"/>
          <w:rtl/>
          <w:lang w:bidi="fa-IR"/>
        </w:rPr>
        <w:t>ا</w:t>
      </w:r>
      <w:r w:rsidR="00B83192" w:rsidRPr="00D7390A">
        <w:rPr>
          <w:rFonts w:cs="B Mitra" w:hint="cs"/>
          <w:sz w:val="24"/>
          <w:szCs w:val="24"/>
          <w:rtl/>
          <w:lang w:bidi="fa-IR"/>
        </w:rPr>
        <w:t>ثرات نهایی برای احتمال مشاهده هر یک از طبقات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1760"/>
        <w:gridCol w:w="886"/>
        <w:gridCol w:w="1921"/>
        <w:gridCol w:w="1812"/>
      </w:tblGrid>
      <w:tr w:rsidR="00B83192" w:rsidRPr="00D7390A" w:rsidTr="00B83192">
        <w:trPr>
          <w:trHeight w:val="345"/>
        </w:trPr>
        <w:tc>
          <w:tcPr>
            <w:tcW w:w="2097" w:type="dxa"/>
            <w:vMerge w:val="restart"/>
            <w:tcBorders>
              <w:top w:val="single" w:sz="12" w:space="0" w:color="000000"/>
              <w:left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متغیر</w:t>
            </w:r>
          </w:p>
        </w:tc>
        <w:tc>
          <w:tcPr>
            <w:tcW w:w="4567" w:type="dxa"/>
            <w:gridSpan w:val="3"/>
            <w:tcBorders>
              <w:top w:val="single" w:sz="12" w:space="0" w:color="000000"/>
              <w:left w:val="nil"/>
              <w:bottom w:val="single" w:sz="4" w:space="0" w:color="000000"/>
              <w:right w:val="nil"/>
            </w:tcBorders>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اثرات نهایی</w:t>
            </w:r>
          </w:p>
        </w:tc>
        <w:tc>
          <w:tcPr>
            <w:tcW w:w="1812" w:type="dxa"/>
            <w:tcBorders>
              <w:top w:val="single" w:sz="12" w:space="0" w:color="000000"/>
              <w:left w:val="nil"/>
              <w:bottom w:val="single" w:sz="4" w:space="0" w:color="000000"/>
              <w:right w:val="nil"/>
            </w:tcBorders>
          </w:tcPr>
          <w:p w:rsidR="00B83192" w:rsidRPr="00D7390A" w:rsidRDefault="00B83192" w:rsidP="00FC42A6">
            <w:pPr>
              <w:autoSpaceDE w:val="0"/>
              <w:autoSpaceDN w:val="0"/>
              <w:bidi/>
              <w:adjustRightInd w:val="0"/>
              <w:spacing w:after="0" w:line="240" w:lineRule="auto"/>
              <w:ind w:firstLine="288"/>
              <w:jc w:val="both"/>
              <w:rPr>
                <w:rFonts w:cs="B Mitra"/>
                <w:rtl/>
                <w:lang w:bidi="fa-IR"/>
              </w:rPr>
            </w:pPr>
          </w:p>
        </w:tc>
      </w:tr>
      <w:tr w:rsidR="00B83192" w:rsidRPr="00D7390A" w:rsidTr="00B83192">
        <w:trPr>
          <w:trHeight w:val="469"/>
        </w:trPr>
        <w:tc>
          <w:tcPr>
            <w:tcW w:w="2097" w:type="dxa"/>
            <w:vMerge/>
            <w:tcBorders>
              <w:left w:val="nil"/>
              <w:bottom w:val="single" w:sz="4" w:space="0" w:color="000000"/>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p>
        </w:tc>
        <w:tc>
          <w:tcPr>
            <w:tcW w:w="1760" w:type="dxa"/>
            <w:tcBorders>
              <w:left w:val="nil"/>
              <w:bottom w:val="single" w:sz="4" w:space="0" w:color="000000"/>
              <w:right w:val="nil"/>
            </w:tcBorders>
          </w:tcPr>
          <w:p w:rsidR="00B83192" w:rsidRPr="00FC42A6" w:rsidRDefault="00B83192" w:rsidP="00FC42A6">
            <w:pPr>
              <w:autoSpaceDE w:val="0"/>
              <w:autoSpaceDN w:val="0"/>
              <w:bidi/>
              <w:adjustRightInd w:val="0"/>
              <w:spacing w:after="0" w:line="240" w:lineRule="auto"/>
              <w:ind w:firstLine="28"/>
              <w:jc w:val="both"/>
              <w:rPr>
                <w:rFonts w:asciiTheme="majorBidi" w:hAnsiTheme="majorBidi" w:cstheme="majorBidi"/>
                <w:lang w:bidi="fa-IR"/>
              </w:rPr>
            </w:pPr>
            <w:r w:rsidRPr="00FC42A6">
              <w:rPr>
                <w:rFonts w:asciiTheme="majorBidi" w:hAnsiTheme="majorBidi" w:cstheme="majorBidi"/>
                <w:lang w:bidi="fa-IR"/>
              </w:rPr>
              <w:t>Yj = 0</w:t>
            </w:r>
          </w:p>
        </w:tc>
        <w:tc>
          <w:tcPr>
            <w:tcW w:w="886" w:type="dxa"/>
            <w:tcBorders>
              <w:left w:val="nil"/>
              <w:bottom w:val="single" w:sz="4" w:space="0" w:color="000000"/>
              <w:right w:val="nil"/>
            </w:tcBorders>
          </w:tcPr>
          <w:p w:rsidR="00B83192" w:rsidRPr="00FC42A6" w:rsidRDefault="00B83192" w:rsidP="00FC42A6">
            <w:pPr>
              <w:autoSpaceDE w:val="0"/>
              <w:autoSpaceDN w:val="0"/>
              <w:bidi/>
              <w:adjustRightInd w:val="0"/>
              <w:spacing w:after="0" w:line="240" w:lineRule="auto"/>
              <w:jc w:val="both"/>
              <w:rPr>
                <w:rFonts w:asciiTheme="majorBidi" w:hAnsiTheme="majorBidi" w:cstheme="majorBidi"/>
                <w:lang w:bidi="fa-IR"/>
              </w:rPr>
            </w:pPr>
            <w:r w:rsidRPr="00FC42A6">
              <w:rPr>
                <w:rFonts w:asciiTheme="majorBidi" w:hAnsiTheme="majorBidi" w:cstheme="majorBidi"/>
                <w:lang w:bidi="fa-IR"/>
              </w:rPr>
              <w:t>Yj = 1</w:t>
            </w:r>
          </w:p>
        </w:tc>
        <w:tc>
          <w:tcPr>
            <w:tcW w:w="1921" w:type="dxa"/>
            <w:tcBorders>
              <w:left w:val="nil"/>
              <w:bottom w:val="single" w:sz="4" w:space="0" w:color="000000"/>
              <w:right w:val="nil"/>
            </w:tcBorders>
          </w:tcPr>
          <w:p w:rsidR="00B83192" w:rsidRPr="00FC42A6" w:rsidRDefault="00B83192" w:rsidP="00FC42A6">
            <w:pPr>
              <w:autoSpaceDE w:val="0"/>
              <w:autoSpaceDN w:val="0"/>
              <w:bidi/>
              <w:adjustRightInd w:val="0"/>
              <w:spacing w:after="0" w:line="240" w:lineRule="auto"/>
              <w:jc w:val="both"/>
              <w:rPr>
                <w:rFonts w:asciiTheme="majorBidi" w:hAnsiTheme="majorBidi" w:cstheme="majorBidi"/>
                <w:lang w:bidi="fa-IR"/>
              </w:rPr>
            </w:pPr>
            <w:r w:rsidRPr="00FC42A6">
              <w:rPr>
                <w:rFonts w:asciiTheme="majorBidi" w:hAnsiTheme="majorBidi" w:cstheme="majorBidi"/>
                <w:lang w:bidi="fa-IR"/>
              </w:rPr>
              <w:t>Yj = 2</w:t>
            </w:r>
          </w:p>
        </w:tc>
        <w:tc>
          <w:tcPr>
            <w:tcW w:w="1812" w:type="dxa"/>
            <w:tcBorders>
              <w:left w:val="nil"/>
              <w:bottom w:val="single" w:sz="4" w:space="0" w:color="000000"/>
              <w:right w:val="nil"/>
            </w:tcBorders>
          </w:tcPr>
          <w:p w:rsidR="00B83192" w:rsidRPr="00FC42A6" w:rsidRDefault="00B83192" w:rsidP="00FC42A6">
            <w:pPr>
              <w:autoSpaceDE w:val="0"/>
              <w:autoSpaceDN w:val="0"/>
              <w:bidi/>
              <w:adjustRightInd w:val="0"/>
              <w:spacing w:after="0" w:line="240" w:lineRule="auto"/>
              <w:jc w:val="both"/>
              <w:rPr>
                <w:rFonts w:asciiTheme="majorBidi" w:hAnsiTheme="majorBidi" w:cstheme="majorBidi"/>
                <w:lang w:bidi="fa-IR"/>
              </w:rPr>
            </w:pPr>
            <w:r w:rsidRPr="00FC42A6">
              <w:rPr>
                <w:rFonts w:asciiTheme="majorBidi" w:hAnsiTheme="majorBidi" w:cstheme="majorBidi"/>
                <w:lang w:bidi="fa-IR"/>
              </w:rPr>
              <w:t>Yj = 3</w:t>
            </w:r>
          </w:p>
        </w:tc>
      </w:tr>
      <w:tr w:rsidR="00B83192" w:rsidRPr="00D7390A" w:rsidTr="00B83192">
        <w:tc>
          <w:tcPr>
            <w:tcW w:w="2097" w:type="dxa"/>
            <w:tcBorders>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مساحت گلخانه</w:t>
            </w:r>
          </w:p>
        </w:tc>
        <w:tc>
          <w:tcPr>
            <w:tcW w:w="1760" w:type="dxa"/>
            <w:tcBorders>
              <w:left w:val="nil"/>
              <w:bottom w:val="nil"/>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19/0</w:t>
            </w:r>
          </w:p>
        </w:tc>
        <w:tc>
          <w:tcPr>
            <w:tcW w:w="886" w:type="dxa"/>
            <w:tcBorders>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031/0</w:t>
            </w:r>
          </w:p>
        </w:tc>
        <w:tc>
          <w:tcPr>
            <w:tcW w:w="1921" w:type="dxa"/>
            <w:tcBorders>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15/0-</w:t>
            </w:r>
          </w:p>
        </w:tc>
        <w:tc>
          <w:tcPr>
            <w:tcW w:w="1812" w:type="dxa"/>
            <w:tcBorders>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075/0-</w:t>
            </w:r>
          </w:p>
        </w:tc>
      </w:tr>
      <w:tr w:rsidR="00B83192" w:rsidRPr="00D7390A" w:rsidTr="00B83192">
        <w:tc>
          <w:tcPr>
            <w:tcW w:w="2097"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نیروی کار خانوادگی</w:t>
            </w:r>
          </w:p>
        </w:tc>
        <w:tc>
          <w:tcPr>
            <w:tcW w:w="1760"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41/0-</w:t>
            </w:r>
          </w:p>
        </w:tc>
        <w:tc>
          <w:tcPr>
            <w:tcW w:w="886"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09/0-</w:t>
            </w:r>
          </w:p>
        </w:tc>
        <w:tc>
          <w:tcPr>
            <w:tcW w:w="1921"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33/0</w:t>
            </w:r>
          </w:p>
        </w:tc>
        <w:tc>
          <w:tcPr>
            <w:tcW w:w="1812"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17/0</w:t>
            </w:r>
          </w:p>
        </w:tc>
      </w:tr>
      <w:tr w:rsidR="00B83192" w:rsidRPr="00D7390A" w:rsidTr="00B83192">
        <w:tc>
          <w:tcPr>
            <w:tcW w:w="2097"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شرکت در کلاس ترویجی</w:t>
            </w:r>
          </w:p>
        </w:tc>
        <w:tc>
          <w:tcPr>
            <w:tcW w:w="1760"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002/0-</w:t>
            </w:r>
          </w:p>
        </w:tc>
        <w:tc>
          <w:tcPr>
            <w:tcW w:w="886"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0005/0-</w:t>
            </w:r>
          </w:p>
        </w:tc>
        <w:tc>
          <w:tcPr>
            <w:tcW w:w="1921"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002/0</w:t>
            </w:r>
          </w:p>
        </w:tc>
        <w:tc>
          <w:tcPr>
            <w:tcW w:w="1812"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0009/0</w:t>
            </w:r>
          </w:p>
        </w:tc>
      </w:tr>
      <w:tr w:rsidR="00B83192" w:rsidRPr="00D7390A" w:rsidTr="00B83192">
        <w:tc>
          <w:tcPr>
            <w:tcW w:w="2097"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سطح دانش متآ</w:t>
            </w:r>
          </w:p>
        </w:tc>
        <w:tc>
          <w:tcPr>
            <w:tcW w:w="1760"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015/0-</w:t>
            </w:r>
          </w:p>
        </w:tc>
        <w:tc>
          <w:tcPr>
            <w:tcW w:w="886"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0033/0-</w:t>
            </w:r>
          </w:p>
        </w:tc>
        <w:tc>
          <w:tcPr>
            <w:tcW w:w="1921"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012/0</w:t>
            </w:r>
          </w:p>
        </w:tc>
        <w:tc>
          <w:tcPr>
            <w:tcW w:w="1812"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0063/0</w:t>
            </w:r>
          </w:p>
        </w:tc>
      </w:tr>
      <w:tr w:rsidR="00B83192" w:rsidRPr="00D7390A" w:rsidTr="00B83192">
        <w:tc>
          <w:tcPr>
            <w:tcW w:w="2097"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شاخص تمایلات حفظ محیط زیست</w:t>
            </w:r>
          </w:p>
        </w:tc>
        <w:tc>
          <w:tcPr>
            <w:tcW w:w="1760"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026/0-</w:t>
            </w:r>
          </w:p>
        </w:tc>
        <w:tc>
          <w:tcPr>
            <w:tcW w:w="886"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005/0-</w:t>
            </w:r>
          </w:p>
        </w:tc>
        <w:tc>
          <w:tcPr>
            <w:tcW w:w="1921"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02/0</w:t>
            </w:r>
          </w:p>
        </w:tc>
        <w:tc>
          <w:tcPr>
            <w:tcW w:w="1812"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11/0</w:t>
            </w:r>
          </w:p>
        </w:tc>
      </w:tr>
      <w:tr w:rsidR="00B83192" w:rsidRPr="00D7390A" w:rsidTr="00B83192">
        <w:tc>
          <w:tcPr>
            <w:tcW w:w="2097"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نوع مالکیت</w:t>
            </w:r>
          </w:p>
        </w:tc>
        <w:tc>
          <w:tcPr>
            <w:tcW w:w="1760"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2/0-</w:t>
            </w:r>
          </w:p>
        </w:tc>
        <w:tc>
          <w:tcPr>
            <w:tcW w:w="886"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044/0-</w:t>
            </w:r>
          </w:p>
        </w:tc>
        <w:tc>
          <w:tcPr>
            <w:tcW w:w="1921" w:type="dxa"/>
            <w:tcBorders>
              <w:top w:val="nil"/>
              <w:left w:val="nil"/>
              <w:bottom w:val="nil"/>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16/0</w:t>
            </w:r>
          </w:p>
        </w:tc>
        <w:tc>
          <w:tcPr>
            <w:tcW w:w="1812" w:type="dxa"/>
            <w:tcBorders>
              <w:top w:val="nil"/>
              <w:left w:val="nil"/>
              <w:bottom w:val="nil"/>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083/0</w:t>
            </w:r>
          </w:p>
        </w:tc>
      </w:tr>
      <w:tr w:rsidR="00B83192" w:rsidRPr="00D7390A" w:rsidTr="00B83192">
        <w:trPr>
          <w:trHeight w:val="149"/>
        </w:trPr>
        <w:tc>
          <w:tcPr>
            <w:tcW w:w="2097" w:type="dxa"/>
            <w:tcBorders>
              <w:top w:val="nil"/>
              <w:left w:val="nil"/>
              <w:bottom w:val="single" w:sz="4" w:space="0" w:color="auto"/>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گلخانه خیار</w:t>
            </w:r>
          </w:p>
        </w:tc>
        <w:tc>
          <w:tcPr>
            <w:tcW w:w="1760" w:type="dxa"/>
            <w:tcBorders>
              <w:top w:val="nil"/>
              <w:left w:val="nil"/>
              <w:bottom w:val="single" w:sz="4" w:space="0" w:color="auto"/>
              <w:right w:val="nil"/>
            </w:tcBorders>
            <w:vAlign w:val="center"/>
          </w:tcPr>
          <w:p w:rsidR="00B83192" w:rsidRPr="00D7390A" w:rsidRDefault="00B83192" w:rsidP="00FC42A6">
            <w:pPr>
              <w:autoSpaceDE w:val="0"/>
              <w:autoSpaceDN w:val="0"/>
              <w:bidi/>
              <w:adjustRightInd w:val="0"/>
              <w:spacing w:after="0" w:line="240" w:lineRule="auto"/>
              <w:ind w:firstLine="28"/>
              <w:jc w:val="both"/>
              <w:rPr>
                <w:rFonts w:cs="B Mitra"/>
                <w:rtl/>
                <w:lang w:bidi="fa-IR"/>
              </w:rPr>
            </w:pPr>
            <w:r w:rsidRPr="00D7390A">
              <w:rPr>
                <w:rFonts w:cs="B Mitra" w:hint="cs"/>
                <w:rtl/>
                <w:lang w:bidi="fa-IR"/>
              </w:rPr>
              <w:t>07/0</w:t>
            </w:r>
          </w:p>
        </w:tc>
        <w:tc>
          <w:tcPr>
            <w:tcW w:w="886" w:type="dxa"/>
            <w:tcBorders>
              <w:top w:val="nil"/>
              <w:left w:val="nil"/>
              <w:bottom w:val="single" w:sz="4" w:space="0" w:color="auto"/>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016/0</w:t>
            </w:r>
          </w:p>
        </w:tc>
        <w:tc>
          <w:tcPr>
            <w:tcW w:w="1921" w:type="dxa"/>
            <w:tcBorders>
              <w:top w:val="nil"/>
              <w:left w:val="nil"/>
              <w:bottom w:val="single" w:sz="4" w:space="0" w:color="auto"/>
              <w:right w:val="nil"/>
            </w:tcBorders>
            <w:vAlign w:val="center"/>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056/0-</w:t>
            </w:r>
          </w:p>
        </w:tc>
        <w:tc>
          <w:tcPr>
            <w:tcW w:w="1812" w:type="dxa"/>
            <w:tcBorders>
              <w:top w:val="nil"/>
              <w:left w:val="nil"/>
              <w:bottom w:val="single" w:sz="4" w:space="0" w:color="auto"/>
              <w:right w:val="nil"/>
            </w:tcBorders>
          </w:tcPr>
          <w:p w:rsidR="00B83192" w:rsidRPr="00D7390A" w:rsidRDefault="00B83192" w:rsidP="00FC42A6">
            <w:pPr>
              <w:autoSpaceDE w:val="0"/>
              <w:autoSpaceDN w:val="0"/>
              <w:bidi/>
              <w:adjustRightInd w:val="0"/>
              <w:spacing w:after="0" w:line="240" w:lineRule="auto"/>
              <w:jc w:val="both"/>
              <w:rPr>
                <w:rFonts w:cs="B Mitra"/>
                <w:rtl/>
                <w:lang w:bidi="fa-IR"/>
              </w:rPr>
            </w:pPr>
            <w:r w:rsidRPr="00D7390A">
              <w:rPr>
                <w:rFonts w:cs="B Mitra" w:hint="cs"/>
                <w:rtl/>
                <w:lang w:bidi="fa-IR"/>
              </w:rPr>
              <w:t>03/0-</w:t>
            </w:r>
          </w:p>
        </w:tc>
      </w:tr>
    </w:tbl>
    <w:p w:rsidR="00B83192" w:rsidRP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sz w:val="24"/>
          <w:szCs w:val="24"/>
          <w:rtl/>
          <w:lang w:bidi="fa-IR"/>
        </w:rPr>
        <w:t>***</w:t>
      </w:r>
      <w:r w:rsidRPr="00B83192">
        <w:rPr>
          <w:rFonts w:cs="B Mitra" w:hint="cs"/>
          <w:sz w:val="24"/>
          <w:szCs w:val="24"/>
          <w:rtl/>
          <w:lang w:bidi="fa-IR"/>
        </w:rPr>
        <w:t xml:space="preserve">، </w:t>
      </w:r>
      <w:r w:rsidRPr="00B83192">
        <w:rPr>
          <w:rFonts w:cs="B Mitra"/>
          <w:sz w:val="24"/>
          <w:szCs w:val="24"/>
          <w:rtl/>
          <w:lang w:bidi="fa-IR"/>
        </w:rPr>
        <w:t>**</w:t>
      </w:r>
      <w:r w:rsidRPr="00B83192">
        <w:rPr>
          <w:rFonts w:cs="B Mitra" w:hint="cs"/>
          <w:sz w:val="24"/>
          <w:szCs w:val="24"/>
          <w:rtl/>
          <w:lang w:bidi="fa-IR"/>
        </w:rPr>
        <w:t xml:space="preserve"> و </w:t>
      </w:r>
      <w:r w:rsidRPr="00B83192">
        <w:rPr>
          <w:rFonts w:cs="B Mitra"/>
          <w:sz w:val="24"/>
          <w:szCs w:val="24"/>
          <w:rtl/>
          <w:lang w:bidi="fa-IR"/>
        </w:rPr>
        <w:t>*</w:t>
      </w:r>
      <w:r w:rsidRPr="00B83192">
        <w:rPr>
          <w:rFonts w:cs="B Mitra" w:hint="cs"/>
          <w:sz w:val="24"/>
          <w:szCs w:val="24"/>
          <w:rtl/>
          <w:lang w:bidi="fa-IR"/>
        </w:rPr>
        <w:t xml:space="preserve"> به ترتیب معنی</w:t>
      </w:r>
      <w:r w:rsidRPr="00B83192">
        <w:rPr>
          <w:rFonts w:cs="B Mitra" w:hint="cs"/>
          <w:sz w:val="24"/>
          <w:szCs w:val="24"/>
          <w:rtl/>
          <w:lang w:bidi="fa-IR"/>
        </w:rPr>
        <w:softHyphen/>
        <w:t>داری پارامتر برآورد شده را از نظر آماری در سطح 1، 5 و 10 درصد نشان می</w:t>
      </w:r>
      <w:r w:rsidRPr="00B83192">
        <w:rPr>
          <w:rFonts w:cs="B Mitra" w:hint="cs"/>
          <w:sz w:val="24"/>
          <w:szCs w:val="24"/>
          <w:rtl/>
          <w:lang w:bidi="fa-IR"/>
        </w:rPr>
        <w:softHyphen/>
        <w:t>دهد.</w:t>
      </w:r>
    </w:p>
    <w:p w:rsidR="00B83192" w:rsidRPr="00B83192" w:rsidRDefault="00B83192" w:rsidP="006E2E6F">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همانطور</w:t>
      </w:r>
      <w:r w:rsidRPr="00B83192">
        <w:rPr>
          <w:rFonts w:cs="B Mitra"/>
          <w:sz w:val="24"/>
          <w:szCs w:val="24"/>
          <w:lang w:bidi="fa-IR"/>
        </w:rPr>
        <w:t xml:space="preserve"> </w:t>
      </w:r>
      <w:r w:rsidRPr="00B83192">
        <w:rPr>
          <w:rFonts w:cs="B Mitra" w:hint="cs"/>
          <w:sz w:val="24"/>
          <w:szCs w:val="24"/>
          <w:rtl/>
          <w:lang w:bidi="fa-IR"/>
        </w:rPr>
        <w:t>که</w:t>
      </w:r>
      <w:r w:rsidRPr="00B83192">
        <w:rPr>
          <w:rFonts w:cs="B Mitra"/>
          <w:sz w:val="24"/>
          <w:szCs w:val="24"/>
          <w:lang w:bidi="fa-IR"/>
        </w:rPr>
        <w:t xml:space="preserve"> </w:t>
      </w:r>
      <w:r w:rsidRPr="00B83192">
        <w:rPr>
          <w:rFonts w:cs="B Mitra" w:hint="cs"/>
          <w:sz w:val="24"/>
          <w:szCs w:val="24"/>
          <w:rtl/>
          <w:lang w:bidi="fa-IR"/>
        </w:rPr>
        <w:t>در</w:t>
      </w:r>
      <w:r w:rsidRPr="00B83192">
        <w:rPr>
          <w:rFonts w:cs="B Mitra"/>
          <w:sz w:val="24"/>
          <w:szCs w:val="24"/>
          <w:lang w:bidi="fa-IR"/>
        </w:rPr>
        <w:t xml:space="preserve"> </w:t>
      </w:r>
      <w:r w:rsidRPr="00B83192">
        <w:rPr>
          <w:rFonts w:cs="B Mitra" w:hint="cs"/>
          <w:sz w:val="24"/>
          <w:szCs w:val="24"/>
          <w:rtl/>
          <w:lang w:bidi="fa-IR"/>
        </w:rPr>
        <w:t>جدول</w:t>
      </w:r>
      <w:r w:rsidRPr="00B83192">
        <w:rPr>
          <w:rFonts w:cs="B Mitra"/>
          <w:sz w:val="24"/>
          <w:szCs w:val="24"/>
          <w:lang w:bidi="fa-IR"/>
        </w:rPr>
        <w:t xml:space="preserve"> </w:t>
      </w:r>
      <w:r w:rsidRPr="00B83192">
        <w:rPr>
          <w:rFonts w:cs="B Mitra" w:hint="cs"/>
          <w:sz w:val="24"/>
          <w:szCs w:val="24"/>
          <w:rtl/>
          <w:lang w:bidi="fa-IR"/>
        </w:rPr>
        <w:t>4</w:t>
      </w:r>
      <w:r w:rsidRPr="00B83192">
        <w:rPr>
          <w:rFonts w:cs="B Mitra"/>
          <w:sz w:val="24"/>
          <w:szCs w:val="24"/>
          <w:lang w:bidi="fa-IR"/>
        </w:rPr>
        <w:t xml:space="preserve"> </w:t>
      </w:r>
      <w:r w:rsidRPr="00B83192">
        <w:rPr>
          <w:rFonts w:cs="B Mitra" w:hint="cs"/>
          <w:sz w:val="24"/>
          <w:szCs w:val="24"/>
          <w:rtl/>
          <w:lang w:bidi="fa-IR"/>
        </w:rPr>
        <w:t>ملاحظه</w:t>
      </w:r>
      <w:r w:rsidRPr="00B83192">
        <w:rPr>
          <w:rFonts w:cs="B Mitra"/>
          <w:sz w:val="24"/>
          <w:szCs w:val="24"/>
          <w:lang w:bidi="fa-IR"/>
        </w:rPr>
        <w:t xml:space="preserve"> </w:t>
      </w:r>
      <w:r w:rsidRPr="00B83192">
        <w:rPr>
          <w:rFonts w:cs="B Mitra" w:hint="cs"/>
          <w:sz w:val="24"/>
          <w:szCs w:val="24"/>
          <w:rtl/>
          <w:lang w:bidi="fa-IR"/>
        </w:rPr>
        <w:t>می</w:t>
      </w:r>
      <w:r w:rsidRPr="00B83192">
        <w:rPr>
          <w:rFonts w:cs="B Mitra"/>
          <w:sz w:val="24"/>
          <w:szCs w:val="24"/>
          <w:lang w:bidi="fa-IR"/>
        </w:rPr>
        <w:t xml:space="preserve"> </w:t>
      </w:r>
      <w:r w:rsidRPr="00B83192">
        <w:rPr>
          <w:rFonts w:cs="B Mitra" w:hint="cs"/>
          <w:sz w:val="24"/>
          <w:szCs w:val="24"/>
          <w:rtl/>
          <w:lang w:bidi="fa-IR"/>
        </w:rPr>
        <w:t>گردد</w:t>
      </w:r>
      <w:r w:rsidRPr="00B83192">
        <w:rPr>
          <w:rFonts w:cs="B Mitra"/>
          <w:sz w:val="24"/>
          <w:szCs w:val="24"/>
          <w:lang w:bidi="fa-IR"/>
        </w:rPr>
        <w:t xml:space="preserve"> </w:t>
      </w:r>
      <w:r w:rsidRPr="00B83192">
        <w:rPr>
          <w:rFonts w:cs="B Mitra" w:hint="cs"/>
          <w:sz w:val="24"/>
          <w:szCs w:val="24"/>
          <w:rtl/>
          <w:lang w:bidi="fa-IR"/>
        </w:rPr>
        <w:t>با افزایش</w:t>
      </w:r>
      <w:r w:rsidRPr="00B83192">
        <w:rPr>
          <w:rFonts w:cs="B Mitra"/>
          <w:sz w:val="24"/>
          <w:szCs w:val="24"/>
          <w:lang w:bidi="fa-IR"/>
        </w:rPr>
        <w:t xml:space="preserve"> </w:t>
      </w:r>
      <w:r w:rsidRPr="00B83192">
        <w:rPr>
          <w:rFonts w:cs="B Mitra" w:hint="cs"/>
          <w:sz w:val="24"/>
          <w:szCs w:val="24"/>
          <w:rtl/>
          <w:lang w:bidi="fa-IR"/>
        </w:rPr>
        <w:t>یک</w:t>
      </w:r>
      <w:r w:rsidRPr="00B83192">
        <w:rPr>
          <w:rFonts w:cs="B Mitra"/>
          <w:sz w:val="24"/>
          <w:szCs w:val="24"/>
          <w:lang w:bidi="fa-IR"/>
        </w:rPr>
        <w:t xml:space="preserve"> </w:t>
      </w:r>
      <w:r w:rsidRPr="00B83192">
        <w:rPr>
          <w:rFonts w:cs="B Mitra" w:hint="cs"/>
          <w:sz w:val="24"/>
          <w:szCs w:val="24"/>
          <w:rtl/>
          <w:lang w:bidi="fa-IR"/>
        </w:rPr>
        <w:t>واحد در مساحت گلخانه از میانگین خود احتمال</w:t>
      </w:r>
      <w:r w:rsidRPr="00B83192">
        <w:rPr>
          <w:rFonts w:cs="B Mitra"/>
          <w:sz w:val="24"/>
          <w:szCs w:val="24"/>
          <w:lang w:bidi="fa-IR"/>
        </w:rPr>
        <w:t xml:space="preserve"> </w:t>
      </w:r>
      <w:r w:rsidRPr="00B83192">
        <w:rPr>
          <w:rFonts w:cs="B Mitra" w:hint="cs"/>
          <w:sz w:val="24"/>
          <w:szCs w:val="24"/>
          <w:rtl/>
          <w:lang w:bidi="fa-IR"/>
        </w:rPr>
        <w:t>اینکه گلخانه دار دو یا سه عملیات متآ را بپذیرد به ترتیب 15 و 5/7 درصد</w:t>
      </w:r>
      <w:r w:rsidRPr="00B83192">
        <w:rPr>
          <w:rFonts w:cs="B Mitra"/>
          <w:sz w:val="24"/>
          <w:szCs w:val="24"/>
          <w:lang w:bidi="fa-IR"/>
        </w:rPr>
        <w:t xml:space="preserve"> </w:t>
      </w:r>
      <w:r w:rsidRPr="00B83192">
        <w:rPr>
          <w:rFonts w:cs="B Mitra" w:hint="cs"/>
          <w:sz w:val="24"/>
          <w:szCs w:val="24"/>
          <w:rtl/>
          <w:lang w:bidi="fa-IR"/>
        </w:rPr>
        <w:t>کاهش</w:t>
      </w:r>
      <w:r w:rsidRPr="00B83192">
        <w:rPr>
          <w:rFonts w:cs="B Mitra"/>
          <w:sz w:val="24"/>
          <w:szCs w:val="24"/>
          <w:lang w:bidi="fa-IR"/>
        </w:rPr>
        <w:t xml:space="preserve"> </w:t>
      </w:r>
      <w:r w:rsidRPr="00B83192">
        <w:rPr>
          <w:rFonts w:cs="B Mitra" w:hint="cs"/>
          <w:sz w:val="24"/>
          <w:szCs w:val="24"/>
          <w:rtl/>
          <w:lang w:bidi="fa-IR"/>
        </w:rPr>
        <w:t>و</w:t>
      </w:r>
      <w:r w:rsidRPr="00B83192">
        <w:rPr>
          <w:rFonts w:cs="B Mitra"/>
          <w:sz w:val="24"/>
          <w:szCs w:val="24"/>
          <w:lang w:bidi="fa-IR"/>
        </w:rPr>
        <w:t xml:space="preserve"> </w:t>
      </w:r>
      <w:r w:rsidRPr="00B83192">
        <w:rPr>
          <w:rFonts w:cs="B Mitra" w:hint="cs"/>
          <w:sz w:val="24"/>
          <w:szCs w:val="24"/>
          <w:rtl/>
          <w:lang w:bidi="fa-IR"/>
        </w:rPr>
        <w:t>برای</w:t>
      </w:r>
      <w:r w:rsidRPr="00B83192">
        <w:rPr>
          <w:rFonts w:cs="B Mitra"/>
          <w:sz w:val="24"/>
          <w:szCs w:val="24"/>
          <w:lang w:bidi="fa-IR"/>
        </w:rPr>
        <w:t xml:space="preserve"> </w:t>
      </w:r>
      <w:r w:rsidRPr="00B83192">
        <w:rPr>
          <w:rFonts w:cs="B Mitra" w:hint="cs"/>
          <w:sz w:val="24"/>
          <w:szCs w:val="24"/>
          <w:rtl/>
          <w:lang w:bidi="fa-IR"/>
        </w:rPr>
        <w:t>حالت</w:t>
      </w:r>
      <w:r w:rsidRPr="00B83192">
        <w:rPr>
          <w:rFonts w:cs="B Mitra"/>
          <w:sz w:val="24"/>
          <w:szCs w:val="24"/>
          <w:rtl/>
          <w:lang w:bidi="fa-IR"/>
        </w:rPr>
        <w:softHyphen/>
      </w:r>
      <w:r w:rsidRPr="00B83192">
        <w:rPr>
          <w:rFonts w:cs="B Mitra" w:hint="cs"/>
          <w:sz w:val="24"/>
          <w:szCs w:val="24"/>
          <w:rtl/>
          <w:lang w:bidi="fa-IR"/>
        </w:rPr>
        <w:t>های عدم پذیرش و یک عملیات متآ این احتمال</w:t>
      </w:r>
      <w:r w:rsidRPr="00B83192">
        <w:rPr>
          <w:rFonts w:cs="B Mitra"/>
          <w:sz w:val="24"/>
          <w:szCs w:val="24"/>
          <w:rtl/>
          <w:lang w:bidi="fa-IR"/>
        </w:rPr>
        <w:softHyphen/>
      </w:r>
      <w:r w:rsidRPr="00B83192">
        <w:rPr>
          <w:rFonts w:cs="B Mitra" w:hint="cs"/>
          <w:sz w:val="24"/>
          <w:szCs w:val="24"/>
          <w:rtl/>
          <w:lang w:bidi="fa-IR"/>
        </w:rPr>
        <w:t>ها به</w:t>
      </w:r>
      <w:r w:rsidRPr="00B83192">
        <w:rPr>
          <w:rFonts w:cs="B Mitra"/>
          <w:sz w:val="24"/>
          <w:szCs w:val="24"/>
          <w:lang w:bidi="fa-IR"/>
        </w:rPr>
        <w:t xml:space="preserve"> </w:t>
      </w:r>
      <w:r w:rsidRPr="00B83192">
        <w:rPr>
          <w:rFonts w:cs="B Mitra" w:hint="cs"/>
          <w:sz w:val="24"/>
          <w:szCs w:val="24"/>
          <w:rtl/>
          <w:lang w:bidi="fa-IR"/>
        </w:rPr>
        <w:t>ترتیب 19 و 1/3 درصد افزایش می</w:t>
      </w:r>
      <w:r w:rsidRPr="00B83192">
        <w:rPr>
          <w:rFonts w:cs="B Mitra" w:hint="cs"/>
          <w:sz w:val="24"/>
          <w:szCs w:val="24"/>
          <w:rtl/>
          <w:lang w:bidi="fa-IR"/>
        </w:rPr>
        <w:softHyphen/>
        <w:t>یابد. که این امر به واسطه کاربر بودن عملیات متآ و هزینه</w:t>
      </w:r>
      <w:r w:rsidRPr="00B83192">
        <w:rPr>
          <w:rFonts w:cs="B Mitra" w:hint="cs"/>
          <w:sz w:val="24"/>
          <w:szCs w:val="24"/>
          <w:rtl/>
          <w:lang w:bidi="fa-IR"/>
        </w:rPr>
        <w:softHyphen/>
        <w:t xml:space="preserve">های بالای کارگری قابل توجیه است که با نتایج تحقیق کورنجو و فرایولی 1999؛  </w:t>
      </w:r>
      <w:r w:rsidR="006E2E6F">
        <w:rPr>
          <w:rFonts w:cs="B Mitra" w:hint="cs"/>
          <w:sz w:val="24"/>
          <w:szCs w:val="24"/>
          <w:rtl/>
          <w:lang w:bidi="fa-IR"/>
        </w:rPr>
        <w:t>وومی</w:t>
      </w:r>
      <w:r w:rsidRPr="00B83192">
        <w:rPr>
          <w:rFonts w:cs="B Mitra" w:hint="cs"/>
          <w:sz w:val="24"/>
          <w:szCs w:val="24"/>
          <w:rtl/>
          <w:lang w:bidi="fa-IR"/>
        </w:rPr>
        <w:t xml:space="preserve"> و همکاران 20</w:t>
      </w:r>
      <w:r w:rsidR="006E2E6F">
        <w:rPr>
          <w:rFonts w:cs="B Mitra" w:hint="cs"/>
          <w:sz w:val="24"/>
          <w:szCs w:val="24"/>
          <w:rtl/>
          <w:lang w:bidi="fa-IR"/>
        </w:rPr>
        <w:t>13</w:t>
      </w:r>
      <w:r w:rsidRPr="00B83192">
        <w:rPr>
          <w:rFonts w:cs="B Mitra" w:hint="cs"/>
          <w:sz w:val="24"/>
          <w:szCs w:val="24"/>
          <w:rtl/>
          <w:lang w:bidi="fa-IR"/>
        </w:rPr>
        <w:t>؛ ولکر و همکاران  2006 هم خوانی دارد.</w:t>
      </w:r>
    </w:p>
    <w:p w:rsidR="00B83192" w:rsidRP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lastRenderedPageBreak/>
        <w:t>علامت ضریب برآورد شده برای متغیر نیروی کار خانوادگی نشان می</w:t>
      </w:r>
      <w:r w:rsidRPr="00B83192">
        <w:rPr>
          <w:rFonts w:cs="B Mitra" w:hint="cs"/>
          <w:sz w:val="24"/>
          <w:szCs w:val="24"/>
          <w:rtl/>
          <w:lang w:bidi="fa-IR"/>
        </w:rPr>
        <w:softHyphen/>
        <w:t>دهد که این متغیر تأثیر مثبت بر سطح پذیرش متآ دارد و اثر نهایی متغیر فوق بیان می</w:t>
      </w:r>
      <w:r w:rsidRPr="00B83192">
        <w:rPr>
          <w:rFonts w:cs="B Mitra" w:hint="cs"/>
          <w:sz w:val="24"/>
          <w:szCs w:val="24"/>
          <w:rtl/>
          <w:lang w:bidi="fa-IR"/>
        </w:rPr>
        <w:softHyphen/>
        <w:t>دارد که با افزایش یک نفر در سیستم کار خانوادگی در گلخانه کشاورز و به شرط ثابت بودن سایر متغیرها در میانیگین</w:t>
      </w:r>
      <w:r w:rsidRPr="00B83192">
        <w:rPr>
          <w:rFonts w:cs="B Mitra" w:hint="cs"/>
          <w:sz w:val="24"/>
          <w:szCs w:val="24"/>
          <w:rtl/>
          <w:lang w:bidi="fa-IR"/>
        </w:rPr>
        <w:softHyphen/>
        <w:t>شان احتمال مشاهده پذیرش دو و سه عملیات متآ را به ترتیب 33 و 17 درصد افزایش می</w:t>
      </w:r>
      <w:r w:rsidRPr="00B83192">
        <w:rPr>
          <w:rFonts w:cs="B Mitra" w:hint="cs"/>
          <w:sz w:val="24"/>
          <w:szCs w:val="24"/>
          <w:rtl/>
          <w:lang w:bidi="fa-IR"/>
        </w:rPr>
        <w:softHyphen/>
        <w:t>دهد و همچنین احتمال مشاهده عدم پذیرش و یک عملیات متآ را توسط گلخانه داران به ترتیب 41 و 9 درصد کاهش می</w:t>
      </w:r>
      <w:r w:rsidRPr="00B83192">
        <w:rPr>
          <w:rFonts w:cs="B Mitra" w:hint="cs"/>
          <w:sz w:val="24"/>
          <w:szCs w:val="24"/>
          <w:rtl/>
          <w:lang w:bidi="fa-IR"/>
        </w:rPr>
        <w:softHyphen/>
        <w:t>دهد نظر به اینکه در انجام عملیات متآ از نیروی کارگری زیادی استفاده می</w:t>
      </w:r>
      <w:r w:rsidRPr="00B83192">
        <w:rPr>
          <w:rFonts w:cs="B Mitra" w:hint="cs"/>
          <w:sz w:val="24"/>
          <w:szCs w:val="24"/>
          <w:rtl/>
          <w:lang w:bidi="fa-IR"/>
        </w:rPr>
        <w:softHyphen/>
        <w:t>شود این نتیجه قابل توجیه است چرا که داشتن نیروی کار خانوادگی انگیزه و توان انجام عملیات متآ را افزایش می</w:t>
      </w:r>
      <w:r w:rsidRPr="00B83192">
        <w:rPr>
          <w:rFonts w:cs="B Mitra" w:hint="cs"/>
          <w:sz w:val="24"/>
          <w:szCs w:val="24"/>
          <w:rtl/>
          <w:lang w:bidi="fa-IR"/>
        </w:rPr>
        <w:softHyphen/>
        <w:t>دهد.</w:t>
      </w:r>
    </w:p>
    <w:p w:rsidR="00B83192" w:rsidRPr="00B83192" w:rsidRDefault="00B83192" w:rsidP="006E2E6F">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اثر نهایی متغیر شرکت در کلاس ترویجی تأثیر مثبت به لحاظ آماری در سطح احتمال 5 درصد معنی</w:t>
      </w:r>
      <w:r w:rsidRPr="00B83192">
        <w:rPr>
          <w:rFonts w:cs="B Mitra"/>
          <w:sz w:val="24"/>
          <w:szCs w:val="24"/>
          <w:rtl/>
          <w:lang w:bidi="fa-IR"/>
        </w:rPr>
        <w:softHyphen/>
      </w:r>
      <w:r w:rsidRPr="00B83192">
        <w:rPr>
          <w:rFonts w:cs="B Mitra" w:hint="cs"/>
          <w:sz w:val="24"/>
          <w:szCs w:val="24"/>
          <w:rtl/>
          <w:lang w:bidi="fa-IR"/>
        </w:rPr>
        <w:t>دار گزارش شده است، اثرات نهایی این متغیر بیان می</w:t>
      </w:r>
      <w:r w:rsidRPr="00B83192">
        <w:rPr>
          <w:rFonts w:cs="B Mitra" w:hint="cs"/>
          <w:sz w:val="24"/>
          <w:szCs w:val="24"/>
          <w:rtl/>
          <w:lang w:bidi="fa-IR"/>
        </w:rPr>
        <w:softHyphen/>
        <w:t>کند که یک واحد افزایش در مقدار این متغیر احتمال پذیرش سه اقدام متآ را 0009/0 افزایش می</w:t>
      </w:r>
      <w:r w:rsidRPr="00B83192">
        <w:rPr>
          <w:rFonts w:cs="B Mitra" w:hint="cs"/>
          <w:sz w:val="24"/>
          <w:szCs w:val="24"/>
          <w:rtl/>
          <w:lang w:bidi="fa-IR"/>
        </w:rPr>
        <w:softHyphen/>
        <w:t>دهد و احتمال  عدم پذیرش را در نمونه مورد مطالعه 002/0 کاهش می</w:t>
      </w:r>
      <w:r w:rsidRPr="00B83192">
        <w:rPr>
          <w:rFonts w:cs="B Mitra" w:hint="cs"/>
          <w:sz w:val="24"/>
          <w:szCs w:val="24"/>
          <w:rtl/>
          <w:lang w:bidi="fa-IR"/>
        </w:rPr>
        <w:softHyphen/>
        <w:t>دهد.</w:t>
      </w:r>
      <w:r w:rsidRPr="00B83192">
        <w:rPr>
          <w:rFonts w:cs="B Mitra"/>
          <w:sz w:val="24"/>
          <w:szCs w:val="24"/>
          <w:vertAlign w:val="superscript"/>
          <w:rtl/>
        </w:rPr>
        <w:footnoteReference w:id="10"/>
      </w:r>
      <w:r w:rsidRPr="00B83192">
        <w:rPr>
          <w:rFonts w:cs="B Mitra" w:hint="cs"/>
          <w:sz w:val="24"/>
          <w:szCs w:val="24"/>
          <w:rtl/>
          <w:lang w:bidi="fa-IR"/>
        </w:rPr>
        <w:t xml:space="preserve"> نتایج تحقیق نوری و همکاران (1390</w:t>
      </w:r>
      <w:r w:rsidRPr="0073533D">
        <w:rPr>
          <w:rFonts w:ascii="Arial" w:hAnsi="Arial" w:cs="B Mitra" w:hint="cs"/>
          <w:sz w:val="24"/>
          <w:szCs w:val="24"/>
          <w:rtl/>
          <w:lang w:bidi="fa-IR"/>
        </w:rPr>
        <w:t xml:space="preserve">)؛ </w:t>
      </w:r>
      <w:bookmarkStart w:id="23" w:name="e1"/>
      <w:r w:rsidR="001E1081" w:rsidRPr="0073533D">
        <w:rPr>
          <w:rFonts w:ascii="Arial" w:hAnsi="Arial" w:cs="B Mitra"/>
          <w:sz w:val="24"/>
          <w:szCs w:val="24"/>
          <w:rtl/>
          <w:lang w:bidi="fa-IR"/>
        </w:rPr>
        <w:fldChar w:fldCharType="begin"/>
      </w:r>
      <w:r w:rsidR="001E1081" w:rsidRPr="0073533D">
        <w:rPr>
          <w:rFonts w:ascii="Arial" w:hAnsi="Arial" w:cs="B Mitra"/>
          <w:sz w:val="24"/>
          <w:szCs w:val="24"/>
          <w:rtl/>
          <w:lang w:bidi="fa-IR"/>
        </w:rPr>
        <w:instrText xml:space="preserve"> </w:instrText>
      </w:r>
      <w:r w:rsidR="001E1081" w:rsidRPr="0073533D">
        <w:rPr>
          <w:rFonts w:ascii="Arial" w:hAnsi="Arial" w:cs="B Mitra"/>
          <w:sz w:val="24"/>
          <w:szCs w:val="24"/>
          <w:lang w:bidi="fa-IR"/>
        </w:rPr>
        <w:instrText>HYPERLINK</w:instrText>
      </w:r>
      <w:r w:rsidR="001E1081" w:rsidRPr="0073533D">
        <w:rPr>
          <w:rFonts w:ascii="Arial" w:hAnsi="Arial" w:cs="B Mitra"/>
          <w:sz w:val="24"/>
          <w:szCs w:val="24"/>
          <w:rtl/>
          <w:lang w:bidi="fa-IR"/>
        </w:rPr>
        <w:instrText xml:space="preserve">  \</w:instrText>
      </w:r>
      <w:r w:rsidR="001E1081" w:rsidRPr="0073533D">
        <w:rPr>
          <w:rFonts w:ascii="Arial" w:hAnsi="Arial" w:cs="B Mitra"/>
          <w:sz w:val="24"/>
          <w:szCs w:val="24"/>
          <w:lang w:bidi="fa-IR"/>
        </w:rPr>
        <w:instrText>l</w:instrText>
      </w:r>
      <w:r w:rsidR="001E1081" w:rsidRPr="0073533D">
        <w:rPr>
          <w:rFonts w:ascii="Arial" w:hAnsi="Arial" w:cs="B Mitra"/>
          <w:sz w:val="24"/>
          <w:szCs w:val="24"/>
          <w:rtl/>
          <w:lang w:bidi="fa-IR"/>
        </w:rPr>
        <w:instrText xml:space="preserve"> "</w:instrText>
      </w:r>
      <w:r w:rsidR="001E1081" w:rsidRPr="0073533D">
        <w:rPr>
          <w:rFonts w:ascii="Arial" w:hAnsi="Arial" w:cs="B Mitra"/>
          <w:sz w:val="24"/>
          <w:szCs w:val="24"/>
          <w:lang w:bidi="fa-IR"/>
        </w:rPr>
        <w:instrText>e</w:instrText>
      </w:r>
      <w:r w:rsidR="001E1081" w:rsidRPr="0073533D">
        <w:rPr>
          <w:rFonts w:ascii="Arial" w:hAnsi="Arial" w:cs="B Mitra"/>
          <w:sz w:val="24"/>
          <w:szCs w:val="24"/>
          <w:rtl/>
          <w:lang w:bidi="fa-IR"/>
        </w:rPr>
        <w:instrText xml:space="preserve">" </w:instrText>
      </w:r>
      <w:r w:rsidR="001E1081" w:rsidRPr="0073533D">
        <w:rPr>
          <w:rFonts w:ascii="Arial" w:hAnsi="Arial" w:cs="B Mitra"/>
          <w:sz w:val="24"/>
          <w:szCs w:val="24"/>
          <w:rtl/>
          <w:lang w:bidi="fa-IR"/>
        </w:rPr>
        <w:fldChar w:fldCharType="separate"/>
      </w:r>
      <w:r w:rsidRPr="0073533D">
        <w:rPr>
          <w:rFonts w:ascii="Arial" w:hAnsi="Arial" w:cs="B Mitra" w:hint="cs"/>
          <w:sz w:val="24"/>
          <w:szCs w:val="24"/>
          <w:rtl/>
          <w:lang w:bidi="fa-IR"/>
        </w:rPr>
        <w:t>کالبرگ و همکاران</w:t>
      </w:r>
      <w:r w:rsidR="001E1081" w:rsidRPr="0073533D">
        <w:rPr>
          <w:rFonts w:ascii="Arial" w:hAnsi="Arial" w:cs="B Mitra"/>
          <w:sz w:val="24"/>
          <w:szCs w:val="24"/>
          <w:rtl/>
          <w:lang w:bidi="fa-IR"/>
        </w:rPr>
        <w:fldChar w:fldCharType="end"/>
      </w:r>
      <w:r w:rsidRPr="00B83192">
        <w:rPr>
          <w:rFonts w:cs="B Mitra" w:hint="cs"/>
          <w:sz w:val="24"/>
          <w:szCs w:val="24"/>
          <w:rtl/>
          <w:lang w:bidi="fa-IR"/>
        </w:rPr>
        <w:t xml:space="preserve"> </w:t>
      </w:r>
      <w:bookmarkEnd w:id="23"/>
      <w:r w:rsidRPr="00B83192">
        <w:rPr>
          <w:rFonts w:cs="B Mitra" w:hint="cs"/>
          <w:sz w:val="24"/>
          <w:szCs w:val="24"/>
          <w:rtl/>
          <w:lang w:bidi="fa-IR"/>
        </w:rPr>
        <w:t xml:space="preserve">(2012)؛ </w:t>
      </w:r>
      <w:r w:rsidR="006E2E6F">
        <w:rPr>
          <w:rFonts w:cs="B Mitra" w:hint="cs"/>
          <w:sz w:val="24"/>
          <w:szCs w:val="24"/>
          <w:rtl/>
          <w:lang w:bidi="fa-IR"/>
        </w:rPr>
        <w:t>وومی</w:t>
      </w:r>
      <w:r w:rsidRPr="00B83192">
        <w:rPr>
          <w:rFonts w:cs="B Mitra" w:hint="cs"/>
          <w:sz w:val="24"/>
          <w:szCs w:val="24"/>
          <w:rtl/>
          <w:lang w:bidi="fa-IR"/>
        </w:rPr>
        <w:t xml:space="preserve"> و همکاران (20</w:t>
      </w:r>
      <w:r w:rsidR="006E2E6F">
        <w:rPr>
          <w:rFonts w:cs="B Mitra" w:hint="cs"/>
          <w:sz w:val="24"/>
          <w:szCs w:val="24"/>
          <w:rtl/>
          <w:lang w:bidi="fa-IR"/>
        </w:rPr>
        <w:t>13</w:t>
      </w:r>
      <w:r w:rsidRPr="00B83192">
        <w:rPr>
          <w:rFonts w:cs="B Mitra" w:hint="cs"/>
          <w:sz w:val="24"/>
          <w:szCs w:val="24"/>
          <w:rtl/>
          <w:lang w:bidi="fa-IR"/>
        </w:rPr>
        <w:t xml:space="preserve">)؛ مایوسری و همکاران (2005) و اریک و همکاران (2013) نیز تأییدی بر نتایج بدست آمده است. </w:t>
      </w:r>
    </w:p>
    <w:p w:rsidR="00B83192" w:rsidRPr="00B83192" w:rsidRDefault="00B83192" w:rsidP="00B83192">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همچنین افزایش یک واحدی در متغیرهای سطح دانش متآ و شاخص تمایلات حفظ محیط زیست به ترتیب منجر به افزایش 0063/0 و 11/0 درصدی در احتمال پذیرش سطح بالای متآ توسط گلخانه داران و علاوه بر این احتمال عدم پذیرش عملیات متآ و پذیرش یک عملیات را به ترتیب 015/0 و 0033/0 می</w:t>
      </w:r>
      <w:r w:rsidRPr="00B83192">
        <w:rPr>
          <w:rFonts w:cs="B Mitra" w:hint="cs"/>
          <w:sz w:val="24"/>
          <w:szCs w:val="24"/>
          <w:rtl/>
          <w:lang w:bidi="fa-IR"/>
        </w:rPr>
        <w:softHyphen/>
        <w:t>کاهد، البته به شرط آنکه سایر متغیرها ثابت باشند؛ بر اساس متون مختلف در زمینه نشر مشخص می</w:t>
      </w:r>
      <w:r w:rsidRPr="00B83192">
        <w:rPr>
          <w:rFonts w:cs="B Mitra" w:hint="cs"/>
          <w:sz w:val="24"/>
          <w:szCs w:val="24"/>
          <w:rtl/>
          <w:lang w:bidi="fa-IR"/>
        </w:rPr>
        <w:softHyphen/>
        <w:t>شود که داشتن اطلاعات و انگیزه به عنوان اصلی ترین و مهم</w:t>
      </w:r>
      <w:r w:rsidRPr="00B83192">
        <w:rPr>
          <w:rFonts w:cs="B Mitra" w:hint="cs"/>
          <w:sz w:val="24"/>
          <w:szCs w:val="24"/>
          <w:rtl/>
          <w:lang w:bidi="fa-IR"/>
        </w:rPr>
        <w:softHyphen/>
        <w:t>ترین دلایل پذیرش و عدم پذیرش تکنولوژی مطرح می</w:t>
      </w:r>
      <w:r w:rsidRPr="00B83192">
        <w:rPr>
          <w:rFonts w:cs="B Mitra" w:hint="cs"/>
          <w:sz w:val="24"/>
          <w:szCs w:val="24"/>
          <w:rtl/>
          <w:lang w:bidi="fa-IR"/>
        </w:rPr>
        <w:softHyphen/>
        <w:t>گردند لذا نتایج بدست آمده که اهمیت دانش گلخانه</w:t>
      </w:r>
      <w:r w:rsidRPr="00B83192">
        <w:rPr>
          <w:rFonts w:cs="B Mitra" w:hint="cs"/>
          <w:sz w:val="24"/>
          <w:szCs w:val="24"/>
          <w:rtl/>
          <w:lang w:bidi="fa-IR"/>
        </w:rPr>
        <w:softHyphen/>
        <w:t>داران و تمایلات زیست محیطی آنها به عنوان عامل انگیزشی مثبت، بر پذیرش عملیات متآ قابل تفسیر می</w:t>
      </w:r>
      <w:r w:rsidRPr="00B83192">
        <w:rPr>
          <w:rFonts w:cs="B Mitra" w:hint="cs"/>
          <w:sz w:val="24"/>
          <w:szCs w:val="24"/>
          <w:rtl/>
          <w:lang w:bidi="fa-IR"/>
        </w:rPr>
        <w:softHyphen/>
        <w:t>باشد و با نتایج تحقیقات ویسی و همکاران (1389) و ولکر و همکاران (2006)؛ لی و همکاران (2011)؛ وابی و همکاران (2006) مطابقت دارد. تفسیر اثر نهایی در متغیرهای مجازی نوع مالکیت و نوع محصول با تفسیر این ضریب در متغیرهای پیوسته متفاوت است. در گلخانه</w:t>
      </w:r>
      <w:r w:rsidRPr="00B83192">
        <w:rPr>
          <w:rFonts w:cs="B Mitra" w:hint="cs"/>
          <w:sz w:val="24"/>
          <w:szCs w:val="24"/>
          <w:rtl/>
          <w:lang w:bidi="fa-IR"/>
        </w:rPr>
        <w:softHyphen/>
        <w:t>هایی که مالکیت آنها شخصی است، احتمال پذیرش 2 و 3 اقدام متآ را افزایش و احتمال عدم پذیرش  یک اقدام را کاهش می</w:t>
      </w:r>
      <w:r w:rsidRPr="00B83192">
        <w:rPr>
          <w:rFonts w:cs="B Mitra" w:hint="cs"/>
          <w:sz w:val="24"/>
          <w:szCs w:val="24"/>
          <w:rtl/>
          <w:lang w:bidi="fa-IR"/>
        </w:rPr>
        <w:softHyphen/>
        <w:t>دهد نظر به اینکه فعالیت گلخانه</w:t>
      </w:r>
      <w:r w:rsidRPr="00B83192">
        <w:rPr>
          <w:rFonts w:cs="B Mitra" w:hint="cs"/>
          <w:sz w:val="24"/>
          <w:szCs w:val="24"/>
          <w:rtl/>
          <w:lang w:bidi="fa-IR"/>
        </w:rPr>
        <w:softHyphen/>
        <w:t>داری به عنوان شغل اصلی اکثر گلخانه</w:t>
      </w:r>
      <w:r w:rsidRPr="00B83192">
        <w:rPr>
          <w:rFonts w:cs="B Mitra"/>
          <w:sz w:val="24"/>
          <w:szCs w:val="24"/>
          <w:rtl/>
          <w:lang w:bidi="fa-IR"/>
        </w:rPr>
        <w:softHyphen/>
      </w:r>
      <w:r w:rsidRPr="00B83192">
        <w:rPr>
          <w:rFonts w:cs="B Mitra" w:hint="cs"/>
          <w:sz w:val="24"/>
          <w:szCs w:val="24"/>
          <w:rtl/>
          <w:lang w:bidi="fa-IR"/>
        </w:rPr>
        <w:t>داران می</w:t>
      </w:r>
      <w:r w:rsidRPr="00B83192">
        <w:rPr>
          <w:rFonts w:cs="B Mitra" w:hint="cs"/>
          <w:sz w:val="24"/>
          <w:szCs w:val="24"/>
          <w:rtl/>
          <w:lang w:bidi="fa-IR"/>
        </w:rPr>
        <w:softHyphen/>
        <w:t>باشد این نتیجه تبیین کننده این امر است که مالکیت شخصی گلخانه انگیزه کافی برای گلخانه</w:t>
      </w:r>
      <w:r w:rsidRPr="00B83192">
        <w:rPr>
          <w:rFonts w:cs="B Mitra" w:hint="cs"/>
          <w:sz w:val="24"/>
          <w:szCs w:val="24"/>
          <w:rtl/>
          <w:lang w:bidi="fa-IR"/>
        </w:rPr>
        <w:softHyphen/>
        <w:t>دار به منظور سرمایه</w:t>
      </w:r>
      <w:r w:rsidRPr="00B83192">
        <w:rPr>
          <w:rFonts w:cs="B Mitra" w:hint="cs"/>
          <w:sz w:val="24"/>
          <w:szCs w:val="24"/>
          <w:rtl/>
          <w:lang w:bidi="fa-IR"/>
        </w:rPr>
        <w:softHyphen/>
        <w:t>گذاری در راستای استفاده از عملیات متآ را فراهم می</w:t>
      </w:r>
      <w:r w:rsidRPr="00B83192">
        <w:rPr>
          <w:rFonts w:cs="B Mitra" w:hint="cs"/>
          <w:sz w:val="24"/>
          <w:szCs w:val="24"/>
          <w:rtl/>
          <w:lang w:bidi="fa-IR"/>
        </w:rPr>
        <w:softHyphen/>
        <w:t>سازد و با نتایج بیرونگی (2007) و کارلبرگ (2012) مطابقت دارد اما ویسی و همکاران (1389) خلاف این نتیجه را بدست آوردند</w:t>
      </w:r>
      <w:r w:rsidRPr="00B83192">
        <w:rPr>
          <w:rFonts w:cs="B Mitra"/>
          <w:sz w:val="24"/>
          <w:szCs w:val="24"/>
          <w:lang w:bidi="fa-IR"/>
        </w:rPr>
        <w:t xml:space="preserve"> </w:t>
      </w:r>
      <w:r w:rsidRPr="00B83192">
        <w:rPr>
          <w:rFonts w:cs="B Mitra" w:hint="cs"/>
          <w:sz w:val="24"/>
          <w:szCs w:val="24"/>
          <w:rtl/>
          <w:lang w:bidi="fa-IR"/>
        </w:rPr>
        <w:t>با مقایسه اثرات نهایی متغیر</w:t>
      </w:r>
      <w:r w:rsidRPr="00B83192">
        <w:rPr>
          <w:rFonts w:cs="B Mitra"/>
          <w:sz w:val="24"/>
          <w:szCs w:val="24"/>
          <w:rtl/>
          <w:lang w:bidi="fa-IR"/>
        </w:rPr>
        <w:softHyphen/>
      </w:r>
      <w:r w:rsidRPr="00B83192">
        <w:rPr>
          <w:rFonts w:cs="B Mitra" w:hint="cs"/>
          <w:sz w:val="24"/>
          <w:szCs w:val="24"/>
          <w:rtl/>
          <w:lang w:bidi="fa-IR"/>
        </w:rPr>
        <w:t>های تحقیق مشخص می</w:t>
      </w:r>
      <w:r w:rsidRPr="00B83192">
        <w:rPr>
          <w:rFonts w:cs="B Mitra" w:hint="cs"/>
          <w:sz w:val="24"/>
          <w:szCs w:val="24"/>
          <w:rtl/>
          <w:lang w:bidi="fa-IR"/>
        </w:rPr>
        <w:softHyphen/>
        <w:t>شود متغیر نیروی کار خانوادگی و شاخص تمایلات حفظ محیط زیست بیشترین تأثیر را بر پذیرش عملیات متآ در گلخانه داران مورد مطالعه دارد و این امر می</w:t>
      </w:r>
      <w:r w:rsidRPr="00B83192">
        <w:rPr>
          <w:rFonts w:cs="B Mitra" w:hint="cs"/>
          <w:sz w:val="24"/>
          <w:szCs w:val="24"/>
          <w:rtl/>
          <w:lang w:bidi="fa-IR"/>
        </w:rPr>
        <w:softHyphen/>
        <w:t>تواند گویای کاربر بودن عملیات متآ و هزینه بالای این عملیات در واحد تولیدی دارد همچنین گرایش شخص نسبت به محیط زیست تأثیر قابل ملاحظه</w:t>
      </w:r>
      <w:r w:rsidRPr="00B83192">
        <w:rPr>
          <w:rFonts w:cs="B Mitra" w:hint="cs"/>
          <w:sz w:val="24"/>
          <w:szCs w:val="24"/>
          <w:rtl/>
          <w:lang w:bidi="fa-IR"/>
        </w:rPr>
        <w:softHyphen/>
        <w:t>ای بر سطح پذیرش داشت که این امر اهمیت فرهنگ سازی و رشد فکری کشاورزان را نسبت به مسائل پایداری و محیط زیست نشان می</w:t>
      </w:r>
      <w:r w:rsidRPr="00B83192">
        <w:rPr>
          <w:rFonts w:cs="B Mitra" w:hint="cs"/>
          <w:sz w:val="24"/>
          <w:szCs w:val="24"/>
          <w:rtl/>
          <w:lang w:bidi="fa-IR"/>
        </w:rPr>
        <w:softHyphen/>
        <w:t>دهد.</w:t>
      </w:r>
    </w:p>
    <w:p w:rsidR="00FC42A6" w:rsidRPr="00375FEC" w:rsidRDefault="00FC42A6" w:rsidP="00FC42A6">
      <w:pPr>
        <w:bidi/>
        <w:spacing w:after="0" w:line="360" w:lineRule="auto"/>
        <w:jc w:val="both"/>
        <w:rPr>
          <w:rFonts w:ascii="Times New Roman" w:hAnsi="Times New Roman" w:cs="B Mitra"/>
          <w:b/>
          <w:bCs/>
          <w:sz w:val="24"/>
          <w:szCs w:val="24"/>
          <w:rtl/>
        </w:rPr>
      </w:pPr>
      <w:r w:rsidRPr="00375FEC">
        <w:rPr>
          <w:rFonts w:ascii="Times New Roman" w:hAnsi="Times New Roman" w:cs="B Mitra" w:hint="cs"/>
          <w:b/>
          <w:bCs/>
          <w:sz w:val="24"/>
          <w:szCs w:val="24"/>
          <w:rtl/>
        </w:rPr>
        <w:lastRenderedPageBreak/>
        <w:t>نتیجه گیری و پیشنهادها</w:t>
      </w:r>
    </w:p>
    <w:p w:rsidR="00B83192" w:rsidRPr="00B83192" w:rsidRDefault="00B83192" w:rsidP="00FC42A6">
      <w:pPr>
        <w:autoSpaceDE w:val="0"/>
        <w:autoSpaceDN w:val="0"/>
        <w:bidi/>
        <w:adjustRightInd w:val="0"/>
        <w:spacing w:line="360" w:lineRule="auto"/>
        <w:ind w:firstLine="288"/>
        <w:jc w:val="both"/>
        <w:rPr>
          <w:rFonts w:cs="B Mitra"/>
          <w:sz w:val="24"/>
          <w:szCs w:val="24"/>
          <w:rtl/>
          <w:lang w:bidi="fa-IR"/>
        </w:rPr>
      </w:pPr>
      <w:r w:rsidRPr="00B83192">
        <w:rPr>
          <w:rFonts w:cs="B Mitra" w:hint="cs"/>
          <w:sz w:val="24"/>
          <w:szCs w:val="24"/>
          <w:rtl/>
          <w:lang w:bidi="fa-IR"/>
        </w:rPr>
        <w:t>بر اساس نتایج تحقیق مشخص می</w:t>
      </w:r>
      <w:r w:rsidRPr="00B83192">
        <w:rPr>
          <w:rFonts w:cs="B Mitra" w:hint="cs"/>
          <w:sz w:val="24"/>
          <w:szCs w:val="24"/>
          <w:rtl/>
          <w:lang w:bidi="fa-IR"/>
        </w:rPr>
        <w:softHyphen/>
        <w:t>شود تمایل و سطح دانش پایینی در بین گلخانه</w:t>
      </w:r>
      <w:r w:rsidRPr="00B83192">
        <w:rPr>
          <w:rFonts w:cs="B Mitra" w:hint="cs"/>
          <w:sz w:val="24"/>
          <w:szCs w:val="24"/>
          <w:rtl/>
          <w:lang w:bidi="fa-IR"/>
        </w:rPr>
        <w:softHyphen/>
        <w:t>داران برای استفاده از عملیات متآ وجود دارد. از اینرو پیشنهاد می</w:t>
      </w:r>
      <w:r w:rsidRPr="00B83192">
        <w:rPr>
          <w:rFonts w:cs="B Mitra" w:hint="cs"/>
          <w:sz w:val="24"/>
          <w:szCs w:val="24"/>
          <w:rtl/>
          <w:lang w:bidi="fa-IR"/>
        </w:rPr>
        <w:softHyphen/>
        <w:t>شود اقدامات اصولی از سوی مسئولین مربوطه در راستای تریج و آموزش گلخانه</w:t>
      </w:r>
      <w:r w:rsidRPr="00B83192">
        <w:rPr>
          <w:rFonts w:cs="B Mitra" w:hint="cs"/>
          <w:sz w:val="24"/>
          <w:szCs w:val="24"/>
          <w:rtl/>
          <w:lang w:bidi="fa-IR"/>
        </w:rPr>
        <w:softHyphen/>
        <w:t>داران شهرستان</w:t>
      </w:r>
      <w:r w:rsidRPr="00B83192">
        <w:rPr>
          <w:rFonts w:cs="B Mitra" w:hint="cs"/>
          <w:sz w:val="24"/>
          <w:szCs w:val="24"/>
          <w:rtl/>
          <w:lang w:bidi="fa-IR"/>
        </w:rPr>
        <w:softHyphen/>
        <w:t>های جیرفت و عنبرآباد در مورد فنآوری متآ صورت پذیرد. بر اساس نتایج پیشنهاد می</w:t>
      </w:r>
      <w:r w:rsidRPr="00B83192">
        <w:rPr>
          <w:rFonts w:cs="B Mitra" w:hint="cs"/>
          <w:sz w:val="24"/>
          <w:szCs w:val="24"/>
          <w:rtl/>
          <w:lang w:bidi="fa-IR"/>
        </w:rPr>
        <w:softHyphen/>
        <w:t>گردد از سوی مدیریت جهاد کشاورزی کلاس</w:t>
      </w:r>
      <w:r w:rsidRPr="00B83192">
        <w:rPr>
          <w:rFonts w:cs="B Mitra" w:hint="cs"/>
          <w:sz w:val="24"/>
          <w:szCs w:val="24"/>
          <w:rtl/>
          <w:lang w:bidi="fa-IR"/>
        </w:rPr>
        <w:softHyphen/>
        <w:t>های ترویجی در راستای افزایش سطح دانش متآ و بهبود تمایل به حفظ محیط زیست گلخانه</w:t>
      </w:r>
      <w:r w:rsidRPr="00B83192">
        <w:rPr>
          <w:rFonts w:cs="B Mitra" w:hint="cs"/>
          <w:sz w:val="24"/>
          <w:szCs w:val="24"/>
          <w:rtl/>
          <w:lang w:bidi="fa-IR"/>
        </w:rPr>
        <w:softHyphen/>
        <w:t>داران شهرستان</w:t>
      </w:r>
      <w:r w:rsidRPr="00B83192">
        <w:rPr>
          <w:rFonts w:cs="B Mitra" w:hint="cs"/>
          <w:sz w:val="24"/>
          <w:szCs w:val="24"/>
          <w:rtl/>
          <w:lang w:bidi="fa-IR"/>
        </w:rPr>
        <w:softHyphen/>
        <w:t>های جیرفت وعنبرآباد متناسب با سطح سوادشان صورت پذیرد، نظر به پذیرش کمتر متآ در گلخانه</w:t>
      </w:r>
      <w:r w:rsidRPr="00B83192">
        <w:rPr>
          <w:rFonts w:cs="B Mitra" w:hint="cs"/>
          <w:sz w:val="24"/>
          <w:szCs w:val="24"/>
          <w:rtl/>
          <w:lang w:bidi="fa-IR"/>
        </w:rPr>
        <w:softHyphen/>
        <w:t>های خیار پیشنهاد می</w:t>
      </w:r>
      <w:r w:rsidRPr="00B83192">
        <w:rPr>
          <w:rFonts w:cs="B Mitra" w:hint="cs"/>
          <w:sz w:val="24"/>
          <w:szCs w:val="24"/>
          <w:rtl/>
          <w:lang w:bidi="fa-IR"/>
        </w:rPr>
        <w:softHyphen/>
        <w:t>گردد در راستای تشویق این تولیدکنندگان بسته</w:t>
      </w:r>
      <w:r w:rsidRPr="00B83192">
        <w:rPr>
          <w:rFonts w:cs="B Mitra" w:hint="cs"/>
          <w:sz w:val="24"/>
          <w:szCs w:val="24"/>
          <w:rtl/>
          <w:lang w:bidi="fa-IR"/>
        </w:rPr>
        <w:softHyphen/>
        <w:t>های حمایتی در نظر گرفته شود، چرا که در کوتاه مدت استفاده از متآ و کاهش مصرف سموم می</w:t>
      </w:r>
      <w:r w:rsidRPr="00B83192">
        <w:rPr>
          <w:rFonts w:cs="B Mitra" w:hint="cs"/>
          <w:sz w:val="24"/>
          <w:szCs w:val="24"/>
          <w:rtl/>
          <w:lang w:bidi="fa-IR"/>
        </w:rPr>
        <w:softHyphen/>
        <w:t>تواند تولید را کاهش می</w:t>
      </w:r>
      <w:r w:rsidRPr="00B83192">
        <w:rPr>
          <w:rFonts w:cs="B Mitra" w:hint="cs"/>
          <w:sz w:val="24"/>
          <w:szCs w:val="24"/>
          <w:rtl/>
          <w:lang w:bidi="fa-IR"/>
        </w:rPr>
        <w:softHyphen/>
        <w:t>دهد که این حمایت می</w:t>
      </w:r>
      <w:r w:rsidRPr="00B83192">
        <w:rPr>
          <w:rFonts w:cs="B Mitra" w:hint="cs"/>
          <w:sz w:val="24"/>
          <w:szCs w:val="24"/>
          <w:rtl/>
          <w:lang w:bidi="fa-IR"/>
        </w:rPr>
        <w:softHyphen/>
        <w:t>تواند از محل حذف یارانه سموم شیمیایی تأمین گردد. علاوه بر این در راستای ترویج عملیات متآ پیشنهاد می</w:t>
      </w:r>
      <w:r w:rsidRPr="00B83192">
        <w:rPr>
          <w:rFonts w:cs="B Mitra" w:hint="cs"/>
          <w:sz w:val="24"/>
          <w:szCs w:val="24"/>
          <w:rtl/>
          <w:lang w:bidi="fa-IR"/>
        </w:rPr>
        <w:softHyphen/>
        <w:t>گردد مشوق</w:t>
      </w:r>
      <w:r w:rsidRPr="00B83192">
        <w:rPr>
          <w:rFonts w:cs="B Mitra" w:hint="cs"/>
          <w:sz w:val="24"/>
          <w:szCs w:val="24"/>
          <w:rtl/>
          <w:lang w:bidi="fa-IR"/>
        </w:rPr>
        <w:softHyphen/>
        <w:t>هایی جهت تولید در گلخانه</w:t>
      </w:r>
      <w:r w:rsidRPr="00B83192">
        <w:rPr>
          <w:rFonts w:cs="B Mitra" w:hint="cs"/>
          <w:sz w:val="24"/>
          <w:szCs w:val="24"/>
          <w:rtl/>
          <w:lang w:bidi="fa-IR"/>
        </w:rPr>
        <w:softHyphen/>
        <w:t>ها توسط مالکان</w:t>
      </w:r>
      <w:r w:rsidRPr="00B83192">
        <w:rPr>
          <w:rFonts w:cs="B Mitra" w:hint="cs"/>
          <w:sz w:val="24"/>
          <w:szCs w:val="24"/>
          <w:rtl/>
          <w:lang w:bidi="fa-IR"/>
        </w:rPr>
        <w:softHyphen/>
        <w:t>شان یا اجاره بلند مدت گلخانه</w:t>
      </w:r>
      <w:r w:rsidRPr="00B83192">
        <w:rPr>
          <w:rFonts w:cs="B Mitra" w:hint="cs"/>
          <w:sz w:val="24"/>
          <w:szCs w:val="24"/>
          <w:rtl/>
          <w:lang w:bidi="fa-IR"/>
        </w:rPr>
        <w:softHyphen/>
        <w:t xml:space="preserve">ها در نظر گرفته شود.     </w:t>
      </w:r>
    </w:p>
    <w:p w:rsidR="00CD6AE6" w:rsidRPr="00375FEC" w:rsidRDefault="00F92834" w:rsidP="00375FEC">
      <w:pPr>
        <w:bidi/>
        <w:spacing w:after="0" w:line="360" w:lineRule="auto"/>
        <w:jc w:val="both"/>
        <w:outlineLvl w:val="0"/>
        <w:rPr>
          <w:rFonts w:ascii="Times New Roman" w:hAnsi="Times New Roman" w:cs="B Mitra"/>
          <w:b/>
          <w:bCs/>
          <w:sz w:val="24"/>
          <w:szCs w:val="24"/>
          <w:rtl/>
          <w:lang w:bidi="fa-IR"/>
        </w:rPr>
      </w:pPr>
      <w:r w:rsidRPr="00375FEC">
        <w:rPr>
          <w:rFonts w:ascii="Times New Roman" w:hAnsi="Times New Roman" w:cs="B Mitra" w:hint="cs"/>
          <w:b/>
          <w:bCs/>
          <w:sz w:val="24"/>
          <w:szCs w:val="24"/>
          <w:rtl/>
          <w:lang w:bidi="fa-IR"/>
        </w:rPr>
        <w:t>منابع</w:t>
      </w:r>
    </w:p>
    <w:bookmarkStart w:id="24" w:name="a"/>
    <w:p w:rsidR="00FC42A6" w:rsidRPr="00FC42A6" w:rsidRDefault="000449A2" w:rsidP="00FC42A6">
      <w:pPr>
        <w:pStyle w:val="ListParagraph"/>
        <w:bidi/>
        <w:spacing w:line="360" w:lineRule="auto"/>
        <w:ind w:left="619" w:hanging="284"/>
        <w:jc w:val="both"/>
        <w:rPr>
          <w:rFonts w:ascii="Arial" w:hAnsi="Arial" w:cs="B Mitra"/>
          <w:sz w:val="24"/>
          <w:szCs w:val="24"/>
          <w:rtl/>
          <w:lang w:bidi="fa-IR"/>
        </w:rPr>
      </w:pPr>
      <w:r>
        <w:rPr>
          <w:rFonts w:ascii="Arial" w:hAnsi="Arial" w:cs="B Mitra"/>
          <w:sz w:val="24"/>
          <w:szCs w:val="24"/>
          <w:rtl/>
          <w:lang w:bidi="fa-IR"/>
        </w:rPr>
        <w:fldChar w:fldCharType="begin"/>
      </w:r>
      <w:r>
        <w:rPr>
          <w:rFonts w:ascii="Arial" w:hAnsi="Arial" w:cs="B Mitra"/>
          <w:sz w:val="24"/>
          <w:szCs w:val="24"/>
          <w:rtl/>
          <w:lang w:bidi="fa-IR"/>
        </w:rPr>
        <w:instrText xml:space="preserve"> </w:instrText>
      </w:r>
      <w:r>
        <w:rPr>
          <w:rFonts w:ascii="Arial" w:hAnsi="Arial" w:cs="B Mitra"/>
          <w:sz w:val="24"/>
          <w:szCs w:val="24"/>
          <w:lang w:bidi="fa-IR"/>
        </w:rPr>
        <w:instrText>HYPERLINK</w:instrText>
      </w:r>
      <w:r>
        <w:rPr>
          <w:rFonts w:ascii="Arial" w:hAnsi="Arial" w:cs="B Mitra"/>
          <w:sz w:val="24"/>
          <w:szCs w:val="24"/>
          <w:rtl/>
          <w:lang w:bidi="fa-IR"/>
        </w:rPr>
        <w:instrText xml:space="preserve">  \</w:instrText>
      </w:r>
      <w:r>
        <w:rPr>
          <w:rFonts w:ascii="Arial" w:hAnsi="Arial" w:cs="B Mitra"/>
          <w:sz w:val="24"/>
          <w:szCs w:val="24"/>
          <w:lang w:bidi="fa-IR"/>
        </w:rPr>
        <w:instrText>l</w:instrText>
      </w:r>
      <w:r>
        <w:rPr>
          <w:rFonts w:ascii="Arial" w:hAnsi="Arial" w:cs="B Mitra"/>
          <w:sz w:val="24"/>
          <w:szCs w:val="24"/>
          <w:rtl/>
          <w:lang w:bidi="fa-IR"/>
        </w:rPr>
        <w:instrText xml:space="preserve"> "</w:instrText>
      </w:r>
      <w:r>
        <w:rPr>
          <w:rFonts w:ascii="Arial" w:hAnsi="Arial" w:cs="B Mitra"/>
          <w:sz w:val="24"/>
          <w:szCs w:val="24"/>
          <w:lang w:bidi="fa-IR"/>
        </w:rPr>
        <w:instrText>a1</w:instrText>
      </w:r>
      <w:r>
        <w:rPr>
          <w:rFonts w:ascii="Arial" w:hAnsi="Arial" w:cs="B Mitra"/>
          <w:sz w:val="24"/>
          <w:szCs w:val="24"/>
          <w:rtl/>
          <w:lang w:bidi="fa-IR"/>
        </w:rPr>
        <w:instrText xml:space="preserve">" </w:instrText>
      </w:r>
      <w:r>
        <w:rPr>
          <w:rFonts w:ascii="Arial" w:hAnsi="Arial" w:cs="B Mitra"/>
          <w:sz w:val="24"/>
          <w:szCs w:val="24"/>
          <w:rtl/>
          <w:lang w:bidi="fa-IR"/>
        </w:rPr>
        <w:fldChar w:fldCharType="separate"/>
      </w:r>
      <w:r w:rsidR="00FC42A6" w:rsidRPr="0073533D">
        <w:rPr>
          <w:rFonts w:ascii="Arial" w:hAnsi="Arial" w:cs="B Mitra" w:hint="cs"/>
          <w:sz w:val="24"/>
          <w:szCs w:val="24"/>
          <w:rtl/>
          <w:lang w:bidi="fa-IR"/>
        </w:rPr>
        <w:t>نوری،</w:t>
      </w:r>
      <w:r w:rsidR="00FC42A6" w:rsidRPr="0073533D">
        <w:rPr>
          <w:rFonts w:ascii="Arial" w:hAnsi="Arial" w:cs="B Mitra"/>
          <w:sz w:val="24"/>
          <w:szCs w:val="24"/>
          <w:lang w:bidi="fa-IR"/>
        </w:rPr>
        <w:t xml:space="preserve"> </w:t>
      </w:r>
      <w:r w:rsidR="00FC42A6" w:rsidRPr="0073533D">
        <w:rPr>
          <w:rFonts w:ascii="Arial" w:hAnsi="Arial" w:cs="B Mitra" w:hint="cs"/>
          <w:sz w:val="24"/>
          <w:szCs w:val="24"/>
          <w:rtl/>
          <w:lang w:bidi="fa-IR"/>
        </w:rPr>
        <w:t>س</w:t>
      </w:r>
      <w:bookmarkEnd w:id="24"/>
      <w:r w:rsidR="00FC42A6" w:rsidRPr="0073533D">
        <w:rPr>
          <w:rFonts w:ascii="Arial" w:hAnsi="Arial" w:cs="B Mitra" w:hint="cs"/>
          <w:sz w:val="24"/>
          <w:szCs w:val="24"/>
          <w:rtl/>
          <w:lang w:bidi="fa-IR"/>
        </w:rPr>
        <w:t>.</w:t>
      </w:r>
      <w:r w:rsidR="00ED0101" w:rsidRPr="0073533D">
        <w:rPr>
          <w:rFonts w:ascii="Arial" w:hAnsi="Arial" w:cs="B Mitra" w:hint="cs"/>
          <w:sz w:val="24"/>
          <w:szCs w:val="24"/>
          <w:rtl/>
          <w:lang w:bidi="fa-IR"/>
        </w:rPr>
        <w:t>،</w:t>
      </w:r>
      <w:r>
        <w:rPr>
          <w:rFonts w:ascii="Arial" w:hAnsi="Arial" w:cs="B Mitra"/>
          <w:sz w:val="24"/>
          <w:szCs w:val="24"/>
          <w:rtl/>
          <w:lang w:bidi="fa-IR"/>
        </w:rPr>
        <w:fldChar w:fldCharType="end"/>
      </w:r>
      <w:r w:rsidR="00FC42A6" w:rsidRPr="00FC42A6">
        <w:rPr>
          <w:rFonts w:ascii="Arial" w:hAnsi="Arial" w:cs="B Mitra" w:hint="cs"/>
          <w:sz w:val="24"/>
          <w:szCs w:val="24"/>
          <w:rtl/>
          <w:lang w:bidi="fa-IR"/>
        </w:rPr>
        <w:t xml:space="preserve"> لشگرآرا</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ف</w:t>
      </w:r>
      <w:r w:rsidR="00ED0101">
        <w:rPr>
          <w:rFonts w:ascii="Arial" w:hAnsi="Arial" w:cs="B Mitra" w:hint="cs"/>
          <w:sz w:val="24"/>
          <w:szCs w:val="24"/>
          <w:rtl/>
          <w:lang w:bidi="fa-IR"/>
        </w:rPr>
        <w:t>.</w:t>
      </w:r>
      <w:r w:rsidR="00FC42A6" w:rsidRPr="00FC42A6">
        <w:rPr>
          <w:rFonts w:ascii="Arial" w:hAnsi="Arial" w:cs="B Mitra" w:hint="cs"/>
          <w:sz w:val="24"/>
          <w:szCs w:val="24"/>
          <w:rtl/>
          <w:lang w:bidi="fa-IR"/>
        </w:rPr>
        <w:t xml:space="preserve"> و شجاعی</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م</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1390. عوامل موثر بر پذیرش مدیریت تلفیقی سن گندم با تأکید بر رهیافت مشارکتی مدرسه مزرعه کشاورز توسط گندمکاران استان کرمانشاه. پژوهش</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های</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ترویج</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و</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آموزش</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کشاورزی،</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سال</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چهارم،</w:t>
      </w:r>
      <w:r w:rsidR="00FC42A6" w:rsidRPr="00FC42A6">
        <w:rPr>
          <w:rFonts w:ascii="Arial" w:hAnsi="Arial" w:cs="B Mitra"/>
          <w:sz w:val="24"/>
          <w:szCs w:val="24"/>
        </w:rPr>
        <w:t xml:space="preserve"> </w:t>
      </w:r>
      <w:r w:rsidR="00FC42A6" w:rsidRPr="00FC42A6">
        <w:rPr>
          <w:rFonts w:ascii="Arial" w:hAnsi="Arial" w:cs="B Mitra" w:hint="cs"/>
          <w:sz w:val="24"/>
          <w:szCs w:val="24"/>
          <w:rtl/>
          <w:lang w:bidi="fa-IR"/>
        </w:rPr>
        <w:t>شماره3</w:t>
      </w:r>
      <w:r w:rsidR="00FC42A6">
        <w:rPr>
          <w:rFonts w:ascii="Arial" w:hAnsi="Arial" w:cs="B Mitra" w:hint="cs"/>
          <w:sz w:val="24"/>
          <w:szCs w:val="24"/>
          <w:rtl/>
          <w:lang w:bidi="fa-IR"/>
        </w:rPr>
        <w:t>: 29-15.</w:t>
      </w:r>
    </w:p>
    <w:bookmarkStart w:id="25" w:name="b"/>
    <w:p w:rsidR="00FC42A6" w:rsidRPr="00FC42A6" w:rsidRDefault="001E1081" w:rsidP="00ED0101">
      <w:pPr>
        <w:pStyle w:val="ListParagraph"/>
        <w:bidi/>
        <w:spacing w:line="360" w:lineRule="auto"/>
        <w:ind w:left="619" w:hanging="284"/>
        <w:jc w:val="both"/>
        <w:rPr>
          <w:rFonts w:ascii="Arial" w:hAnsi="Arial" w:cs="B Mitra"/>
          <w:sz w:val="24"/>
          <w:szCs w:val="24"/>
          <w:rtl/>
          <w:lang w:bidi="fa-IR"/>
        </w:rPr>
      </w:pPr>
      <w:r>
        <w:rPr>
          <w:rFonts w:ascii="Arial" w:hAnsi="Arial" w:cs="B Mitra"/>
          <w:sz w:val="24"/>
          <w:szCs w:val="24"/>
          <w:rtl/>
          <w:lang w:bidi="fa-IR"/>
        </w:rPr>
        <w:fldChar w:fldCharType="begin"/>
      </w:r>
      <w:r>
        <w:rPr>
          <w:rFonts w:ascii="Arial" w:hAnsi="Arial" w:cs="B Mitra"/>
          <w:sz w:val="24"/>
          <w:szCs w:val="24"/>
          <w:rtl/>
          <w:lang w:bidi="fa-IR"/>
        </w:rPr>
        <w:instrText xml:space="preserve"> </w:instrText>
      </w:r>
      <w:r>
        <w:rPr>
          <w:rFonts w:ascii="Arial" w:hAnsi="Arial" w:cs="B Mitra"/>
          <w:sz w:val="24"/>
          <w:szCs w:val="24"/>
          <w:lang w:bidi="fa-IR"/>
        </w:rPr>
        <w:instrText>HYPERLINK</w:instrText>
      </w:r>
      <w:r>
        <w:rPr>
          <w:rFonts w:ascii="Arial" w:hAnsi="Arial" w:cs="B Mitra"/>
          <w:sz w:val="24"/>
          <w:szCs w:val="24"/>
          <w:rtl/>
          <w:lang w:bidi="fa-IR"/>
        </w:rPr>
        <w:instrText xml:space="preserve">  \</w:instrText>
      </w:r>
      <w:r>
        <w:rPr>
          <w:rFonts w:ascii="Arial" w:hAnsi="Arial" w:cs="B Mitra"/>
          <w:sz w:val="24"/>
          <w:szCs w:val="24"/>
          <w:lang w:bidi="fa-IR"/>
        </w:rPr>
        <w:instrText>l</w:instrText>
      </w:r>
      <w:r>
        <w:rPr>
          <w:rFonts w:ascii="Arial" w:hAnsi="Arial" w:cs="B Mitra"/>
          <w:sz w:val="24"/>
          <w:szCs w:val="24"/>
          <w:rtl/>
          <w:lang w:bidi="fa-IR"/>
        </w:rPr>
        <w:instrText xml:space="preserve"> "</w:instrText>
      </w:r>
      <w:r>
        <w:rPr>
          <w:rFonts w:ascii="Arial" w:hAnsi="Arial" w:cs="B Mitra"/>
          <w:sz w:val="24"/>
          <w:szCs w:val="24"/>
          <w:lang w:bidi="fa-IR"/>
        </w:rPr>
        <w:instrText>b</w:instrText>
      </w:r>
      <w:r>
        <w:rPr>
          <w:rFonts w:ascii="Arial" w:hAnsi="Arial" w:cs="B Mitra"/>
          <w:sz w:val="24"/>
          <w:szCs w:val="24"/>
          <w:rtl/>
          <w:lang w:bidi="fa-IR"/>
        </w:rPr>
        <w:instrText xml:space="preserve">" </w:instrText>
      </w:r>
      <w:r>
        <w:rPr>
          <w:rFonts w:ascii="Arial" w:hAnsi="Arial" w:cs="B Mitra"/>
          <w:sz w:val="24"/>
          <w:szCs w:val="24"/>
          <w:rtl/>
          <w:lang w:bidi="fa-IR"/>
        </w:rPr>
        <w:fldChar w:fldCharType="separate"/>
      </w:r>
      <w:r w:rsidR="00FC42A6" w:rsidRPr="0073533D">
        <w:rPr>
          <w:rFonts w:ascii="Arial" w:hAnsi="Arial" w:cs="B Mitra" w:hint="eastAsia"/>
          <w:sz w:val="24"/>
          <w:szCs w:val="24"/>
          <w:rtl/>
          <w:lang w:bidi="fa-IR"/>
        </w:rPr>
        <w:t>ويسي</w:t>
      </w:r>
      <w:r w:rsidR="00FC42A6" w:rsidRPr="0073533D">
        <w:rPr>
          <w:rFonts w:ascii="Arial" w:hAnsi="Arial" w:cs="B Mitra" w:hint="cs"/>
          <w:sz w:val="24"/>
          <w:szCs w:val="24"/>
          <w:rtl/>
          <w:lang w:bidi="fa-IR"/>
        </w:rPr>
        <w:t>، ه.</w:t>
      </w:r>
      <w:r w:rsidR="00ED0101" w:rsidRPr="0073533D">
        <w:rPr>
          <w:rFonts w:ascii="Arial" w:hAnsi="Arial" w:cs="B Mitra" w:hint="cs"/>
          <w:sz w:val="24"/>
          <w:szCs w:val="24"/>
          <w:rtl/>
          <w:lang w:bidi="fa-IR"/>
        </w:rPr>
        <w:t>،</w:t>
      </w:r>
      <w:r w:rsidR="00FC42A6" w:rsidRPr="0073533D">
        <w:rPr>
          <w:rFonts w:ascii="Arial" w:hAnsi="Arial" w:cs="B Mitra" w:hint="cs"/>
          <w:sz w:val="24"/>
          <w:szCs w:val="24"/>
          <w:rtl/>
          <w:lang w:bidi="fa-IR"/>
        </w:rPr>
        <w:t xml:space="preserve"> </w:t>
      </w:r>
      <w:r w:rsidR="00FC42A6" w:rsidRPr="0073533D">
        <w:rPr>
          <w:rFonts w:ascii="Arial" w:hAnsi="Arial" w:cs="B Mitra" w:hint="eastAsia"/>
          <w:sz w:val="24"/>
          <w:szCs w:val="24"/>
          <w:rtl/>
          <w:lang w:bidi="fa-IR"/>
        </w:rPr>
        <w:t>محمودي</w:t>
      </w:r>
      <w:r>
        <w:rPr>
          <w:rFonts w:ascii="Arial" w:hAnsi="Arial" w:cs="B Mitra"/>
          <w:sz w:val="24"/>
          <w:szCs w:val="24"/>
          <w:rtl/>
          <w:lang w:bidi="fa-IR"/>
        </w:rPr>
        <w:fldChar w:fldCharType="end"/>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ح</w:t>
      </w:r>
      <w:r w:rsidR="00ED0101">
        <w:rPr>
          <w:rFonts w:ascii="Arial" w:hAnsi="Arial" w:cs="B Mitra" w:hint="cs"/>
          <w:sz w:val="24"/>
          <w:szCs w:val="24"/>
          <w:rtl/>
          <w:lang w:bidi="fa-IR"/>
        </w:rPr>
        <w:t>.</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و</w:t>
      </w:r>
      <w:r w:rsidR="00FC42A6" w:rsidRPr="00FC42A6">
        <w:rPr>
          <w:rFonts w:ascii="Arial" w:hAnsi="Arial" w:cs="B Mitra"/>
          <w:sz w:val="24"/>
          <w:szCs w:val="24"/>
          <w:lang w:bidi="fa-IR"/>
        </w:rPr>
        <w:t xml:space="preserve"> </w:t>
      </w:r>
      <w:bookmarkEnd w:id="25"/>
      <w:r w:rsidR="00FC42A6" w:rsidRPr="00FC42A6">
        <w:rPr>
          <w:rFonts w:ascii="Arial" w:hAnsi="Arial" w:cs="B Mitra" w:hint="eastAsia"/>
          <w:sz w:val="24"/>
          <w:szCs w:val="24"/>
          <w:rtl/>
          <w:lang w:bidi="fa-IR"/>
        </w:rPr>
        <w:t>شريفي</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مقدم</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م</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w:t>
      </w:r>
      <w:r w:rsidR="00FC42A6" w:rsidRPr="00FC42A6">
        <w:rPr>
          <w:rFonts w:ascii="Arial" w:hAnsi="Arial" w:cs="B Mitra"/>
          <w:sz w:val="24"/>
          <w:szCs w:val="24"/>
          <w:rtl/>
          <w:lang w:bidi="fa-IR"/>
        </w:rPr>
        <w:t xml:space="preserve">1389. </w:t>
      </w:r>
      <w:r w:rsidR="00FC42A6" w:rsidRPr="00FC42A6">
        <w:rPr>
          <w:rFonts w:ascii="Arial" w:hAnsi="Arial" w:cs="B Mitra" w:hint="eastAsia"/>
          <w:sz w:val="24"/>
          <w:szCs w:val="24"/>
          <w:rtl/>
          <w:lang w:bidi="fa-IR"/>
        </w:rPr>
        <w:t>تبيين</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رفتاركشاورزان</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در</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پذيرش</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فناوريهاي</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مديريت</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تلفيقي</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آفات</w:t>
      </w:r>
      <w:r w:rsidR="00FC42A6" w:rsidRPr="00FC42A6">
        <w:rPr>
          <w:rFonts w:ascii="Arial" w:hAnsi="Arial" w:cs="B Mitra"/>
          <w:sz w:val="24"/>
          <w:szCs w:val="24"/>
          <w:rtl/>
          <w:lang w:bidi="fa-IR"/>
        </w:rPr>
        <w:t xml:space="preserve">. </w:t>
      </w:r>
      <w:r w:rsidR="00FC42A6" w:rsidRPr="00FC42A6">
        <w:rPr>
          <w:rFonts w:ascii="Arial" w:hAnsi="Arial" w:cs="B Mitra" w:hint="eastAsia"/>
          <w:sz w:val="24"/>
          <w:szCs w:val="24"/>
          <w:rtl/>
          <w:lang w:bidi="fa-IR"/>
        </w:rPr>
        <w:t>مجله</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تحقيقات</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اقتصاد</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و</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توسعه</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كشاورزي</w:t>
      </w:r>
      <w:r w:rsidR="00FC42A6" w:rsidRPr="00FC42A6">
        <w:rPr>
          <w:rFonts w:ascii="Arial" w:hAnsi="Arial" w:cs="B Mitra"/>
          <w:sz w:val="24"/>
          <w:szCs w:val="24"/>
          <w:lang w:bidi="fa-IR"/>
        </w:rPr>
        <w:t xml:space="preserve"> </w:t>
      </w:r>
      <w:r w:rsidR="00FC42A6" w:rsidRPr="00FC42A6">
        <w:rPr>
          <w:rFonts w:ascii="Arial" w:hAnsi="Arial" w:cs="B Mitra" w:hint="eastAsia"/>
          <w:sz w:val="24"/>
          <w:szCs w:val="24"/>
          <w:rtl/>
          <w:lang w:bidi="fa-IR"/>
        </w:rPr>
        <w:t>ايران،</w:t>
      </w:r>
      <w:r w:rsidR="00FC42A6" w:rsidRPr="00FC42A6">
        <w:rPr>
          <w:rFonts w:ascii="Arial" w:hAnsi="Arial" w:cs="B Mitra"/>
          <w:sz w:val="24"/>
          <w:szCs w:val="24"/>
          <w:rtl/>
          <w:lang w:bidi="fa-IR"/>
        </w:rPr>
        <w:t xml:space="preserve"> </w:t>
      </w:r>
      <w:r w:rsidR="00FC42A6" w:rsidRPr="00FC42A6">
        <w:rPr>
          <w:rFonts w:ascii="Arial" w:hAnsi="Arial" w:cs="B Mitra" w:hint="eastAsia"/>
          <w:sz w:val="24"/>
          <w:szCs w:val="24"/>
          <w:rtl/>
          <w:lang w:bidi="fa-IR"/>
        </w:rPr>
        <w:t>دوره</w:t>
      </w:r>
      <w:r w:rsidR="00FC42A6" w:rsidRPr="00FC42A6">
        <w:rPr>
          <w:rFonts w:ascii="Arial" w:hAnsi="Arial" w:cs="B Mitra"/>
          <w:sz w:val="24"/>
          <w:szCs w:val="24"/>
          <w:rtl/>
          <w:lang w:bidi="fa-IR"/>
        </w:rPr>
        <w:t xml:space="preserve"> 41 </w:t>
      </w:r>
      <w:r w:rsidR="00ED0101">
        <w:rPr>
          <w:rFonts w:ascii="Arial" w:hAnsi="Arial" w:cs="B Mitra" w:hint="cs"/>
          <w:sz w:val="24"/>
          <w:szCs w:val="24"/>
          <w:rtl/>
          <w:lang w:bidi="fa-IR"/>
        </w:rPr>
        <w:t>(</w:t>
      </w:r>
      <w:r w:rsidR="00FC42A6" w:rsidRPr="00FC42A6">
        <w:rPr>
          <w:rFonts w:ascii="Arial" w:hAnsi="Arial" w:cs="B Mitra"/>
          <w:sz w:val="24"/>
          <w:szCs w:val="24"/>
          <w:rtl/>
          <w:lang w:bidi="fa-IR"/>
        </w:rPr>
        <w:t>4</w:t>
      </w:r>
      <w:r w:rsidR="00ED0101">
        <w:rPr>
          <w:rFonts w:ascii="Arial" w:hAnsi="Arial" w:cs="B Mitra" w:hint="cs"/>
          <w:sz w:val="24"/>
          <w:szCs w:val="24"/>
          <w:rtl/>
          <w:lang w:bidi="fa-IR"/>
        </w:rPr>
        <w:t>)</w:t>
      </w:r>
      <w:r w:rsidR="00FC42A6">
        <w:rPr>
          <w:rFonts w:ascii="Arial" w:hAnsi="Arial" w:cs="B Mitra" w:hint="cs"/>
          <w:sz w:val="24"/>
          <w:szCs w:val="24"/>
          <w:rtl/>
          <w:lang w:bidi="fa-IR"/>
        </w:rPr>
        <w:t>:</w:t>
      </w:r>
      <w:r w:rsidR="00FC42A6" w:rsidRPr="00FC42A6">
        <w:rPr>
          <w:rFonts w:ascii="Arial" w:hAnsi="Arial" w:cs="B Mitra"/>
          <w:sz w:val="24"/>
          <w:szCs w:val="24"/>
          <w:rtl/>
          <w:lang w:bidi="fa-IR"/>
        </w:rPr>
        <w:t xml:space="preserve"> </w:t>
      </w:r>
      <w:r w:rsidR="00FC42A6">
        <w:rPr>
          <w:rFonts w:ascii="Arial" w:hAnsi="Arial" w:cs="B Mitra" w:hint="cs"/>
          <w:sz w:val="24"/>
          <w:szCs w:val="24"/>
          <w:rtl/>
          <w:lang w:bidi="fa-IR"/>
        </w:rPr>
        <w:t>490-481.</w:t>
      </w:r>
    </w:p>
    <w:bookmarkStart w:id="26" w:name="c"/>
    <w:p w:rsidR="00FC42A6" w:rsidRPr="00107767" w:rsidRDefault="001E1081" w:rsidP="00ED0101">
      <w:pPr>
        <w:pStyle w:val="ListParagraph"/>
        <w:bidi/>
        <w:spacing w:line="360" w:lineRule="auto"/>
        <w:ind w:left="619" w:hanging="284"/>
        <w:jc w:val="both"/>
        <w:rPr>
          <w:rFonts w:ascii="Arial" w:hAnsi="Arial" w:cs="B Mitra"/>
          <w:sz w:val="24"/>
          <w:szCs w:val="24"/>
          <w:lang w:bidi="fa-IR"/>
        </w:rPr>
      </w:pPr>
      <w:r>
        <w:rPr>
          <w:rFonts w:ascii="Arial" w:hAnsi="Arial" w:cs="B Mitra"/>
          <w:sz w:val="24"/>
          <w:szCs w:val="24"/>
          <w:rtl/>
          <w:lang w:bidi="fa-IR"/>
        </w:rPr>
        <w:fldChar w:fldCharType="begin"/>
      </w:r>
      <w:r>
        <w:rPr>
          <w:rFonts w:ascii="Arial" w:hAnsi="Arial" w:cs="B Mitra"/>
          <w:sz w:val="24"/>
          <w:szCs w:val="24"/>
          <w:rtl/>
          <w:lang w:bidi="fa-IR"/>
        </w:rPr>
        <w:instrText xml:space="preserve"> </w:instrText>
      </w:r>
      <w:r>
        <w:rPr>
          <w:rFonts w:ascii="Arial" w:hAnsi="Arial" w:cs="B Mitra"/>
          <w:sz w:val="24"/>
          <w:szCs w:val="24"/>
          <w:lang w:bidi="fa-IR"/>
        </w:rPr>
        <w:instrText>HYPERLINK</w:instrText>
      </w:r>
      <w:r>
        <w:rPr>
          <w:rFonts w:ascii="Arial" w:hAnsi="Arial" w:cs="B Mitra"/>
          <w:sz w:val="24"/>
          <w:szCs w:val="24"/>
          <w:rtl/>
          <w:lang w:bidi="fa-IR"/>
        </w:rPr>
        <w:instrText xml:space="preserve">  \</w:instrText>
      </w:r>
      <w:r>
        <w:rPr>
          <w:rFonts w:ascii="Arial" w:hAnsi="Arial" w:cs="B Mitra"/>
          <w:sz w:val="24"/>
          <w:szCs w:val="24"/>
          <w:lang w:bidi="fa-IR"/>
        </w:rPr>
        <w:instrText>l</w:instrText>
      </w:r>
      <w:r>
        <w:rPr>
          <w:rFonts w:ascii="Arial" w:hAnsi="Arial" w:cs="B Mitra"/>
          <w:sz w:val="24"/>
          <w:szCs w:val="24"/>
          <w:rtl/>
          <w:lang w:bidi="fa-IR"/>
        </w:rPr>
        <w:instrText xml:space="preserve"> "</w:instrText>
      </w:r>
      <w:r>
        <w:rPr>
          <w:rFonts w:ascii="Arial" w:hAnsi="Arial" w:cs="B Mitra"/>
          <w:sz w:val="24"/>
          <w:szCs w:val="24"/>
          <w:lang w:bidi="fa-IR"/>
        </w:rPr>
        <w:instrText>c</w:instrText>
      </w:r>
      <w:r>
        <w:rPr>
          <w:rFonts w:ascii="Arial" w:hAnsi="Arial" w:cs="B Mitra"/>
          <w:sz w:val="24"/>
          <w:szCs w:val="24"/>
          <w:rtl/>
          <w:lang w:bidi="fa-IR"/>
        </w:rPr>
        <w:instrText xml:space="preserve">" </w:instrText>
      </w:r>
      <w:r>
        <w:rPr>
          <w:rFonts w:ascii="Arial" w:hAnsi="Arial" w:cs="B Mitra"/>
          <w:sz w:val="24"/>
          <w:szCs w:val="24"/>
          <w:rtl/>
          <w:lang w:bidi="fa-IR"/>
        </w:rPr>
        <w:fldChar w:fldCharType="separate"/>
      </w:r>
      <w:r w:rsidR="00FC42A6" w:rsidRPr="0073533D">
        <w:rPr>
          <w:rFonts w:ascii="Arial" w:hAnsi="Arial" w:cs="B Mitra" w:hint="cs"/>
          <w:sz w:val="24"/>
          <w:szCs w:val="24"/>
          <w:rtl/>
          <w:lang w:bidi="fa-IR"/>
        </w:rPr>
        <w:t>حسین زاد، ج.</w:t>
      </w:r>
      <w:r w:rsidR="00ED0101" w:rsidRPr="0073533D">
        <w:rPr>
          <w:rFonts w:ascii="Arial" w:hAnsi="Arial" w:cs="B Mitra" w:hint="cs"/>
          <w:sz w:val="24"/>
          <w:szCs w:val="24"/>
          <w:rtl/>
          <w:lang w:bidi="fa-IR"/>
        </w:rPr>
        <w:t>،</w:t>
      </w:r>
      <w:r w:rsidR="00FC42A6" w:rsidRPr="0073533D">
        <w:rPr>
          <w:rFonts w:ascii="Arial" w:hAnsi="Arial" w:cs="B Mitra" w:hint="cs"/>
          <w:sz w:val="24"/>
          <w:szCs w:val="24"/>
          <w:rtl/>
          <w:lang w:bidi="fa-IR"/>
        </w:rPr>
        <w:t xml:space="preserve"> شرفا</w:t>
      </w:r>
      <w:bookmarkEnd w:id="26"/>
      <w:r w:rsidR="00FC42A6" w:rsidRPr="0073533D">
        <w:rPr>
          <w:rFonts w:ascii="Arial" w:hAnsi="Arial" w:cs="B Mitra" w:hint="cs"/>
          <w:sz w:val="24"/>
          <w:szCs w:val="24"/>
          <w:rtl/>
          <w:lang w:bidi="fa-IR"/>
        </w:rPr>
        <w:t>،</w:t>
      </w:r>
      <w:r>
        <w:rPr>
          <w:rFonts w:ascii="Arial" w:hAnsi="Arial" w:cs="B Mitra"/>
          <w:sz w:val="24"/>
          <w:szCs w:val="24"/>
          <w:rtl/>
          <w:lang w:bidi="fa-IR"/>
        </w:rPr>
        <w:fldChar w:fldCharType="end"/>
      </w:r>
      <w:r w:rsidR="00FC42A6" w:rsidRPr="00FC42A6">
        <w:rPr>
          <w:rFonts w:ascii="Arial" w:hAnsi="Arial" w:cs="B Mitra" w:hint="cs"/>
          <w:sz w:val="24"/>
          <w:szCs w:val="24"/>
          <w:rtl/>
          <w:lang w:bidi="fa-IR"/>
        </w:rPr>
        <w:t xml:space="preserve"> س</w:t>
      </w:r>
      <w:r w:rsidR="00ED0101">
        <w:rPr>
          <w:rFonts w:ascii="Arial" w:hAnsi="Arial" w:cs="B Mitra" w:hint="cs"/>
          <w:sz w:val="24"/>
          <w:szCs w:val="24"/>
          <w:rtl/>
          <w:lang w:bidi="fa-IR"/>
        </w:rPr>
        <w:t>.</w:t>
      </w:r>
      <w:r w:rsidR="00FC42A6" w:rsidRPr="00FC42A6">
        <w:rPr>
          <w:rFonts w:ascii="Arial" w:hAnsi="Arial" w:cs="B Mitra" w:hint="cs"/>
          <w:sz w:val="24"/>
          <w:szCs w:val="24"/>
          <w:rtl/>
          <w:lang w:bidi="fa-IR"/>
        </w:rPr>
        <w:t xml:space="preserve"> و دشتی</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ق</w:t>
      </w:r>
      <w:r w:rsidR="00FC42A6">
        <w:rPr>
          <w:rFonts w:ascii="Arial" w:hAnsi="Arial" w:cs="B Mitra" w:hint="cs"/>
          <w:sz w:val="24"/>
          <w:szCs w:val="24"/>
          <w:rtl/>
          <w:lang w:bidi="fa-IR"/>
        </w:rPr>
        <w:t>.</w:t>
      </w:r>
      <w:r w:rsidR="00FC42A6" w:rsidRPr="00FC42A6">
        <w:rPr>
          <w:rFonts w:ascii="Arial" w:hAnsi="Arial" w:cs="B Mitra" w:hint="cs"/>
          <w:sz w:val="24"/>
          <w:szCs w:val="24"/>
          <w:rtl/>
          <w:lang w:bidi="fa-IR"/>
        </w:rPr>
        <w:t xml:space="preserve"> 1389. تحلیل اقتصادی منافع زیست محیطی برنامه</w:t>
      </w:r>
      <w:r w:rsidR="00FC42A6" w:rsidRPr="00FC42A6">
        <w:rPr>
          <w:rFonts w:ascii="Arial" w:hAnsi="Arial" w:cs="B Mitra" w:hint="cs"/>
          <w:sz w:val="24"/>
          <w:szCs w:val="24"/>
          <w:rtl/>
          <w:lang w:bidi="fa-IR"/>
        </w:rPr>
        <w:softHyphen/>
        <w:t>های مدیریت تلفیقی. مجله تحقیقات و توسعه کشاورزی ایران</w:t>
      </w:r>
      <w:r w:rsidR="00ED0101">
        <w:rPr>
          <w:rFonts w:ascii="Arial" w:hAnsi="Arial" w:cs="B Mitra" w:hint="cs"/>
          <w:sz w:val="24"/>
          <w:szCs w:val="24"/>
          <w:rtl/>
          <w:lang w:bidi="fa-IR"/>
        </w:rPr>
        <w:t>،</w:t>
      </w:r>
      <w:r w:rsidR="00FC42A6" w:rsidRPr="00FC42A6">
        <w:rPr>
          <w:rFonts w:ascii="Arial" w:hAnsi="Arial" w:cs="B Mitra" w:hint="cs"/>
          <w:sz w:val="24"/>
          <w:szCs w:val="24"/>
          <w:rtl/>
          <w:lang w:bidi="fa-IR"/>
        </w:rPr>
        <w:t xml:space="preserve"> 41 </w:t>
      </w:r>
      <w:r w:rsidR="00ED0101">
        <w:rPr>
          <w:rFonts w:ascii="Arial" w:hAnsi="Arial" w:cs="B Mitra" w:hint="cs"/>
          <w:sz w:val="24"/>
          <w:szCs w:val="24"/>
          <w:rtl/>
          <w:lang w:bidi="fa-IR"/>
        </w:rPr>
        <w:t>(</w:t>
      </w:r>
      <w:r w:rsidR="00FC42A6" w:rsidRPr="00FC42A6">
        <w:rPr>
          <w:rFonts w:ascii="Arial" w:hAnsi="Arial" w:cs="B Mitra" w:hint="cs"/>
          <w:sz w:val="24"/>
          <w:szCs w:val="24"/>
          <w:rtl/>
          <w:lang w:bidi="fa-IR"/>
        </w:rPr>
        <w:t>3</w:t>
      </w:r>
      <w:r w:rsidR="00ED0101">
        <w:rPr>
          <w:rFonts w:ascii="Arial" w:hAnsi="Arial" w:cs="B Mitra" w:hint="cs"/>
          <w:sz w:val="24"/>
          <w:szCs w:val="24"/>
          <w:rtl/>
          <w:lang w:bidi="fa-IR"/>
        </w:rPr>
        <w:t>)</w:t>
      </w:r>
      <w:r w:rsidR="00FC42A6">
        <w:rPr>
          <w:rFonts w:ascii="Arial" w:hAnsi="Arial" w:cs="B Mitra" w:hint="cs"/>
          <w:sz w:val="24"/>
          <w:szCs w:val="24"/>
          <w:rtl/>
          <w:lang w:bidi="fa-IR"/>
        </w:rPr>
        <w:t>: 274-267.</w:t>
      </w:r>
    </w:p>
    <w:bookmarkStart w:id="27" w:name="d"/>
    <w:p w:rsidR="00BE01AF" w:rsidRPr="00BE01AF" w:rsidRDefault="001E1081" w:rsidP="00BB04A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"d1"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Birungi</w:t>
      </w:r>
      <w:r w:rsidR="00552ACE" w:rsidRPr="0073533D">
        <w:rPr>
          <w:rFonts w:asciiTheme="majorBidi" w:hAnsiTheme="majorBidi" w:cstheme="majorBidi"/>
          <w:sz w:val="20"/>
          <w:szCs w:val="20"/>
          <w:lang w:bidi="fa-IR"/>
        </w:rPr>
        <w:t>, PB.</w:t>
      </w:r>
      <w:r w:rsidR="00BE01AF" w:rsidRPr="0073533D">
        <w:rPr>
          <w:rFonts w:asciiTheme="majorBidi" w:hAnsiTheme="majorBidi" w:cstheme="majorBidi"/>
          <w:sz w:val="20"/>
          <w:szCs w:val="20"/>
          <w:lang w:bidi="fa-IR"/>
        </w:rPr>
        <w:t xml:space="preserve"> 2007</w:t>
      </w:r>
      <w:bookmarkEnd w:id="27"/>
      <w:r w:rsidR="00BE01AF" w:rsidRPr="0073533D">
        <w:rPr>
          <w:rFonts w:asciiTheme="majorBidi" w:hAnsiTheme="majorBidi" w:cstheme="majorBidi"/>
          <w:sz w:val="20"/>
          <w:szCs w:val="20"/>
          <w:lang w:bidi="fa-IR"/>
        </w:rPr>
        <w:t>.</w:t>
      </w:r>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xml:space="preserve"> The linkage between land degradation, poverty and social capital in Uganda. </w:t>
      </w:r>
      <w:r w:rsidR="00BB04A2" w:rsidRPr="00BE01AF">
        <w:rPr>
          <w:rFonts w:asciiTheme="majorBidi" w:hAnsiTheme="majorBidi" w:cstheme="majorBidi"/>
          <w:sz w:val="20"/>
          <w:szCs w:val="20"/>
          <w:lang w:bidi="fa-IR"/>
        </w:rPr>
        <w:t xml:space="preserve">PhD </w:t>
      </w:r>
      <w:r w:rsidR="00BE01AF" w:rsidRPr="00BE01AF">
        <w:rPr>
          <w:rFonts w:asciiTheme="majorBidi" w:hAnsiTheme="majorBidi" w:cstheme="majorBidi"/>
          <w:sz w:val="20"/>
          <w:szCs w:val="20"/>
          <w:lang w:bidi="fa-IR"/>
        </w:rPr>
        <w:t>Thesis. Faculty of Agricultural economics, extension and rural development, University of Pretoria, South Africa.</w:t>
      </w:r>
    </w:p>
    <w:bookmarkStart w:id="28" w:name="e"/>
    <w:p w:rsidR="00BE01AF" w:rsidRPr="00BE01AF" w:rsidRDefault="001E1081" w:rsidP="00BB04A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"e1"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Carlberg</w:t>
      </w:r>
      <w:r w:rsidR="00552ACE" w:rsidRPr="0073533D">
        <w:rPr>
          <w:rFonts w:asciiTheme="majorBidi" w:hAnsiTheme="majorBidi" w:cstheme="majorBidi"/>
          <w:sz w:val="20"/>
          <w:szCs w:val="20"/>
          <w:lang w:bidi="fa-IR"/>
        </w:rPr>
        <w:t>, E.</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Kostandini</w:t>
      </w:r>
      <w:bookmarkEnd w:id="28"/>
      <w:r>
        <w:rPr>
          <w:rFonts w:asciiTheme="majorBidi" w:hAnsiTheme="majorBidi" w:cstheme="majorBidi"/>
          <w:sz w:val="20"/>
          <w:szCs w:val="20"/>
          <w:lang w:bidi="fa-IR"/>
        </w:rPr>
        <w:fldChar w:fldCharType="end"/>
      </w:r>
      <w:r w:rsidR="00552ACE">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G</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and Dankyi</w:t>
      </w:r>
      <w:r w:rsidR="00552ACE">
        <w:rPr>
          <w:rFonts w:asciiTheme="majorBidi" w:hAnsiTheme="majorBidi" w:cstheme="majorBidi"/>
          <w:sz w:val="20"/>
          <w:szCs w:val="20"/>
          <w:lang w:bidi="fa-IR"/>
        </w:rPr>
        <w:t>, A.</w:t>
      </w:r>
      <w:r w:rsidR="00BE01AF" w:rsidRPr="00BE01AF">
        <w:rPr>
          <w:rFonts w:asciiTheme="majorBidi" w:hAnsiTheme="majorBidi" w:cstheme="majorBidi"/>
          <w:sz w:val="20"/>
          <w:szCs w:val="20"/>
          <w:lang w:bidi="fa-IR"/>
        </w:rPr>
        <w:t xml:space="preserve"> 2012. The effects of integrated Pest Management Techniques (IPM) Farmer Field Schools on Groundnut Prod</w:t>
      </w:r>
      <w:r w:rsidR="00BB04A2">
        <w:rPr>
          <w:rFonts w:asciiTheme="majorBidi" w:hAnsiTheme="majorBidi" w:cstheme="majorBidi"/>
          <w:sz w:val="20"/>
          <w:szCs w:val="20"/>
          <w:lang w:bidi="fa-IR"/>
        </w:rPr>
        <w:t xml:space="preserve">uctivity: Evidence from Ghana. </w:t>
      </w:r>
      <w:r w:rsidR="00BE01AF" w:rsidRPr="00BE01AF">
        <w:rPr>
          <w:rFonts w:asciiTheme="majorBidi" w:hAnsiTheme="majorBidi" w:cstheme="majorBidi"/>
          <w:sz w:val="20"/>
          <w:szCs w:val="20"/>
          <w:lang w:bidi="fa-IR"/>
        </w:rPr>
        <w:t xml:space="preserve">Selected Paper prepared for presentation at the Agricultural </w:t>
      </w:r>
      <w:r w:rsidR="00BB04A2">
        <w:rPr>
          <w:rFonts w:asciiTheme="majorBidi" w:hAnsiTheme="majorBidi" w:cstheme="majorBidi"/>
          <w:sz w:val="20"/>
          <w:szCs w:val="20"/>
          <w:lang w:bidi="fa-IR"/>
        </w:rPr>
        <w:t>and</w:t>
      </w:r>
      <w:r w:rsidR="00BE01AF" w:rsidRPr="00BE01AF">
        <w:rPr>
          <w:rFonts w:asciiTheme="majorBidi" w:hAnsiTheme="majorBidi" w:cstheme="majorBidi"/>
          <w:sz w:val="20"/>
          <w:szCs w:val="20"/>
          <w:lang w:bidi="fa-IR"/>
        </w:rPr>
        <w:t xml:space="preserve"> Applied Economics Association’s, Washington, August 12-14.</w:t>
      </w:r>
    </w:p>
    <w:bookmarkStart w:id="29" w:name="f"/>
    <w:p w:rsidR="00BE01AF" w:rsidRPr="00BE01AF" w:rsidRDefault="001E1081" w:rsidP="000449A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"f1"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Delaplane</w:t>
      </w:r>
      <w:r w:rsidR="00552ACE" w:rsidRPr="0073533D">
        <w:rPr>
          <w:rFonts w:asciiTheme="majorBidi" w:hAnsiTheme="majorBidi" w:cstheme="majorBidi"/>
          <w:sz w:val="20"/>
          <w:szCs w:val="20"/>
          <w:lang w:bidi="fa-IR"/>
        </w:rPr>
        <w:t>, KS.</w:t>
      </w:r>
      <w:r w:rsidR="00BE01AF" w:rsidRPr="0073533D">
        <w:rPr>
          <w:rFonts w:asciiTheme="majorBidi" w:hAnsiTheme="majorBidi" w:cstheme="majorBidi"/>
          <w:sz w:val="20"/>
          <w:szCs w:val="20"/>
          <w:lang w:bidi="fa-IR"/>
        </w:rPr>
        <w:t xml:space="preserve"> 20</w:t>
      </w:r>
      <w:r w:rsidR="000449A2" w:rsidRPr="0073533D">
        <w:rPr>
          <w:rFonts w:asciiTheme="majorBidi" w:hAnsiTheme="majorBidi" w:cstheme="majorBidi"/>
          <w:sz w:val="20"/>
          <w:szCs w:val="20"/>
          <w:lang w:bidi="fa-IR"/>
        </w:rPr>
        <w:t>1</w:t>
      </w:r>
      <w:r w:rsidR="00BE01AF" w:rsidRPr="0073533D">
        <w:rPr>
          <w:rFonts w:asciiTheme="majorBidi" w:hAnsiTheme="majorBidi" w:cstheme="majorBidi"/>
          <w:sz w:val="20"/>
          <w:szCs w:val="20"/>
          <w:lang w:bidi="fa-IR"/>
        </w:rPr>
        <w:t>2</w:t>
      </w:r>
      <w:bookmarkEnd w:id="29"/>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Pesticide Usage in the United States: History, Benefits, Risks, and Trends. Athens, GA: Cooperative Extension Service, The University of Georgia College of Agriculture and Environmental Sciences.</w:t>
      </w:r>
    </w:p>
    <w:bookmarkStart w:id="30" w:name="g"/>
    <w:p w:rsidR="00BE01AF" w:rsidRPr="00BE01AF" w:rsidRDefault="001E1081" w:rsidP="00BB04A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"g1"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Eric</w:t>
      </w:r>
      <w:r w:rsidR="00552ACE" w:rsidRPr="0073533D">
        <w:rPr>
          <w:rFonts w:asciiTheme="majorBidi" w:hAnsiTheme="majorBidi" w:cstheme="majorBidi"/>
          <w:sz w:val="20"/>
          <w:szCs w:val="20"/>
          <w:lang w:bidi="fa-IR"/>
        </w:rPr>
        <w:t>, JR.</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Michael</w:t>
      </w:r>
      <w:r w:rsidR="00552ACE" w:rsidRPr="0073533D">
        <w:rPr>
          <w:rFonts w:asciiTheme="majorBidi" w:hAnsiTheme="majorBidi" w:cstheme="majorBidi"/>
          <w:sz w:val="20"/>
          <w:szCs w:val="20"/>
          <w:lang w:bidi="fa-IR"/>
        </w:rPr>
        <w:t>, A.</w:t>
      </w:r>
      <w:r w:rsidR="00202505" w:rsidRPr="0073533D">
        <w:rPr>
          <w:rFonts w:asciiTheme="majorBidi" w:hAnsiTheme="majorBidi" w:cstheme="majorBidi"/>
          <w:sz w:val="20"/>
          <w:szCs w:val="20"/>
          <w:lang w:bidi="fa-IR"/>
        </w:rPr>
        <w:t>,</w:t>
      </w:r>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xml:space="preserve"> Schnelle</w:t>
      </w:r>
      <w:r w:rsidR="00552ACE">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K</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and Kelsey</w:t>
      </w:r>
      <w:bookmarkEnd w:id="30"/>
      <w:r w:rsidR="00BB04A2">
        <w:rPr>
          <w:rFonts w:asciiTheme="majorBidi" w:hAnsiTheme="majorBidi" w:cstheme="majorBidi"/>
          <w:sz w:val="20"/>
          <w:szCs w:val="20"/>
          <w:lang w:bidi="fa-IR"/>
        </w:rPr>
        <w:t>, D.</w:t>
      </w:r>
      <w:r w:rsidR="00BE01AF" w:rsidRPr="00BE01AF">
        <w:rPr>
          <w:rFonts w:asciiTheme="majorBidi" w:hAnsiTheme="majorBidi" w:cstheme="majorBidi"/>
          <w:sz w:val="20"/>
          <w:szCs w:val="20"/>
          <w:lang w:bidi="fa-IR"/>
        </w:rPr>
        <w:t xml:space="preserve"> 2013. Adoption of Integrated Pest Management Practices Among Oklahoma Greenhouse Producers: A Case </w:t>
      </w:r>
      <w:r w:rsidR="00BB04A2">
        <w:rPr>
          <w:rFonts w:asciiTheme="majorBidi" w:hAnsiTheme="majorBidi" w:cstheme="majorBidi"/>
          <w:sz w:val="20"/>
          <w:szCs w:val="20"/>
          <w:lang w:bidi="fa-IR"/>
        </w:rPr>
        <w:t>Study for Experiential Learning.</w:t>
      </w:r>
      <w:r w:rsidR="00BE01AF" w:rsidRPr="00BE01AF">
        <w:rPr>
          <w:rFonts w:asciiTheme="majorBidi" w:hAnsiTheme="majorBidi" w:cstheme="majorBidi"/>
          <w:sz w:val="20"/>
          <w:szCs w:val="20"/>
          <w:lang w:bidi="fa-IR"/>
        </w:rPr>
        <w:t xml:space="preserve"> Journal of Extention, </w:t>
      </w:r>
      <w:r w:rsidR="00BB04A2">
        <w:rPr>
          <w:rFonts w:asciiTheme="majorBidi" w:hAnsiTheme="majorBidi" w:cstheme="majorBidi"/>
          <w:sz w:val="20"/>
          <w:szCs w:val="20"/>
          <w:lang w:bidi="fa-IR"/>
        </w:rPr>
        <w:t>51</w:t>
      </w:r>
      <w:r w:rsidR="00BE01AF" w:rsidRPr="00BE01AF">
        <w:rPr>
          <w:rFonts w:asciiTheme="majorBidi" w:hAnsiTheme="majorBidi" w:cstheme="majorBidi"/>
          <w:sz w:val="20"/>
          <w:szCs w:val="20"/>
          <w:lang w:bidi="fa-IR"/>
        </w:rPr>
        <w:t xml:space="preserve"> </w:t>
      </w:r>
      <w:r w:rsidR="00BB04A2">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6</w:t>
      </w:r>
      <w:r w:rsidR="00BB04A2">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203-217.</w:t>
      </w:r>
    </w:p>
    <w:bookmarkStart w:id="31" w:name="h"/>
    <w:p w:rsidR="00BE01AF" w:rsidRPr="00BE01AF" w:rsidRDefault="001E1081"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lastRenderedPageBreak/>
        <w:fldChar w:fldCharType="begin"/>
      </w:r>
      <w:r>
        <w:rPr>
          <w:rFonts w:asciiTheme="majorBidi" w:hAnsiTheme="majorBidi" w:cstheme="majorBidi"/>
          <w:sz w:val="20"/>
          <w:szCs w:val="20"/>
          <w:lang w:bidi="fa-IR"/>
        </w:rPr>
        <w:instrText xml:space="preserve"> HYPERLINK  \l "h1"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Fernandez-Cornejo</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J</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Douglas</w:t>
      </w:r>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xml:space="preserve"> Beach</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E</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and </w:t>
      </w:r>
      <w:bookmarkEnd w:id="31"/>
      <w:r w:rsidR="00BE01AF" w:rsidRPr="00BE01AF">
        <w:rPr>
          <w:rFonts w:asciiTheme="majorBidi" w:hAnsiTheme="majorBidi" w:cstheme="majorBidi"/>
          <w:sz w:val="20"/>
          <w:szCs w:val="20"/>
          <w:lang w:bidi="fa-IR"/>
        </w:rPr>
        <w:t>Wen-Yuan</w:t>
      </w:r>
      <w:r w:rsidR="00202505">
        <w:rPr>
          <w:rFonts w:asciiTheme="majorBidi" w:hAnsiTheme="majorBidi" w:cstheme="majorBidi"/>
          <w:sz w:val="20"/>
          <w:szCs w:val="20"/>
          <w:lang w:bidi="fa-IR"/>
        </w:rPr>
        <w:t>, H.</w:t>
      </w:r>
      <w:r w:rsidR="00BE01AF" w:rsidRPr="00BE01AF">
        <w:rPr>
          <w:rFonts w:asciiTheme="majorBidi" w:hAnsiTheme="majorBidi" w:cstheme="majorBidi"/>
          <w:sz w:val="20"/>
          <w:szCs w:val="20"/>
          <w:lang w:bidi="fa-IR"/>
        </w:rPr>
        <w:t xml:space="preserve"> 1994. The Adoption of 1PM Techniques By Vegetable Growers in Florida, Michigan and Texas. J. Agriculture and Applied Econ: 26 (1), July, 1994:158-172</w:t>
      </w:r>
      <w:r w:rsidR="00A31CD6">
        <w:rPr>
          <w:rFonts w:asciiTheme="majorBidi" w:hAnsiTheme="majorBidi" w:cstheme="majorBidi"/>
          <w:sz w:val="20"/>
          <w:szCs w:val="20"/>
          <w:lang w:bidi="fa-IR"/>
        </w:rPr>
        <w:t>.</w:t>
      </w:r>
    </w:p>
    <w:bookmarkStart w:id="32" w:name="i"/>
    <w:p w:rsidR="00D13C03" w:rsidRDefault="001E1081" w:rsidP="00D13C03">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"i1"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Fernandez-Cornejo</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J</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and Ferraioli</w:t>
      </w:r>
      <w:r w:rsidR="00202505" w:rsidRPr="0073533D">
        <w:rPr>
          <w:rFonts w:asciiTheme="majorBidi" w:hAnsiTheme="majorBidi" w:cstheme="majorBidi"/>
          <w:sz w:val="20"/>
          <w:szCs w:val="20"/>
          <w:lang w:bidi="fa-IR"/>
        </w:rPr>
        <w:t>, J.</w:t>
      </w:r>
      <w:r w:rsidR="00BE01AF" w:rsidRPr="0073533D">
        <w:rPr>
          <w:rFonts w:asciiTheme="majorBidi" w:hAnsiTheme="majorBidi" w:cstheme="majorBidi"/>
          <w:sz w:val="20"/>
          <w:szCs w:val="20"/>
          <w:lang w:bidi="fa-IR"/>
        </w:rPr>
        <w:t xml:space="preserve"> 1999</w:t>
      </w:r>
      <w:bookmarkEnd w:id="32"/>
      <w:r w:rsidR="00BE01AF" w:rsidRPr="0073533D">
        <w:rPr>
          <w:rFonts w:asciiTheme="majorBidi" w:hAnsiTheme="majorBidi" w:cstheme="majorBidi"/>
          <w:sz w:val="20"/>
          <w:szCs w:val="20"/>
          <w:lang w:bidi="fa-IR"/>
        </w:rPr>
        <w:t>.</w:t>
      </w:r>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xml:space="preserve"> The Environmental Effects of Adopting IPM Techniques: The Case of Peach Producers. Journal of Agricultural and Applied Economics, 31,3: 551–564.</w:t>
      </w:r>
    </w:p>
    <w:bookmarkStart w:id="33" w:name="x"/>
    <w:p w:rsidR="006F6185" w:rsidRPr="00BE01AF" w:rsidRDefault="004B5C2F" w:rsidP="00D13C03">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"x1" </w:instrText>
      </w:r>
      <w:r>
        <w:rPr>
          <w:rFonts w:asciiTheme="majorBidi" w:hAnsiTheme="majorBidi" w:cstheme="majorBidi"/>
          <w:sz w:val="20"/>
          <w:szCs w:val="20"/>
          <w:lang w:bidi="fa-IR"/>
        </w:rPr>
        <w:fldChar w:fldCharType="separate"/>
      </w:r>
      <w:r w:rsidR="006F6185" w:rsidRPr="0073533D">
        <w:rPr>
          <w:rFonts w:asciiTheme="majorBidi" w:hAnsiTheme="majorBidi" w:cstheme="majorBidi"/>
          <w:sz w:val="20"/>
          <w:szCs w:val="20"/>
          <w:lang w:bidi="fa-IR"/>
        </w:rPr>
        <w:t>Greene, W. H. 2012</w:t>
      </w:r>
      <w:bookmarkEnd w:id="33"/>
      <w:r>
        <w:rPr>
          <w:rFonts w:asciiTheme="majorBidi" w:hAnsiTheme="majorBidi" w:cstheme="majorBidi"/>
          <w:sz w:val="20"/>
          <w:szCs w:val="20"/>
          <w:lang w:bidi="fa-IR"/>
        </w:rPr>
        <w:fldChar w:fldCharType="end"/>
      </w:r>
      <w:r w:rsidR="006F6185" w:rsidRPr="00D13C03">
        <w:rPr>
          <w:rFonts w:asciiTheme="majorBidi" w:hAnsiTheme="majorBidi" w:cstheme="majorBidi"/>
          <w:sz w:val="20"/>
          <w:szCs w:val="20"/>
          <w:lang w:bidi="fa-IR"/>
        </w:rPr>
        <w:t>.</w:t>
      </w:r>
      <w:r w:rsidR="00D13C03" w:rsidRPr="00D13C03">
        <w:rPr>
          <w:rFonts w:asciiTheme="majorBidi" w:hAnsiTheme="majorBidi" w:cstheme="majorBidi"/>
          <w:sz w:val="20"/>
          <w:szCs w:val="20"/>
          <w:lang w:bidi="fa-IR"/>
        </w:rPr>
        <w:t xml:space="preserve"> Econometric analysis</w:t>
      </w:r>
      <w:r w:rsidR="00D13C03">
        <w:rPr>
          <w:rFonts w:asciiTheme="majorBidi" w:hAnsiTheme="majorBidi" w:cstheme="majorBidi"/>
          <w:sz w:val="20"/>
          <w:szCs w:val="20"/>
          <w:lang w:bidi="fa-IR"/>
        </w:rPr>
        <w:t>.</w:t>
      </w:r>
      <w:r w:rsidR="00D13C03" w:rsidRPr="00D13C03">
        <w:rPr>
          <w:rFonts w:asciiTheme="majorBidi" w:hAnsiTheme="majorBidi" w:cstheme="majorBidi"/>
          <w:sz w:val="20"/>
          <w:szCs w:val="20"/>
          <w:lang w:bidi="fa-IR"/>
        </w:rPr>
        <w:t xml:space="preserve"> Seven edition, </w:t>
      </w:r>
      <w:r w:rsidR="006F6185" w:rsidRPr="00D13C03">
        <w:rPr>
          <w:rFonts w:asciiTheme="majorBidi" w:hAnsiTheme="majorBidi" w:cstheme="majorBidi"/>
          <w:sz w:val="20"/>
          <w:szCs w:val="20"/>
          <w:lang w:bidi="fa-IR"/>
        </w:rPr>
        <w:t>New York</w:t>
      </w:r>
      <w:r w:rsidR="00D13C03" w:rsidRPr="00D13C03">
        <w:rPr>
          <w:rFonts w:asciiTheme="majorBidi" w:hAnsiTheme="majorBidi" w:cstheme="majorBidi"/>
          <w:sz w:val="20"/>
          <w:szCs w:val="20"/>
          <w:lang w:bidi="fa-IR"/>
        </w:rPr>
        <w:t xml:space="preserve"> </w:t>
      </w:r>
      <w:r w:rsidR="006F6185" w:rsidRPr="00D13C03">
        <w:rPr>
          <w:rFonts w:asciiTheme="majorBidi" w:hAnsiTheme="majorBidi" w:cstheme="majorBidi"/>
          <w:sz w:val="20"/>
          <w:szCs w:val="20"/>
          <w:lang w:bidi="fa-IR"/>
        </w:rPr>
        <w:t>University</w:t>
      </w:r>
      <w:r w:rsidR="00D13C03">
        <w:rPr>
          <w:rFonts w:asciiTheme="majorBidi" w:hAnsiTheme="majorBidi" w:cstheme="majorBidi"/>
          <w:sz w:val="20"/>
          <w:szCs w:val="20"/>
          <w:lang w:bidi="fa-IR"/>
        </w:rPr>
        <w:t>. PP: 800-938.</w:t>
      </w:r>
    </w:p>
    <w:bookmarkStart w:id="34" w:name="j"/>
    <w:p w:rsidR="00BE01AF" w:rsidRPr="00BE01AF" w:rsidRDefault="001E1081"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"j1"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Hamerschlag</w:t>
      </w:r>
      <w:r w:rsidR="00202505" w:rsidRPr="0073533D">
        <w:rPr>
          <w:rFonts w:asciiTheme="majorBidi" w:hAnsiTheme="majorBidi" w:cstheme="majorBidi"/>
          <w:sz w:val="20"/>
          <w:szCs w:val="20"/>
          <w:lang w:bidi="fa-IR"/>
        </w:rPr>
        <w:t>, K.</w:t>
      </w:r>
      <w:r w:rsidR="00BE01AF" w:rsidRPr="0073533D">
        <w:rPr>
          <w:rFonts w:asciiTheme="majorBidi" w:hAnsiTheme="majorBidi" w:cstheme="majorBidi"/>
          <w:sz w:val="20"/>
          <w:szCs w:val="20"/>
          <w:lang w:bidi="fa-IR"/>
        </w:rPr>
        <w:t xml:space="preserve"> 20</w:t>
      </w:r>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07.</w:t>
      </w:r>
      <w:bookmarkEnd w:id="34"/>
      <w:r w:rsidR="00BE01AF" w:rsidRPr="00BE01AF">
        <w:rPr>
          <w:rFonts w:asciiTheme="majorBidi" w:hAnsiTheme="majorBidi" w:cstheme="majorBidi"/>
          <w:sz w:val="20"/>
          <w:szCs w:val="20"/>
          <w:lang w:bidi="fa-IR"/>
        </w:rPr>
        <w:t xml:space="preserve"> More Integrated Pest Management Please. New York, NY: National Resources Defense Council Issue Paper. PP: 1-29.</w:t>
      </w:r>
    </w:p>
    <w:bookmarkStart w:id="35" w:name="k"/>
    <w:p w:rsidR="00BE01AF" w:rsidRPr="00BE01AF" w:rsidRDefault="001E1081" w:rsidP="00A31CD6">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"k1"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Jackline</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BW</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Taylor</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D</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B</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and</w:t>
      </w:r>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xml:space="preserve"> Kasenge</w:t>
      </w:r>
      <w:bookmarkEnd w:id="35"/>
      <w:r w:rsidR="00202505">
        <w:rPr>
          <w:rFonts w:asciiTheme="majorBidi" w:hAnsiTheme="majorBidi" w:cstheme="majorBidi"/>
          <w:sz w:val="20"/>
          <w:szCs w:val="20"/>
          <w:lang w:bidi="fa-IR"/>
        </w:rPr>
        <w:t>, V.</w:t>
      </w:r>
      <w:r w:rsidR="00BE01AF" w:rsidRPr="00BE01AF">
        <w:rPr>
          <w:rFonts w:asciiTheme="majorBidi" w:hAnsiTheme="majorBidi" w:cstheme="majorBidi"/>
          <w:sz w:val="20"/>
          <w:szCs w:val="20"/>
          <w:lang w:bidi="fa-IR"/>
        </w:rPr>
        <w:t xml:space="preserve"> 2006. A Limited Dependent Variable Analysis of Integrated Pest Management Adoption in Uganda. American Agricultural Econom</w:t>
      </w:r>
      <w:r w:rsidR="00A31CD6">
        <w:rPr>
          <w:rFonts w:asciiTheme="majorBidi" w:hAnsiTheme="majorBidi" w:cstheme="majorBidi"/>
          <w:sz w:val="20"/>
          <w:szCs w:val="20"/>
          <w:lang w:bidi="fa-IR"/>
        </w:rPr>
        <w:t>ics Association Annual Meeting</w:t>
      </w:r>
      <w:r w:rsidR="00BE01AF" w:rsidRPr="00BE01AF">
        <w:rPr>
          <w:rFonts w:asciiTheme="majorBidi" w:hAnsiTheme="majorBidi" w:cstheme="majorBidi"/>
          <w:sz w:val="20"/>
          <w:szCs w:val="20"/>
          <w:lang w:bidi="fa-IR"/>
        </w:rPr>
        <w:t>, California, July 23-26.</w:t>
      </w:r>
    </w:p>
    <w:bookmarkStart w:id="36" w:name="l"/>
    <w:p w:rsidR="00BE01AF" w:rsidRPr="00BE01AF" w:rsidRDefault="001E1081" w:rsidP="00D13C03">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"l1"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Kleinbaum</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D</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and Klein</w:t>
      </w:r>
      <w:bookmarkEnd w:id="36"/>
      <w:r>
        <w:rPr>
          <w:rFonts w:asciiTheme="majorBidi" w:hAnsiTheme="majorBidi" w:cstheme="majorBidi"/>
          <w:sz w:val="20"/>
          <w:szCs w:val="20"/>
          <w:lang w:bidi="fa-IR"/>
        </w:rPr>
        <w:fldChar w:fldCharType="end"/>
      </w:r>
      <w:r w:rsidR="00202505">
        <w:rPr>
          <w:rFonts w:asciiTheme="majorBidi" w:hAnsiTheme="majorBidi" w:cstheme="majorBidi"/>
          <w:sz w:val="20"/>
          <w:szCs w:val="20"/>
          <w:lang w:bidi="fa-IR"/>
        </w:rPr>
        <w:t>, M.</w:t>
      </w:r>
      <w:r w:rsidR="00BE01AF" w:rsidRPr="00BE01AF">
        <w:rPr>
          <w:rFonts w:asciiTheme="majorBidi" w:hAnsiTheme="majorBidi" w:cstheme="majorBidi"/>
          <w:sz w:val="20"/>
          <w:szCs w:val="20"/>
          <w:lang w:bidi="fa-IR"/>
        </w:rPr>
        <w:t xml:space="preserve"> 2010. Logistic regression: A self- learning text. Springer</w:t>
      </w:r>
      <w:r w:rsidR="00D13C03">
        <w:rPr>
          <w:rFonts w:asciiTheme="majorBidi" w:hAnsiTheme="majorBidi" w:cstheme="majorBidi"/>
          <w:sz w:val="20"/>
          <w:szCs w:val="20"/>
          <w:lang w:bidi="fa-IR"/>
        </w:rPr>
        <w:t>. PP</w:t>
      </w:r>
      <w:r w:rsidR="00BE01AF" w:rsidRPr="00BE01AF">
        <w:rPr>
          <w:rFonts w:asciiTheme="majorBidi" w:hAnsiTheme="majorBidi" w:cstheme="majorBidi"/>
          <w:sz w:val="20"/>
          <w:szCs w:val="20"/>
          <w:lang w:bidi="fa-IR"/>
        </w:rPr>
        <w:t>: 429-488.</w:t>
      </w:r>
    </w:p>
    <w:bookmarkStart w:id="37" w:name="m"/>
    <w:p w:rsidR="00BE01AF" w:rsidRPr="00BE01AF" w:rsidRDefault="001E1081"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"m1"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Mauceri</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M</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Alwang</w:t>
      </w:r>
      <w:r>
        <w:rPr>
          <w:rFonts w:asciiTheme="majorBidi" w:hAnsiTheme="majorBidi" w:cstheme="majorBidi"/>
          <w:sz w:val="20"/>
          <w:szCs w:val="20"/>
          <w:lang w:bidi="fa-IR"/>
        </w:rPr>
        <w:fldChar w:fldCharType="end"/>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J</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Norton</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G</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and Barrera</w:t>
      </w:r>
      <w:bookmarkEnd w:id="37"/>
      <w:r w:rsidR="00202505">
        <w:rPr>
          <w:rFonts w:asciiTheme="majorBidi" w:hAnsiTheme="majorBidi" w:cstheme="majorBidi"/>
          <w:sz w:val="20"/>
          <w:szCs w:val="20"/>
          <w:lang w:bidi="fa-IR"/>
        </w:rPr>
        <w:t>, V.</w:t>
      </w:r>
      <w:r w:rsidR="00BE01AF" w:rsidRPr="00BE01AF">
        <w:rPr>
          <w:rFonts w:asciiTheme="majorBidi" w:hAnsiTheme="majorBidi" w:cstheme="majorBidi"/>
          <w:sz w:val="20"/>
          <w:szCs w:val="20"/>
          <w:lang w:bidi="fa-IR"/>
        </w:rPr>
        <w:t xml:space="preserve"> 2005. Adoption of integrated pest management technologies: a case study of potato farmers in Carchi, Ecuador. American Agricultural Economics Association Annual Meeting, Providence, Rhode Island, July 24-27.</w:t>
      </w:r>
    </w:p>
    <w:bookmarkStart w:id="38" w:name="o"/>
    <w:p w:rsidR="00BE01AF" w:rsidRPr="00BE01AF" w:rsidRDefault="00B1243C"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"o1"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Maupin</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J</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and Norton</w:t>
      </w:r>
      <w:bookmarkEnd w:id="38"/>
      <w:r>
        <w:rPr>
          <w:rFonts w:asciiTheme="majorBidi" w:hAnsiTheme="majorBidi" w:cstheme="majorBidi"/>
          <w:sz w:val="20"/>
          <w:szCs w:val="20"/>
          <w:lang w:bidi="fa-IR"/>
        </w:rPr>
        <w:fldChar w:fldCharType="end"/>
      </w:r>
      <w:r w:rsidR="00202505">
        <w:rPr>
          <w:rFonts w:asciiTheme="majorBidi" w:hAnsiTheme="majorBidi" w:cstheme="majorBidi"/>
          <w:sz w:val="20"/>
          <w:szCs w:val="20"/>
          <w:lang w:bidi="fa-IR"/>
        </w:rPr>
        <w:t>, G.</w:t>
      </w:r>
      <w:r w:rsidR="00BE01AF" w:rsidRPr="00BE01AF">
        <w:rPr>
          <w:rFonts w:asciiTheme="majorBidi" w:hAnsiTheme="majorBidi" w:cstheme="majorBidi"/>
          <w:sz w:val="20"/>
          <w:szCs w:val="20"/>
          <w:lang w:bidi="fa-IR"/>
        </w:rPr>
        <w:t xml:space="preserve"> 2010</w:t>
      </w:r>
      <w:r w:rsidR="00202505">
        <w:rPr>
          <w:rFonts w:asciiTheme="majorBidi" w:hAnsiTheme="majorBidi" w:cstheme="majorBidi"/>
          <w:sz w:val="20"/>
          <w:szCs w:val="20"/>
          <w:lang w:bidi="fa-IR"/>
        </w:rPr>
        <w:t>. Pesticide use and IPM</w:t>
      </w:r>
      <w:r w:rsidR="00BE01AF" w:rsidRPr="00BE01AF">
        <w:rPr>
          <w:rFonts w:asciiTheme="majorBidi" w:hAnsiTheme="majorBidi" w:cstheme="majorBidi"/>
          <w:sz w:val="20"/>
          <w:szCs w:val="20"/>
          <w:lang w:bidi="fa-IR"/>
        </w:rPr>
        <w:t xml:space="preserve"> adoption: does ipm reduce pesticide use in th</w:t>
      </w:r>
      <w:r w:rsidR="00202505">
        <w:rPr>
          <w:rFonts w:asciiTheme="majorBidi" w:hAnsiTheme="majorBidi" w:cstheme="majorBidi"/>
          <w:sz w:val="20"/>
          <w:szCs w:val="20"/>
          <w:lang w:bidi="fa-IR"/>
        </w:rPr>
        <w:t>e United States?. Agricultural and</w:t>
      </w:r>
      <w:r w:rsidR="00BE01AF" w:rsidRPr="00BE01AF">
        <w:rPr>
          <w:rFonts w:asciiTheme="majorBidi" w:hAnsiTheme="majorBidi" w:cstheme="majorBidi"/>
          <w:sz w:val="20"/>
          <w:szCs w:val="20"/>
          <w:lang w:bidi="fa-IR"/>
        </w:rPr>
        <w:t xml:space="preserve"> Applied Economics Association 2010 AAEA Annual Meeting, Denver, Colorado July 25-27.</w:t>
      </w:r>
    </w:p>
    <w:bookmarkStart w:id="39" w:name="p"/>
    <w:p w:rsidR="00BE01AF" w:rsidRPr="00BE01AF" w:rsidRDefault="00B1243C" w:rsidP="00B1243C">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"p1" </w:instrText>
      </w:r>
      <w:r>
        <w:rPr>
          <w:rFonts w:asciiTheme="majorBidi" w:hAnsiTheme="majorBidi" w:cstheme="majorBidi"/>
          <w:sz w:val="20"/>
          <w:szCs w:val="20"/>
          <w:lang w:bidi="fa-IR"/>
        </w:rPr>
        <w:fldChar w:fldCharType="separate"/>
      </w:r>
      <w:r w:rsidRPr="0073533D">
        <w:rPr>
          <w:rFonts w:asciiTheme="majorBidi" w:hAnsiTheme="majorBidi" w:cstheme="majorBidi"/>
          <w:sz w:val="20"/>
          <w:szCs w:val="20"/>
          <w:lang w:bidi="fa-IR"/>
        </w:rPr>
        <w:t>Li</w:t>
      </w:r>
      <w:r w:rsidR="00202505" w:rsidRPr="0073533D">
        <w:rPr>
          <w:rFonts w:asciiTheme="majorBidi" w:hAnsiTheme="majorBidi" w:cstheme="majorBidi"/>
          <w:sz w:val="20"/>
          <w:szCs w:val="20"/>
          <w:lang w:bidi="fa-IR"/>
        </w:rPr>
        <w:t>,</w:t>
      </w:r>
      <w:r w:rsidRPr="0073533D">
        <w:rPr>
          <w:rFonts w:asciiTheme="majorBidi" w:hAnsiTheme="majorBidi" w:cstheme="majorBidi"/>
          <w:sz w:val="20"/>
          <w:szCs w:val="20"/>
          <w:lang w:bidi="fa-IR"/>
        </w:rPr>
        <w:t xml:space="preserve"> M</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Gomez</w:t>
      </w:r>
      <w:r w:rsidR="00202505" w:rsidRPr="0073533D">
        <w:rPr>
          <w:rFonts w:asciiTheme="majorBidi" w:hAnsiTheme="majorBidi" w:cstheme="majorBidi"/>
          <w:sz w:val="20"/>
          <w:szCs w:val="20"/>
          <w:lang w:bidi="fa-IR"/>
        </w:rPr>
        <w:t xml:space="preserve">, </w:t>
      </w:r>
      <w:r w:rsidR="00BE01AF" w:rsidRPr="0073533D">
        <w:rPr>
          <w:rFonts w:asciiTheme="majorBidi" w:hAnsiTheme="majorBidi" w:cstheme="majorBidi"/>
          <w:sz w:val="20"/>
          <w:szCs w:val="20"/>
          <w:lang w:bidi="fa-IR"/>
        </w:rPr>
        <w:t xml:space="preserve"> I</w:t>
      </w:r>
      <w:r w:rsidR="00202505"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Rickard</w:t>
      </w:r>
      <w:r>
        <w:rPr>
          <w:rFonts w:asciiTheme="majorBidi" w:hAnsiTheme="majorBidi" w:cstheme="majorBidi"/>
          <w:sz w:val="20"/>
          <w:szCs w:val="20"/>
          <w:lang w:bidi="fa-IR"/>
        </w:rPr>
        <w:fldChar w:fldCharType="end"/>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J</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w:t>
      </w:r>
      <w:bookmarkEnd w:id="39"/>
      <w:r w:rsidR="00BE01AF" w:rsidRPr="00BE01AF">
        <w:rPr>
          <w:rFonts w:asciiTheme="majorBidi" w:hAnsiTheme="majorBidi" w:cstheme="majorBidi"/>
          <w:sz w:val="20"/>
          <w:szCs w:val="20"/>
          <w:lang w:bidi="fa-IR"/>
        </w:rPr>
        <w:t>and Skinner</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M</w:t>
      </w:r>
      <w:r w:rsidR="00202505">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2011. Factors influencing adoption of integrated pest management in northeast greenhouse and nursery production. Working Paper Dyson School of Applied Economics and Management Cornell University, Ithaca, New York.</w:t>
      </w:r>
    </w:p>
    <w:bookmarkStart w:id="40" w:name="q"/>
    <w:p w:rsidR="00BE01AF" w:rsidRPr="00BE01AF" w:rsidRDefault="00B1243C"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"q1"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Norton</w:t>
      </w:r>
      <w:r w:rsidR="001C7E32"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GW</w:t>
      </w:r>
      <w:r w:rsidR="001C7E32"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and Mullen</w:t>
      </w:r>
      <w:bookmarkEnd w:id="40"/>
      <w:r>
        <w:rPr>
          <w:rFonts w:asciiTheme="majorBidi" w:hAnsiTheme="majorBidi" w:cstheme="majorBidi"/>
          <w:sz w:val="20"/>
          <w:szCs w:val="20"/>
          <w:lang w:bidi="fa-IR"/>
        </w:rPr>
        <w:fldChar w:fldCharType="end"/>
      </w:r>
      <w:r w:rsidR="001C7E32">
        <w:rPr>
          <w:rFonts w:asciiTheme="majorBidi" w:hAnsiTheme="majorBidi" w:cstheme="majorBidi"/>
          <w:sz w:val="20"/>
          <w:szCs w:val="20"/>
          <w:lang w:bidi="fa-IR"/>
        </w:rPr>
        <w:t>, J.</w:t>
      </w:r>
      <w:r w:rsidR="00BE01AF" w:rsidRPr="00BE01AF">
        <w:rPr>
          <w:rFonts w:asciiTheme="majorBidi" w:hAnsiTheme="majorBidi" w:cstheme="majorBidi"/>
          <w:sz w:val="20"/>
          <w:szCs w:val="20"/>
          <w:lang w:bidi="fa-IR"/>
        </w:rPr>
        <w:t xml:space="preserve"> 1994. Economic evaluation of integrated pest management programs: a literature review. Blacksburg, VA: Virginia Cooperative Extension.</w:t>
      </w:r>
    </w:p>
    <w:bookmarkStart w:id="41" w:name="r"/>
    <w:p w:rsidR="00BE01AF" w:rsidRPr="00BE01AF" w:rsidRDefault="00B1243C"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"r1"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Ofuoku</w:t>
      </w:r>
      <w:r w:rsidR="001C7E32"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AU</w:t>
      </w:r>
      <w:r w:rsidR="001C7E32"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Egho</w:t>
      </w:r>
      <w:bookmarkEnd w:id="41"/>
      <w:r w:rsidR="001C7E32" w:rsidRPr="0073533D">
        <w:rPr>
          <w:rFonts w:asciiTheme="majorBidi" w:hAnsiTheme="majorBidi" w:cstheme="majorBidi"/>
          <w:sz w:val="20"/>
          <w:szCs w:val="20"/>
          <w:lang w:bidi="fa-IR"/>
        </w:rPr>
        <w:t>,</w:t>
      </w:r>
      <w:r w:rsidR="00BE01AF" w:rsidRPr="0073533D">
        <w:rPr>
          <w:rFonts w:asciiTheme="majorBidi" w:hAnsiTheme="majorBidi" w:cstheme="majorBidi"/>
          <w:sz w:val="20"/>
          <w:szCs w:val="20"/>
          <w:lang w:bidi="fa-IR"/>
        </w:rPr>
        <w:t xml:space="preserve"> EO</w:t>
      </w:r>
      <w:r w:rsidR="001C7E32" w:rsidRPr="0073533D">
        <w:rPr>
          <w:rFonts w:asciiTheme="majorBidi" w:hAnsiTheme="majorBidi" w:cstheme="majorBidi"/>
          <w:sz w:val="20"/>
          <w:szCs w:val="20"/>
          <w:lang w:bidi="fa-IR"/>
        </w:rPr>
        <w:t>. and Enujeke</w:t>
      </w:r>
      <w:r>
        <w:rPr>
          <w:rFonts w:asciiTheme="majorBidi" w:hAnsiTheme="majorBidi" w:cstheme="majorBidi"/>
          <w:sz w:val="20"/>
          <w:szCs w:val="20"/>
          <w:lang w:bidi="fa-IR"/>
        </w:rPr>
        <w:fldChar w:fldCharType="end"/>
      </w:r>
      <w:r w:rsidR="001C7E32">
        <w:rPr>
          <w:rFonts w:asciiTheme="majorBidi" w:hAnsiTheme="majorBidi" w:cstheme="majorBidi"/>
          <w:sz w:val="20"/>
          <w:szCs w:val="20"/>
          <w:lang w:bidi="fa-IR"/>
        </w:rPr>
        <w:t xml:space="preserve"> EC.</w:t>
      </w:r>
      <w:r w:rsidR="00BE01AF" w:rsidRPr="00BE01AF">
        <w:rPr>
          <w:rFonts w:asciiTheme="majorBidi" w:hAnsiTheme="majorBidi" w:cstheme="majorBidi"/>
          <w:sz w:val="20"/>
          <w:szCs w:val="20"/>
          <w:lang w:bidi="fa-IR"/>
        </w:rPr>
        <w:t xml:space="preserve"> 2009. Integrated pest management (IPM) adoption among farmers in central agro-ecological zone of Delta State, Nigeria. Advances in Biological Research 3 (1-2): 29-33.</w:t>
      </w:r>
    </w:p>
    <w:bookmarkStart w:id="42" w:name="s"/>
    <w:p w:rsidR="00BE01AF" w:rsidRPr="00BE01AF" w:rsidRDefault="00B1243C"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"s1" </w:instrText>
      </w:r>
      <w:r>
        <w:rPr>
          <w:rFonts w:asciiTheme="majorBidi" w:hAnsiTheme="majorBidi" w:cstheme="majorBidi"/>
          <w:sz w:val="20"/>
          <w:szCs w:val="20"/>
          <w:lang w:bidi="fa-IR"/>
        </w:rPr>
        <w:fldChar w:fldCharType="separate"/>
      </w:r>
      <w:r w:rsidR="00BE01AF" w:rsidRPr="0073533D">
        <w:rPr>
          <w:rFonts w:asciiTheme="majorBidi" w:hAnsiTheme="majorBidi" w:cstheme="majorBidi"/>
          <w:sz w:val="20"/>
          <w:szCs w:val="20"/>
          <w:lang w:bidi="fa-IR"/>
        </w:rPr>
        <w:t>Resosudarmo</w:t>
      </w:r>
      <w:r w:rsidR="001C7E32" w:rsidRPr="0073533D">
        <w:rPr>
          <w:rFonts w:asciiTheme="majorBidi" w:hAnsiTheme="majorBidi" w:cstheme="majorBidi"/>
          <w:sz w:val="20"/>
          <w:szCs w:val="20"/>
          <w:lang w:bidi="fa-IR"/>
        </w:rPr>
        <w:t>, BP.</w:t>
      </w:r>
      <w:r w:rsidR="00BE01AF" w:rsidRPr="0073533D">
        <w:rPr>
          <w:rFonts w:asciiTheme="majorBidi" w:hAnsiTheme="majorBidi" w:cstheme="majorBidi"/>
          <w:sz w:val="20"/>
          <w:szCs w:val="20"/>
          <w:lang w:bidi="fa-IR"/>
        </w:rPr>
        <w:t xml:space="preserve"> 2001</w:t>
      </w:r>
      <w:bookmarkEnd w:id="42"/>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Impact of the integrated pest management program on the Indonesian economy. The Australian National University, Economics and Environment Network.</w:t>
      </w:r>
    </w:p>
    <w:bookmarkStart w:id="43" w:name="t"/>
    <w:p w:rsidR="00BE01AF" w:rsidRDefault="00B1243C"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"t1" </w:instrText>
      </w:r>
      <w:r>
        <w:rPr>
          <w:rFonts w:asciiTheme="majorBidi" w:hAnsiTheme="majorBidi" w:cstheme="majorBidi"/>
          <w:sz w:val="20"/>
          <w:szCs w:val="20"/>
          <w:lang w:bidi="fa-IR"/>
        </w:rPr>
        <w:fldChar w:fldCharType="separate"/>
      </w:r>
      <w:r w:rsidR="000B65EC" w:rsidRPr="0073533D">
        <w:rPr>
          <w:rFonts w:asciiTheme="majorBidi" w:hAnsiTheme="majorBidi" w:cstheme="majorBidi"/>
          <w:sz w:val="20"/>
          <w:szCs w:val="20"/>
          <w:lang w:bidi="fa-IR"/>
        </w:rPr>
        <w:t>Roberts, EM.</w:t>
      </w:r>
      <w:r w:rsidR="00BE01AF" w:rsidRPr="0073533D">
        <w:rPr>
          <w:rFonts w:asciiTheme="majorBidi" w:hAnsiTheme="majorBidi" w:cstheme="majorBidi"/>
          <w:sz w:val="20"/>
          <w:szCs w:val="20"/>
          <w:lang w:bidi="fa-IR"/>
        </w:rPr>
        <w:t xml:space="preserve"> 2007</w:t>
      </w:r>
      <w:bookmarkEnd w:id="43"/>
      <w:r>
        <w:rPr>
          <w:rFonts w:asciiTheme="majorBidi" w:hAnsiTheme="majorBidi" w:cstheme="majorBidi"/>
          <w:sz w:val="20"/>
          <w:szCs w:val="20"/>
          <w:lang w:bidi="fa-IR"/>
        </w:rPr>
        <w:fldChar w:fldCharType="end"/>
      </w:r>
      <w:r w:rsidR="00BE01AF" w:rsidRPr="00BE01AF">
        <w:rPr>
          <w:rFonts w:asciiTheme="majorBidi" w:hAnsiTheme="majorBidi" w:cstheme="majorBidi"/>
          <w:sz w:val="20"/>
          <w:szCs w:val="20"/>
          <w:lang w:bidi="fa-IR"/>
        </w:rPr>
        <w:t>. Maternal residence near agricultural pesticide applications and autism spectrum disorders among children in the California central valley, Washington DC: U.S. Department of Human Services, National Institutes of Health, Environmental Heal</w:t>
      </w:r>
      <w:r w:rsidR="001C7E32">
        <w:rPr>
          <w:rFonts w:asciiTheme="majorBidi" w:hAnsiTheme="majorBidi" w:cstheme="majorBidi"/>
          <w:sz w:val="20"/>
          <w:szCs w:val="20"/>
          <w:lang w:bidi="fa-IR"/>
        </w:rPr>
        <w:t>th Perspectives, 457-472.</w:t>
      </w:r>
    </w:p>
    <w:bookmarkStart w:id="44" w:name="v"/>
    <w:p w:rsidR="00807B42" w:rsidRPr="00807B42" w:rsidRDefault="00807B42" w:rsidP="00807B4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"v1" </w:instrText>
      </w:r>
      <w:r>
        <w:rPr>
          <w:rFonts w:asciiTheme="majorBidi" w:hAnsiTheme="majorBidi" w:cstheme="majorBidi"/>
          <w:sz w:val="20"/>
          <w:szCs w:val="20"/>
          <w:lang w:bidi="fa-IR"/>
        </w:rPr>
        <w:fldChar w:fldCharType="separate"/>
      </w:r>
      <w:r w:rsidR="008C2C51" w:rsidRPr="0073533D">
        <w:rPr>
          <w:rFonts w:asciiTheme="majorBidi" w:hAnsiTheme="majorBidi" w:cstheme="majorBidi"/>
          <w:sz w:val="20"/>
          <w:szCs w:val="20"/>
          <w:lang w:bidi="fa-IR"/>
        </w:rPr>
        <w:t xml:space="preserve">Volker, B., Evi, I. and </w:t>
      </w:r>
      <w:bookmarkEnd w:id="44"/>
      <w:r w:rsidR="008C2C51" w:rsidRPr="0073533D">
        <w:rPr>
          <w:rFonts w:asciiTheme="majorBidi" w:hAnsiTheme="majorBidi" w:cstheme="majorBidi"/>
          <w:sz w:val="20"/>
          <w:szCs w:val="20"/>
          <w:lang w:bidi="fa-IR"/>
        </w:rPr>
        <w:t>Justus</w:t>
      </w:r>
      <w:r>
        <w:rPr>
          <w:rFonts w:asciiTheme="majorBidi" w:hAnsiTheme="majorBidi" w:cstheme="majorBidi"/>
          <w:sz w:val="20"/>
          <w:szCs w:val="20"/>
          <w:lang w:bidi="fa-IR"/>
        </w:rPr>
        <w:fldChar w:fldCharType="end"/>
      </w:r>
      <w:r w:rsidR="008C2C51">
        <w:rPr>
          <w:rFonts w:asciiTheme="majorBidi" w:hAnsiTheme="majorBidi" w:cstheme="majorBidi"/>
          <w:sz w:val="20"/>
          <w:szCs w:val="20"/>
          <w:lang w:bidi="fa-IR"/>
        </w:rPr>
        <w:t>,</w:t>
      </w:r>
      <w:r w:rsidR="008C2C51" w:rsidRPr="008C2C51">
        <w:rPr>
          <w:rFonts w:asciiTheme="majorBidi" w:hAnsiTheme="majorBidi" w:cstheme="majorBidi"/>
          <w:sz w:val="20"/>
          <w:szCs w:val="20"/>
          <w:lang w:bidi="fa-IR"/>
        </w:rPr>
        <w:t xml:space="preserve"> W</w:t>
      </w:r>
      <w:r w:rsidR="008C2C51">
        <w:rPr>
          <w:rFonts w:asciiTheme="majorBidi" w:hAnsiTheme="majorBidi" w:cstheme="majorBidi"/>
          <w:sz w:val="20"/>
          <w:szCs w:val="20"/>
          <w:lang w:bidi="fa-IR"/>
        </w:rPr>
        <w:t xml:space="preserve">. </w:t>
      </w:r>
      <w:r>
        <w:rPr>
          <w:rFonts w:asciiTheme="majorBidi" w:hAnsiTheme="majorBidi" w:cstheme="majorBidi"/>
          <w:sz w:val="20"/>
          <w:szCs w:val="20"/>
          <w:lang w:bidi="fa-IR"/>
        </w:rPr>
        <w:t>2006</w:t>
      </w:r>
      <w:r w:rsidR="008C2C51">
        <w:rPr>
          <w:rFonts w:asciiTheme="majorBidi" w:hAnsiTheme="majorBidi" w:cstheme="majorBidi"/>
          <w:sz w:val="20"/>
          <w:szCs w:val="20"/>
          <w:lang w:bidi="fa-IR"/>
        </w:rPr>
        <w:t xml:space="preserve">. </w:t>
      </w:r>
      <w:bookmarkStart w:id="45" w:name="u1"/>
      <w:r w:rsidRPr="00807B42">
        <w:rPr>
          <w:rFonts w:asciiTheme="majorBidi" w:hAnsiTheme="majorBidi" w:cstheme="majorBidi"/>
          <w:sz w:val="20"/>
          <w:szCs w:val="20"/>
          <w:lang w:bidi="fa-IR"/>
        </w:rPr>
        <w:t xml:space="preserve">The effect of farm labor organization on ipm adoption:  </w:t>
      </w:r>
    </w:p>
    <w:p w:rsidR="008C2C51" w:rsidRDefault="00807B42" w:rsidP="00807B4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sidRPr="00807B42">
        <w:rPr>
          <w:rFonts w:asciiTheme="majorBidi" w:hAnsiTheme="majorBidi" w:cstheme="majorBidi"/>
          <w:sz w:val="20"/>
          <w:szCs w:val="20"/>
          <w:lang w:bidi="fa-IR"/>
        </w:rPr>
        <w:t>Empirical evidence from Thailand</w:t>
      </w:r>
      <w:r w:rsidR="008C2C51">
        <w:rPr>
          <w:rFonts w:asciiTheme="majorBidi" w:hAnsiTheme="majorBidi" w:cstheme="majorBidi"/>
          <w:sz w:val="20"/>
          <w:szCs w:val="20"/>
          <w:lang w:bidi="fa-IR"/>
        </w:rPr>
        <w:t xml:space="preserve">. </w:t>
      </w:r>
      <w:r w:rsidRPr="00807B42">
        <w:rPr>
          <w:rFonts w:asciiTheme="majorBidi" w:hAnsiTheme="majorBidi" w:cstheme="majorBidi"/>
          <w:sz w:val="20"/>
          <w:szCs w:val="20"/>
          <w:lang w:bidi="fa-IR"/>
        </w:rPr>
        <w:t>International Association of Agricultural Economists Conference, Gold Coast, Australia</w:t>
      </w:r>
      <w:r>
        <w:rPr>
          <w:rFonts w:asciiTheme="majorBidi" w:hAnsiTheme="majorBidi" w:cstheme="majorBidi"/>
          <w:sz w:val="20"/>
          <w:szCs w:val="20"/>
          <w:lang w:bidi="fa-IR"/>
        </w:rPr>
        <w:t>.</w:t>
      </w:r>
    </w:p>
    <w:bookmarkStart w:id="46" w:name="w"/>
    <w:p w:rsidR="00913D52" w:rsidRPr="00913D52" w:rsidRDefault="00913D52" w:rsidP="00913D52">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r>
        <w:rPr>
          <w:rFonts w:asciiTheme="majorBidi" w:hAnsiTheme="majorBidi" w:cstheme="majorBidi"/>
          <w:sz w:val="20"/>
          <w:szCs w:val="20"/>
          <w:lang w:bidi="fa-IR"/>
        </w:rPr>
        <w:fldChar w:fldCharType="begin"/>
      </w:r>
      <w:r>
        <w:rPr>
          <w:rFonts w:asciiTheme="majorBidi" w:hAnsiTheme="majorBidi" w:cstheme="majorBidi"/>
          <w:sz w:val="20"/>
          <w:szCs w:val="20"/>
          <w:lang w:bidi="fa-IR"/>
        </w:rPr>
        <w:instrText xml:space="preserve"> HYPERLINK  \l "w1" </w:instrText>
      </w:r>
      <w:r>
        <w:rPr>
          <w:rFonts w:asciiTheme="majorBidi" w:hAnsiTheme="majorBidi" w:cstheme="majorBidi"/>
          <w:sz w:val="20"/>
          <w:szCs w:val="20"/>
          <w:lang w:bidi="fa-IR"/>
        </w:rPr>
        <w:fldChar w:fldCharType="separate"/>
      </w:r>
      <w:r w:rsidRPr="0073533D">
        <w:rPr>
          <w:rFonts w:asciiTheme="majorBidi" w:hAnsiTheme="majorBidi" w:cstheme="majorBidi"/>
          <w:sz w:val="20"/>
          <w:szCs w:val="20"/>
          <w:lang w:bidi="fa-IR"/>
        </w:rPr>
        <w:t>Vommi, H., LaVergne</w:t>
      </w:r>
      <w:bookmarkEnd w:id="46"/>
      <w:r w:rsidRPr="0073533D">
        <w:rPr>
          <w:rFonts w:asciiTheme="majorBidi" w:hAnsiTheme="majorBidi" w:cstheme="majorBidi"/>
          <w:sz w:val="20"/>
          <w:szCs w:val="20"/>
          <w:lang w:bidi="fa-IR"/>
        </w:rPr>
        <w:t>, D. and</w:t>
      </w:r>
      <w:r>
        <w:rPr>
          <w:rFonts w:asciiTheme="majorBidi" w:hAnsiTheme="majorBidi" w:cstheme="majorBidi"/>
          <w:sz w:val="20"/>
          <w:szCs w:val="20"/>
          <w:lang w:bidi="fa-IR"/>
        </w:rPr>
        <w:fldChar w:fldCharType="end"/>
      </w:r>
      <w:r w:rsidRPr="00913D52">
        <w:rPr>
          <w:rFonts w:asciiTheme="majorBidi" w:hAnsiTheme="majorBidi" w:cstheme="majorBidi"/>
          <w:sz w:val="20"/>
          <w:szCs w:val="20"/>
          <w:lang w:bidi="fa-IR"/>
        </w:rPr>
        <w:t xml:space="preserve"> Gartin, S. 2013. Growers' perceptions and adoption practices of integrated pest management in west Virginia. Journal of extensiom, 51 (2): 1-9.</w:t>
      </w:r>
    </w:p>
    <w:p w:rsidR="00BE01AF" w:rsidRDefault="00234EBF" w:rsidP="008C2C51">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hyperlink w:anchor="u" w:history="1">
        <w:r w:rsidR="00BE01AF" w:rsidRPr="0073533D">
          <w:rPr>
            <w:rFonts w:asciiTheme="majorBidi" w:hAnsiTheme="majorBidi" w:cstheme="majorBidi"/>
            <w:sz w:val="20"/>
            <w:szCs w:val="20"/>
            <w:lang w:bidi="fa-IR"/>
          </w:rPr>
          <w:t>Zilberman, D</w:t>
        </w:r>
        <w:bookmarkEnd w:id="45"/>
      </w:hyperlink>
      <w:r w:rsidR="00BE01AF">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xml:space="preserve"> 1991. The economics of pesticide use and regulation. Science 253. </w:t>
      </w:r>
      <w:r w:rsidR="00A31CD6">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50</w:t>
      </w:r>
      <w:r w:rsidR="00A31CD6">
        <w:rPr>
          <w:rFonts w:asciiTheme="majorBidi" w:hAnsiTheme="majorBidi" w:cstheme="majorBidi"/>
          <w:sz w:val="20"/>
          <w:szCs w:val="20"/>
          <w:lang w:bidi="fa-IR"/>
        </w:rPr>
        <w:t>)</w:t>
      </w:r>
      <w:r w:rsidR="00BE01AF" w:rsidRPr="00BE01AF">
        <w:rPr>
          <w:rFonts w:asciiTheme="majorBidi" w:hAnsiTheme="majorBidi" w:cstheme="majorBidi"/>
          <w:sz w:val="20"/>
          <w:szCs w:val="20"/>
          <w:lang w:bidi="fa-IR"/>
        </w:rPr>
        <w:t>: 518-522.</w:t>
      </w:r>
    </w:p>
    <w:p w:rsidR="00B27AA7" w:rsidRDefault="00B27AA7" w:rsidP="008C2C51">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p>
    <w:p w:rsidR="00B27AA7" w:rsidRDefault="00B27AA7" w:rsidP="008C2C51">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p>
    <w:p w:rsidR="00BE01AF" w:rsidRDefault="00BE01AF"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p>
    <w:p w:rsidR="000B65EC" w:rsidRDefault="000B65EC" w:rsidP="00202505">
      <w:pPr>
        <w:pStyle w:val="ListParagraph"/>
        <w:autoSpaceDE w:val="0"/>
        <w:autoSpaceDN w:val="0"/>
        <w:adjustRightInd w:val="0"/>
        <w:spacing w:after="0" w:line="360" w:lineRule="auto"/>
        <w:ind w:left="619" w:hanging="284"/>
        <w:jc w:val="both"/>
        <w:rPr>
          <w:rFonts w:asciiTheme="majorBidi" w:hAnsiTheme="majorBidi" w:cstheme="majorBidi"/>
          <w:sz w:val="20"/>
          <w:szCs w:val="20"/>
          <w:lang w:bidi="fa-IR"/>
        </w:rPr>
      </w:pPr>
    </w:p>
    <w:sectPr w:rsidR="000B65EC" w:rsidSect="00606BED">
      <w:footnotePr>
        <w:numRestart w:val="eachPage"/>
      </w:footnotePr>
      <w:pgSz w:w="11907" w:h="16839" w:code="9"/>
      <w:pgMar w:top="1418" w:right="1418" w:bottom="1418" w:left="1701" w:header="2466" w:footer="99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EBF" w:rsidRDefault="00234EBF" w:rsidP="0070577F">
      <w:pPr>
        <w:spacing w:after="0" w:line="240" w:lineRule="auto"/>
      </w:pPr>
      <w:r>
        <w:separator/>
      </w:r>
    </w:p>
  </w:endnote>
  <w:endnote w:type="continuationSeparator" w:id="0">
    <w:p w:rsidR="00234EBF" w:rsidRDefault="00234EBF" w:rsidP="00705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85" w:rsidRDefault="006F6185" w:rsidP="00A61477">
    <w:pPr>
      <w:pStyle w:val="Footer"/>
      <w:bidi/>
      <w:jc w:val="center"/>
      <w:rPr>
        <w:rtl/>
        <w:lang w:bidi="fa-IR"/>
      </w:rPr>
    </w:pPr>
    <w:r>
      <w:fldChar w:fldCharType="begin"/>
    </w:r>
    <w:r>
      <w:instrText xml:space="preserve"> PAGE   \* MERGEFORMAT </w:instrText>
    </w:r>
    <w:r>
      <w:fldChar w:fldCharType="separate"/>
    </w:r>
    <w:r w:rsidR="00606BED">
      <w:rPr>
        <w:noProof/>
        <w:rtl/>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EBF" w:rsidRDefault="00234EBF" w:rsidP="0070577F">
      <w:pPr>
        <w:spacing w:after="0" w:line="240" w:lineRule="auto"/>
      </w:pPr>
      <w:r>
        <w:separator/>
      </w:r>
    </w:p>
  </w:footnote>
  <w:footnote w:type="continuationSeparator" w:id="0">
    <w:p w:rsidR="00234EBF" w:rsidRDefault="00234EBF" w:rsidP="0070577F">
      <w:pPr>
        <w:spacing w:after="0" w:line="240" w:lineRule="auto"/>
      </w:pPr>
      <w:r>
        <w:continuationSeparator/>
      </w:r>
    </w:p>
  </w:footnote>
  <w:footnote w:id="1">
    <w:p w:rsidR="006F6185" w:rsidRPr="000F4566" w:rsidRDefault="006F6185" w:rsidP="00DA3F22">
      <w:pPr>
        <w:pStyle w:val="FootnoteText"/>
        <w:rPr>
          <w:rFonts w:asciiTheme="majorBidi" w:hAnsiTheme="majorBidi" w:cstheme="majorBidi"/>
          <w:sz w:val="18"/>
          <w:szCs w:val="18"/>
          <w:lang w:bidi="fa-IR"/>
        </w:rPr>
      </w:pPr>
      <w:r w:rsidRPr="000F4566">
        <w:rPr>
          <w:rStyle w:val="FootnoteReference"/>
          <w:rFonts w:asciiTheme="majorBidi" w:hAnsiTheme="majorBidi" w:cstheme="majorBidi"/>
          <w:sz w:val="18"/>
          <w:szCs w:val="18"/>
        </w:rPr>
        <w:footnoteRef/>
      </w:r>
      <w:r w:rsidRPr="000F4566">
        <w:rPr>
          <w:rFonts w:asciiTheme="majorBidi" w:hAnsiTheme="majorBidi" w:cstheme="majorBidi"/>
          <w:sz w:val="18"/>
          <w:szCs w:val="18"/>
        </w:rPr>
        <w:t xml:space="preserve"> </w:t>
      </w:r>
      <w:r w:rsidRPr="000F4566">
        <w:rPr>
          <w:rFonts w:asciiTheme="majorBidi" w:hAnsiTheme="majorBidi" w:cstheme="majorBidi"/>
          <w:sz w:val="18"/>
          <w:szCs w:val="18"/>
          <w:lang w:bidi="fa-IR"/>
        </w:rPr>
        <w:t>- Silent Spring</w:t>
      </w:r>
    </w:p>
  </w:footnote>
  <w:footnote w:id="2">
    <w:p w:rsidR="006F6185" w:rsidRPr="00B22C61" w:rsidRDefault="006F6185" w:rsidP="00DA3F22">
      <w:pPr>
        <w:pStyle w:val="FootnoteText"/>
        <w:rPr>
          <w:rFonts w:asciiTheme="majorBidi" w:hAnsiTheme="majorBidi" w:cstheme="majorBidi"/>
          <w:lang w:bidi="fa-IR"/>
        </w:rPr>
      </w:pPr>
      <w:r w:rsidRPr="00B22C61">
        <w:rPr>
          <w:rStyle w:val="FootnoteReference"/>
          <w:rFonts w:asciiTheme="majorBidi" w:hAnsiTheme="majorBidi" w:cstheme="majorBidi"/>
        </w:rPr>
        <w:footnoteRef/>
      </w:r>
      <w:r w:rsidRPr="00B22C61">
        <w:rPr>
          <w:rFonts w:asciiTheme="majorBidi" w:hAnsiTheme="majorBidi" w:cstheme="majorBidi"/>
        </w:rPr>
        <w:t xml:space="preserve"> </w:t>
      </w:r>
      <w:r w:rsidRPr="00B22C61">
        <w:rPr>
          <w:rFonts w:asciiTheme="majorBidi" w:hAnsiTheme="majorBidi" w:cstheme="majorBidi"/>
          <w:lang w:bidi="fa-IR"/>
        </w:rPr>
        <w:t>- Multi – stage sampling</w:t>
      </w:r>
    </w:p>
  </w:footnote>
  <w:footnote w:id="3">
    <w:p w:rsidR="006F6185" w:rsidRDefault="006F6185" w:rsidP="00DA3F22">
      <w:pPr>
        <w:pStyle w:val="FootnoteText"/>
        <w:rPr>
          <w:lang w:bidi="fa-IR"/>
        </w:rPr>
      </w:pPr>
      <w:r w:rsidRPr="00B22C61">
        <w:rPr>
          <w:rStyle w:val="FootnoteReference"/>
          <w:rFonts w:asciiTheme="majorBidi" w:hAnsiTheme="majorBidi" w:cstheme="majorBidi"/>
        </w:rPr>
        <w:footnoteRef/>
      </w:r>
      <w:r w:rsidRPr="00B22C61">
        <w:rPr>
          <w:rFonts w:asciiTheme="majorBidi" w:hAnsiTheme="majorBidi" w:cstheme="majorBidi"/>
        </w:rPr>
        <w:t xml:space="preserve"> </w:t>
      </w:r>
      <w:r w:rsidRPr="00B22C61">
        <w:rPr>
          <w:rFonts w:asciiTheme="majorBidi" w:hAnsiTheme="majorBidi" w:cstheme="majorBidi"/>
          <w:lang w:bidi="fa-IR"/>
        </w:rPr>
        <w:t>- Ordered Logit Model</w:t>
      </w:r>
    </w:p>
  </w:footnote>
  <w:footnote w:id="4">
    <w:p w:rsidR="006F6185" w:rsidRPr="00C269EA" w:rsidRDefault="006F6185" w:rsidP="00DA3F22">
      <w:pPr>
        <w:pStyle w:val="FootnoteText"/>
        <w:rPr>
          <w:sz w:val="18"/>
          <w:szCs w:val="18"/>
          <w:lang w:bidi="fa-IR"/>
        </w:rPr>
      </w:pPr>
      <w:r w:rsidRPr="00C269EA">
        <w:rPr>
          <w:rStyle w:val="FootnoteReference"/>
          <w:sz w:val="18"/>
          <w:szCs w:val="18"/>
        </w:rPr>
        <w:footnoteRef/>
      </w:r>
      <w:r w:rsidRPr="00C269EA">
        <w:rPr>
          <w:rFonts w:hint="cs"/>
          <w:sz w:val="18"/>
          <w:szCs w:val="18"/>
          <w:rtl/>
        </w:rPr>
        <w:t>-</w:t>
      </w:r>
      <w:r w:rsidRPr="00C269EA">
        <w:rPr>
          <w:sz w:val="18"/>
          <w:szCs w:val="18"/>
        </w:rPr>
        <w:t xml:space="preserve"> </w:t>
      </w:r>
      <w:r w:rsidRPr="00C269EA">
        <w:rPr>
          <w:rFonts w:ascii="Times New Roman" w:hAnsi="Times New Roman" w:cs="Times New Roman"/>
          <w:sz w:val="18"/>
          <w:szCs w:val="18"/>
          <w:lang w:bidi="fa-IR"/>
        </w:rPr>
        <w:t>Threshold</w:t>
      </w:r>
    </w:p>
  </w:footnote>
  <w:footnote w:id="5">
    <w:p w:rsidR="007654E7" w:rsidRDefault="007654E7" w:rsidP="007654E7">
      <w:pPr>
        <w:pStyle w:val="FootnoteText"/>
      </w:pPr>
      <w:r w:rsidRPr="00C269EA">
        <w:rPr>
          <w:rStyle w:val="FootnoteReference"/>
          <w:sz w:val="18"/>
          <w:szCs w:val="18"/>
        </w:rPr>
        <w:footnoteRef/>
      </w:r>
      <w:r w:rsidRPr="00C269EA">
        <w:rPr>
          <w:sz w:val="18"/>
          <w:szCs w:val="18"/>
        </w:rPr>
        <w:t xml:space="preserve"> - </w:t>
      </w:r>
      <w:r w:rsidRPr="00C269EA">
        <w:rPr>
          <w:rFonts w:ascii="Times New Roman" w:hAnsi="Times New Roman" w:cs="Times New Roman"/>
          <w:sz w:val="18"/>
          <w:szCs w:val="18"/>
        </w:rPr>
        <w:t>Standard Normal Density</w:t>
      </w:r>
      <w:r w:rsidRPr="00C269EA">
        <w:rPr>
          <w:rFonts w:cs="B Lotus"/>
          <w:sz w:val="24"/>
          <w:szCs w:val="24"/>
        </w:rPr>
        <w:t xml:space="preserve"> </w:t>
      </w:r>
      <w:r w:rsidRPr="00C269EA">
        <w:rPr>
          <w:rFonts w:ascii="Times New Roman" w:hAnsi="Times New Roman" w:cs="Times New Roman"/>
          <w:sz w:val="18"/>
          <w:szCs w:val="18"/>
        </w:rPr>
        <w:t>Function</w:t>
      </w:r>
    </w:p>
  </w:footnote>
  <w:footnote w:id="6">
    <w:p w:rsidR="006F6185" w:rsidRPr="00C269EA" w:rsidRDefault="006F6185" w:rsidP="00B83192">
      <w:pPr>
        <w:pStyle w:val="FootnoteText"/>
        <w:bidi/>
        <w:rPr>
          <w:rtl/>
          <w:lang w:bidi="fa-IR"/>
        </w:rPr>
      </w:pPr>
      <w:r w:rsidRPr="00C269EA">
        <w:rPr>
          <w:rStyle w:val="FootnoteReference"/>
          <w:sz w:val="18"/>
          <w:szCs w:val="18"/>
        </w:rPr>
        <w:footnoteRef/>
      </w:r>
      <w:r w:rsidRPr="00C269EA">
        <w:rPr>
          <w:sz w:val="18"/>
          <w:szCs w:val="18"/>
        </w:rPr>
        <w:t xml:space="preserve"> </w:t>
      </w:r>
      <w:r w:rsidRPr="00C269EA">
        <w:rPr>
          <w:rFonts w:hint="cs"/>
          <w:sz w:val="18"/>
          <w:szCs w:val="18"/>
          <w:rtl/>
        </w:rPr>
        <w:t xml:space="preserve"> </w:t>
      </w:r>
      <w:r w:rsidRPr="00C269EA">
        <w:rPr>
          <w:rFonts w:cs="B Nazanin" w:hint="cs"/>
          <w:sz w:val="18"/>
          <w:szCs w:val="18"/>
          <w:rtl/>
        </w:rPr>
        <w:t>در آزمون اسکور تست فرض صفر بر متناسب بودن نسبت شانس در بین طبقات مختلف است. با توجه به عدم معنی</w:t>
      </w:r>
      <w:r w:rsidRPr="00C269EA">
        <w:rPr>
          <w:rFonts w:cs="B Nazanin" w:hint="cs"/>
          <w:sz w:val="18"/>
          <w:szCs w:val="18"/>
          <w:rtl/>
        </w:rPr>
        <w:softHyphen/>
        <w:t>داری آزمون فوق فرض صفر (شانس</w:t>
      </w:r>
      <w:r w:rsidRPr="00C269EA">
        <w:rPr>
          <w:rFonts w:cs="B Nazanin" w:hint="cs"/>
          <w:sz w:val="18"/>
          <w:szCs w:val="18"/>
          <w:rtl/>
        </w:rPr>
        <w:softHyphen/>
        <w:t>های متناسب) برقرار می</w:t>
      </w:r>
      <w:r w:rsidRPr="00C269EA">
        <w:rPr>
          <w:rFonts w:cs="B Nazanin" w:hint="cs"/>
          <w:sz w:val="18"/>
          <w:szCs w:val="18"/>
          <w:rtl/>
        </w:rPr>
        <w:softHyphen/>
        <w:t>باشد.</w:t>
      </w:r>
      <w:r w:rsidRPr="00C269EA">
        <w:rPr>
          <w:rFonts w:hint="cs"/>
          <w:sz w:val="18"/>
          <w:szCs w:val="18"/>
          <w:rtl/>
        </w:rPr>
        <w:t xml:space="preserve"> </w:t>
      </w:r>
    </w:p>
  </w:footnote>
  <w:footnote w:id="7">
    <w:p w:rsidR="006F6185" w:rsidRPr="00C269EA" w:rsidRDefault="006F6185" w:rsidP="00B83192">
      <w:pPr>
        <w:pStyle w:val="FootnoteText"/>
        <w:rPr>
          <w:rFonts w:asciiTheme="majorBidi" w:hAnsiTheme="majorBidi" w:cstheme="majorBidi"/>
          <w:sz w:val="18"/>
          <w:szCs w:val="18"/>
          <w:lang w:bidi="fa-IR"/>
        </w:rPr>
      </w:pPr>
      <w:r w:rsidRPr="00C269EA">
        <w:rPr>
          <w:rStyle w:val="FootnoteReference"/>
          <w:rFonts w:asciiTheme="majorBidi" w:hAnsiTheme="majorBidi" w:cstheme="majorBidi"/>
          <w:sz w:val="18"/>
          <w:szCs w:val="18"/>
        </w:rPr>
        <w:footnoteRef/>
      </w:r>
      <w:r w:rsidRPr="00C269EA">
        <w:rPr>
          <w:rStyle w:val="FootnoteReference"/>
          <w:rFonts w:asciiTheme="majorBidi" w:hAnsiTheme="majorBidi" w:cstheme="majorBidi"/>
          <w:sz w:val="18"/>
          <w:szCs w:val="18"/>
        </w:rPr>
        <w:t xml:space="preserve"> - Wald χ2 Statistic</w:t>
      </w:r>
    </w:p>
  </w:footnote>
  <w:footnote w:id="8">
    <w:p w:rsidR="006F6185" w:rsidRPr="001848EE" w:rsidRDefault="006F6185" w:rsidP="00B83192">
      <w:pPr>
        <w:pStyle w:val="FootnoteText"/>
        <w:rPr>
          <w:rFonts w:asciiTheme="majorBidi" w:hAnsiTheme="majorBidi" w:cstheme="majorBidi"/>
          <w:lang w:bidi="fa-IR"/>
        </w:rPr>
      </w:pPr>
      <w:r w:rsidRPr="00C269EA">
        <w:rPr>
          <w:rStyle w:val="FootnoteReference"/>
          <w:rFonts w:asciiTheme="majorBidi" w:hAnsiTheme="majorBidi" w:cstheme="majorBidi"/>
          <w:sz w:val="18"/>
          <w:szCs w:val="18"/>
        </w:rPr>
        <w:footnoteRef/>
      </w:r>
      <w:r w:rsidRPr="00C269EA">
        <w:rPr>
          <w:rFonts w:asciiTheme="majorBidi" w:hAnsiTheme="majorBidi" w:cstheme="majorBidi"/>
          <w:sz w:val="18"/>
          <w:szCs w:val="18"/>
        </w:rPr>
        <w:t xml:space="preserve"> </w:t>
      </w:r>
      <w:r w:rsidRPr="00C269EA">
        <w:rPr>
          <w:rFonts w:asciiTheme="majorBidi" w:hAnsiTheme="majorBidi" w:cstheme="majorBidi"/>
          <w:sz w:val="18"/>
          <w:szCs w:val="18"/>
          <w:lang w:bidi="fa-IR"/>
        </w:rPr>
        <w:t xml:space="preserve">- </w:t>
      </w:r>
      <w:r w:rsidRPr="00C269EA">
        <w:rPr>
          <w:rStyle w:val="FootnoteReference"/>
          <w:rFonts w:asciiTheme="majorBidi" w:hAnsiTheme="majorBidi" w:cstheme="majorBidi"/>
          <w:sz w:val="18"/>
          <w:szCs w:val="18"/>
        </w:rPr>
        <w:t>Pseudo</w:t>
      </w:r>
      <w:r w:rsidRPr="00C269EA">
        <w:rPr>
          <w:rFonts w:asciiTheme="majorBidi" w:hAnsiTheme="majorBidi" w:cstheme="majorBidi"/>
          <w:sz w:val="18"/>
          <w:szCs w:val="18"/>
        </w:rPr>
        <w:t>-</w:t>
      </w:r>
      <w:r w:rsidRPr="00C269EA">
        <w:rPr>
          <w:rStyle w:val="FootnoteReference"/>
          <w:rFonts w:asciiTheme="majorBidi" w:hAnsiTheme="majorBidi" w:cstheme="majorBidi"/>
          <w:sz w:val="18"/>
          <w:szCs w:val="18"/>
        </w:rPr>
        <w:t>R2</w:t>
      </w:r>
    </w:p>
  </w:footnote>
  <w:footnote w:id="9">
    <w:p w:rsidR="006F6185" w:rsidRDefault="006F6185" w:rsidP="00B83192">
      <w:pPr>
        <w:pStyle w:val="FootnoteText"/>
        <w:rPr>
          <w:lang w:bidi="fa-IR"/>
        </w:rPr>
      </w:pPr>
      <w:r w:rsidRPr="001848EE">
        <w:rPr>
          <w:rStyle w:val="FootnoteReference"/>
          <w:rFonts w:asciiTheme="majorBidi" w:hAnsiTheme="majorBidi" w:cstheme="majorBidi"/>
        </w:rPr>
        <w:footnoteRef/>
      </w:r>
      <w:r w:rsidRPr="001848EE">
        <w:rPr>
          <w:rFonts w:asciiTheme="majorBidi" w:hAnsiTheme="majorBidi" w:cstheme="majorBidi"/>
        </w:rPr>
        <w:t xml:space="preserve"> </w:t>
      </w:r>
      <w:r>
        <w:rPr>
          <w:rFonts w:asciiTheme="majorBidi" w:hAnsiTheme="majorBidi" w:cstheme="majorBidi"/>
        </w:rPr>
        <w:t>-</w:t>
      </w:r>
      <w:r w:rsidRPr="001848EE">
        <w:rPr>
          <w:rFonts w:asciiTheme="majorBidi" w:hAnsiTheme="majorBidi" w:cstheme="majorBidi"/>
          <w:vertAlign w:val="superscript"/>
          <w:lang w:bidi="fa-IR"/>
        </w:rPr>
        <w:t>Collinearity</w:t>
      </w:r>
    </w:p>
  </w:footnote>
  <w:footnote w:id="10">
    <w:p w:rsidR="006F6185" w:rsidRPr="000F4566" w:rsidRDefault="006F6185" w:rsidP="00B83192">
      <w:pPr>
        <w:pStyle w:val="FootnoteText"/>
        <w:bidi/>
        <w:jc w:val="both"/>
        <w:rPr>
          <w:rFonts w:cs="B Nazanin"/>
          <w:rtl/>
          <w:lang w:bidi="fa-IR"/>
        </w:rPr>
      </w:pPr>
      <w:r w:rsidRPr="000F4566">
        <w:rPr>
          <w:rFonts w:cs="B Mitra"/>
          <w:sz w:val="18"/>
          <w:szCs w:val="18"/>
          <w:lang w:bidi="fa-IR"/>
        </w:rPr>
        <w:footnoteRef/>
      </w:r>
      <w:r w:rsidRPr="000F4566">
        <w:rPr>
          <w:rFonts w:cs="B Mitra" w:hint="cs"/>
          <w:sz w:val="18"/>
          <w:szCs w:val="18"/>
          <w:rtl/>
          <w:lang w:bidi="fa-IR"/>
        </w:rPr>
        <w:t>- البته بایستی توجه داشت که ما فرض می</w:t>
      </w:r>
      <w:r w:rsidRPr="000F4566">
        <w:rPr>
          <w:rFonts w:cs="B Mitra" w:hint="cs"/>
          <w:sz w:val="18"/>
          <w:szCs w:val="18"/>
          <w:rtl/>
          <w:lang w:bidi="fa-IR"/>
        </w:rPr>
        <w:softHyphen/>
        <w:t>کنیم سایر متغیر</w:t>
      </w:r>
      <w:r w:rsidRPr="000F4566">
        <w:rPr>
          <w:rFonts w:cs="B Mitra"/>
          <w:sz w:val="18"/>
          <w:szCs w:val="18"/>
          <w:rtl/>
          <w:lang w:bidi="fa-IR"/>
        </w:rPr>
        <w:softHyphen/>
      </w:r>
      <w:r w:rsidRPr="000F4566">
        <w:rPr>
          <w:rFonts w:cs="B Mitra" w:hint="cs"/>
          <w:sz w:val="18"/>
          <w:szCs w:val="18"/>
          <w:rtl/>
          <w:lang w:bidi="fa-IR"/>
        </w:rPr>
        <w:t>ها در مقدار میانگین</w:t>
      </w:r>
      <w:r w:rsidRPr="000F4566">
        <w:rPr>
          <w:rFonts w:cs="B Mitra" w:hint="cs"/>
          <w:sz w:val="18"/>
          <w:szCs w:val="18"/>
          <w:rtl/>
          <w:lang w:bidi="fa-IR"/>
        </w:rPr>
        <w:softHyphen/>
        <w:t>شان ثابت اند</w:t>
      </w:r>
      <w:r w:rsidRPr="000F4566">
        <w:rPr>
          <w:rFonts w:cs="B Nazanin" w:hint="cs"/>
          <w:sz w:val="18"/>
          <w:szCs w:val="18"/>
          <w:rtl/>
          <w:lang w:bidi="fa-I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02B6A"/>
    <w:multiLevelType w:val="hybridMultilevel"/>
    <w:tmpl w:val="9190D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1818A5"/>
    <w:multiLevelType w:val="hybridMultilevel"/>
    <w:tmpl w:val="6778E8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F0E09BF"/>
    <w:multiLevelType w:val="hybridMultilevel"/>
    <w:tmpl w:val="9980360A"/>
    <w:lvl w:ilvl="0" w:tplc="25348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DC7577"/>
    <w:multiLevelType w:val="hybridMultilevel"/>
    <w:tmpl w:val="F28C7E82"/>
    <w:lvl w:ilvl="0" w:tplc="9D80A6EE">
      <w:start w:val="1"/>
      <w:numFmt w:val="decimal"/>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89B071F"/>
    <w:multiLevelType w:val="multilevel"/>
    <w:tmpl w:val="A66E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3BA6F6D"/>
    <w:multiLevelType w:val="hybridMultilevel"/>
    <w:tmpl w:val="626E784A"/>
    <w:lvl w:ilvl="0" w:tplc="65E8D3CA">
      <w:start w:val="19"/>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2D0EFE"/>
    <w:multiLevelType w:val="hybridMultilevel"/>
    <w:tmpl w:val="38240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040"/>
    <w:rsid w:val="00001C6A"/>
    <w:rsid w:val="00002488"/>
    <w:rsid w:val="000055E4"/>
    <w:rsid w:val="00015338"/>
    <w:rsid w:val="00015BCE"/>
    <w:rsid w:val="0001674A"/>
    <w:rsid w:val="00020FCA"/>
    <w:rsid w:val="00026F8B"/>
    <w:rsid w:val="00027D72"/>
    <w:rsid w:val="0003158A"/>
    <w:rsid w:val="000325EB"/>
    <w:rsid w:val="000331C0"/>
    <w:rsid w:val="0004181C"/>
    <w:rsid w:val="00041D0E"/>
    <w:rsid w:val="000422DE"/>
    <w:rsid w:val="000449A2"/>
    <w:rsid w:val="00047C6D"/>
    <w:rsid w:val="00051E47"/>
    <w:rsid w:val="00054123"/>
    <w:rsid w:val="00054173"/>
    <w:rsid w:val="00061112"/>
    <w:rsid w:val="0006664F"/>
    <w:rsid w:val="00070209"/>
    <w:rsid w:val="00070946"/>
    <w:rsid w:val="00082859"/>
    <w:rsid w:val="00083FE4"/>
    <w:rsid w:val="00087270"/>
    <w:rsid w:val="00091970"/>
    <w:rsid w:val="000A25CA"/>
    <w:rsid w:val="000A3CA4"/>
    <w:rsid w:val="000A3EFC"/>
    <w:rsid w:val="000B1305"/>
    <w:rsid w:val="000B2421"/>
    <w:rsid w:val="000B5CC9"/>
    <w:rsid w:val="000B65EC"/>
    <w:rsid w:val="000B79AB"/>
    <w:rsid w:val="000C0C5F"/>
    <w:rsid w:val="000C125C"/>
    <w:rsid w:val="000C46DC"/>
    <w:rsid w:val="000E25F9"/>
    <w:rsid w:val="000E280B"/>
    <w:rsid w:val="000F4566"/>
    <w:rsid w:val="000F5D46"/>
    <w:rsid w:val="00102BBC"/>
    <w:rsid w:val="00102FE9"/>
    <w:rsid w:val="00104F35"/>
    <w:rsid w:val="00105037"/>
    <w:rsid w:val="00107767"/>
    <w:rsid w:val="00114C3E"/>
    <w:rsid w:val="00116A31"/>
    <w:rsid w:val="00120DAF"/>
    <w:rsid w:val="00120DFD"/>
    <w:rsid w:val="00127407"/>
    <w:rsid w:val="00130B3A"/>
    <w:rsid w:val="00147CF5"/>
    <w:rsid w:val="00155F09"/>
    <w:rsid w:val="001572CD"/>
    <w:rsid w:val="0016246B"/>
    <w:rsid w:val="00162C6B"/>
    <w:rsid w:val="00170C87"/>
    <w:rsid w:val="00187A6B"/>
    <w:rsid w:val="001908BC"/>
    <w:rsid w:val="001920D2"/>
    <w:rsid w:val="001A5D2B"/>
    <w:rsid w:val="001B03E7"/>
    <w:rsid w:val="001B04B9"/>
    <w:rsid w:val="001B16C5"/>
    <w:rsid w:val="001B1F5C"/>
    <w:rsid w:val="001B6800"/>
    <w:rsid w:val="001C20C1"/>
    <w:rsid w:val="001C6336"/>
    <w:rsid w:val="001C7921"/>
    <w:rsid w:val="001C7E32"/>
    <w:rsid w:val="001D1352"/>
    <w:rsid w:val="001D144B"/>
    <w:rsid w:val="001D7701"/>
    <w:rsid w:val="001D7E94"/>
    <w:rsid w:val="001E1081"/>
    <w:rsid w:val="001E5169"/>
    <w:rsid w:val="00202505"/>
    <w:rsid w:val="00206008"/>
    <w:rsid w:val="002156DB"/>
    <w:rsid w:val="00215DEF"/>
    <w:rsid w:val="002167E7"/>
    <w:rsid w:val="00234EBF"/>
    <w:rsid w:val="00237717"/>
    <w:rsid w:val="00241718"/>
    <w:rsid w:val="00244F32"/>
    <w:rsid w:val="00253126"/>
    <w:rsid w:val="00260C31"/>
    <w:rsid w:val="0027192B"/>
    <w:rsid w:val="002752F2"/>
    <w:rsid w:val="0027604A"/>
    <w:rsid w:val="00284C55"/>
    <w:rsid w:val="0029169F"/>
    <w:rsid w:val="002959D6"/>
    <w:rsid w:val="00296B03"/>
    <w:rsid w:val="002A010E"/>
    <w:rsid w:val="002B0A8A"/>
    <w:rsid w:val="002B6CFB"/>
    <w:rsid w:val="002C1BE0"/>
    <w:rsid w:val="002C5B8C"/>
    <w:rsid w:val="002C75D8"/>
    <w:rsid w:val="002D0D36"/>
    <w:rsid w:val="002D165D"/>
    <w:rsid w:val="002D69A9"/>
    <w:rsid w:val="002E3C25"/>
    <w:rsid w:val="002E5018"/>
    <w:rsid w:val="002E513A"/>
    <w:rsid w:val="002F22C7"/>
    <w:rsid w:val="002F2E9E"/>
    <w:rsid w:val="00301588"/>
    <w:rsid w:val="0030284D"/>
    <w:rsid w:val="00303513"/>
    <w:rsid w:val="00306903"/>
    <w:rsid w:val="0031088E"/>
    <w:rsid w:val="00313464"/>
    <w:rsid w:val="00314F5B"/>
    <w:rsid w:val="003167D2"/>
    <w:rsid w:val="00323C28"/>
    <w:rsid w:val="003270F4"/>
    <w:rsid w:val="00330761"/>
    <w:rsid w:val="0033580E"/>
    <w:rsid w:val="00336357"/>
    <w:rsid w:val="00342EC6"/>
    <w:rsid w:val="00343D23"/>
    <w:rsid w:val="003464A5"/>
    <w:rsid w:val="00355017"/>
    <w:rsid w:val="00360183"/>
    <w:rsid w:val="003608BF"/>
    <w:rsid w:val="00363D45"/>
    <w:rsid w:val="0037283F"/>
    <w:rsid w:val="00375FEC"/>
    <w:rsid w:val="00376391"/>
    <w:rsid w:val="00390079"/>
    <w:rsid w:val="003A2578"/>
    <w:rsid w:val="003A7EA1"/>
    <w:rsid w:val="003B18F4"/>
    <w:rsid w:val="003B2895"/>
    <w:rsid w:val="003B2D0E"/>
    <w:rsid w:val="003B7A06"/>
    <w:rsid w:val="003C40F4"/>
    <w:rsid w:val="003C53FC"/>
    <w:rsid w:val="003C7229"/>
    <w:rsid w:val="003D312C"/>
    <w:rsid w:val="003E08A6"/>
    <w:rsid w:val="003E6878"/>
    <w:rsid w:val="003F5F07"/>
    <w:rsid w:val="004012FA"/>
    <w:rsid w:val="00410427"/>
    <w:rsid w:val="00411D68"/>
    <w:rsid w:val="0041230D"/>
    <w:rsid w:val="00417539"/>
    <w:rsid w:val="00433364"/>
    <w:rsid w:val="004349A4"/>
    <w:rsid w:val="004422EF"/>
    <w:rsid w:val="00442C83"/>
    <w:rsid w:val="00442F26"/>
    <w:rsid w:val="00444A0B"/>
    <w:rsid w:val="0045217D"/>
    <w:rsid w:val="00454F12"/>
    <w:rsid w:val="004550C2"/>
    <w:rsid w:val="00456A4D"/>
    <w:rsid w:val="00463AB0"/>
    <w:rsid w:val="00466BEE"/>
    <w:rsid w:val="00467A60"/>
    <w:rsid w:val="00481612"/>
    <w:rsid w:val="004819FB"/>
    <w:rsid w:val="004834B8"/>
    <w:rsid w:val="004841F6"/>
    <w:rsid w:val="00485BC7"/>
    <w:rsid w:val="00491546"/>
    <w:rsid w:val="004A05F9"/>
    <w:rsid w:val="004A088D"/>
    <w:rsid w:val="004A2399"/>
    <w:rsid w:val="004A5BCD"/>
    <w:rsid w:val="004B306D"/>
    <w:rsid w:val="004B53FB"/>
    <w:rsid w:val="004B5C2F"/>
    <w:rsid w:val="004B614B"/>
    <w:rsid w:val="004C1DF5"/>
    <w:rsid w:val="004C359B"/>
    <w:rsid w:val="004D3465"/>
    <w:rsid w:val="004E1696"/>
    <w:rsid w:val="004E1CE0"/>
    <w:rsid w:val="004E1FE2"/>
    <w:rsid w:val="004E4FBD"/>
    <w:rsid w:val="004E7F67"/>
    <w:rsid w:val="004F0040"/>
    <w:rsid w:val="004F20B8"/>
    <w:rsid w:val="004F3D96"/>
    <w:rsid w:val="004F57EE"/>
    <w:rsid w:val="004F6455"/>
    <w:rsid w:val="005013A7"/>
    <w:rsid w:val="00504B27"/>
    <w:rsid w:val="00510C86"/>
    <w:rsid w:val="0051566B"/>
    <w:rsid w:val="00521C64"/>
    <w:rsid w:val="005253AA"/>
    <w:rsid w:val="00541646"/>
    <w:rsid w:val="00547F5F"/>
    <w:rsid w:val="00551286"/>
    <w:rsid w:val="00552ACE"/>
    <w:rsid w:val="00563F19"/>
    <w:rsid w:val="005642A5"/>
    <w:rsid w:val="0057059E"/>
    <w:rsid w:val="00570869"/>
    <w:rsid w:val="0057301F"/>
    <w:rsid w:val="005776D0"/>
    <w:rsid w:val="005823E5"/>
    <w:rsid w:val="00585B7C"/>
    <w:rsid w:val="00594D64"/>
    <w:rsid w:val="005950C1"/>
    <w:rsid w:val="005A6C48"/>
    <w:rsid w:val="005A6F4B"/>
    <w:rsid w:val="005B3686"/>
    <w:rsid w:val="005B36CA"/>
    <w:rsid w:val="005B42CC"/>
    <w:rsid w:val="005B4560"/>
    <w:rsid w:val="005B67A0"/>
    <w:rsid w:val="005B7417"/>
    <w:rsid w:val="005C0BFB"/>
    <w:rsid w:val="005C28A9"/>
    <w:rsid w:val="005C49F5"/>
    <w:rsid w:val="005C6F5D"/>
    <w:rsid w:val="005D0DC8"/>
    <w:rsid w:val="005D1FA8"/>
    <w:rsid w:val="005D5576"/>
    <w:rsid w:val="005D5BA5"/>
    <w:rsid w:val="005E01CE"/>
    <w:rsid w:val="005E2B20"/>
    <w:rsid w:val="005E3CB1"/>
    <w:rsid w:val="005E63D0"/>
    <w:rsid w:val="005F4151"/>
    <w:rsid w:val="00606BED"/>
    <w:rsid w:val="006079D2"/>
    <w:rsid w:val="006103FB"/>
    <w:rsid w:val="00622338"/>
    <w:rsid w:val="006233D0"/>
    <w:rsid w:val="00624801"/>
    <w:rsid w:val="00626320"/>
    <w:rsid w:val="006319C8"/>
    <w:rsid w:val="00652CB5"/>
    <w:rsid w:val="0065443E"/>
    <w:rsid w:val="0065457F"/>
    <w:rsid w:val="006611B8"/>
    <w:rsid w:val="006649E1"/>
    <w:rsid w:val="0066551F"/>
    <w:rsid w:val="006714BB"/>
    <w:rsid w:val="00675065"/>
    <w:rsid w:val="00685ACD"/>
    <w:rsid w:val="006871BA"/>
    <w:rsid w:val="00690F30"/>
    <w:rsid w:val="00694375"/>
    <w:rsid w:val="00696DC8"/>
    <w:rsid w:val="006A0DCC"/>
    <w:rsid w:val="006A3723"/>
    <w:rsid w:val="006B3E32"/>
    <w:rsid w:val="006C3B5E"/>
    <w:rsid w:val="006D09C3"/>
    <w:rsid w:val="006D1485"/>
    <w:rsid w:val="006D1F04"/>
    <w:rsid w:val="006D382D"/>
    <w:rsid w:val="006E1774"/>
    <w:rsid w:val="006E2E6F"/>
    <w:rsid w:val="006E4E99"/>
    <w:rsid w:val="006E5C41"/>
    <w:rsid w:val="006F6185"/>
    <w:rsid w:val="006F7D7E"/>
    <w:rsid w:val="0070577F"/>
    <w:rsid w:val="00705E5A"/>
    <w:rsid w:val="0070603E"/>
    <w:rsid w:val="0070609B"/>
    <w:rsid w:val="007069A6"/>
    <w:rsid w:val="00714680"/>
    <w:rsid w:val="007217F4"/>
    <w:rsid w:val="00723EC4"/>
    <w:rsid w:val="00727DB2"/>
    <w:rsid w:val="0073125C"/>
    <w:rsid w:val="0073262C"/>
    <w:rsid w:val="0073533D"/>
    <w:rsid w:val="007417E4"/>
    <w:rsid w:val="007450C5"/>
    <w:rsid w:val="00745459"/>
    <w:rsid w:val="00745A01"/>
    <w:rsid w:val="007574DF"/>
    <w:rsid w:val="00761C1B"/>
    <w:rsid w:val="007654E7"/>
    <w:rsid w:val="0077018B"/>
    <w:rsid w:val="00770EB4"/>
    <w:rsid w:val="00770FE4"/>
    <w:rsid w:val="00771BD7"/>
    <w:rsid w:val="00771BF0"/>
    <w:rsid w:val="0077454D"/>
    <w:rsid w:val="007800AB"/>
    <w:rsid w:val="00792822"/>
    <w:rsid w:val="007942D3"/>
    <w:rsid w:val="0079502D"/>
    <w:rsid w:val="00795FBE"/>
    <w:rsid w:val="007A2B9F"/>
    <w:rsid w:val="007A34A7"/>
    <w:rsid w:val="007A7D75"/>
    <w:rsid w:val="007B7465"/>
    <w:rsid w:val="007C7F2C"/>
    <w:rsid w:val="007D2300"/>
    <w:rsid w:val="007D3970"/>
    <w:rsid w:val="007D41F1"/>
    <w:rsid w:val="007E2A51"/>
    <w:rsid w:val="007E4257"/>
    <w:rsid w:val="007F087F"/>
    <w:rsid w:val="007F17EF"/>
    <w:rsid w:val="007F37F9"/>
    <w:rsid w:val="00802F12"/>
    <w:rsid w:val="008054B6"/>
    <w:rsid w:val="00807B42"/>
    <w:rsid w:val="00812C09"/>
    <w:rsid w:val="00815017"/>
    <w:rsid w:val="00815C43"/>
    <w:rsid w:val="00816BF8"/>
    <w:rsid w:val="00832789"/>
    <w:rsid w:val="00846ED0"/>
    <w:rsid w:val="00851235"/>
    <w:rsid w:val="00855F5B"/>
    <w:rsid w:val="008658E6"/>
    <w:rsid w:val="0087285E"/>
    <w:rsid w:val="008728DB"/>
    <w:rsid w:val="00875D7A"/>
    <w:rsid w:val="008817C6"/>
    <w:rsid w:val="008834EC"/>
    <w:rsid w:val="00887C08"/>
    <w:rsid w:val="008A0922"/>
    <w:rsid w:val="008A3E71"/>
    <w:rsid w:val="008A4F22"/>
    <w:rsid w:val="008A581E"/>
    <w:rsid w:val="008B4149"/>
    <w:rsid w:val="008C08F1"/>
    <w:rsid w:val="008C10BE"/>
    <w:rsid w:val="008C2C51"/>
    <w:rsid w:val="008C3961"/>
    <w:rsid w:val="008C4B58"/>
    <w:rsid w:val="008C67D6"/>
    <w:rsid w:val="008D2F43"/>
    <w:rsid w:val="008D6BA1"/>
    <w:rsid w:val="008E2ACE"/>
    <w:rsid w:val="008E7B36"/>
    <w:rsid w:val="008E7CA8"/>
    <w:rsid w:val="008F25F1"/>
    <w:rsid w:val="008F2F6E"/>
    <w:rsid w:val="008F7803"/>
    <w:rsid w:val="008F7C2D"/>
    <w:rsid w:val="00900CD9"/>
    <w:rsid w:val="00904BA8"/>
    <w:rsid w:val="009058EC"/>
    <w:rsid w:val="00910F90"/>
    <w:rsid w:val="00913D52"/>
    <w:rsid w:val="00914C7A"/>
    <w:rsid w:val="00915A25"/>
    <w:rsid w:val="00921204"/>
    <w:rsid w:val="00922C0A"/>
    <w:rsid w:val="009336EB"/>
    <w:rsid w:val="00933AD4"/>
    <w:rsid w:val="00936461"/>
    <w:rsid w:val="009375B9"/>
    <w:rsid w:val="009375F2"/>
    <w:rsid w:val="00955353"/>
    <w:rsid w:val="009612E6"/>
    <w:rsid w:val="00964ACE"/>
    <w:rsid w:val="00964F9F"/>
    <w:rsid w:val="0097615E"/>
    <w:rsid w:val="00977219"/>
    <w:rsid w:val="00977FD3"/>
    <w:rsid w:val="009826E8"/>
    <w:rsid w:val="00983F21"/>
    <w:rsid w:val="0098539F"/>
    <w:rsid w:val="009876DE"/>
    <w:rsid w:val="0099327B"/>
    <w:rsid w:val="00993A5A"/>
    <w:rsid w:val="00996893"/>
    <w:rsid w:val="009977BF"/>
    <w:rsid w:val="009A0A52"/>
    <w:rsid w:val="009A42AE"/>
    <w:rsid w:val="009A4FB1"/>
    <w:rsid w:val="009B56A9"/>
    <w:rsid w:val="009B580E"/>
    <w:rsid w:val="009C0165"/>
    <w:rsid w:val="009C1ACB"/>
    <w:rsid w:val="009D61F2"/>
    <w:rsid w:val="009D7654"/>
    <w:rsid w:val="009D7D98"/>
    <w:rsid w:val="009E1C72"/>
    <w:rsid w:val="009E6D87"/>
    <w:rsid w:val="009F18EA"/>
    <w:rsid w:val="009F5DB2"/>
    <w:rsid w:val="009F7F07"/>
    <w:rsid w:val="00A03B1C"/>
    <w:rsid w:val="00A12ACD"/>
    <w:rsid w:val="00A1388C"/>
    <w:rsid w:val="00A16CD4"/>
    <w:rsid w:val="00A2079C"/>
    <w:rsid w:val="00A31CD6"/>
    <w:rsid w:val="00A43C89"/>
    <w:rsid w:val="00A5224D"/>
    <w:rsid w:val="00A572E3"/>
    <w:rsid w:val="00A61477"/>
    <w:rsid w:val="00A66B5B"/>
    <w:rsid w:val="00A7796A"/>
    <w:rsid w:val="00A83EB0"/>
    <w:rsid w:val="00A9407C"/>
    <w:rsid w:val="00AA17D6"/>
    <w:rsid w:val="00AA671B"/>
    <w:rsid w:val="00AB3B9B"/>
    <w:rsid w:val="00AC435B"/>
    <w:rsid w:val="00AC7712"/>
    <w:rsid w:val="00AD2601"/>
    <w:rsid w:val="00AD2777"/>
    <w:rsid w:val="00AD73BF"/>
    <w:rsid w:val="00AE0723"/>
    <w:rsid w:val="00AE0ABD"/>
    <w:rsid w:val="00AE1404"/>
    <w:rsid w:val="00AE3A2B"/>
    <w:rsid w:val="00AE4CB5"/>
    <w:rsid w:val="00AF431E"/>
    <w:rsid w:val="00B01029"/>
    <w:rsid w:val="00B040AF"/>
    <w:rsid w:val="00B07BB5"/>
    <w:rsid w:val="00B1243C"/>
    <w:rsid w:val="00B15FC9"/>
    <w:rsid w:val="00B1624F"/>
    <w:rsid w:val="00B17359"/>
    <w:rsid w:val="00B2094F"/>
    <w:rsid w:val="00B20BB4"/>
    <w:rsid w:val="00B22C61"/>
    <w:rsid w:val="00B25BA6"/>
    <w:rsid w:val="00B25FD6"/>
    <w:rsid w:val="00B27AA7"/>
    <w:rsid w:val="00B307C4"/>
    <w:rsid w:val="00B4336E"/>
    <w:rsid w:val="00B4585D"/>
    <w:rsid w:val="00B459AE"/>
    <w:rsid w:val="00B55A2B"/>
    <w:rsid w:val="00B566EF"/>
    <w:rsid w:val="00B5751B"/>
    <w:rsid w:val="00B601C5"/>
    <w:rsid w:val="00B64B0B"/>
    <w:rsid w:val="00B6699B"/>
    <w:rsid w:val="00B7310D"/>
    <w:rsid w:val="00B742EB"/>
    <w:rsid w:val="00B82E9D"/>
    <w:rsid w:val="00B83192"/>
    <w:rsid w:val="00B8706F"/>
    <w:rsid w:val="00B91CDF"/>
    <w:rsid w:val="00B9723A"/>
    <w:rsid w:val="00B97C95"/>
    <w:rsid w:val="00BB04A2"/>
    <w:rsid w:val="00BB2FBE"/>
    <w:rsid w:val="00BB4FE5"/>
    <w:rsid w:val="00BB6332"/>
    <w:rsid w:val="00BB65A8"/>
    <w:rsid w:val="00BC2252"/>
    <w:rsid w:val="00BD2E41"/>
    <w:rsid w:val="00BE01AF"/>
    <w:rsid w:val="00BE0B18"/>
    <w:rsid w:val="00BE7D04"/>
    <w:rsid w:val="00BF2C65"/>
    <w:rsid w:val="00C0543C"/>
    <w:rsid w:val="00C116DA"/>
    <w:rsid w:val="00C13576"/>
    <w:rsid w:val="00C13C20"/>
    <w:rsid w:val="00C21E63"/>
    <w:rsid w:val="00C269EA"/>
    <w:rsid w:val="00C51AF9"/>
    <w:rsid w:val="00C51D3B"/>
    <w:rsid w:val="00C72C3B"/>
    <w:rsid w:val="00C75323"/>
    <w:rsid w:val="00C75AEA"/>
    <w:rsid w:val="00C835B4"/>
    <w:rsid w:val="00C864C5"/>
    <w:rsid w:val="00C941D9"/>
    <w:rsid w:val="00C97CBC"/>
    <w:rsid w:val="00CA56BC"/>
    <w:rsid w:val="00CA5C85"/>
    <w:rsid w:val="00CB2AFD"/>
    <w:rsid w:val="00CB725B"/>
    <w:rsid w:val="00CC06D6"/>
    <w:rsid w:val="00CC4000"/>
    <w:rsid w:val="00CC54EE"/>
    <w:rsid w:val="00CC5F9E"/>
    <w:rsid w:val="00CD2BF3"/>
    <w:rsid w:val="00CD6AE6"/>
    <w:rsid w:val="00CF1632"/>
    <w:rsid w:val="00D02840"/>
    <w:rsid w:val="00D1079E"/>
    <w:rsid w:val="00D1127B"/>
    <w:rsid w:val="00D11762"/>
    <w:rsid w:val="00D11842"/>
    <w:rsid w:val="00D1212D"/>
    <w:rsid w:val="00D13C03"/>
    <w:rsid w:val="00D2499C"/>
    <w:rsid w:val="00D36A80"/>
    <w:rsid w:val="00D44100"/>
    <w:rsid w:val="00D44F8B"/>
    <w:rsid w:val="00D5405E"/>
    <w:rsid w:val="00D5491E"/>
    <w:rsid w:val="00D55435"/>
    <w:rsid w:val="00D6013A"/>
    <w:rsid w:val="00D60796"/>
    <w:rsid w:val="00D62B33"/>
    <w:rsid w:val="00D66A99"/>
    <w:rsid w:val="00D675FA"/>
    <w:rsid w:val="00D7390A"/>
    <w:rsid w:val="00D73C10"/>
    <w:rsid w:val="00D740B6"/>
    <w:rsid w:val="00D74E81"/>
    <w:rsid w:val="00D766A7"/>
    <w:rsid w:val="00D82478"/>
    <w:rsid w:val="00D826EE"/>
    <w:rsid w:val="00D82832"/>
    <w:rsid w:val="00D834BA"/>
    <w:rsid w:val="00D85C02"/>
    <w:rsid w:val="00D86B52"/>
    <w:rsid w:val="00D921F3"/>
    <w:rsid w:val="00D9513C"/>
    <w:rsid w:val="00DA001E"/>
    <w:rsid w:val="00DA195A"/>
    <w:rsid w:val="00DA1C36"/>
    <w:rsid w:val="00DA3F22"/>
    <w:rsid w:val="00DA4105"/>
    <w:rsid w:val="00DB3BA5"/>
    <w:rsid w:val="00DB5395"/>
    <w:rsid w:val="00DB6152"/>
    <w:rsid w:val="00DB6D1C"/>
    <w:rsid w:val="00DC164C"/>
    <w:rsid w:val="00DC21AD"/>
    <w:rsid w:val="00DC238B"/>
    <w:rsid w:val="00DC49B1"/>
    <w:rsid w:val="00DD0B9E"/>
    <w:rsid w:val="00DD70EE"/>
    <w:rsid w:val="00DF383F"/>
    <w:rsid w:val="00DF6C71"/>
    <w:rsid w:val="00E01416"/>
    <w:rsid w:val="00E01508"/>
    <w:rsid w:val="00E02B82"/>
    <w:rsid w:val="00E03AF2"/>
    <w:rsid w:val="00E04058"/>
    <w:rsid w:val="00E050C4"/>
    <w:rsid w:val="00E1253E"/>
    <w:rsid w:val="00E13296"/>
    <w:rsid w:val="00E138C7"/>
    <w:rsid w:val="00E14AA5"/>
    <w:rsid w:val="00E16CEC"/>
    <w:rsid w:val="00E218AA"/>
    <w:rsid w:val="00E226AB"/>
    <w:rsid w:val="00E26D74"/>
    <w:rsid w:val="00E328E0"/>
    <w:rsid w:val="00E34B54"/>
    <w:rsid w:val="00E35B29"/>
    <w:rsid w:val="00E37890"/>
    <w:rsid w:val="00E42E73"/>
    <w:rsid w:val="00E5097F"/>
    <w:rsid w:val="00E52389"/>
    <w:rsid w:val="00E76879"/>
    <w:rsid w:val="00E80A7B"/>
    <w:rsid w:val="00E856EF"/>
    <w:rsid w:val="00E9408E"/>
    <w:rsid w:val="00EA0086"/>
    <w:rsid w:val="00EA0F7C"/>
    <w:rsid w:val="00EA4902"/>
    <w:rsid w:val="00EB05D1"/>
    <w:rsid w:val="00EB0DFB"/>
    <w:rsid w:val="00EB150A"/>
    <w:rsid w:val="00EC40EC"/>
    <w:rsid w:val="00EC5257"/>
    <w:rsid w:val="00ED0101"/>
    <w:rsid w:val="00ED3417"/>
    <w:rsid w:val="00EE36C2"/>
    <w:rsid w:val="00EE6DBA"/>
    <w:rsid w:val="00EF09D3"/>
    <w:rsid w:val="00F02C0B"/>
    <w:rsid w:val="00F03467"/>
    <w:rsid w:val="00F0419F"/>
    <w:rsid w:val="00F10386"/>
    <w:rsid w:val="00F23560"/>
    <w:rsid w:val="00F2509F"/>
    <w:rsid w:val="00F27A91"/>
    <w:rsid w:val="00F27FD2"/>
    <w:rsid w:val="00F30870"/>
    <w:rsid w:val="00F32676"/>
    <w:rsid w:val="00F37270"/>
    <w:rsid w:val="00F5061A"/>
    <w:rsid w:val="00F52AAA"/>
    <w:rsid w:val="00F53879"/>
    <w:rsid w:val="00F5637B"/>
    <w:rsid w:val="00F61561"/>
    <w:rsid w:val="00F63326"/>
    <w:rsid w:val="00F64B54"/>
    <w:rsid w:val="00F66FCC"/>
    <w:rsid w:val="00F72E3D"/>
    <w:rsid w:val="00F815BA"/>
    <w:rsid w:val="00F86DBD"/>
    <w:rsid w:val="00F92834"/>
    <w:rsid w:val="00F935B5"/>
    <w:rsid w:val="00F93D24"/>
    <w:rsid w:val="00F94201"/>
    <w:rsid w:val="00FA5445"/>
    <w:rsid w:val="00FA5900"/>
    <w:rsid w:val="00FA6B7E"/>
    <w:rsid w:val="00FB3CE7"/>
    <w:rsid w:val="00FB44B0"/>
    <w:rsid w:val="00FB4828"/>
    <w:rsid w:val="00FB54F7"/>
    <w:rsid w:val="00FB6BFD"/>
    <w:rsid w:val="00FB7063"/>
    <w:rsid w:val="00FC2BCD"/>
    <w:rsid w:val="00FC42A6"/>
    <w:rsid w:val="00FC4EAF"/>
    <w:rsid w:val="00FC7D16"/>
    <w:rsid w:val="00FD1B5B"/>
    <w:rsid w:val="00FD2B38"/>
    <w:rsid w:val="00FD77EB"/>
    <w:rsid w:val="00FE4522"/>
    <w:rsid w:val="00FE4CFA"/>
    <w:rsid w:val="00FE540D"/>
    <w:rsid w:val="00FE557E"/>
    <w:rsid w:val="00FF0D39"/>
    <w:rsid w:val="00FF1F3B"/>
    <w:rsid w:val="00FF2F54"/>
    <w:rsid w:val="00FF4B8D"/>
    <w:rsid w:val="00FF639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F8B"/>
    <w:pPr>
      <w:spacing w:after="200" w:line="276" w:lineRule="auto"/>
    </w:pPr>
    <w:rPr>
      <w:sz w:val="22"/>
      <w:szCs w:val="22"/>
      <w:lang w:bidi="ar-SA"/>
    </w:rPr>
  </w:style>
  <w:style w:type="paragraph" w:styleId="Heading1">
    <w:name w:val="heading 1"/>
    <w:basedOn w:val="Normal"/>
    <w:next w:val="Normal"/>
    <w:link w:val="Heading1Char"/>
    <w:uiPriority w:val="9"/>
    <w:qFormat/>
    <w:rsid w:val="00B27A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C7F2C"/>
    <w:pPr>
      <w:keepNext/>
      <w:keepLines/>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027D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306D"/>
    <w:rPr>
      <w:color w:val="808080"/>
    </w:rPr>
  </w:style>
  <w:style w:type="paragraph" w:styleId="BalloonText">
    <w:name w:val="Balloon Text"/>
    <w:basedOn w:val="Normal"/>
    <w:link w:val="BalloonTextChar"/>
    <w:uiPriority w:val="99"/>
    <w:semiHidden/>
    <w:unhideWhenUsed/>
    <w:rsid w:val="004B3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06D"/>
    <w:rPr>
      <w:rFonts w:ascii="Tahoma" w:hAnsi="Tahoma" w:cs="Tahoma"/>
      <w:sz w:val="16"/>
      <w:szCs w:val="16"/>
    </w:rPr>
  </w:style>
  <w:style w:type="paragraph" w:styleId="FootnoteText">
    <w:name w:val="footnote text"/>
    <w:basedOn w:val="Normal"/>
    <w:link w:val="FootnoteTextChar"/>
    <w:uiPriority w:val="99"/>
    <w:unhideWhenUsed/>
    <w:rsid w:val="0070577F"/>
    <w:pPr>
      <w:spacing w:after="0" w:line="240" w:lineRule="auto"/>
    </w:pPr>
    <w:rPr>
      <w:sz w:val="20"/>
      <w:szCs w:val="20"/>
    </w:rPr>
  </w:style>
  <w:style w:type="character" w:customStyle="1" w:styleId="FootnoteTextChar">
    <w:name w:val="Footnote Text Char"/>
    <w:basedOn w:val="DefaultParagraphFont"/>
    <w:link w:val="FootnoteText"/>
    <w:rsid w:val="0070577F"/>
    <w:rPr>
      <w:sz w:val="20"/>
      <w:szCs w:val="20"/>
    </w:rPr>
  </w:style>
  <w:style w:type="character" w:styleId="FootnoteReference">
    <w:name w:val="footnote reference"/>
    <w:basedOn w:val="DefaultParagraphFont"/>
    <w:uiPriority w:val="99"/>
    <w:unhideWhenUsed/>
    <w:rsid w:val="0070577F"/>
    <w:rPr>
      <w:vertAlign w:val="superscript"/>
    </w:rPr>
  </w:style>
  <w:style w:type="table" w:styleId="TableGrid">
    <w:name w:val="Table Grid"/>
    <w:basedOn w:val="TableNormal"/>
    <w:uiPriority w:val="59"/>
    <w:rsid w:val="00FC4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next w:val="Normal"/>
    <w:link w:val="PlainTextChar"/>
    <w:uiPriority w:val="99"/>
    <w:rsid w:val="007942D3"/>
    <w:pPr>
      <w:autoSpaceDE w:val="0"/>
      <w:autoSpaceDN w:val="0"/>
      <w:adjustRightInd w:val="0"/>
      <w:spacing w:after="0" w:line="240" w:lineRule="auto"/>
    </w:pPr>
    <w:rPr>
      <w:rFonts w:ascii="Times New Roman" w:hAnsi="Times New Roman" w:cs="Times New Roman"/>
      <w:sz w:val="24"/>
      <w:szCs w:val="24"/>
    </w:rPr>
  </w:style>
  <w:style w:type="character" w:customStyle="1" w:styleId="PlainTextChar">
    <w:name w:val="Plain Text Char"/>
    <w:basedOn w:val="DefaultParagraphFont"/>
    <w:link w:val="PlainText"/>
    <w:uiPriority w:val="99"/>
    <w:rsid w:val="007942D3"/>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7C7F2C"/>
    <w:rPr>
      <w:rFonts w:ascii="Cambria" w:eastAsia="Times New Roman" w:hAnsi="Cambria" w:cs="Times New Roman"/>
      <w:b/>
      <w:bCs/>
      <w:color w:val="4F81BD"/>
      <w:sz w:val="26"/>
      <w:szCs w:val="26"/>
    </w:rPr>
  </w:style>
  <w:style w:type="character" w:styleId="Hyperlink">
    <w:name w:val="Hyperlink"/>
    <w:basedOn w:val="DefaultParagraphFont"/>
    <w:uiPriority w:val="99"/>
    <w:unhideWhenUsed/>
    <w:rsid w:val="007C7F2C"/>
    <w:rPr>
      <w:color w:val="0000FF"/>
      <w:u w:val="single"/>
    </w:rPr>
  </w:style>
  <w:style w:type="paragraph" w:styleId="ListParagraph">
    <w:name w:val="List Paragraph"/>
    <w:basedOn w:val="Normal"/>
    <w:uiPriority w:val="34"/>
    <w:qFormat/>
    <w:rsid w:val="008834EC"/>
    <w:pPr>
      <w:ind w:left="720"/>
      <w:contextualSpacing/>
    </w:pPr>
  </w:style>
  <w:style w:type="paragraph" w:styleId="Header">
    <w:name w:val="header"/>
    <w:basedOn w:val="Normal"/>
    <w:link w:val="HeaderChar"/>
    <w:uiPriority w:val="99"/>
    <w:unhideWhenUsed/>
    <w:rsid w:val="001B04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4B9"/>
  </w:style>
  <w:style w:type="paragraph" w:styleId="Footer">
    <w:name w:val="footer"/>
    <w:basedOn w:val="Normal"/>
    <w:link w:val="FooterChar"/>
    <w:uiPriority w:val="99"/>
    <w:unhideWhenUsed/>
    <w:rsid w:val="001B0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4B9"/>
  </w:style>
  <w:style w:type="paragraph" w:styleId="DocumentMap">
    <w:name w:val="Document Map"/>
    <w:basedOn w:val="Normal"/>
    <w:link w:val="DocumentMapChar"/>
    <w:uiPriority w:val="99"/>
    <w:semiHidden/>
    <w:unhideWhenUsed/>
    <w:rsid w:val="00B307C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307C4"/>
    <w:rPr>
      <w:rFonts w:ascii="Tahoma" w:hAnsi="Tahoma" w:cs="Tahoma"/>
      <w:sz w:val="16"/>
      <w:szCs w:val="16"/>
    </w:rPr>
  </w:style>
  <w:style w:type="character" w:styleId="LineNumber">
    <w:name w:val="line number"/>
    <w:basedOn w:val="DefaultParagraphFont"/>
    <w:uiPriority w:val="99"/>
    <w:semiHidden/>
    <w:unhideWhenUsed/>
    <w:rsid w:val="00FF2F54"/>
  </w:style>
  <w:style w:type="character" w:customStyle="1" w:styleId="highlight">
    <w:name w:val="highlight"/>
    <w:basedOn w:val="DefaultParagraphFont"/>
    <w:rsid w:val="00E9408E"/>
  </w:style>
  <w:style w:type="character" w:styleId="FollowedHyperlink">
    <w:name w:val="FollowedHyperlink"/>
    <w:basedOn w:val="DefaultParagraphFont"/>
    <w:uiPriority w:val="99"/>
    <w:semiHidden/>
    <w:unhideWhenUsed/>
    <w:rsid w:val="00020FCA"/>
    <w:rPr>
      <w:color w:val="800080" w:themeColor="followedHyperlink"/>
      <w:u w:val="single"/>
    </w:rPr>
  </w:style>
  <w:style w:type="character" w:customStyle="1" w:styleId="Heading3Char">
    <w:name w:val="Heading 3 Char"/>
    <w:basedOn w:val="DefaultParagraphFont"/>
    <w:link w:val="Heading3"/>
    <w:uiPriority w:val="9"/>
    <w:semiHidden/>
    <w:rsid w:val="00027D72"/>
    <w:rPr>
      <w:rFonts w:asciiTheme="majorHAnsi" w:eastAsiaTheme="majorEastAsia" w:hAnsiTheme="majorHAnsi" w:cstheme="majorBidi"/>
      <w:b/>
      <w:bCs/>
      <w:color w:val="4F81BD" w:themeColor="accent1"/>
      <w:sz w:val="22"/>
      <w:szCs w:val="22"/>
      <w:lang w:bidi="ar-SA"/>
    </w:rPr>
  </w:style>
  <w:style w:type="character" w:styleId="CommentReference">
    <w:name w:val="annotation reference"/>
    <w:basedOn w:val="DefaultParagraphFont"/>
    <w:uiPriority w:val="99"/>
    <w:semiHidden/>
    <w:unhideWhenUsed/>
    <w:rsid w:val="0070603E"/>
    <w:rPr>
      <w:sz w:val="16"/>
      <w:szCs w:val="16"/>
    </w:rPr>
  </w:style>
  <w:style w:type="paragraph" w:styleId="CommentText">
    <w:name w:val="annotation text"/>
    <w:basedOn w:val="Normal"/>
    <w:link w:val="CommentTextChar"/>
    <w:uiPriority w:val="99"/>
    <w:semiHidden/>
    <w:unhideWhenUsed/>
    <w:rsid w:val="0070603E"/>
    <w:pPr>
      <w:spacing w:line="240" w:lineRule="auto"/>
    </w:pPr>
    <w:rPr>
      <w:sz w:val="20"/>
      <w:szCs w:val="20"/>
    </w:rPr>
  </w:style>
  <w:style w:type="character" w:customStyle="1" w:styleId="CommentTextChar">
    <w:name w:val="Comment Text Char"/>
    <w:basedOn w:val="DefaultParagraphFont"/>
    <w:link w:val="CommentText"/>
    <w:uiPriority w:val="99"/>
    <w:semiHidden/>
    <w:rsid w:val="0070603E"/>
    <w:rPr>
      <w:lang w:bidi="ar-SA"/>
    </w:rPr>
  </w:style>
  <w:style w:type="paragraph" w:styleId="CommentSubject">
    <w:name w:val="annotation subject"/>
    <w:basedOn w:val="CommentText"/>
    <w:next w:val="CommentText"/>
    <w:link w:val="CommentSubjectChar"/>
    <w:uiPriority w:val="99"/>
    <w:semiHidden/>
    <w:unhideWhenUsed/>
    <w:rsid w:val="0070603E"/>
    <w:rPr>
      <w:b/>
      <w:bCs/>
    </w:rPr>
  </w:style>
  <w:style w:type="character" w:customStyle="1" w:styleId="CommentSubjectChar">
    <w:name w:val="Comment Subject Char"/>
    <w:basedOn w:val="CommentTextChar"/>
    <w:link w:val="CommentSubject"/>
    <w:uiPriority w:val="99"/>
    <w:semiHidden/>
    <w:rsid w:val="0070603E"/>
    <w:rPr>
      <w:b/>
      <w:bCs/>
      <w:lang w:bidi="ar-SA"/>
    </w:rPr>
  </w:style>
  <w:style w:type="character" w:customStyle="1" w:styleId="Heading1Char">
    <w:name w:val="Heading 1 Char"/>
    <w:basedOn w:val="DefaultParagraphFont"/>
    <w:link w:val="Heading1"/>
    <w:uiPriority w:val="9"/>
    <w:rsid w:val="00B27AA7"/>
    <w:rPr>
      <w:rFonts w:asciiTheme="majorHAnsi" w:eastAsiaTheme="majorEastAsia" w:hAnsiTheme="majorHAnsi" w:cstheme="majorBidi"/>
      <w:b/>
      <w:bCs/>
      <w:color w:val="365F91" w:themeColor="accent1" w:themeShade="BF"/>
      <w:sz w:val="28"/>
      <w:szCs w:val="28"/>
      <w:lang w:bidi="ar-SA"/>
    </w:rPr>
  </w:style>
  <w:style w:type="paragraph" w:styleId="NormalWeb">
    <w:name w:val="Normal (Web)"/>
    <w:basedOn w:val="Normal"/>
    <w:uiPriority w:val="99"/>
    <w:unhideWhenUsed/>
    <w:rsid w:val="00B27AA7"/>
    <w:pPr>
      <w:spacing w:before="100" w:beforeAutospacing="1" w:after="100" w:afterAutospacing="1" w:line="240" w:lineRule="auto"/>
    </w:pPr>
    <w:rPr>
      <w:rFonts w:ascii="Times New Roman" w:hAnsi="Times New Roman" w:cs="Times New Roman"/>
      <w:sz w:val="24"/>
      <w:szCs w:val="24"/>
      <w:lang w:bidi="fa-IR"/>
    </w:rPr>
  </w:style>
  <w:style w:type="character" w:styleId="Strong">
    <w:name w:val="Strong"/>
    <w:basedOn w:val="DefaultParagraphFont"/>
    <w:uiPriority w:val="22"/>
    <w:qFormat/>
    <w:rsid w:val="00B27A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F8B"/>
    <w:pPr>
      <w:spacing w:after="200" w:line="276" w:lineRule="auto"/>
    </w:pPr>
    <w:rPr>
      <w:sz w:val="22"/>
      <w:szCs w:val="22"/>
      <w:lang w:bidi="ar-SA"/>
    </w:rPr>
  </w:style>
  <w:style w:type="paragraph" w:styleId="Heading1">
    <w:name w:val="heading 1"/>
    <w:basedOn w:val="Normal"/>
    <w:next w:val="Normal"/>
    <w:link w:val="Heading1Char"/>
    <w:uiPriority w:val="9"/>
    <w:qFormat/>
    <w:rsid w:val="00B27A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C7F2C"/>
    <w:pPr>
      <w:keepNext/>
      <w:keepLines/>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027D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306D"/>
    <w:rPr>
      <w:color w:val="808080"/>
    </w:rPr>
  </w:style>
  <w:style w:type="paragraph" w:styleId="BalloonText">
    <w:name w:val="Balloon Text"/>
    <w:basedOn w:val="Normal"/>
    <w:link w:val="BalloonTextChar"/>
    <w:uiPriority w:val="99"/>
    <w:semiHidden/>
    <w:unhideWhenUsed/>
    <w:rsid w:val="004B3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06D"/>
    <w:rPr>
      <w:rFonts w:ascii="Tahoma" w:hAnsi="Tahoma" w:cs="Tahoma"/>
      <w:sz w:val="16"/>
      <w:szCs w:val="16"/>
    </w:rPr>
  </w:style>
  <w:style w:type="paragraph" w:styleId="FootnoteText">
    <w:name w:val="footnote text"/>
    <w:basedOn w:val="Normal"/>
    <w:link w:val="FootnoteTextChar"/>
    <w:uiPriority w:val="99"/>
    <w:unhideWhenUsed/>
    <w:rsid w:val="0070577F"/>
    <w:pPr>
      <w:spacing w:after="0" w:line="240" w:lineRule="auto"/>
    </w:pPr>
    <w:rPr>
      <w:sz w:val="20"/>
      <w:szCs w:val="20"/>
    </w:rPr>
  </w:style>
  <w:style w:type="character" w:customStyle="1" w:styleId="FootnoteTextChar">
    <w:name w:val="Footnote Text Char"/>
    <w:basedOn w:val="DefaultParagraphFont"/>
    <w:link w:val="FootnoteText"/>
    <w:rsid w:val="0070577F"/>
    <w:rPr>
      <w:sz w:val="20"/>
      <w:szCs w:val="20"/>
    </w:rPr>
  </w:style>
  <w:style w:type="character" w:styleId="FootnoteReference">
    <w:name w:val="footnote reference"/>
    <w:basedOn w:val="DefaultParagraphFont"/>
    <w:uiPriority w:val="99"/>
    <w:unhideWhenUsed/>
    <w:rsid w:val="0070577F"/>
    <w:rPr>
      <w:vertAlign w:val="superscript"/>
    </w:rPr>
  </w:style>
  <w:style w:type="table" w:styleId="TableGrid">
    <w:name w:val="Table Grid"/>
    <w:basedOn w:val="TableNormal"/>
    <w:uiPriority w:val="59"/>
    <w:rsid w:val="00FC4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next w:val="Normal"/>
    <w:link w:val="PlainTextChar"/>
    <w:uiPriority w:val="99"/>
    <w:rsid w:val="007942D3"/>
    <w:pPr>
      <w:autoSpaceDE w:val="0"/>
      <w:autoSpaceDN w:val="0"/>
      <w:adjustRightInd w:val="0"/>
      <w:spacing w:after="0" w:line="240" w:lineRule="auto"/>
    </w:pPr>
    <w:rPr>
      <w:rFonts w:ascii="Times New Roman" w:hAnsi="Times New Roman" w:cs="Times New Roman"/>
      <w:sz w:val="24"/>
      <w:szCs w:val="24"/>
    </w:rPr>
  </w:style>
  <w:style w:type="character" w:customStyle="1" w:styleId="PlainTextChar">
    <w:name w:val="Plain Text Char"/>
    <w:basedOn w:val="DefaultParagraphFont"/>
    <w:link w:val="PlainText"/>
    <w:uiPriority w:val="99"/>
    <w:rsid w:val="007942D3"/>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7C7F2C"/>
    <w:rPr>
      <w:rFonts w:ascii="Cambria" w:eastAsia="Times New Roman" w:hAnsi="Cambria" w:cs="Times New Roman"/>
      <w:b/>
      <w:bCs/>
      <w:color w:val="4F81BD"/>
      <w:sz w:val="26"/>
      <w:szCs w:val="26"/>
    </w:rPr>
  </w:style>
  <w:style w:type="character" w:styleId="Hyperlink">
    <w:name w:val="Hyperlink"/>
    <w:basedOn w:val="DefaultParagraphFont"/>
    <w:uiPriority w:val="99"/>
    <w:unhideWhenUsed/>
    <w:rsid w:val="007C7F2C"/>
    <w:rPr>
      <w:color w:val="0000FF"/>
      <w:u w:val="single"/>
    </w:rPr>
  </w:style>
  <w:style w:type="paragraph" w:styleId="ListParagraph">
    <w:name w:val="List Paragraph"/>
    <w:basedOn w:val="Normal"/>
    <w:uiPriority w:val="34"/>
    <w:qFormat/>
    <w:rsid w:val="008834EC"/>
    <w:pPr>
      <w:ind w:left="720"/>
      <w:contextualSpacing/>
    </w:pPr>
  </w:style>
  <w:style w:type="paragraph" w:styleId="Header">
    <w:name w:val="header"/>
    <w:basedOn w:val="Normal"/>
    <w:link w:val="HeaderChar"/>
    <w:uiPriority w:val="99"/>
    <w:unhideWhenUsed/>
    <w:rsid w:val="001B04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4B9"/>
  </w:style>
  <w:style w:type="paragraph" w:styleId="Footer">
    <w:name w:val="footer"/>
    <w:basedOn w:val="Normal"/>
    <w:link w:val="FooterChar"/>
    <w:uiPriority w:val="99"/>
    <w:unhideWhenUsed/>
    <w:rsid w:val="001B0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4B9"/>
  </w:style>
  <w:style w:type="paragraph" w:styleId="DocumentMap">
    <w:name w:val="Document Map"/>
    <w:basedOn w:val="Normal"/>
    <w:link w:val="DocumentMapChar"/>
    <w:uiPriority w:val="99"/>
    <w:semiHidden/>
    <w:unhideWhenUsed/>
    <w:rsid w:val="00B307C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307C4"/>
    <w:rPr>
      <w:rFonts w:ascii="Tahoma" w:hAnsi="Tahoma" w:cs="Tahoma"/>
      <w:sz w:val="16"/>
      <w:szCs w:val="16"/>
    </w:rPr>
  </w:style>
  <w:style w:type="character" w:styleId="LineNumber">
    <w:name w:val="line number"/>
    <w:basedOn w:val="DefaultParagraphFont"/>
    <w:uiPriority w:val="99"/>
    <w:semiHidden/>
    <w:unhideWhenUsed/>
    <w:rsid w:val="00FF2F54"/>
  </w:style>
  <w:style w:type="character" w:customStyle="1" w:styleId="highlight">
    <w:name w:val="highlight"/>
    <w:basedOn w:val="DefaultParagraphFont"/>
    <w:rsid w:val="00E9408E"/>
  </w:style>
  <w:style w:type="character" w:styleId="FollowedHyperlink">
    <w:name w:val="FollowedHyperlink"/>
    <w:basedOn w:val="DefaultParagraphFont"/>
    <w:uiPriority w:val="99"/>
    <w:semiHidden/>
    <w:unhideWhenUsed/>
    <w:rsid w:val="00020FCA"/>
    <w:rPr>
      <w:color w:val="800080" w:themeColor="followedHyperlink"/>
      <w:u w:val="single"/>
    </w:rPr>
  </w:style>
  <w:style w:type="character" w:customStyle="1" w:styleId="Heading3Char">
    <w:name w:val="Heading 3 Char"/>
    <w:basedOn w:val="DefaultParagraphFont"/>
    <w:link w:val="Heading3"/>
    <w:uiPriority w:val="9"/>
    <w:semiHidden/>
    <w:rsid w:val="00027D72"/>
    <w:rPr>
      <w:rFonts w:asciiTheme="majorHAnsi" w:eastAsiaTheme="majorEastAsia" w:hAnsiTheme="majorHAnsi" w:cstheme="majorBidi"/>
      <w:b/>
      <w:bCs/>
      <w:color w:val="4F81BD" w:themeColor="accent1"/>
      <w:sz w:val="22"/>
      <w:szCs w:val="22"/>
      <w:lang w:bidi="ar-SA"/>
    </w:rPr>
  </w:style>
  <w:style w:type="character" w:styleId="CommentReference">
    <w:name w:val="annotation reference"/>
    <w:basedOn w:val="DefaultParagraphFont"/>
    <w:uiPriority w:val="99"/>
    <w:semiHidden/>
    <w:unhideWhenUsed/>
    <w:rsid w:val="0070603E"/>
    <w:rPr>
      <w:sz w:val="16"/>
      <w:szCs w:val="16"/>
    </w:rPr>
  </w:style>
  <w:style w:type="paragraph" w:styleId="CommentText">
    <w:name w:val="annotation text"/>
    <w:basedOn w:val="Normal"/>
    <w:link w:val="CommentTextChar"/>
    <w:uiPriority w:val="99"/>
    <w:semiHidden/>
    <w:unhideWhenUsed/>
    <w:rsid w:val="0070603E"/>
    <w:pPr>
      <w:spacing w:line="240" w:lineRule="auto"/>
    </w:pPr>
    <w:rPr>
      <w:sz w:val="20"/>
      <w:szCs w:val="20"/>
    </w:rPr>
  </w:style>
  <w:style w:type="character" w:customStyle="1" w:styleId="CommentTextChar">
    <w:name w:val="Comment Text Char"/>
    <w:basedOn w:val="DefaultParagraphFont"/>
    <w:link w:val="CommentText"/>
    <w:uiPriority w:val="99"/>
    <w:semiHidden/>
    <w:rsid w:val="0070603E"/>
    <w:rPr>
      <w:lang w:bidi="ar-SA"/>
    </w:rPr>
  </w:style>
  <w:style w:type="paragraph" w:styleId="CommentSubject">
    <w:name w:val="annotation subject"/>
    <w:basedOn w:val="CommentText"/>
    <w:next w:val="CommentText"/>
    <w:link w:val="CommentSubjectChar"/>
    <w:uiPriority w:val="99"/>
    <w:semiHidden/>
    <w:unhideWhenUsed/>
    <w:rsid w:val="0070603E"/>
    <w:rPr>
      <w:b/>
      <w:bCs/>
    </w:rPr>
  </w:style>
  <w:style w:type="character" w:customStyle="1" w:styleId="CommentSubjectChar">
    <w:name w:val="Comment Subject Char"/>
    <w:basedOn w:val="CommentTextChar"/>
    <w:link w:val="CommentSubject"/>
    <w:uiPriority w:val="99"/>
    <w:semiHidden/>
    <w:rsid w:val="0070603E"/>
    <w:rPr>
      <w:b/>
      <w:bCs/>
      <w:lang w:bidi="ar-SA"/>
    </w:rPr>
  </w:style>
  <w:style w:type="character" w:customStyle="1" w:styleId="Heading1Char">
    <w:name w:val="Heading 1 Char"/>
    <w:basedOn w:val="DefaultParagraphFont"/>
    <w:link w:val="Heading1"/>
    <w:uiPriority w:val="9"/>
    <w:rsid w:val="00B27AA7"/>
    <w:rPr>
      <w:rFonts w:asciiTheme="majorHAnsi" w:eastAsiaTheme="majorEastAsia" w:hAnsiTheme="majorHAnsi" w:cstheme="majorBidi"/>
      <w:b/>
      <w:bCs/>
      <w:color w:val="365F91" w:themeColor="accent1" w:themeShade="BF"/>
      <w:sz w:val="28"/>
      <w:szCs w:val="28"/>
      <w:lang w:bidi="ar-SA"/>
    </w:rPr>
  </w:style>
  <w:style w:type="paragraph" w:styleId="NormalWeb">
    <w:name w:val="Normal (Web)"/>
    <w:basedOn w:val="Normal"/>
    <w:uiPriority w:val="99"/>
    <w:unhideWhenUsed/>
    <w:rsid w:val="00B27AA7"/>
    <w:pPr>
      <w:spacing w:before="100" w:beforeAutospacing="1" w:after="100" w:afterAutospacing="1" w:line="240" w:lineRule="auto"/>
    </w:pPr>
    <w:rPr>
      <w:rFonts w:ascii="Times New Roman" w:hAnsi="Times New Roman" w:cs="Times New Roman"/>
      <w:sz w:val="24"/>
      <w:szCs w:val="24"/>
      <w:lang w:bidi="fa-IR"/>
    </w:rPr>
  </w:style>
  <w:style w:type="character" w:styleId="Strong">
    <w:name w:val="Strong"/>
    <w:basedOn w:val="DefaultParagraphFont"/>
    <w:uiPriority w:val="22"/>
    <w:qFormat/>
    <w:rsid w:val="00B27A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14655">
      <w:bodyDiv w:val="1"/>
      <w:marLeft w:val="0"/>
      <w:marRight w:val="0"/>
      <w:marTop w:val="0"/>
      <w:marBottom w:val="0"/>
      <w:divBdr>
        <w:top w:val="none" w:sz="0" w:space="0" w:color="auto"/>
        <w:left w:val="none" w:sz="0" w:space="0" w:color="auto"/>
        <w:bottom w:val="none" w:sz="0" w:space="0" w:color="auto"/>
        <w:right w:val="none" w:sz="0" w:space="0" w:color="auto"/>
      </w:divBdr>
    </w:div>
    <w:div w:id="191919639">
      <w:bodyDiv w:val="1"/>
      <w:marLeft w:val="0"/>
      <w:marRight w:val="0"/>
      <w:marTop w:val="0"/>
      <w:marBottom w:val="0"/>
      <w:divBdr>
        <w:top w:val="none" w:sz="0" w:space="0" w:color="auto"/>
        <w:left w:val="none" w:sz="0" w:space="0" w:color="auto"/>
        <w:bottom w:val="none" w:sz="0" w:space="0" w:color="auto"/>
        <w:right w:val="none" w:sz="0" w:space="0" w:color="auto"/>
      </w:divBdr>
      <w:divsChild>
        <w:div w:id="742335501">
          <w:marLeft w:val="0"/>
          <w:marRight w:val="0"/>
          <w:marTop w:val="0"/>
          <w:marBottom w:val="0"/>
          <w:divBdr>
            <w:top w:val="none" w:sz="0" w:space="0" w:color="auto"/>
            <w:left w:val="none" w:sz="0" w:space="0" w:color="auto"/>
            <w:bottom w:val="none" w:sz="0" w:space="0" w:color="auto"/>
            <w:right w:val="none" w:sz="0" w:space="0" w:color="auto"/>
          </w:divBdr>
        </w:div>
      </w:divsChild>
    </w:div>
    <w:div w:id="193929186">
      <w:bodyDiv w:val="1"/>
      <w:marLeft w:val="0"/>
      <w:marRight w:val="0"/>
      <w:marTop w:val="0"/>
      <w:marBottom w:val="0"/>
      <w:divBdr>
        <w:top w:val="none" w:sz="0" w:space="0" w:color="auto"/>
        <w:left w:val="none" w:sz="0" w:space="0" w:color="auto"/>
        <w:bottom w:val="none" w:sz="0" w:space="0" w:color="auto"/>
        <w:right w:val="none" w:sz="0" w:space="0" w:color="auto"/>
      </w:divBdr>
    </w:div>
    <w:div w:id="240602858">
      <w:bodyDiv w:val="1"/>
      <w:marLeft w:val="0"/>
      <w:marRight w:val="0"/>
      <w:marTop w:val="0"/>
      <w:marBottom w:val="0"/>
      <w:divBdr>
        <w:top w:val="none" w:sz="0" w:space="0" w:color="auto"/>
        <w:left w:val="none" w:sz="0" w:space="0" w:color="auto"/>
        <w:bottom w:val="none" w:sz="0" w:space="0" w:color="auto"/>
        <w:right w:val="none" w:sz="0" w:space="0" w:color="auto"/>
      </w:divBdr>
    </w:div>
    <w:div w:id="257834423">
      <w:bodyDiv w:val="1"/>
      <w:marLeft w:val="0"/>
      <w:marRight w:val="0"/>
      <w:marTop w:val="0"/>
      <w:marBottom w:val="0"/>
      <w:divBdr>
        <w:top w:val="none" w:sz="0" w:space="0" w:color="auto"/>
        <w:left w:val="none" w:sz="0" w:space="0" w:color="auto"/>
        <w:bottom w:val="none" w:sz="0" w:space="0" w:color="auto"/>
        <w:right w:val="none" w:sz="0" w:space="0" w:color="auto"/>
      </w:divBdr>
      <w:divsChild>
        <w:div w:id="169179008">
          <w:marLeft w:val="0"/>
          <w:marRight w:val="0"/>
          <w:marTop w:val="0"/>
          <w:marBottom w:val="0"/>
          <w:divBdr>
            <w:top w:val="none" w:sz="0" w:space="0" w:color="auto"/>
            <w:left w:val="none" w:sz="0" w:space="0" w:color="auto"/>
            <w:bottom w:val="none" w:sz="0" w:space="0" w:color="auto"/>
            <w:right w:val="none" w:sz="0" w:space="0" w:color="auto"/>
          </w:divBdr>
        </w:div>
        <w:div w:id="245458952">
          <w:marLeft w:val="0"/>
          <w:marRight w:val="0"/>
          <w:marTop w:val="0"/>
          <w:marBottom w:val="0"/>
          <w:divBdr>
            <w:top w:val="none" w:sz="0" w:space="0" w:color="auto"/>
            <w:left w:val="none" w:sz="0" w:space="0" w:color="auto"/>
            <w:bottom w:val="none" w:sz="0" w:space="0" w:color="auto"/>
            <w:right w:val="none" w:sz="0" w:space="0" w:color="auto"/>
          </w:divBdr>
        </w:div>
        <w:div w:id="292056478">
          <w:marLeft w:val="0"/>
          <w:marRight w:val="0"/>
          <w:marTop w:val="0"/>
          <w:marBottom w:val="0"/>
          <w:divBdr>
            <w:top w:val="none" w:sz="0" w:space="0" w:color="auto"/>
            <w:left w:val="none" w:sz="0" w:space="0" w:color="auto"/>
            <w:bottom w:val="none" w:sz="0" w:space="0" w:color="auto"/>
            <w:right w:val="none" w:sz="0" w:space="0" w:color="auto"/>
          </w:divBdr>
        </w:div>
        <w:div w:id="481696368">
          <w:marLeft w:val="0"/>
          <w:marRight w:val="0"/>
          <w:marTop w:val="0"/>
          <w:marBottom w:val="0"/>
          <w:divBdr>
            <w:top w:val="none" w:sz="0" w:space="0" w:color="auto"/>
            <w:left w:val="none" w:sz="0" w:space="0" w:color="auto"/>
            <w:bottom w:val="none" w:sz="0" w:space="0" w:color="auto"/>
            <w:right w:val="none" w:sz="0" w:space="0" w:color="auto"/>
          </w:divBdr>
        </w:div>
        <w:div w:id="532768613">
          <w:marLeft w:val="0"/>
          <w:marRight w:val="0"/>
          <w:marTop w:val="0"/>
          <w:marBottom w:val="0"/>
          <w:divBdr>
            <w:top w:val="none" w:sz="0" w:space="0" w:color="auto"/>
            <w:left w:val="none" w:sz="0" w:space="0" w:color="auto"/>
            <w:bottom w:val="none" w:sz="0" w:space="0" w:color="auto"/>
            <w:right w:val="none" w:sz="0" w:space="0" w:color="auto"/>
          </w:divBdr>
        </w:div>
        <w:div w:id="561647524">
          <w:marLeft w:val="0"/>
          <w:marRight w:val="0"/>
          <w:marTop w:val="0"/>
          <w:marBottom w:val="0"/>
          <w:divBdr>
            <w:top w:val="none" w:sz="0" w:space="0" w:color="auto"/>
            <w:left w:val="none" w:sz="0" w:space="0" w:color="auto"/>
            <w:bottom w:val="none" w:sz="0" w:space="0" w:color="auto"/>
            <w:right w:val="none" w:sz="0" w:space="0" w:color="auto"/>
          </w:divBdr>
        </w:div>
        <w:div w:id="603729727">
          <w:marLeft w:val="0"/>
          <w:marRight w:val="0"/>
          <w:marTop w:val="0"/>
          <w:marBottom w:val="0"/>
          <w:divBdr>
            <w:top w:val="none" w:sz="0" w:space="0" w:color="auto"/>
            <w:left w:val="none" w:sz="0" w:space="0" w:color="auto"/>
            <w:bottom w:val="none" w:sz="0" w:space="0" w:color="auto"/>
            <w:right w:val="none" w:sz="0" w:space="0" w:color="auto"/>
          </w:divBdr>
        </w:div>
        <w:div w:id="642470014">
          <w:marLeft w:val="0"/>
          <w:marRight w:val="0"/>
          <w:marTop w:val="0"/>
          <w:marBottom w:val="0"/>
          <w:divBdr>
            <w:top w:val="none" w:sz="0" w:space="0" w:color="auto"/>
            <w:left w:val="none" w:sz="0" w:space="0" w:color="auto"/>
            <w:bottom w:val="none" w:sz="0" w:space="0" w:color="auto"/>
            <w:right w:val="none" w:sz="0" w:space="0" w:color="auto"/>
          </w:divBdr>
        </w:div>
        <w:div w:id="704720957">
          <w:marLeft w:val="0"/>
          <w:marRight w:val="0"/>
          <w:marTop w:val="0"/>
          <w:marBottom w:val="0"/>
          <w:divBdr>
            <w:top w:val="none" w:sz="0" w:space="0" w:color="auto"/>
            <w:left w:val="none" w:sz="0" w:space="0" w:color="auto"/>
            <w:bottom w:val="none" w:sz="0" w:space="0" w:color="auto"/>
            <w:right w:val="none" w:sz="0" w:space="0" w:color="auto"/>
          </w:divBdr>
        </w:div>
        <w:div w:id="946231292">
          <w:marLeft w:val="0"/>
          <w:marRight w:val="0"/>
          <w:marTop w:val="0"/>
          <w:marBottom w:val="0"/>
          <w:divBdr>
            <w:top w:val="none" w:sz="0" w:space="0" w:color="auto"/>
            <w:left w:val="none" w:sz="0" w:space="0" w:color="auto"/>
            <w:bottom w:val="none" w:sz="0" w:space="0" w:color="auto"/>
            <w:right w:val="none" w:sz="0" w:space="0" w:color="auto"/>
          </w:divBdr>
        </w:div>
        <w:div w:id="1083262409">
          <w:marLeft w:val="0"/>
          <w:marRight w:val="0"/>
          <w:marTop w:val="0"/>
          <w:marBottom w:val="0"/>
          <w:divBdr>
            <w:top w:val="none" w:sz="0" w:space="0" w:color="auto"/>
            <w:left w:val="none" w:sz="0" w:space="0" w:color="auto"/>
            <w:bottom w:val="none" w:sz="0" w:space="0" w:color="auto"/>
            <w:right w:val="none" w:sz="0" w:space="0" w:color="auto"/>
          </w:divBdr>
        </w:div>
        <w:div w:id="1135681482">
          <w:marLeft w:val="0"/>
          <w:marRight w:val="0"/>
          <w:marTop w:val="0"/>
          <w:marBottom w:val="0"/>
          <w:divBdr>
            <w:top w:val="none" w:sz="0" w:space="0" w:color="auto"/>
            <w:left w:val="none" w:sz="0" w:space="0" w:color="auto"/>
            <w:bottom w:val="none" w:sz="0" w:space="0" w:color="auto"/>
            <w:right w:val="none" w:sz="0" w:space="0" w:color="auto"/>
          </w:divBdr>
        </w:div>
        <w:div w:id="1552425784">
          <w:marLeft w:val="0"/>
          <w:marRight w:val="0"/>
          <w:marTop w:val="0"/>
          <w:marBottom w:val="0"/>
          <w:divBdr>
            <w:top w:val="none" w:sz="0" w:space="0" w:color="auto"/>
            <w:left w:val="none" w:sz="0" w:space="0" w:color="auto"/>
            <w:bottom w:val="none" w:sz="0" w:space="0" w:color="auto"/>
            <w:right w:val="none" w:sz="0" w:space="0" w:color="auto"/>
          </w:divBdr>
        </w:div>
        <w:div w:id="1785071715">
          <w:marLeft w:val="0"/>
          <w:marRight w:val="0"/>
          <w:marTop w:val="0"/>
          <w:marBottom w:val="0"/>
          <w:divBdr>
            <w:top w:val="none" w:sz="0" w:space="0" w:color="auto"/>
            <w:left w:val="none" w:sz="0" w:space="0" w:color="auto"/>
            <w:bottom w:val="none" w:sz="0" w:space="0" w:color="auto"/>
            <w:right w:val="none" w:sz="0" w:space="0" w:color="auto"/>
          </w:divBdr>
        </w:div>
        <w:div w:id="1997831552">
          <w:marLeft w:val="0"/>
          <w:marRight w:val="0"/>
          <w:marTop w:val="0"/>
          <w:marBottom w:val="0"/>
          <w:divBdr>
            <w:top w:val="none" w:sz="0" w:space="0" w:color="auto"/>
            <w:left w:val="none" w:sz="0" w:space="0" w:color="auto"/>
            <w:bottom w:val="none" w:sz="0" w:space="0" w:color="auto"/>
            <w:right w:val="none" w:sz="0" w:space="0" w:color="auto"/>
          </w:divBdr>
        </w:div>
        <w:div w:id="2077121266">
          <w:marLeft w:val="0"/>
          <w:marRight w:val="0"/>
          <w:marTop w:val="0"/>
          <w:marBottom w:val="0"/>
          <w:divBdr>
            <w:top w:val="none" w:sz="0" w:space="0" w:color="auto"/>
            <w:left w:val="none" w:sz="0" w:space="0" w:color="auto"/>
            <w:bottom w:val="none" w:sz="0" w:space="0" w:color="auto"/>
            <w:right w:val="none" w:sz="0" w:space="0" w:color="auto"/>
          </w:divBdr>
        </w:div>
      </w:divsChild>
    </w:div>
    <w:div w:id="294721815">
      <w:bodyDiv w:val="1"/>
      <w:marLeft w:val="0"/>
      <w:marRight w:val="0"/>
      <w:marTop w:val="0"/>
      <w:marBottom w:val="0"/>
      <w:divBdr>
        <w:top w:val="none" w:sz="0" w:space="0" w:color="auto"/>
        <w:left w:val="none" w:sz="0" w:space="0" w:color="auto"/>
        <w:bottom w:val="none" w:sz="0" w:space="0" w:color="auto"/>
        <w:right w:val="none" w:sz="0" w:space="0" w:color="auto"/>
      </w:divBdr>
      <w:divsChild>
        <w:div w:id="816072925">
          <w:marLeft w:val="0"/>
          <w:marRight w:val="0"/>
          <w:marTop w:val="0"/>
          <w:marBottom w:val="0"/>
          <w:divBdr>
            <w:top w:val="none" w:sz="0" w:space="0" w:color="auto"/>
            <w:left w:val="none" w:sz="0" w:space="0" w:color="auto"/>
            <w:bottom w:val="none" w:sz="0" w:space="0" w:color="auto"/>
            <w:right w:val="none" w:sz="0" w:space="0" w:color="auto"/>
          </w:divBdr>
        </w:div>
        <w:div w:id="1425111389">
          <w:marLeft w:val="0"/>
          <w:marRight w:val="0"/>
          <w:marTop w:val="0"/>
          <w:marBottom w:val="0"/>
          <w:divBdr>
            <w:top w:val="none" w:sz="0" w:space="0" w:color="auto"/>
            <w:left w:val="none" w:sz="0" w:space="0" w:color="auto"/>
            <w:bottom w:val="none" w:sz="0" w:space="0" w:color="auto"/>
            <w:right w:val="none" w:sz="0" w:space="0" w:color="auto"/>
          </w:divBdr>
        </w:div>
      </w:divsChild>
    </w:div>
    <w:div w:id="296617247">
      <w:bodyDiv w:val="1"/>
      <w:marLeft w:val="0"/>
      <w:marRight w:val="0"/>
      <w:marTop w:val="0"/>
      <w:marBottom w:val="0"/>
      <w:divBdr>
        <w:top w:val="none" w:sz="0" w:space="0" w:color="auto"/>
        <w:left w:val="none" w:sz="0" w:space="0" w:color="auto"/>
        <w:bottom w:val="none" w:sz="0" w:space="0" w:color="auto"/>
        <w:right w:val="none" w:sz="0" w:space="0" w:color="auto"/>
      </w:divBdr>
      <w:divsChild>
        <w:div w:id="1236552616">
          <w:marLeft w:val="0"/>
          <w:marRight w:val="0"/>
          <w:marTop w:val="0"/>
          <w:marBottom w:val="0"/>
          <w:divBdr>
            <w:top w:val="none" w:sz="0" w:space="0" w:color="auto"/>
            <w:left w:val="none" w:sz="0" w:space="0" w:color="auto"/>
            <w:bottom w:val="none" w:sz="0" w:space="0" w:color="auto"/>
            <w:right w:val="none" w:sz="0" w:space="0" w:color="auto"/>
          </w:divBdr>
        </w:div>
      </w:divsChild>
    </w:div>
    <w:div w:id="439224654">
      <w:bodyDiv w:val="1"/>
      <w:marLeft w:val="0"/>
      <w:marRight w:val="0"/>
      <w:marTop w:val="0"/>
      <w:marBottom w:val="0"/>
      <w:divBdr>
        <w:top w:val="none" w:sz="0" w:space="0" w:color="auto"/>
        <w:left w:val="none" w:sz="0" w:space="0" w:color="auto"/>
        <w:bottom w:val="none" w:sz="0" w:space="0" w:color="auto"/>
        <w:right w:val="none" w:sz="0" w:space="0" w:color="auto"/>
      </w:divBdr>
    </w:div>
    <w:div w:id="504514192">
      <w:bodyDiv w:val="1"/>
      <w:marLeft w:val="0"/>
      <w:marRight w:val="0"/>
      <w:marTop w:val="0"/>
      <w:marBottom w:val="0"/>
      <w:divBdr>
        <w:top w:val="none" w:sz="0" w:space="0" w:color="auto"/>
        <w:left w:val="none" w:sz="0" w:space="0" w:color="auto"/>
        <w:bottom w:val="none" w:sz="0" w:space="0" w:color="auto"/>
        <w:right w:val="none" w:sz="0" w:space="0" w:color="auto"/>
      </w:divBdr>
      <w:divsChild>
        <w:div w:id="602151872">
          <w:marLeft w:val="0"/>
          <w:marRight w:val="0"/>
          <w:marTop w:val="0"/>
          <w:marBottom w:val="0"/>
          <w:divBdr>
            <w:top w:val="none" w:sz="0" w:space="0" w:color="auto"/>
            <w:left w:val="none" w:sz="0" w:space="0" w:color="auto"/>
            <w:bottom w:val="none" w:sz="0" w:space="0" w:color="auto"/>
            <w:right w:val="none" w:sz="0" w:space="0" w:color="auto"/>
          </w:divBdr>
        </w:div>
      </w:divsChild>
    </w:div>
    <w:div w:id="655960006">
      <w:bodyDiv w:val="1"/>
      <w:marLeft w:val="0"/>
      <w:marRight w:val="0"/>
      <w:marTop w:val="0"/>
      <w:marBottom w:val="0"/>
      <w:divBdr>
        <w:top w:val="none" w:sz="0" w:space="0" w:color="auto"/>
        <w:left w:val="none" w:sz="0" w:space="0" w:color="auto"/>
        <w:bottom w:val="none" w:sz="0" w:space="0" w:color="auto"/>
        <w:right w:val="none" w:sz="0" w:space="0" w:color="auto"/>
      </w:divBdr>
      <w:divsChild>
        <w:div w:id="1592278972">
          <w:marLeft w:val="0"/>
          <w:marRight w:val="0"/>
          <w:marTop w:val="0"/>
          <w:marBottom w:val="0"/>
          <w:divBdr>
            <w:top w:val="none" w:sz="0" w:space="0" w:color="auto"/>
            <w:left w:val="none" w:sz="0" w:space="0" w:color="auto"/>
            <w:bottom w:val="none" w:sz="0" w:space="0" w:color="auto"/>
            <w:right w:val="none" w:sz="0" w:space="0" w:color="auto"/>
          </w:divBdr>
        </w:div>
      </w:divsChild>
    </w:div>
    <w:div w:id="659424306">
      <w:bodyDiv w:val="1"/>
      <w:marLeft w:val="0"/>
      <w:marRight w:val="0"/>
      <w:marTop w:val="0"/>
      <w:marBottom w:val="0"/>
      <w:divBdr>
        <w:top w:val="none" w:sz="0" w:space="0" w:color="auto"/>
        <w:left w:val="none" w:sz="0" w:space="0" w:color="auto"/>
        <w:bottom w:val="none" w:sz="0" w:space="0" w:color="auto"/>
        <w:right w:val="none" w:sz="0" w:space="0" w:color="auto"/>
      </w:divBdr>
    </w:div>
    <w:div w:id="680159441">
      <w:bodyDiv w:val="1"/>
      <w:marLeft w:val="0"/>
      <w:marRight w:val="0"/>
      <w:marTop w:val="0"/>
      <w:marBottom w:val="0"/>
      <w:divBdr>
        <w:top w:val="none" w:sz="0" w:space="0" w:color="auto"/>
        <w:left w:val="none" w:sz="0" w:space="0" w:color="auto"/>
        <w:bottom w:val="none" w:sz="0" w:space="0" w:color="auto"/>
        <w:right w:val="none" w:sz="0" w:space="0" w:color="auto"/>
      </w:divBdr>
      <w:divsChild>
        <w:div w:id="287590803">
          <w:marLeft w:val="0"/>
          <w:marRight w:val="0"/>
          <w:marTop w:val="0"/>
          <w:marBottom w:val="0"/>
          <w:divBdr>
            <w:top w:val="none" w:sz="0" w:space="0" w:color="auto"/>
            <w:left w:val="none" w:sz="0" w:space="0" w:color="auto"/>
            <w:bottom w:val="none" w:sz="0" w:space="0" w:color="auto"/>
            <w:right w:val="none" w:sz="0" w:space="0" w:color="auto"/>
          </w:divBdr>
        </w:div>
      </w:divsChild>
    </w:div>
    <w:div w:id="720321766">
      <w:bodyDiv w:val="1"/>
      <w:marLeft w:val="0"/>
      <w:marRight w:val="0"/>
      <w:marTop w:val="0"/>
      <w:marBottom w:val="0"/>
      <w:divBdr>
        <w:top w:val="none" w:sz="0" w:space="0" w:color="auto"/>
        <w:left w:val="none" w:sz="0" w:space="0" w:color="auto"/>
        <w:bottom w:val="none" w:sz="0" w:space="0" w:color="auto"/>
        <w:right w:val="none" w:sz="0" w:space="0" w:color="auto"/>
      </w:divBdr>
      <w:divsChild>
        <w:div w:id="578949437">
          <w:marLeft w:val="0"/>
          <w:marRight w:val="0"/>
          <w:marTop w:val="0"/>
          <w:marBottom w:val="0"/>
          <w:divBdr>
            <w:top w:val="none" w:sz="0" w:space="0" w:color="auto"/>
            <w:left w:val="none" w:sz="0" w:space="0" w:color="auto"/>
            <w:bottom w:val="none" w:sz="0" w:space="0" w:color="auto"/>
            <w:right w:val="none" w:sz="0" w:space="0" w:color="auto"/>
          </w:divBdr>
        </w:div>
        <w:div w:id="1276668912">
          <w:marLeft w:val="0"/>
          <w:marRight w:val="0"/>
          <w:marTop w:val="0"/>
          <w:marBottom w:val="0"/>
          <w:divBdr>
            <w:top w:val="none" w:sz="0" w:space="0" w:color="auto"/>
            <w:left w:val="none" w:sz="0" w:space="0" w:color="auto"/>
            <w:bottom w:val="none" w:sz="0" w:space="0" w:color="auto"/>
            <w:right w:val="none" w:sz="0" w:space="0" w:color="auto"/>
          </w:divBdr>
        </w:div>
        <w:div w:id="1980914125">
          <w:marLeft w:val="0"/>
          <w:marRight w:val="0"/>
          <w:marTop w:val="0"/>
          <w:marBottom w:val="0"/>
          <w:divBdr>
            <w:top w:val="none" w:sz="0" w:space="0" w:color="auto"/>
            <w:left w:val="none" w:sz="0" w:space="0" w:color="auto"/>
            <w:bottom w:val="none" w:sz="0" w:space="0" w:color="auto"/>
            <w:right w:val="none" w:sz="0" w:space="0" w:color="auto"/>
          </w:divBdr>
        </w:div>
        <w:div w:id="2047173663">
          <w:marLeft w:val="0"/>
          <w:marRight w:val="0"/>
          <w:marTop w:val="0"/>
          <w:marBottom w:val="0"/>
          <w:divBdr>
            <w:top w:val="none" w:sz="0" w:space="0" w:color="auto"/>
            <w:left w:val="none" w:sz="0" w:space="0" w:color="auto"/>
            <w:bottom w:val="none" w:sz="0" w:space="0" w:color="auto"/>
            <w:right w:val="none" w:sz="0" w:space="0" w:color="auto"/>
          </w:divBdr>
        </w:div>
      </w:divsChild>
    </w:div>
    <w:div w:id="741221139">
      <w:bodyDiv w:val="1"/>
      <w:marLeft w:val="0"/>
      <w:marRight w:val="0"/>
      <w:marTop w:val="0"/>
      <w:marBottom w:val="0"/>
      <w:divBdr>
        <w:top w:val="none" w:sz="0" w:space="0" w:color="auto"/>
        <w:left w:val="none" w:sz="0" w:space="0" w:color="auto"/>
        <w:bottom w:val="none" w:sz="0" w:space="0" w:color="auto"/>
        <w:right w:val="none" w:sz="0" w:space="0" w:color="auto"/>
      </w:divBdr>
      <w:divsChild>
        <w:div w:id="1933969745">
          <w:marLeft w:val="0"/>
          <w:marRight w:val="0"/>
          <w:marTop w:val="0"/>
          <w:marBottom w:val="0"/>
          <w:divBdr>
            <w:top w:val="none" w:sz="0" w:space="0" w:color="auto"/>
            <w:left w:val="none" w:sz="0" w:space="0" w:color="auto"/>
            <w:bottom w:val="none" w:sz="0" w:space="0" w:color="auto"/>
            <w:right w:val="none" w:sz="0" w:space="0" w:color="auto"/>
          </w:divBdr>
          <w:divsChild>
            <w:div w:id="1905794063">
              <w:marLeft w:val="0"/>
              <w:marRight w:val="0"/>
              <w:marTop w:val="0"/>
              <w:marBottom w:val="0"/>
              <w:divBdr>
                <w:top w:val="none" w:sz="0" w:space="0" w:color="auto"/>
                <w:left w:val="none" w:sz="0" w:space="0" w:color="auto"/>
                <w:bottom w:val="none" w:sz="0" w:space="0" w:color="auto"/>
                <w:right w:val="none" w:sz="0" w:space="0" w:color="auto"/>
              </w:divBdr>
            </w:div>
          </w:divsChild>
        </w:div>
        <w:div w:id="43800566">
          <w:marLeft w:val="0"/>
          <w:marRight w:val="0"/>
          <w:marTop w:val="0"/>
          <w:marBottom w:val="0"/>
          <w:divBdr>
            <w:top w:val="none" w:sz="0" w:space="0" w:color="auto"/>
            <w:left w:val="none" w:sz="0" w:space="0" w:color="auto"/>
            <w:bottom w:val="none" w:sz="0" w:space="0" w:color="auto"/>
            <w:right w:val="none" w:sz="0" w:space="0" w:color="auto"/>
          </w:divBdr>
          <w:divsChild>
            <w:div w:id="161343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18731">
      <w:bodyDiv w:val="1"/>
      <w:marLeft w:val="0"/>
      <w:marRight w:val="0"/>
      <w:marTop w:val="0"/>
      <w:marBottom w:val="0"/>
      <w:divBdr>
        <w:top w:val="none" w:sz="0" w:space="0" w:color="auto"/>
        <w:left w:val="none" w:sz="0" w:space="0" w:color="auto"/>
        <w:bottom w:val="none" w:sz="0" w:space="0" w:color="auto"/>
        <w:right w:val="none" w:sz="0" w:space="0" w:color="auto"/>
      </w:divBdr>
      <w:divsChild>
        <w:div w:id="1268856126">
          <w:marLeft w:val="0"/>
          <w:marRight w:val="0"/>
          <w:marTop w:val="0"/>
          <w:marBottom w:val="0"/>
          <w:divBdr>
            <w:top w:val="none" w:sz="0" w:space="0" w:color="auto"/>
            <w:left w:val="none" w:sz="0" w:space="0" w:color="auto"/>
            <w:bottom w:val="none" w:sz="0" w:space="0" w:color="auto"/>
            <w:right w:val="none" w:sz="0" w:space="0" w:color="auto"/>
          </w:divBdr>
        </w:div>
        <w:div w:id="712969628">
          <w:marLeft w:val="0"/>
          <w:marRight w:val="0"/>
          <w:marTop w:val="0"/>
          <w:marBottom w:val="0"/>
          <w:divBdr>
            <w:top w:val="none" w:sz="0" w:space="0" w:color="auto"/>
            <w:left w:val="none" w:sz="0" w:space="0" w:color="auto"/>
            <w:bottom w:val="none" w:sz="0" w:space="0" w:color="auto"/>
            <w:right w:val="none" w:sz="0" w:space="0" w:color="auto"/>
          </w:divBdr>
        </w:div>
      </w:divsChild>
    </w:div>
    <w:div w:id="1104225864">
      <w:bodyDiv w:val="1"/>
      <w:marLeft w:val="0"/>
      <w:marRight w:val="0"/>
      <w:marTop w:val="0"/>
      <w:marBottom w:val="0"/>
      <w:divBdr>
        <w:top w:val="none" w:sz="0" w:space="0" w:color="auto"/>
        <w:left w:val="none" w:sz="0" w:space="0" w:color="auto"/>
        <w:bottom w:val="none" w:sz="0" w:space="0" w:color="auto"/>
        <w:right w:val="none" w:sz="0" w:space="0" w:color="auto"/>
      </w:divBdr>
    </w:div>
    <w:div w:id="1138034351">
      <w:bodyDiv w:val="1"/>
      <w:marLeft w:val="0"/>
      <w:marRight w:val="0"/>
      <w:marTop w:val="0"/>
      <w:marBottom w:val="0"/>
      <w:divBdr>
        <w:top w:val="none" w:sz="0" w:space="0" w:color="auto"/>
        <w:left w:val="none" w:sz="0" w:space="0" w:color="auto"/>
        <w:bottom w:val="none" w:sz="0" w:space="0" w:color="auto"/>
        <w:right w:val="none" w:sz="0" w:space="0" w:color="auto"/>
      </w:divBdr>
      <w:divsChild>
        <w:div w:id="1916548001">
          <w:marLeft w:val="0"/>
          <w:marRight w:val="0"/>
          <w:marTop w:val="0"/>
          <w:marBottom w:val="0"/>
          <w:divBdr>
            <w:top w:val="none" w:sz="0" w:space="0" w:color="auto"/>
            <w:left w:val="none" w:sz="0" w:space="0" w:color="auto"/>
            <w:bottom w:val="none" w:sz="0" w:space="0" w:color="auto"/>
            <w:right w:val="none" w:sz="0" w:space="0" w:color="auto"/>
          </w:divBdr>
        </w:div>
      </w:divsChild>
    </w:div>
    <w:div w:id="1221601583">
      <w:bodyDiv w:val="1"/>
      <w:marLeft w:val="0"/>
      <w:marRight w:val="0"/>
      <w:marTop w:val="0"/>
      <w:marBottom w:val="0"/>
      <w:divBdr>
        <w:top w:val="none" w:sz="0" w:space="0" w:color="auto"/>
        <w:left w:val="none" w:sz="0" w:space="0" w:color="auto"/>
        <w:bottom w:val="none" w:sz="0" w:space="0" w:color="auto"/>
        <w:right w:val="none" w:sz="0" w:space="0" w:color="auto"/>
      </w:divBdr>
      <w:divsChild>
        <w:div w:id="62682993">
          <w:marLeft w:val="0"/>
          <w:marRight w:val="0"/>
          <w:marTop w:val="0"/>
          <w:marBottom w:val="0"/>
          <w:divBdr>
            <w:top w:val="none" w:sz="0" w:space="0" w:color="auto"/>
            <w:left w:val="none" w:sz="0" w:space="0" w:color="auto"/>
            <w:bottom w:val="none" w:sz="0" w:space="0" w:color="auto"/>
            <w:right w:val="none" w:sz="0" w:space="0" w:color="auto"/>
          </w:divBdr>
        </w:div>
        <w:div w:id="104273340">
          <w:marLeft w:val="0"/>
          <w:marRight w:val="0"/>
          <w:marTop w:val="0"/>
          <w:marBottom w:val="0"/>
          <w:divBdr>
            <w:top w:val="none" w:sz="0" w:space="0" w:color="auto"/>
            <w:left w:val="none" w:sz="0" w:space="0" w:color="auto"/>
            <w:bottom w:val="none" w:sz="0" w:space="0" w:color="auto"/>
            <w:right w:val="none" w:sz="0" w:space="0" w:color="auto"/>
          </w:divBdr>
        </w:div>
        <w:div w:id="129252915">
          <w:marLeft w:val="0"/>
          <w:marRight w:val="0"/>
          <w:marTop w:val="0"/>
          <w:marBottom w:val="0"/>
          <w:divBdr>
            <w:top w:val="none" w:sz="0" w:space="0" w:color="auto"/>
            <w:left w:val="none" w:sz="0" w:space="0" w:color="auto"/>
            <w:bottom w:val="none" w:sz="0" w:space="0" w:color="auto"/>
            <w:right w:val="none" w:sz="0" w:space="0" w:color="auto"/>
          </w:divBdr>
        </w:div>
        <w:div w:id="152986507">
          <w:marLeft w:val="0"/>
          <w:marRight w:val="0"/>
          <w:marTop w:val="0"/>
          <w:marBottom w:val="0"/>
          <w:divBdr>
            <w:top w:val="none" w:sz="0" w:space="0" w:color="auto"/>
            <w:left w:val="none" w:sz="0" w:space="0" w:color="auto"/>
            <w:bottom w:val="none" w:sz="0" w:space="0" w:color="auto"/>
            <w:right w:val="none" w:sz="0" w:space="0" w:color="auto"/>
          </w:divBdr>
        </w:div>
        <w:div w:id="199977871">
          <w:marLeft w:val="0"/>
          <w:marRight w:val="0"/>
          <w:marTop w:val="0"/>
          <w:marBottom w:val="0"/>
          <w:divBdr>
            <w:top w:val="none" w:sz="0" w:space="0" w:color="auto"/>
            <w:left w:val="none" w:sz="0" w:space="0" w:color="auto"/>
            <w:bottom w:val="none" w:sz="0" w:space="0" w:color="auto"/>
            <w:right w:val="none" w:sz="0" w:space="0" w:color="auto"/>
          </w:divBdr>
        </w:div>
        <w:div w:id="362442276">
          <w:marLeft w:val="0"/>
          <w:marRight w:val="0"/>
          <w:marTop w:val="0"/>
          <w:marBottom w:val="0"/>
          <w:divBdr>
            <w:top w:val="none" w:sz="0" w:space="0" w:color="auto"/>
            <w:left w:val="none" w:sz="0" w:space="0" w:color="auto"/>
            <w:bottom w:val="none" w:sz="0" w:space="0" w:color="auto"/>
            <w:right w:val="none" w:sz="0" w:space="0" w:color="auto"/>
          </w:divBdr>
        </w:div>
        <w:div w:id="419646000">
          <w:marLeft w:val="0"/>
          <w:marRight w:val="0"/>
          <w:marTop w:val="0"/>
          <w:marBottom w:val="0"/>
          <w:divBdr>
            <w:top w:val="none" w:sz="0" w:space="0" w:color="auto"/>
            <w:left w:val="none" w:sz="0" w:space="0" w:color="auto"/>
            <w:bottom w:val="none" w:sz="0" w:space="0" w:color="auto"/>
            <w:right w:val="none" w:sz="0" w:space="0" w:color="auto"/>
          </w:divBdr>
        </w:div>
        <w:div w:id="525171478">
          <w:marLeft w:val="0"/>
          <w:marRight w:val="0"/>
          <w:marTop w:val="0"/>
          <w:marBottom w:val="0"/>
          <w:divBdr>
            <w:top w:val="none" w:sz="0" w:space="0" w:color="auto"/>
            <w:left w:val="none" w:sz="0" w:space="0" w:color="auto"/>
            <w:bottom w:val="none" w:sz="0" w:space="0" w:color="auto"/>
            <w:right w:val="none" w:sz="0" w:space="0" w:color="auto"/>
          </w:divBdr>
        </w:div>
        <w:div w:id="562840167">
          <w:marLeft w:val="0"/>
          <w:marRight w:val="0"/>
          <w:marTop w:val="0"/>
          <w:marBottom w:val="0"/>
          <w:divBdr>
            <w:top w:val="none" w:sz="0" w:space="0" w:color="auto"/>
            <w:left w:val="none" w:sz="0" w:space="0" w:color="auto"/>
            <w:bottom w:val="none" w:sz="0" w:space="0" w:color="auto"/>
            <w:right w:val="none" w:sz="0" w:space="0" w:color="auto"/>
          </w:divBdr>
        </w:div>
        <w:div w:id="924532814">
          <w:marLeft w:val="0"/>
          <w:marRight w:val="0"/>
          <w:marTop w:val="0"/>
          <w:marBottom w:val="0"/>
          <w:divBdr>
            <w:top w:val="none" w:sz="0" w:space="0" w:color="auto"/>
            <w:left w:val="none" w:sz="0" w:space="0" w:color="auto"/>
            <w:bottom w:val="none" w:sz="0" w:space="0" w:color="auto"/>
            <w:right w:val="none" w:sz="0" w:space="0" w:color="auto"/>
          </w:divBdr>
        </w:div>
        <w:div w:id="1119688651">
          <w:marLeft w:val="0"/>
          <w:marRight w:val="0"/>
          <w:marTop w:val="0"/>
          <w:marBottom w:val="0"/>
          <w:divBdr>
            <w:top w:val="none" w:sz="0" w:space="0" w:color="auto"/>
            <w:left w:val="none" w:sz="0" w:space="0" w:color="auto"/>
            <w:bottom w:val="none" w:sz="0" w:space="0" w:color="auto"/>
            <w:right w:val="none" w:sz="0" w:space="0" w:color="auto"/>
          </w:divBdr>
        </w:div>
        <w:div w:id="1231505130">
          <w:marLeft w:val="0"/>
          <w:marRight w:val="0"/>
          <w:marTop w:val="0"/>
          <w:marBottom w:val="0"/>
          <w:divBdr>
            <w:top w:val="none" w:sz="0" w:space="0" w:color="auto"/>
            <w:left w:val="none" w:sz="0" w:space="0" w:color="auto"/>
            <w:bottom w:val="none" w:sz="0" w:space="0" w:color="auto"/>
            <w:right w:val="none" w:sz="0" w:space="0" w:color="auto"/>
          </w:divBdr>
        </w:div>
        <w:div w:id="1465194650">
          <w:marLeft w:val="0"/>
          <w:marRight w:val="0"/>
          <w:marTop w:val="0"/>
          <w:marBottom w:val="0"/>
          <w:divBdr>
            <w:top w:val="none" w:sz="0" w:space="0" w:color="auto"/>
            <w:left w:val="none" w:sz="0" w:space="0" w:color="auto"/>
            <w:bottom w:val="none" w:sz="0" w:space="0" w:color="auto"/>
            <w:right w:val="none" w:sz="0" w:space="0" w:color="auto"/>
          </w:divBdr>
        </w:div>
        <w:div w:id="1559126934">
          <w:marLeft w:val="0"/>
          <w:marRight w:val="0"/>
          <w:marTop w:val="0"/>
          <w:marBottom w:val="0"/>
          <w:divBdr>
            <w:top w:val="none" w:sz="0" w:space="0" w:color="auto"/>
            <w:left w:val="none" w:sz="0" w:space="0" w:color="auto"/>
            <w:bottom w:val="none" w:sz="0" w:space="0" w:color="auto"/>
            <w:right w:val="none" w:sz="0" w:space="0" w:color="auto"/>
          </w:divBdr>
        </w:div>
        <w:div w:id="1976835898">
          <w:marLeft w:val="0"/>
          <w:marRight w:val="0"/>
          <w:marTop w:val="0"/>
          <w:marBottom w:val="0"/>
          <w:divBdr>
            <w:top w:val="none" w:sz="0" w:space="0" w:color="auto"/>
            <w:left w:val="none" w:sz="0" w:space="0" w:color="auto"/>
            <w:bottom w:val="none" w:sz="0" w:space="0" w:color="auto"/>
            <w:right w:val="none" w:sz="0" w:space="0" w:color="auto"/>
          </w:divBdr>
        </w:div>
      </w:divsChild>
    </w:div>
    <w:div w:id="1248227427">
      <w:bodyDiv w:val="1"/>
      <w:marLeft w:val="0"/>
      <w:marRight w:val="0"/>
      <w:marTop w:val="0"/>
      <w:marBottom w:val="0"/>
      <w:divBdr>
        <w:top w:val="none" w:sz="0" w:space="0" w:color="auto"/>
        <w:left w:val="none" w:sz="0" w:space="0" w:color="auto"/>
        <w:bottom w:val="none" w:sz="0" w:space="0" w:color="auto"/>
        <w:right w:val="none" w:sz="0" w:space="0" w:color="auto"/>
      </w:divBdr>
    </w:div>
    <w:div w:id="1262563912">
      <w:bodyDiv w:val="1"/>
      <w:marLeft w:val="0"/>
      <w:marRight w:val="0"/>
      <w:marTop w:val="0"/>
      <w:marBottom w:val="0"/>
      <w:divBdr>
        <w:top w:val="none" w:sz="0" w:space="0" w:color="auto"/>
        <w:left w:val="none" w:sz="0" w:space="0" w:color="auto"/>
        <w:bottom w:val="none" w:sz="0" w:space="0" w:color="auto"/>
        <w:right w:val="none" w:sz="0" w:space="0" w:color="auto"/>
      </w:divBdr>
    </w:div>
    <w:div w:id="1409644637">
      <w:bodyDiv w:val="1"/>
      <w:marLeft w:val="0"/>
      <w:marRight w:val="0"/>
      <w:marTop w:val="0"/>
      <w:marBottom w:val="0"/>
      <w:divBdr>
        <w:top w:val="none" w:sz="0" w:space="0" w:color="auto"/>
        <w:left w:val="none" w:sz="0" w:space="0" w:color="auto"/>
        <w:bottom w:val="none" w:sz="0" w:space="0" w:color="auto"/>
        <w:right w:val="none" w:sz="0" w:space="0" w:color="auto"/>
      </w:divBdr>
    </w:div>
    <w:div w:id="1470980897">
      <w:bodyDiv w:val="1"/>
      <w:marLeft w:val="0"/>
      <w:marRight w:val="0"/>
      <w:marTop w:val="0"/>
      <w:marBottom w:val="0"/>
      <w:divBdr>
        <w:top w:val="none" w:sz="0" w:space="0" w:color="auto"/>
        <w:left w:val="none" w:sz="0" w:space="0" w:color="auto"/>
        <w:bottom w:val="none" w:sz="0" w:space="0" w:color="auto"/>
        <w:right w:val="none" w:sz="0" w:space="0" w:color="auto"/>
      </w:divBdr>
      <w:divsChild>
        <w:div w:id="84351312">
          <w:marLeft w:val="0"/>
          <w:marRight w:val="0"/>
          <w:marTop w:val="0"/>
          <w:marBottom w:val="0"/>
          <w:divBdr>
            <w:top w:val="none" w:sz="0" w:space="0" w:color="auto"/>
            <w:left w:val="none" w:sz="0" w:space="0" w:color="auto"/>
            <w:bottom w:val="none" w:sz="0" w:space="0" w:color="auto"/>
            <w:right w:val="none" w:sz="0" w:space="0" w:color="auto"/>
          </w:divBdr>
        </w:div>
        <w:div w:id="187261121">
          <w:marLeft w:val="0"/>
          <w:marRight w:val="0"/>
          <w:marTop w:val="0"/>
          <w:marBottom w:val="0"/>
          <w:divBdr>
            <w:top w:val="none" w:sz="0" w:space="0" w:color="auto"/>
            <w:left w:val="none" w:sz="0" w:space="0" w:color="auto"/>
            <w:bottom w:val="none" w:sz="0" w:space="0" w:color="auto"/>
            <w:right w:val="none" w:sz="0" w:space="0" w:color="auto"/>
          </w:divBdr>
        </w:div>
        <w:div w:id="225725643">
          <w:marLeft w:val="0"/>
          <w:marRight w:val="0"/>
          <w:marTop w:val="0"/>
          <w:marBottom w:val="0"/>
          <w:divBdr>
            <w:top w:val="none" w:sz="0" w:space="0" w:color="auto"/>
            <w:left w:val="none" w:sz="0" w:space="0" w:color="auto"/>
            <w:bottom w:val="none" w:sz="0" w:space="0" w:color="auto"/>
            <w:right w:val="none" w:sz="0" w:space="0" w:color="auto"/>
          </w:divBdr>
        </w:div>
        <w:div w:id="236672272">
          <w:marLeft w:val="0"/>
          <w:marRight w:val="0"/>
          <w:marTop w:val="0"/>
          <w:marBottom w:val="0"/>
          <w:divBdr>
            <w:top w:val="none" w:sz="0" w:space="0" w:color="auto"/>
            <w:left w:val="none" w:sz="0" w:space="0" w:color="auto"/>
            <w:bottom w:val="none" w:sz="0" w:space="0" w:color="auto"/>
            <w:right w:val="none" w:sz="0" w:space="0" w:color="auto"/>
          </w:divBdr>
        </w:div>
        <w:div w:id="271327920">
          <w:marLeft w:val="0"/>
          <w:marRight w:val="0"/>
          <w:marTop w:val="0"/>
          <w:marBottom w:val="0"/>
          <w:divBdr>
            <w:top w:val="none" w:sz="0" w:space="0" w:color="auto"/>
            <w:left w:val="none" w:sz="0" w:space="0" w:color="auto"/>
            <w:bottom w:val="none" w:sz="0" w:space="0" w:color="auto"/>
            <w:right w:val="none" w:sz="0" w:space="0" w:color="auto"/>
          </w:divBdr>
        </w:div>
        <w:div w:id="296952896">
          <w:marLeft w:val="0"/>
          <w:marRight w:val="0"/>
          <w:marTop w:val="0"/>
          <w:marBottom w:val="0"/>
          <w:divBdr>
            <w:top w:val="none" w:sz="0" w:space="0" w:color="auto"/>
            <w:left w:val="none" w:sz="0" w:space="0" w:color="auto"/>
            <w:bottom w:val="none" w:sz="0" w:space="0" w:color="auto"/>
            <w:right w:val="none" w:sz="0" w:space="0" w:color="auto"/>
          </w:divBdr>
        </w:div>
        <w:div w:id="300964316">
          <w:marLeft w:val="0"/>
          <w:marRight w:val="0"/>
          <w:marTop w:val="0"/>
          <w:marBottom w:val="0"/>
          <w:divBdr>
            <w:top w:val="none" w:sz="0" w:space="0" w:color="auto"/>
            <w:left w:val="none" w:sz="0" w:space="0" w:color="auto"/>
            <w:bottom w:val="none" w:sz="0" w:space="0" w:color="auto"/>
            <w:right w:val="none" w:sz="0" w:space="0" w:color="auto"/>
          </w:divBdr>
        </w:div>
        <w:div w:id="309138333">
          <w:marLeft w:val="0"/>
          <w:marRight w:val="0"/>
          <w:marTop w:val="0"/>
          <w:marBottom w:val="0"/>
          <w:divBdr>
            <w:top w:val="none" w:sz="0" w:space="0" w:color="auto"/>
            <w:left w:val="none" w:sz="0" w:space="0" w:color="auto"/>
            <w:bottom w:val="none" w:sz="0" w:space="0" w:color="auto"/>
            <w:right w:val="none" w:sz="0" w:space="0" w:color="auto"/>
          </w:divBdr>
        </w:div>
        <w:div w:id="499585941">
          <w:marLeft w:val="0"/>
          <w:marRight w:val="0"/>
          <w:marTop w:val="0"/>
          <w:marBottom w:val="0"/>
          <w:divBdr>
            <w:top w:val="none" w:sz="0" w:space="0" w:color="auto"/>
            <w:left w:val="none" w:sz="0" w:space="0" w:color="auto"/>
            <w:bottom w:val="none" w:sz="0" w:space="0" w:color="auto"/>
            <w:right w:val="none" w:sz="0" w:space="0" w:color="auto"/>
          </w:divBdr>
        </w:div>
        <w:div w:id="501239134">
          <w:marLeft w:val="0"/>
          <w:marRight w:val="0"/>
          <w:marTop w:val="0"/>
          <w:marBottom w:val="0"/>
          <w:divBdr>
            <w:top w:val="none" w:sz="0" w:space="0" w:color="auto"/>
            <w:left w:val="none" w:sz="0" w:space="0" w:color="auto"/>
            <w:bottom w:val="none" w:sz="0" w:space="0" w:color="auto"/>
            <w:right w:val="none" w:sz="0" w:space="0" w:color="auto"/>
          </w:divBdr>
        </w:div>
        <w:div w:id="521555077">
          <w:marLeft w:val="0"/>
          <w:marRight w:val="0"/>
          <w:marTop w:val="0"/>
          <w:marBottom w:val="0"/>
          <w:divBdr>
            <w:top w:val="none" w:sz="0" w:space="0" w:color="auto"/>
            <w:left w:val="none" w:sz="0" w:space="0" w:color="auto"/>
            <w:bottom w:val="none" w:sz="0" w:space="0" w:color="auto"/>
            <w:right w:val="none" w:sz="0" w:space="0" w:color="auto"/>
          </w:divBdr>
        </w:div>
        <w:div w:id="624045317">
          <w:marLeft w:val="0"/>
          <w:marRight w:val="0"/>
          <w:marTop w:val="0"/>
          <w:marBottom w:val="0"/>
          <w:divBdr>
            <w:top w:val="none" w:sz="0" w:space="0" w:color="auto"/>
            <w:left w:val="none" w:sz="0" w:space="0" w:color="auto"/>
            <w:bottom w:val="none" w:sz="0" w:space="0" w:color="auto"/>
            <w:right w:val="none" w:sz="0" w:space="0" w:color="auto"/>
          </w:divBdr>
        </w:div>
        <w:div w:id="629896694">
          <w:marLeft w:val="0"/>
          <w:marRight w:val="0"/>
          <w:marTop w:val="0"/>
          <w:marBottom w:val="0"/>
          <w:divBdr>
            <w:top w:val="none" w:sz="0" w:space="0" w:color="auto"/>
            <w:left w:val="none" w:sz="0" w:space="0" w:color="auto"/>
            <w:bottom w:val="none" w:sz="0" w:space="0" w:color="auto"/>
            <w:right w:val="none" w:sz="0" w:space="0" w:color="auto"/>
          </w:divBdr>
        </w:div>
        <w:div w:id="638153205">
          <w:marLeft w:val="0"/>
          <w:marRight w:val="0"/>
          <w:marTop w:val="0"/>
          <w:marBottom w:val="0"/>
          <w:divBdr>
            <w:top w:val="none" w:sz="0" w:space="0" w:color="auto"/>
            <w:left w:val="none" w:sz="0" w:space="0" w:color="auto"/>
            <w:bottom w:val="none" w:sz="0" w:space="0" w:color="auto"/>
            <w:right w:val="none" w:sz="0" w:space="0" w:color="auto"/>
          </w:divBdr>
        </w:div>
        <w:div w:id="700320885">
          <w:marLeft w:val="0"/>
          <w:marRight w:val="0"/>
          <w:marTop w:val="0"/>
          <w:marBottom w:val="0"/>
          <w:divBdr>
            <w:top w:val="none" w:sz="0" w:space="0" w:color="auto"/>
            <w:left w:val="none" w:sz="0" w:space="0" w:color="auto"/>
            <w:bottom w:val="none" w:sz="0" w:space="0" w:color="auto"/>
            <w:right w:val="none" w:sz="0" w:space="0" w:color="auto"/>
          </w:divBdr>
        </w:div>
        <w:div w:id="767696046">
          <w:marLeft w:val="0"/>
          <w:marRight w:val="0"/>
          <w:marTop w:val="0"/>
          <w:marBottom w:val="0"/>
          <w:divBdr>
            <w:top w:val="none" w:sz="0" w:space="0" w:color="auto"/>
            <w:left w:val="none" w:sz="0" w:space="0" w:color="auto"/>
            <w:bottom w:val="none" w:sz="0" w:space="0" w:color="auto"/>
            <w:right w:val="none" w:sz="0" w:space="0" w:color="auto"/>
          </w:divBdr>
        </w:div>
        <w:div w:id="768164707">
          <w:marLeft w:val="0"/>
          <w:marRight w:val="0"/>
          <w:marTop w:val="0"/>
          <w:marBottom w:val="0"/>
          <w:divBdr>
            <w:top w:val="none" w:sz="0" w:space="0" w:color="auto"/>
            <w:left w:val="none" w:sz="0" w:space="0" w:color="auto"/>
            <w:bottom w:val="none" w:sz="0" w:space="0" w:color="auto"/>
            <w:right w:val="none" w:sz="0" w:space="0" w:color="auto"/>
          </w:divBdr>
        </w:div>
        <w:div w:id="886262301">
          <w:marLeft w:val="0"/>
          <w:marRight w:val="0"/>
          <w:marTop w:val="0"/>
          <w:marBottom w:val="0"/>
          <w:divBdr>
            <w:top w:val="none" w:sz="0" w:space="0" w:color="auto"/>
            <w:left w:val="none" w:sz="0" w:space="0" w:color="auto"/>
            <w:bottom w:val="none" w:sz="0" w:space="0" w:color="auto"/>
            <w:right w:val="none" w:sz="0" w:space="0" w:color="auto"/>
          </w:divBdr>
        </w:div>
        <w:div w:id="935095389">
          <w:marLeft w:val="0"/>
          <w:marRight w:val="0"/>
          <w:marTop w:val="0"/>
          <w:marBottom w:val="0"/>
          <w:divBdr>
            <w:top w:val="none" w:sz="0" w:space="0" w:color="auto"/>
            <w:left w:val="none" w:sz="0" w:space="0" w:color="auto"/>
            <w:bottom w:val="none" w:sz="0" w:space="0" w:color="auto"/>
            <w:right w:val="none" w:sz="0" w:space="0" w:color="auto"/>
          </w:divBdr>
        </w:div>
        <w:div w:id="943881430">
          <w:marLeft w:val="0"/>
          <w:marRight w:val="0"/>
          <w:marTop w:val="0"/>
          <w:marBottom w:val="0"/>
          <w:divBdr>
            <w:top w:val="none" w:sz="0" w:space="0" w:color="auto"/>
            <w:left w:val="none" w:sz="0" w:space="0" w:color="auto"/>
            <w:bottom w:val="none" w:sz="0" w:space="0" w:color="auto"/>
            <w:right w:val="none" w:sz="0" w:space="0" w:color="auto"/>
          </w:divBdr>
        </w:div>
        <w:div w:id="994726274">
          <w:marLeft w:val="0"/>
          <w:marRight w:val="0"/>
          <w:marTop w:val="0"/>
          <w:marBottom w:val="0"/>
          <w:divBdr>
            <w:top w:val="none" w:sz="0" w:space="0" w:color="auto"/>
            <w:left w:val="none" w:sz="0" w:space="0" w:color="auto"/>
            <w:bottom w:val="none" w:sz="0" w:space="0" w:color="auto"/>
            <w:right w:val="none" w:sz="0" w:space="0" w:color="auto"/>
          </w:divBdr>
        </w:div>
        <w:div w:id="1018699527">
          <w:marLeft w:val="0"/>
          <w:marRight w:val="0"/>
          <w:marTop w:val="0"/>
          <w:marBottom w:val="0"/>
          <w:divBdr>
            <w:top w:val="none" w:sz="0" w:space="0" w:color="auto"/>
            <w:left w:val="none" w:sz="0" w:space="0" w:color="auto"/>
            <w:bottom w:val="none" w:sz="0" w:space="0" w:color="auto"/>
            <w:right w:val="none" w:sz="0" w:space="0" w:color="auto"/>
          </w:divBdr>
        </w:div>
        <w:div w:id="1086075006">
          <w:marLeft w:val="0"/>
          <w:marRight w:val="0"/>
          <w:marTop w:val="0"/>
          <w:marBottom w:val="0"/>
          <w:divBdr>
            <w:top w:val="none" w:sz="0" w:space="0" w:color="auto"/>
            <w:left w:val="none" w:sz="0" w:space="0" w:color="auto"/>
            <w:bottom w:val="none" w:sz="0" w:space="0" w:color="auto"/>
            <w:right w:val="none" w:sz="0" w:space="0" w:color="auto"/>
          </w:divBdr>
        </w:div>
        <w:div w:id="1108114214">
          <w:marLeft w:val="0"/>
          <w:marRight w:val="0"/>
          <w:marTop w:val="0"/>
          <w:marBottom w:val="0"/>
          <w:divBdr>
            <w:top w:val="none" w:sz="0" w:space="0" w:color="auto"/>
            <w:left w:val="none" w:sz="0" w:space="0" w:color="auto"/>
            <w:bottom w:val="none" w:sz="0" w:space="0" w:color="auto"/>
            <w:right w:val="none" w:sz="0" w:space="0" w:color="auto"/>
          </w:divBdr>
        </w:div>
        <w:div w:id="1263025615">
          <w:marLeft w:val="0"/>
          <w:marRight w:val="0"/>
          <w:marTop w:val="0"/>
          <w:marBottom w:val="0"/>
          <w:divBdr>
            <w:top w:val="none" w:sz="0" w:space="0" w:color="auto"/>
            <w:left w:val="none" w:sz="0" w:space="0" w:color="auto"/>
            <w:bottom w:val="none" w:sz="0" w:space="0" w:color="auto"/>
            <w:right w:val="none" w:sz="0" w:space="0" w:color="auto"/>
          </w:divBdr>
        </w:div>
        <w:div w:id="1284727462">
          <w:marLeft w:val="0"/>
          <w:marRight w:val="0"/>
          <w:marTop w:val="0"/>
          <w:marBottom w:val="0"/>
          <w:divBdr>
            <w:top w:val="none" w:sz="0" w:space="0" w:color="auto"/>
            <w:left w:val="none" w:sz="0" w:space="0" w:color="auto"/>
            <w:bottom w:val="none" w:sz="0" w:space="0" w:color="auto"/>
            <w:right w:val="none" w:sz="0" w:space="0" w:color="auto"/>
          </w:divBdr>
        </w:div>
        <w:div w:id="1340228922">
          <w:marLeft w:val="0"/>
          <w:marRight w:val="0"/>
          <w:marTop w:val="0"/>
          <w:marBottom w:val="0"/>
          <w:divBdr>
            <w:top w:val="none" w:sz="0" w:space="0" w:color="auto"/>
            <w:left w:val="none" w:sz="0" w:space="0" w:color="auto"/>
            <w:bottom w:val="none" w:sz="0" w:space="0" w:color="auto"/>
            <w:right w:val="none" w:sz="0" w:space="0" w:color="auto"/>
          </w:divBdr>
        </w:div>
        <w:div w:id="1401294315">
          <w:marLeft w:val="0"/>
          <w:marRight w:val="0"/>
          <w:marTop w:val="0"/>
          <w:marBottom w:val="0"/>
          <w:divBdr>
            <w:top w:val="none" w:sz="0" w:space="0" w:color="auto"/>
            <w:left w:val="none" w:sz="0" w:space="0" w:color="auto"/>
            <w:bottom w:val="none" w:sz="0" w:space="0" w:color="auto"/>
            <w:right w:val="none" w:sz="0" w:space="0" w:color="auto"/>
          </w:divBdr>
        </w:div>
        <w:div w:id="1404521224">
          <w:marLeft w:val="0"/>
          <w:marRight w:val="0"/>
          <w:marTop w:val="0"/>
          <w:marBottom w:val="0"/>
          <w:divBdr>
            <w:top w:val="none" w:sz="0" w:space="0" w:color="auto"/>
            <w:left w:val="none" w:sz="0" w:space="0" w:color="auto"/>
            <w:bottom w:val="none" w:sz="0" w:space="0" w:color="auto"/>
            <w:right w:val="none" w:sz="0" w:space="0" w:color="auto"/>
          </w:divBdr>
        </w:div>
        <w:div w:id="1420060326">
          <w:marLeft w:val="0"/>
          <w:marRight w:val="0"/>
          <w:marTop w:val="0"/>
          <w:marBottom w:val="0"/>
          <w:divBdr>
            <w:top w:val="none" w:sz="0" w:space="0" w:color="auto"/>
            <w:left w:val="none" w:sz="0" w:space="0" w:color="auto"/>
            <w:bottom w:val="none" w:sz="0" w:space="0" w:color="auto"/>
            <w:right w:val="none" w:sz="0" w:space="0" w:color="auto"/>
          </w:divBdr>
        </w:div>
        <w:div w:id="1451629856">
          <w:marLeft w:val="0"/>
          <w:marRight w:val="0"/>
          <w:marTop w:val="0"/>
          <w:marBottom w:val="0"/>
          <w:divBdr>
            <w:top w:val="none" w:sz="0" w:space="0" w:color="auto"/>
            <w:left w:val="none" w:sz="0" w:space="0" w:color="auto"/>
            <w:bottom w:val="none" w:sz="0" w:space="0" w:color="auto"/>
            <w:right w:val="none" w:sz="0" w:space="0" w:color="auto"/>
          </w:divBdr>
        </w:div>
        <w:div w:id="1458572984">
          <w:marLeft w:val="0"/>
          <w:marRight w:val="0"/>
          <w:marTop w:val="0"/>
          <w:marBottom w:val="0"/>
          <w:divBdr>
            <w:top w:val="none" w:sz="0" w:space="0" w:color="auto"/>
            <w:left w:val="none" w:sz="0" w:space="0" w:color="auto"/>
            <w:bottom w:val="none" w:sz="0" w:space="0" w:color="auto"/>
            <w:right w:val="none" w:sz="0" w:space="0" w:color="auto"/>
          </w:divBdr>
        </w:div>
        <w:div w:id="1574780152">
          <w:marLeft w:val="0"/>
          <w:marRight w:val="0"/>
          <w:marTop w:val="0"/>
          <w:marBottom w:val="0"/>
          <w:divBdr>
            <w:top w:val="none" w:sz="0" w:space="0" w:color="auto"/>
            <w:left w:val="none" w:sz="0" w:space="0" w:color="auto"/>
            <w:bottom w:val="none" w:sz="0" w:space="0" w:color="auto"/>
            <w:right w:val="none" w:sz="0" w:space="0" w:color="auto"/>
          </w:divBdr>
        </w:div>
        <w:div w:id="1623340205">
          <w:marLeft w:val="0"/>
          <w:marRight w:val="0"/>
          <w:marTop w:val="0"/>
          <w:marBottom w:val="0"/>
          <w:divBdr>
            <w:top w:val="none" w:sz="0" w:space="0" w:color="auto"/>
            <w:left w:val="none" w:sz="0" w:space="0" w:color="auto"/>
            <w:bottom w:val="none" w:sz="0" w:space="0" w:color="auto"/>
            <w:right w:val="none" w:sz="0" w:space="0" w:color="auto"/>
          </w:divBdr>
        </w:div>
        <w:div w:id="1624456298">
          <w:marLeft w:val="0"/>
          <w:marRight w:val="0"/>
          <w:marTop w:val="0"/>
          <w:marBottom w:val="0"/>
          <w:divBdr>
            <w:top w:val="none" w:sz="0" w:space="0" w:color="auto"/>
            <w:left w:val="none" w:sz="0" w:space="0" w:color="auto"/>
            <w:bottom w:val="none" w:sz="0" w:space="0" w:color="auto"/>
            <w:right w:val="none" w:sz="0" w:space="0" w:color="auto"/>
          </w:divBdr>
        </w:div>
        <w:div w:id="1683167420">
          <w:marLeft w:val="0"/>
          <w:marRight w:val="0"/>
          <w:marTop w:val="0"/>
          <w:marBottom w:val="0"/>
          <w:divBdr>
            <w:top w:val="none" w:sz="0" w:space="0" w:color="auto"/>
            <w:left w:val="none" w:sz="0" w:space="0" w:color="auto"/>
            <w:bottom w:val="none" w:sz="0" w:space="0" w:color="auto"/>
            <w:right w:val="none" w:sz="0" w:space="0" w:color="auto"/>
          </w:divBdr>
        </w:div>
        <w:div w:id="1712224815">
          <w:marLeft w:val="0"/>
          <w:marRight w:val="0"/>
          <w:marTop w:val="0"/>
          <w:marBottom w:val="0"/>
          <w:divBdr>
            <w:top w:val="none" w:sz="0" w:space="0" w:color="auto"/>
            <w:left w:val="none" w:sz="0" w:space="0" w:color="auto"/>
            <w:bottom w:val="none" w:sz="0" w:space="0" w:color="auto"/>
            <w:right w:val="none" w:sz="0" w:space="0" w:color="auto"/>
          </w:divBdr>
        </w:div>
        <w:div w:id="1847666677">
          <w:marLeft w:val="0"/>
          <w:marRight w:val="0"/>
          <w:marTop w:val="0"/>
          <w:marBottom w:val="0"/>
          <w:divBdr>
            <w:top w:val="none" w:sz="0" w:space="0" w:color="auto"/>
            <w:left w:val="none" w:sz="0" w:space="0" w:color="auto"/>
            <w:bottom w:val="none" w:sz="0" w:space="0" w:color="auto"/>
            <w:right w:val="none" w:sz="0" w:space="0" w:color="auto"/>
          </w:divBdr>
        </w:div>
        <w:div w:id="1855611602">
          <w:marLeft w:val="0"/>
          <w:marRight w:val="0"/>
          <w:marTop w:val="0"/>
          <w:marBottom w:val="0"/>
          <w:divBdr>
            <w:top w:val="none" w:sz="0" w:space="0" w:color="auto"/>
            <w:left w:val="none" w:sz="0" w:space="0" w:color="auto"/>
            <w:bottom w:val="none" w:sz="0" w:space="0" w:color="auto"/>
            <w:right w:val="none" w:sz="0" w:space="0" w:color="auto"/>
          </w:divBdr>
        </w:div>
        <w:div w:id="1916159548">
          <w:marLeft w:val="0"/>
          <w:marRight w:val="0"/>
          <w:marTop w:val="0"/>
          <w:marBottom w:val="0"/>
          <w:divBdr>
            <w:top w:val="none" w:sz="0" w:space="0" w:color="auto"/>
            <w:left w:val="none" w:sz="0" w:space="0" w:color="auto"/>
            <w:bottom w:val="none" w:sz="0" w:space="0" w:color="auto"/>
            <w:right w:val="none" w:sz="0" w:space="0" w:color="auto"/>
          </w:divBdr>
        </w:div>
        <w:div w:id="1928417552">
          <w:marLeft w:val="0"/>
          <w:marRight w:val="0"/>
          <w:marTop w:val="0"/>
          <w:marBottom w:val="0"/>
          <w:divBdr>
            <w:top w:val="none" w:sz="0" w:space="0" w:color="auto"/>
            <w:left w:val="none" w:sz="0" w:space="0" w:color="auto"/>
            <w:bottom w:val="none" w:sz="0" w:space="0" w:color="auto"/>
            <w:right w:val="none" w:sz="0" w:space="0" w:color="auto"/>
          </w:divBdr>
        </w:div>
        <w:div w:id="2000769711">
          <w:marLeft w:val="0"/>
          <w:marRight w:val="0"/>
          <w:marTop w:val="0"/>
          <w:marBottom w:val="0"/>
          <w:divBdr>
            <w:top w:val="none" w:sz="0" w:space="0" w:color="auto"/>
            <w:left w:val="none" w:sz="0" w:space="0" w:color="auto"/>
            <w:bottom w:val="none" w:sz="0" w:space="0" w:color="auto"/>
            <w:right w:val="none" w:sz="0" w:space="0" w:color="auto"/>
          </w:divBdr>
        </w:div>
        <w:div w:id="2019312580">
          <w:marLeft w:val="0"/>
          <w:marRight w:val="0"/>
          <w:marTop w:val="0"/>
          <w:marBottom w:val="0"/>
          <w:divBdr>
            <w:top w:val="none" w:sz="0" w:space="0" w:color="auto"/>
            <w:left w:val="none" w:sz="0" w:space="0" w:color="auto"/>
            <w:bottom w:val="none" w:sz="0" w:space="0" w:color="auto"/>
            <w:right w:val="none" w:sz="0" w:space="0" w:color="auto"/>
          </w:divBdr>
        </w:div>
        <w:div w:id="2022968807">
          <w:marLeft w:val="0"/>
          <w:marRight w:val="0"/>
          <w:marTop w:val="0"/>
          <w:marBottom w:val="0"/>
          <w:divBdr>
            <w:top w:val="none" w:sz="0" w:space="0" w:color="auto"/>
            <w:left w:val="none" w:sz="0" w:space="0" w:color="auto"/>
            <w:bottom w:val="none" w:sz="0" w:space="0" w:color="auto"/>
            <w:right w:val="none" w:sz="0" w:space="0" w:color="auto"/>
          </w:divBdr>
        </w:div>
        <w:div w:id="2037926175">
          <w:marLeft w:val="0"/>
          <w:marRight w:val="0"/>
          <w:marTop w:val="0"/>
          <w:marBottom w:val="0"/>
          <w:divBdr>
            <w:top w:val="none" w:sz="0" w:space="0" w:color="auto"/>
            <w:left w:val="none" w:sz="0" w:space="0" w:color="auto"/>
            <w:bottom w:val="none" w:sz="0" w:space="0" w:color="auto"/>
            <w:right w:val="none" w:sz="0" w:space="0" w:color="auto"/>
          </w:divBdr>
        </w:div>
        <w:div w:id="2039160486">
          <w:marLeft w:val="0"/>
          <w:marRight w:val="0"/>
          <w:marTop w:val="0"/>
          <w:marBottom w:val="0"/>
          <w:divBdr>
            <w:top w:val="none" w:sz="0" w:space="0" w:color="auto"/>
            <w:left w:val="none" w:sz="0" w:space="0" w:color="auto"/>
            <w:bottom w:val="none" w:sz="0" w:space="0" w:color="auto"/>
            <w:right w:val="none" w:sz="0" w:space="0" w:color="auto"/>
          </w:divBdr>
        </w:div>
        <w:div w:id="2067944781">
          <w:marLeft w:val="0"/>
          <w:marRight w:val="0"/>
          <w:marTop w:val="0"/>
          <w:marBottom w:val="0"/>
          <w:divBdr>
            <w:top w:val="none" w:sz="0" w:space="0" w:color="auto"/>
            <w:left w:val="none" w:sz="0" w:space="0" w:color="auto"/>
            <w:bottom w:val="none" w:sz="0" w:space="0" w:color="auto"/>
            <w:right w:val="none" w:sz="0" w:space="0" w:color="auto"/>
          </w:divBdr>
        </w:div>
        <w:div w:id="2073887754">
          <w:marLeft w:val="0"/>
          <w:marRight w:val="0"/>
          <w:marTop w:val="0"/>
          <w:marBottom w:val="0"/>
          <w:divBdr>
            <w:top w:val="none" w:sz="0" w:space="0" w:color="auto"/>
            <w:left w:val="none" w:sz="0" w:space="0" w:color="auto"/>
            <w:bottom w:val="none" w:sz="0" w:space="0" w:color="auto"/>
            <w:right w:val="none" w:sz="0" w:space="0" w:color="auto"/>
          </w:divBdr>
        </w:div>
        <w:div w:id="2136944337">
          <w:marLeft w:val="0"/>
          <w:marRight w:val="0"/>
          <w:marTop w:val="0"/>
          <w:marBottom w:val="0"/>
          <w:divBdr>
            <w:top w:val="none" w:sz="0" w:space="0" w:color="auto"/>
            <w:left w:val="none" w:sz="0" w:space="0" w:color="auto"/>
            <w:bottom w:val="none" w:sz="0" w:space="0" w:color="auto"/>
            <w:right w:val="none" w:sz="0" w:space="0" w:color="auto"/>
          </w:divBdr>
        </w:div>
      </w:divsChild>
    </w:div>
    <w:div w:id="1537541198">
      <w:bodyDiv w:val="1"/>
      <w:marLeft w:val="0"/>
      <w:marRight w:val="0"/>
      <w:marTop w:val="0"/>
      <w:marBottom w:val="0"/>
      <w:divBdr>
        <w:top w:val="none" w:sz="0" w:space="0" w:color="auto"/>
        <w:left w:val="none" w:sz="0" w:space="0" w:color="auto"/>
        <w:bottom w:val="none" w:sz="0" w:space="0" w:color="auto"/>
        <w:right w:val="none" w:sz="0" w:space="0" w:color="auto"/>
      </w:divBdr>
    </w:div>
    <w:div w:id="1593971907">
      <w:bodyDiv w:val="1"/>
      <w:marLeft w:val="0"/>
      <w:marRight w:val="0"/>
      <w:marTop w:val="0"/>
      <w:marBottom w:val="0"/>
      <w:divBdr>
        <w:top w:val="none" w:sz="0" w:space="0" w:color="auto"/>
        <w:left w:val="none" w:sz="0" w:space="0" w:color="auto"/>
        <w:bottom w:val="none" w:sz="0" w:space="0" w:color="auto"/>
        <w:right w:val="none" w:sz="0" w:space="0" w:color="auto"/>
      </w:divBdr>
      <w:divsChild>
        <w:div w:id="81727061">
          <w:marLeft w:val="0"/>
          <w:marRight w:val="0"/>
          <w:marTop w:val="0"/>
          <w:marBottom w:val="0"/>
          <w:divBdr>
            <w:top w:val="none" w:sz="0" w:space="0" w:color="auto"/>
            <w:left w:val="none" w:sz="0" w:space="0" w:color="auto"/>
            <w:bottom w:val="none" w:sz="0" w:space="0" w:color="auto"/>
            <w:right w:val="none" w:sz="0" w:space="0" w:color="auto"/>
          </w:divBdr>
        </w:div>
      </w:divsChild>
    </w:div>
    <w:div w:id="1607344606">
      <w:bodyDiv w:val="1"/>
      <w:marLeft w:val="0"/>
      <w:marRight w:val="0"/>
      <w:marTop w:val="0"/>
      <w:marBottom w:val="0"/>
      <w:divBdr>
        <w:top w:val="none" w:sz="0" w:space="0" w:color="auto"/>
        <w:left w:val="none" w:sz="0" w:space="0" w:color="auto"/>
        <w:bottom w:val="none" w:sz="0" w:space="0" w:color="auto"/>
        <w:right w:val="none" w:sz="0" w:space="0" w:color="auto"/>
      </w:divBdr>
      <w:divsChild>
        <w:div w:id="403987057">
          <w:marLeft w:val="0"/>
          <w:marRight w:val="0"/>
          <w:marTop w:val="0"/>
          <w:marBottom w:val="0"/>
          <w:divBdr>
            <w:top w:val="none" w:sz="0" w:space="0" w:color="auto"/>
            <w:left w:val="none" w:sz="0" w:space="0" w:color="auto"/>
            <w:bottom w:val="none" w:sz="0" w:space="0" w:color="auto"/>
            <w:right w:val="none" w:sz="0" w:space="0" w:color="auto"/>
          </w:divBdr>
        </w:div>
        <w:div w:id="1719743080">
          <w:marLeft w:val="0"/>
          <w:marRight w:val="0"/>
          <w:marTop w:val="0"/>
          <w:marBottom w:val="0"/>
          <w:divBdr>
            <w:top w:val="none" w:sz="0" w:space="0" w:color="auto"/>
            <w:left w:val="none" w:sz="0" w:space="0" w:color="auto"/>
            <w:bottom w:val="none" w:sz="0" w:space="0" w:color="auto"/>
            <w:right w:val="none" w:sz="0" w:space="0" w:color="auto"/>
          </w:divBdr>
        </w:div>
      </w:divsChild>
    </w:div>
    <w:div w:id="1653674874">
      <w:bodyDiv w:val="1"/>
      <w:marLeft w:val="0"/>
      <w:marRight w:val="0"/>
      <w:marTop w:val="0"/>
      <w:marBottom w:val="0"/>
      <w:divBdr>
        <w:top w:val="none" w:sz="0" w:space="0" w:color="auto"/>
        <w:left w:val="none" w:sz="0" w:space="0" w:color="auto"/>
        <w:bottom w:val="none" w:sz="0" w:space="0" w:color="auto"/>
        <w:right w:val="none" w:sz="0" w:space="0" w:color="auto"/>
      </w:divBdr>
      <w:divsChild>
        <w:div w:id="795879709">
          <w:marLeft w:val="0"/>
          <w:marRight w:val="0"/>
          <w:marTop w:val="0"/>
          <w:marBottom w:val="0"/>
          <w:divBdr>
            <w:top w:val="none" w:sz="0" w:space="0" w:color="auto"/>
            <w:left w:val="none" w:sz="0" w:space="0" w:color="auto"/>
            <w:bottom w:val="none" w:sz="0" w:space="0" w:color="auto"/>
            <w:right w:val="none" w:sz="0" w:space="0" w:color="auto"/>
          </w:divBdr>
        </w:div>
        <w:div w:id="1137796359">
          <w:marLeft w:val="0"/>
          <w:marRight w:val="0"/>
          <w:marTop w:val="0"/>
          <w:marBottom w:val="0"/>
          <w:divBdr>
            <w:top w:val="none" w:sz="0" w:space="0" w:color="auto"/>
            <w:left w:val="none" w:sz="0" w:space="0" w:color="auto"/>
            <w:bottom w:val="none" w:sz="0" w:space="0" w:color="auto"/>
            <w:right w:val="none" w:sz="0" w:space="0" w:color="auto"/>
          </w:divBdr>
        </w:div>
        <w:div w:id="1883979266">
          <w:marLeft w:val="0"/>
          <w:marRight w:val="0"/>
          <w:marTop w:val="0"/>
          <w:marBottom w:val="0"/>
          <w:divBdr>
            <w:top w:val="none" w:sz="0" w:space="0" w:color="auto"/>
            <w:left w:val="none" w:sz="0" w:space="0" w:color="auto"/>
            <w:bottom w:val="none" w:sz="0" w:space="0" w:color="auto"/>
            <w:right w:val="none" w:sz="0" w:space="0" w:color="auto"/>
          </w:divBdr>
        </w:div>
      </w:divsChild>
    </w:div>
    <w:div w:id="1833598881">
      <w:bodyDiv w:val="1"/>
      <w:marLeft w:val="0"/>
      <w:marRight w:val="0"/>
      <w:marTop w:val="0"/>
      <w:marBottom w:val="0"/>
      <w:divBdr>
        <w:top w:val="none" w:sz="0" w:space="0" w:color="auto"/>
        <w:left w:val="none" w:sz="0" w:space="0" w:color="auto"/>
        <w:bottom w:val="none" w:sz="0" w:space="0" w:color="auto"/>
        <w:right w:val="none" w:sz="0" w:space="0" w:color="auto"/>
      </w:divBdr>
      <w:divsChild>
        <w:div w:id="630133967">
          <w:marLeft w:val="0"/>
          <w:marRight w:val="0"/>
          <w:marTop w:val="0"/>
          <w:marBottom w:val="0"/>
          <w:divBdr>
            <w:top w:val="none" w:sz="0" w:space="0" w:color="auto"/>
            <w:left w:val="none" w:sz="0" w:space="0" w:color="auto"/>
            <w:bottom w:val="none" w:sz="0" w:space="0" w:color="auto"/>
            <w:right w:val="none" w:sz="0" w:space="0" w:color="auto"/>
          </w:divBdr>
        </w:div>
        <w:div w:id="1740977085">
          <w:marLeft w:val="0"/>
          <w:marRight w:val="0"/>
          <w:marTop w:val="0"/>
          <w:marBottom w:val="0"/>
          <w:divBdr>
            <w:top w:val="none" w:sz="0" w:space="0" w:color="auto"/>
            <w:left w:val="none" w:sz="0" w:space="0" w:color="auto"/>
            <w:bottom w:val="none" w:sz="0" w:space="0" w:color="auto"/>
            <w:right w:val="none" w:sz="0" w:space="0" w:color="auto"/>
          </w:divBdr>
        </w:div>
      </w:divsChild>
    </w:div>
    <w:div w:id="1847670349">
      <w:bodyDiv w:val="1"/>
      <w:marLeft w:val="0"/>
      <w:marRight w:val="0"/>
      <w:marTop w:val="0"/>
      <w:marBottom w:val="0"/>
      <w:divBdr>
        <w:top w:val="none" w:sz="0" w:space="0" w:color="auto"/>
        <w:left w:val="none" w:sz="0" w:space="0" w:color="auto"/>
        <w:bottom w:val="none" w:sz="0" w:space="0" w:color="auto"/>
        <w:right w:val="none" w:sz="0" w:space="0" w:color="auto"/>
      </w:divBdr>
      <w:divsChild>
        <w:div w:id="1338578092">
          <w:marLeft w:val="0"/>
          <w:marRight w:val="0"/>
          <w:marTop w:val="0"/>
          <w:marBottom w:val="0"/>
          <w:divBdr>
            <w:top w:val="none" w:sz="0" w:space="0" w:color="auto"/>
            <w:left w:val="none" w:sz="0" w:space="0" w:color="auto"/>
            <w:bottom w:val="none" w:sz="0" w:space="0" w:color="auto"/>
            <w:right w:val="none" w:sz="0" w:space="0" w:color="auto"/>
          </w:divBdr>
        </w:div>
        <w:div w:id="660692538">
          <w:marLeft w:val="0"/>
          <w:marRight w:val="0"/>
          <w:marTop w:val="0"/>
          <w:marBottom w:val="0"/>
          <w:divBdr>
            <w:top w:val="none" w:sz="0" w:space="0" w:color="auto"/>
            <w:left w:val="none" w:sz="0" w:space="0" w:color="auto"/>
            <w:bottom w:val="none" w:sz="0" w:space="0" w:color="auto"/>
            <w:right w:val="none" w:sz="0" w:space="0" w:color="auto"/>
          </w:divBdr>
        </w:div>
      </w:divsChild>
    </w:div>
    <w:div w:id="2060862570">
      <w:bodyDiv w:val="1"/>
      <w:marLeft w:val="0"/>
      <w:marRight w:val="0"/>
      <w:marTop w:val="0"/>
      <w:marBottom w:val="0"/>
      <w:divBdr>
        <w:top w:val="none" w:sz="0" w:space="0" w:color="auto"/>
        <w:left w:val="none" w:sz="0" w:space="0" w:color="auto"/>
        <w:bottom w:val="none" w:sz="0" w:space="0" w:color="auto"/>
        <w:right w:val="none" w:sz="0" w:space="0" w:color="auto"/>
      </w:divBdr>
    </w:div>
    <w:div w:id="2109108366">
      <w:bodyDiv w:val="1"/>
      <w:marLeft w:val="0"/>
      <w:marRight w:val="0"/>
      <w:marTop w:val="0"/>
      <w:marBottom w:val="0"/>
      <w:divBdr>
        <w:top w:val="none" w:sz="0" w:space="0" w:color="auto"/>
        <w:left w:val="none" w:sz="0" w:space="0" w:color="auto"/>
        <w:bottom w:val="none" w:sz="0" w:space="0" w:color="auto"/>
        <w:right w:val="none" w:sz="0" w:space="0" w:color="auto"/>
      </w:divBdr>
      <w:divsChild>
        <w:div w:id="1149789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6.bin"/><Relationship Id="rId10" Type="http://schemas.openxmlformats.org/officeDocument/2006/relationships/image" Target="media/image1.png"/><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5B19F-AF84-48E8-9587-31D4B4F12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4614</Words>
  <Characters>26305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dc:creator>
  <cp:lastModifiedBy>mohsen</cp:lastModifiedBy>
  <cp:revision>2</cp:revision>
  <cp:lastPrinted>2015-06-26T10:53:00Z</cp:lastPrinted>
  <dcterms:created xsi:type="dcterms:W3CDTF">2016-07-21T14:11:00Z</dcterms:created>
  <dcterms:modified xsi:type="dcterms:W3CDTF">2016-07-21T14:11:00Z</dcterms:modified>
</cp:coreProperties>
</file>