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23" w:rsidRPr="00BF26B9" w:rsidRDefault="004321A0" w:rsidP="00BF26B9">
      <w:pPr>
        <w:pStyle w:val="Title"/>
        <w:framePr w:wrap="around"/>
        <w:rPr>
          <w:lang w:val="en-US"/>
        </w:rPr>
      </w:pPr>
      <w:r w:rsidRPr="00BF26B9">
        <w:rPr>
          <w:rFonts w:hint="cs"/>
          <w:rtl/>
        </w:rPr>
        <w:t xml:space="preserve">بهبود خواص حسگری گرافن به گاز </w:t>
      </w:r>
      <m:oMath>
        <m:sSub>
          <m:sSubPr>
            <m:ctrlPr>
              <w:rPr>
                <w:rFonts w:ascii="Cambria Math" w:eastAsia="Calibri" w:hAnsi="Cambria Math"/>
                <w:i w:val="0"/>
              </w:rPr>
            </m:ctrlPr>
          </m:sSubPr>
          <m:e>
            <m:r>
              <m:rPr>
                <m:sty m:val="bi"/>
              </m:rPr>
              <w:rPr>
                <w:rFonts w:ascii="Cambria Math" w:eastAsia="Calibri" w:hAnsi="Cambria Math"/>
              </w:rPr>
              <m:t xml:space="preserve"> H</m:t>
            </m:r>
          </m:e>
          <m:sub>
            <m:r>
              <m:rPr>
                <m:sty m:val="bi"/>
              </m:rPr>
              <w:rPr>
                <w:rFonts w:ascii="Cambria Math" w:eastAsia="Calibri" w:hAnsi="Cambria Math"/>
              </w:rPr>
              <m:t>2</m:t>
            </m:r>
          </m:sub>
        </m:sSub>
        <m:r>
          <m:rPr>
            <m:sty m:val="bi"/>
          </m:rPr>
          <w:rPr>
            <w:rFonts w:ascii="Cambria Math" w:eastAsia="Calibri" w:hAnsi="Cambria Math"/>
          </w:rPr>
          <m:t>S</m:t>
        </m:r>
      </m:oMath>
      <w:r w:rsidRPr="00BF26B9">
        <w:rPr>
          <w:rFonts w:hint="cs"/>
          <w:rtl/>
        </w:rPr>
        <w:t>توسط اکسیژن افزوده: مطالعه اصل اولیه</w:t>
      </w:r>
    </w:p>
    <w:p w:rsidR="00B53E23" w:rsidRPr="0056376B" w:rsidRDefault="00B53E23" w:rsidP="00BF26B9">
      <w:pPr>
        <w:rPr>
          <w:rtl/>
        </w:rPr>
      </w:pPr>
    </w:p>
    <w:p w:rsidR="00B53E23" w:rsidRPr="00BF26B9" w:rsidRDefault="00160523" w:rsidP="00BF26B9">
      <w:pPr>
        <w:pStyle w:val="Authors"/>
        <w:framePr w:wrap="around"/>
        <w:rPr>
          <w:rtl/>
        </w:rPr>
      </w:pPr>
      <w:r w:rsidRPr="00BF26B9">
        <w:rPr>
          <w:rFonts w:hint="cs"/>
          <w:rtl/>
        </w:rPr>
        <w:t>یاسر بالطف</w:t>
      </w:r>
      <w:r w:rsidR="00B53E23" w:rsidRPr="00BF26B9">
        <w:rPr>
          <w:rFonts w:hint="cs"/>
          <w:vertAlign w:val="superscript"/>
          <w:rtl/>
        </w:rPr>
        <w:t>1</w:t>
      </w:r>
      <w:r w:rsidR="00B53E23" w:rsidRPr="00BF26B9">
        <w:rPr>
          <w:rFonts w:hint="cs"/>
          <w:rtl/>
        </w:rPr>
        <w:t>،</w:t>
      </w:r>
      <w:r w:rsidR="00857423" w:rsidRPr="00BF26B9">
        <w:rPr>
          <w:rFonts w:hint="cs"/>
          <w:rtl/>
        </w:rPr>
        <w:t xml:space="preserve"> سعید دعوت</w:t>
      </w:r>
      <w:r w:rsidR="00857423" w:rsidRPr="00BF26B9">
        <w:rPr>
          <w:rtl/>
        </w:rPr>
        <w:softHyphen/>
      </w:r>
      <w:r w:rsidR="00857423" w:rsidRPr="00BF26B9">
        <w:rPr>
          <w:rFonts w:hint="cs"/>
          <w:rtl/>
        </w:rPr>
        <w:t>الحق</w:t>
      </w:r>
      <w:r w:rsidR="00B53E23" w:rsidRPr="00BF26B9">
        <w:rPr>
          <w:rFonts w:hint="cs"/>
          <w:vertAlign w:val="superscript"/>
          <w:rtl/>
        </w:rPr>
        <w:t>2</w:t>
      </w:r>
      <w:r w:rsidR="00B53E23" w:rsidRPr="00BF26B9">
        <w:rPr>
          <w:rFonts w:hint="cs"/>
          <w:rtl/>
        </w:rPr>
        <w:t xml:space="preserve"> و </w:t>
      </w:r>
      <w:r w:rsidR="00857423" w:rsidRPr="00BF26B9">
        <w:rPr>
          <w:rFonts w:hint="cs"/>
          <w:rtl/>
        </w:rPr>
        <w:t>رزا صفایی</w:t>
      </w:r>
      <w:r w:rsidR="00B53E23" w:rsidRPr="00BF26B9">
        <w:rPr>
          <w:rFonts w:hint="cs"/>
          <w:vertAlign w:val="superscript"/>
          <w:rtl/>
        </w:rPr>
        <w:t>3</w:t>
      </w:r>
    </w:p>
    <w:p w:rsidR="00B53E23" w:rsidRPr="0056376B" w:rsidRDefault="00B53E23" w:rsidP="00BF26B9">
      <w:pPr>
        <w:pStyle w:val="Affiliations"/>
        <w:framePr w:wrap="around"/>
      </w:pPr>
      <w:r w:rsidRPr="00BF26B9">
        <w:rPr>
          <w:rFonts w:hint="cs"/>
          <w:vertAlign w:val="superscript"/>
          <w:rtl/>
        </w:rPr>
        <w:t>1</w:t>
      </w:r>
      <w:r w:rsidR="00340134" w:rsidRPr="00BF26B9">
        <w:rPr>
          <w:rFonts w:hint="cs"/>
          <w:rtl/>
          <w:lang w:val="en-GB"/>
        </w:rPr>
        <w:t xml:space="preserve"> </w:t>
      </w:r>
      <w:r w:rsidR="00F67AF8" w:rsidRPr="00BF26B9">
        <w:rPr>
          <w:rFonts w:hint="cs"/>
          <w:rtl/>
          <w:lang w:val="en-GB"/>
        </w:rPr>
        <w:t>بخش فیزیک،</w:t>
      </w:r>
      <w:r w:rsidR="00F67AF8" w:rsidRPr="00BF26B9">
        <w:rPr>
          <w:lang w:val="en-GB"/>
        </w:rPr>
        <w:t xml:space="preserve"> </w:t>
      </w:r>
      <w:r w:rsidR="00340134" w:rsidRPr="00BF26B9">
        <w:rPr>
          <w:rFonts w:hint="cs"/>
          <w:rtl/>
          <w:lang w:val="en-GB"/>
        </w:rPr>
        <w:t>دانشکده علوم، دانشگاه شیراز، شیراز، ایران</w:t>
      </w:r>
      <w:r w:rsidR="00340134" w:rsidRPr="0056376B">
        <w:rPr>
          <w:rFonts w:hint="cs"/>
          <w:rtl/>
        </w:rPr>
        <w:t xml:space="preserve"> </w:t>
      </w:r>
      <w:r w:rsidRPr="00F933E3">
        <w:rPr>
          <w:rFonts w:hint="cs"/>
          <w:sz w:val="20"/>
          <w:szCs w:val="20"/>
          <w:rtl/>
        </w:rPr>
        <w:t xml:space="preserve">، </w:t>
      </w:r>
      <w:hyperlink r:id="rId9" w:history="1">
        <w:r w:rsidR="00121B9E" w:rsidRPr="00094CB9">
          <w:rPr>
            <w:rStyle w:val="Hyperlink"/>
            <w:i w:val="0"/>
            <w:iCs/>
            <w:color w:val="000000" w:themeColor="text1"/>
            <w:sz w:val="20"/>
            <w:szCs w:val="20"/>
            <w:u w:val="none"/>
          </w:rPr>
          <w:t>yaser.balotf@yahoo.com</w:t>
        </w:r>
      </w:hyperlink>
    </w:p>
    <w:p w:rsidR="00121B9E" w:rsidRDefault="00CE3720" w:rsidP="00BF26B9">
      <w:pPr>
        <w:pStyle w:val="Affiliations"/>
        <w:framePr w:wrap="around"/>
        <w:rPr>
          <w:rtl/>
        </w:rPr>
      </w:pPr>
      <w:r w:rsidRPr="00BF26B9">
        <w:rPr>
          <w:rFonts w:hint="cs"/>
          <w:vertAlign w:val="superscript"/>
          <w:rtl/>
        </w:rPr>
        <w:t>2</w:t>
      </w:r>
      <w:r w:rsidR="00F67AF8" w:rsidRPr="00BF26B9">
        <w:rPr>
          <w:rFonts w:hint="cs"/>
          <w:rtl/>
          <w:lang w:val="en-GB"/>
        </w:rPr>
        <w:t xml:space="preserve"> بخش فیزیک، </w:t>
      </w:r>
      <w:r w:rsidR="00121B9E" w:rsidRPr="00BF26B9">
        <w:rPr>
          <w:rFonts w:hint="cs"/>
          <w:rtl/>
          <w:lang w:val="en-GB"/>
        </w:rPr>
        <w:t>دانشکده علوم، دانشگاه شیراز، شیراز، ایران</w:t>
      </w:r>
      <w:r w:rsidR="00121B9E" w:rsidRPr="0056376B">
        <w:rPr>
          <w:rFonts w:hint="cs"/>
          <w:rtl/>
          <w:lang w:val="en-GB"/>
        </w:rPr>
        <w:t xml:space="preserve"> </w:t>
      </w:r>
      <w:r w:rsidR="00121B9E" w:rsidRPr="00F933E3">
        <w:rPr>
          <w:rFonts w:hint="cs"/>
          <w:sz w:val="20"/>
          <w:szCs w:val="20"/>
          <w:rtl/>
          <w:lang w:val="en-GB"/>
        </w:rPr>
        <w:t xml:space="preserve">، </w:t>
      </w:r>
      <w:hyperlink r:id="rId10" w:history="1">
        <w:r w:rsidRPr="00094CB9">
          <w:rPr>
            <w:rStyle w:val="Hyperlink"/>
            <w:i w:val="0"/>
            <w:iCs/>
            <w:color w:val="auto"/>
            <w:sz w:val="20"/>
            <w:szCs w:val="20"/>
            <w:u w:val="none"/>
          </w:rPr>
          <w:t>davatolhagh@susc.ac.ir</w:t>
        </w:r>
      </w:hyperlink>
    </w:p>
    <w:p w:rsidR="00CE3720" w:rsidRPr="0056376B" w:rsidRDefault="00CE3720" w:rsidP="00BF26B9">
      <w:pPr>
        <w:pStyle w:val="Affiliations"/>
        <w:framePr w:wrap="around"/>
      </w:pPr>
      <w:r w:rsidRPr="00BF26B9">
        <w:rPr>
          <w:rFonts w:hint="cs"/>
          <w:vertAlign w:val="superscript"/>
          <w:rtl/>
        </w:rPr>
        <w:t>3</w:t>
      </w:r>
      <w:r w:rsidRPr="00BF26B9">
        <w:rPr>
          <w:rFonts w:hint="cs"/>
          <w:rtl/>
          <w:lang w:val="en-GB"/>
        </w:rPr>
        <w:t xml:space="preserve"> دانشکده فناوری</w:t>
      </w:r>
      <w:r w:rsidRPr="00BF26B9">
        <w:rPr>
          <w:rtl/>
          <w:lang w:val="en-GB"/>
        </w:rPr>
        <w:softHyphen/>
      </w:r>
      <w:r w:rsidRPr="00BF26B9">
        <w:rPr>
          <w:rFonts w:hint="cs"/>
          <w:rtl/>
          <w:lang w:val="en-GB"/>
        </w:rPr>
        <w:t>های نوین، دانشگاه شیراز، شیراز، ایران</w:t>
      </w:r>
      <w:r w:rsidRPr="0056376B">
        <w:rPr>
          <w:lang w:val="en-GB"/>
        </w:rPr>
        <w:t xml:space="preserve"> </w:t>
      </w:r>
      <w:r w:rsidRPr="0056376B">
        <w:rPr>
          <w:rFonts w:hint="cs"/>
          <w:rtl/>
          <w:lang w:val="en-GB"/>
        </w:rPr>
        <w:t>،</w:t>
      </w:r>
      <w:r w:rsidRPr="0056376B">
        <w:rPr>
          <w:rFonts w:hint="cs"/>
          <w:rtl/>
        </w:rPr>
        <w:t xml:space="preserve"> </w:t>
      </w:r>
      <w:r w:rsidRPr="00094CB9">
        <w:rPr>
          <w:i w:val="0"/>
          <w:iCs/>
          <w:sz w:val="20"/>
          <w:szCs w:val="20"/>
        </w:rPr>
        <w:t>safaiee@shirazu.ac.ir</w:t>
      </w:r>
    </w:p>
    <w:p w:rsidR="00CE3720" w:rsidRPr="0056376B" w:rsidRDefault="00CE3720" w:rsidP="00BF26B9">
      <w:pPr>
        <w:pStyle w:val="Affiliations"/>
        <w:framePr w:wrap="around"/>
      </w:pPr>
    </w:p>
    <w:p w:rsidR="00121B9E" w:rsidRPr="0056376B" w:rsidRDefault="00121B9E" w:rsidP="00BF26B9">
      <w:pPr>
        <w:pStyle w:val="Affiliations"/>
        <w:framePr w:wrap="around"/>
      </w:pPr>
    </w:p>
    <w:p w:rsidR="00B53E23" w:rsidRPr="0056376B" w:rsidRDefault="00B53E23" w:rsidP="00BF26B9">
      <w:pPr>
        <w:pStyle w:val="Abstract"/>
      </w:pPr>
    </w:p>
    <w:p w:rsidR="004321A0" w:rsidRPr="00F933E3" w:rsidRDefault="004321A0" w:rsidP="00BF26B9">
      <w:pPr>
        <w:rPr>
          <w:b/>
          <w:bCs/>
          <w:sz w:val="20"/>
          <w:szCs w:val="20"/>
          <w:rtl/>
        </w:rPr>
      </w:pPr>
      <w:r w:rsidRPr="00F933E3">
        <w:rPr>
          <w:rFonts w:hint="cs"/>
          <w:b/>
          <w:bCs/>
          <w:sz w:val="20"/>
          <w:szCs w:val="20"/>
          <w:rtl/>
        </w:rPr>
        <w:t xml:space="preserve">چکيده </w:t>
      </w:r>
    </w:p>
    <w:p w:rsidR="00AC7F58" w:rsidRPr="00F933E3" w:rsidRDefault="00857423" w:rsidP="000B5258">
      <w:pPr>
        <w:rPr>
          <w:rFonts w:eastAsiaTheme="minorEastAsia"/>
          <w:b/>
          <w:bCs/>
          <w:sz w:val="20"/>
          <w:szCs w:val="20"/>
          <w:rtl/>
        </w:rPr>
      </w:pPr>
      <w:r w:rsidRPr="00F933E3">
        <w:rPr>
          <w:rFonts w:hint="cs"/>
          <w:b/>
          <w:bCs/>
          <w:sz w:val="20"/>
          <w:szCs w:val="20"/>
          <w:rtl/>
        </w:rPr>
        <w:t>د</w:t>
      </w:r>
      <w:r w:rsidR="00E21FB8" w:rsidRPr="00F933E3">
        <w:rPr>
          <w:rFonts w:hint="cs"/>
          <w:b/>
          <w:bCs/>
          <w:sz w:val="20"/>
          <w:szCs w:val="20"/>
          <w:rtl/>
        </w:rPr>
        <w:t>ر این مقاله به بررسی اثر اتمهای</w:t>
      </w:r>
      <w:r w:rsidRPr="00F933E3">
        <w:rPr>
          <w:rFonts w:hint="cs"/>
          <w:b/>
          <w:bCs/>
          <w:sz w:val="20"/>
          <w:szCs w:val="20"/>
          <w:rtl/>
        </w:rPr>
        <w:t xml:space="preserve"> اکسیژن به جای مانده در سنتز گرافن، بر ر</w:t>
      </w:r>
      <w:r w:rsidR="00E21FB8" w:rsidRPr="00F933E3">
        <w:rPr>
          <w:rFonts w:hint="cs"/>
          <w:b/>
          <w:bCs/>
          <w:sz w:val="20"/>
          <w:szCs w:val="20"/>
          <w:rtl/>
        </w:rPr>
        <w:t>وی خواص حسگری گرافن نسبت به</w:t>
      </w:r>
      <w:r w:rsidRPr="00F933E3">
        <w:rPr>
          <w:rFonts w:hint="cs"/>
          <w:b/>
          <w:bCs/>
          <w:sz w:val="20"/>
          <w:szCs w:val="20"/>
          <w:rtl/>
        </w:rPr>
        <w:t xml:space="preserve"> گاز</w:t>
      </w:r>
      <w:r w:rsidR="00E61919" w:rsidRPr="00F933E3">
        <w:rPr>
          <w:rFonts w:hint="cs"/>
          <w:b/>
          <w:bCs/>
          <w:sz w:val="20"/>
          <w:szCs w:val="20"/>
          <w:rtl/>
        </w:rPr>
        <w:t xml:space="preserve"> سولفید</w:t>
      </w:r>
      <w:r w:rsidR="000B5258">
        <w:rPr>
          <w:rFonts w:hint="cs"/>
          <w:b/>
          <w:bCs/>
          <w:sz w:val="20"/>
          <w:szCs w:val="20"/>
          <w:rtl/>
        </w:rPr>
        <w:t xml:space="preserve"> هیدروژن </w:t>
      </w:r>
      <m:oMath>
        <m:sSub>
          <m:sSubPr>
            <m:ctrlPr>
              <w:rPr>
                <w:rFonts w:ascii="Cambria Math" w:eastAsiaTheme="minorEastAsia" w:hAnsi="Cambria Math"/>
                <w:b/>
                <w:bCs/>
                <w:sz w:val="20"/>
                <w:szCs w:val="20"/>
                <w:lang w:bidi="ar-SA"/>
              </w:rPr>
            </m:ctrlPr>
          </m:sSubPr>
          <m:e>
            <m:r>
              <m:rPr>
                <m:sty m:val="bi"/>
              </m:rPr>
              <w:rPr>
                <w:rFonts w:ascii="Cambria Math" w:eastAsiaTheme="minorEastAsia" w:hAnsi="Cambria Math"/>
                <w:sz w:val="20"/>
                <w:szCs w:val="20"/>
                <w:lang w:bidi="ar-SA"/>
              </w:rPr>
              <m:t>H</m:t>
            </m:r>
          </m:e>
          <m:sub>
            <m:r>
              <m:rPr>
                <m:sty m:val="bi"/>
              </m:rPr>
              <w:rPr>
                <w:rFonts w:ascii="Cambria Math" w:eastAsiaTheme="minorEastAsia" w:hAnsi="Cambria Math"/>
                <w:sz w:val="20"/>
                <w:szCs w:val="20"/>
                <w:lang w:bidi="ar-SA"/>
              </w:rPr>
              <m:t>2</m:t>
            </m:r>
          </m:sub>
        </m:sSub>
        <m:r>
          <m:rPr>
            <m:sty m:val="bi"/>
          </m:rPr>
          <w:rPr>
            <w:rFonts w:ascii="Cambria Math" w:eastAsiaTheme="minorEastAsia" w:hAnsi="Cambria Math"/>
            <w:sz w:val="20"/>
            <w:szCs w:val="20"/>
            <w:lang w:bidi="ar-SA"/>
          </w:rPr>
          <m:t>S</m:t>
        </m:r>
      </m:oMath>
      <w:r w:rsidR="000B5258">
        <w:rPr>
          <w:rFonts w:hint="cs"/>
          <w:b/>
          <w:bCs/>
          <w:sz w:val="20"/>
          <w:szCs w:val="20"/>
          <w:rtl/>
        </w:rPr>
        <w:t xml:space="preserve"> می</w:t>
      </w:r>
      <w:r w:rsidR="000B5258">
        <w:rPr>
          <w:b/>
          <w:bCs/>
          <w:sz w:val="20"/>
          <w:szCs w:val="20"/>
          <w:rtl/>
        </w:rPr>
        <w:softHyphen/>
      </w:r>
      <w:r w:rsidRPr="00F933E3">
        <w:rPr>
          <w:rFonts w:hint="cs"/>
          <w:b/>
          <w:bCs/>
          <w:sz w:val="20"/>
          <w:szCs w:val="20"/>
          <w:rtl/>
        </w:rPr>
        <w:t>پردازیم.</w:t>
      </w:r>
      <w:r w:rsidR="00B53E23" w:rsidRPr="00F933E3">
        <w:rPr>
          <w:rFonts w:hint="cs"/>
          <w:b/>
          <w:bCs/>
          <w:sz w:val="20"/>
          <w:szCs w:val="20"/>
          <w:rtl/>
        </w:rPr>
        <w:t xml:space="preserve"> </w:t>
      </w:r>
      <w:r w:rsidR="00E61919" w:rsidRPr="00F933E3">
        <w:rPr>
          <w:rFonts w:hint="cs"/>
          <w:b/>
          <w:bCs/>
          <w:sz w:val="20"/>
          <w:szCs w:val="20"/>
          <w:rtl/>
        </w:rPr>
        <w:t xml:space="preserve">بر اساس نتایج بدست آمده، </w:t>
      </w:r>
      <w:r w:rsidR="00AC7F58" w:rsidRPr="00F933E3">
        <w:rPr>
          <w:rFonts w:eastAsiaTheme="minorEastAsia" w:hint="cs"/>
          <w:b/>
          <w:bCs/>
          <w:sz w:val="20"/>
          <w:szCs w:val="20"/>
          <w:rtl/>
        </w:rPr>
        <w:t>چگالی حالت</w:t>
      </w:r>
      <w:r w:rsidR="00AC7F58" w:rsidRPr="00F933E3">
        <w:rPr>
          <w:rFonts w:eastAsiaTheme="minorEastAsia"/>
          <w:b/>
          <w:bCs/>
          <w:sz w:val="20"/>
          <w:szCs w:val="20"/>
          <w:rtl/>
        </w:rPr>
        <w:softHyphen/>
      </w:r>
      <w:r w:rsidR="00AC7F58" w:rsidRPr="00F933E3">
        <w:rPr>
          <w:rFonts w:eastAsiaTheme="minorEastAsia" w:hint="cs"/>
          <w:b/>
          <w:bCs/>
          <w:sz w:val="20"/>
          <w:szCs w:val="20"/>
          <w:rtl/>
        </w:rPr>
        <w:t>ها برای گرافن</w:t>
      </w:r>
      <w:r w:rsidR="00E61919" w:rsidRPr="00F933E3">
        <w:rPr>
          <w:rFonts w:eastAsiaTheme="minorEastAsia" w:hint="cs"/>
          <w:b/>
          <w:bCs/>
          <w:sz w:val="20"/>
          <w:szCs w:val="20"/>
          <w:rtl/>
        </w:rPr>
        <w:t xml:space="preserve"> خالص</w:t>
      </w:r>
      <w:r w:rsidR="00AC7F58" w:rsidRPr="00F933E3">
        <w:rPr>
          <w:rFonts w:eastAsiaTheme="minorEastAsia" w:hint="cs"/>
          <w:b/>
          <w:bCs/>
          <w:sz w:val="20"/>
          <w:szCs w:val="20"/>
          <w:rtl/>
        </w:rPr>
        <w:t xml:space="preserve"> </w:t>
      </w:r>
      <w:r w:rsidR="00E21FB8" w:rsidRPr="00F933E3">
        <w:rPr>
          <w:rFonts w:eastAsiaTheme="minorEastAsia" w:hint="cs"/>
          <w:b/>
          <w:bCs/>
          <w:sz w:val="20"/>
          <w:szCs w:val="20"/>
          <w:rtl/>
        </w:rPr>
        <w:t>به همراه</w:t>
      </w:r>
      <w:r w:rsidR="00AC7F58" w:rsidRPr="00F933E3">
        <w:rPr>
          <w:rFonts w:eastAsiaTheme="minorEastAsia" w:hint="cs"/>
          <w:b/>
          <w:bCs/>
          <w:sz w:val="20"/>
          <w:szCs w:val="20"/>
          <w:rtl/>
        </w:rPr>
        <w:t xml:space="preserve"> گاز </w:t>
      </w:r>
      <m:oMath>
        <m:sSub>
          <m:sSubPr>
            <m:ctrlPr>
              <w:rPr>
                <w:rFonts w:ascii="Cambria Math" w:eastAsia="Calibri" w:hAnsi="Cambria Math"/>
                <w:b/>
                <w:bCs/>
                <w:i w:val="0"/>
                <w:iCs/>
                <w:sz w:val="20"/>
                <w:szCs w:val="20"/>
              </w:rPr>
            </m:ctrlPr>
          </m:sSubPr>
          <m:e>
            <m:r>
              <m:rPr>
                <m:sty m:val="bi"/>
              </m:rPr>
              <w:rPr>
                <w:rFonts w:ascii="Cambria Math" w:eastAsia="Calibri" w:hAnsi="Cambria Math"/>
                <w:sz w:val="20"/>
                <w:szCs w:val="20"/>
              </w:rPr>
              <m:t>H</m:t>
            </m:r>
          </m:e>
          <m:sub>
            <m:r>
              <m:rPr>
                <m:sty m:val="bi"/>
              </m:rPr>
              <w:rPr>
                <w:rFonts w:ascii="Cambria Math" w:eastAsia="Calibri" w:hAnsi="Cambria Math"/>
                <w:sz w:val="20"/>
                <w:szCs w:val="20"/>
              </w:rPr>
              <m:t>2</m:t>
            </m:r>
          </m:sub>
        </m:sSub>
        <m:r>
          <m:rPr>
            <m:sty m:val="bi"/>
          </m:rPr>
          <w:rPr>
            <w:rFonts w:ascii="Cambria Math" w:eastAsia="Calibri" w:hAnsi="Cambria Math"/>
            <w:sz w:val="20"/>
            <w:szCs w:val="20"/>
          </w:rPr>
          <m:t xml:space="preserve">S </m:t>
        </m:r>
      </m:oMath>
      <w:r w:rsidR="00AC7F58" w:rsidRPr="00F933E3">
        <w:rPr>
          <w:rFonts w:eastAsiaTheme="minorEastAsia" w:hint="cs"/>
          <w:b/>
          <w:bCs/>
          <w:sz w:val="20"/>
          <w:szCs w:val="20"/>
          <w:rtl/>
        </w:rPr>
        <w:t xml:space="preserve"> هیچ گونه رفتار فلزی و یا تغییر محسوس</w:t>
      </w:r>
      <w:r w:rsidR="00E21FB8" w:rsidRPr="00F933E3">
        <w:rPr>
          <w:rFonts w:eastAsiaTheme="minorEastAsia" w:hint="cs"/>
          <w:b/>
          <w:bCs/>
          <w:sz w:val="20"/>
          <w:szCs w:val="20"/>
          <w:rtl/>
        </w:rPr>
        <w:t>ی</w:t>
      </w:r>
      <w:r w:rsidR="00AC7F58" w:rsidRPr="00F933E3">
        <w:rPr>
          <w:rFonts w:eastAsiaTheme="minorEastAsia" w:hint="cs"/>
          <w:b/>
          <w:bCs/>
          <w:sz w:val="20"/>
          <w:szCs w:val="20"/>
          <w:rtl/>
        </w:rPr>
        <w:t xml:space="preserve"> در ساختار الکترونی گرافن پیش</w:t>
      </w:r>
      <w:r w:rsidR="00AC7F58" w:rsidRPr="00F933E3">
        <w:rPr>
          <w:rFonts w:eastAsiaTheme="minorEastAsia"/>
          <w:b/>
          <w:bCs/>
          <w:sz w:val="20"/>
          <w:szCs w:val="20"/>
          <w:rtl/>
        </w:rPr>
        <w:softHyphen/>
      </w:r>
      <w:r w:rsidR="00AC7F58" w:rsidRPr="00F933E3">
        <w:rPr>
          <w:rFonts w:eastAsiaTheme="minorEastAsia" w:hint="cs"/>
          <w:b/>
          <w:bCs/>
          <w:sz w:val="20"/>
          <w:szCs w:val="20"/>
          <w:rtl/>
        </w:rPr>
        <w:t xml:space="preserve"> بینی نمی</w:t>
      </w:r>
      <w:r w:rsidR="00AC7F58" w:rsidRPr="00F933E3">
        <w:rPr>
          <w:rFonts w:eastAsiaTheme="minorEastAsia"/>
          <w:b/>
          <w:bCs/>
          <w:sz w:val="20"/>
          <w:szCs w:val="20"/>
          <w:rtl/>
        </w:rPr>
        <w:softHyphen/>
      </w:r>
      <w:r w:rsidR="00AC7F58" w:rsidRPr="00F933E3">
        <w:rPr>
          <w:rFonts w:eastAsiaTheme="minorEastAsia" w:hint="cs"/>
          <w:b/>
          <w:bCs/>
          <w:sz w:val="20"/>
          <w:szCs w:val="20"/>
          <w:rtl/>
        </w:rPr>
        <w:t>کند</w:t>
      </w:r>
      <w:r w:rsidR="00E122B8" w:rsidRPr="00F933E3">
        <w:rPr>
          <w:rFonts w:eastAsiaTheme="minorEastAsia" w:hint="cs"/>
          <w:b/>
          <w:bCs/>
          <w:sz w:val="20"/>
          <w:szCs w:val="20"/>
          <w:rtl/>
        </w:rPr>
        <w:t>.</w:t>
      </w:r>
      <w:r w:rsidR="00AC7F58" w:rsidRPr="00F933E3">
        <w:rPr>
          <w:rFonts w:eastAsiaTheme="minorEastAsia" w:hint="cs"/>
          <w:b/>
          <w:bCs/>
          <w:sz w:val="20"/>
          <w:szCs w:val="20"/>
          <w:rtl/>
        </w:rPr>
        <w:t xml:space="preserve"> در نتیجه نمی</w:t>
      </w:r>
      <w:r w:rsidR="00AC7F58" w:rsidRPr="00F933E3">
        <w:rPr>
          <w:rFonts w:eastAsiaTheme="minorEastAsia"/>
          <w:b/>
          <w:bCs/>
          <w:sz w:val="20"/>
          <w:szCs w:val="20"/>
          <w:rtl/>
        </w:rPr>
        <w:softHyphen/>
      </w:r>
      <w:r w:rsidR="00AC7F58" w:rsidRPr="00F933E3">
        <w:rPr>
          <w:rFonts w:eastAsiaTheme="minorEastAsia" w:hint="cs"/>
          <w:b/>
          <w:bCs/>
          <w:sz w:val="20"/>
          <w:szCs w:val="20"/>
          <w:rtl/>
        </w:rPr>
        <w:t xml:space="preserve">توان گرافن </w:t>
      </w:r>
      <w:r w:rsidR="00E61919" w:rsidRPr="00F933E3">
        <w:rPr>
          <w:rFonts w:eastAsiaTheme="minorEastAsia" w:hint="cs"/>
          <w:b/>
          <w:bCs/>
          <w:sz w:val="20"/>
          <w:szCs w:val="20"/>
          <w:rtl/>
        </w:rPr>
        <w:t xml:space="preserve">خالص </w:t>
      </w:r>
      <w:r w:rsidR="00AC7F58" w:rsidRPr="00F933E3">
        <w:rPr>
          <w:rFonts w:eastAsiaTheme="minorEastAsia" w:hint="cs"/>
          <w:b/>
          <w:bCs/>
          <w:sz w:val="20"/>
          <w:szCs w:val="20"/>
          <w:rtl/>
        </w:rPr>
        <w:t xml:space="preserve">را یک </w:t>
      </w:r>
      <w:r w:rsidR="00CE3720" w:rsidRPr="00F933E3">
        <w:rPr>
          <w:rFonts w:eastAsiaTheme="minorEastAsia" w:hint="cs"/>
          <w:b/>
          <w:bCs/>
          <w:sz w:val="20"/>
          <w:szCs w:val="20"/>
          <w:rtl/>
        </w:rPr>
        <w:t>حسگر</w:t>
      </w:r>
      <w:r w:rsidR="00AC7F58" w:rsidRPr="00F933E3">
        <w:rPr>
          <w:rFonts w:eastAsiaTheme="minorEastAsia" w:hint="cs"/>
          <w:b/>
          <w:bCs/>
          <w:sz w:val="20"/>
          <w:szCs w:val="20"/>
          <w:rtl/>
        </w:rPr>
        <w:t xml:space="preserve"> برای گاز </w:t>
      </w:r>
      <m:oMath>
        <m:sSub>
          <m:sSubPr>
            <m:ctrlPr>
              <w:rPr>
                <w:rFonts w:ascii="Cambria Math" w:eastAsia="Calibri" w:hAnsi="Cambria Math"/>
                <w:b/>
                <w:bCs/>
                <w:i w:val="0"/>
                <w:iCs/>
                <w:sz w:val="20"/>
                <w:szCs w:val="20"/>
              </w:rPr>
            </m:ctrlPr>
          </m:sSubPr>
          <m:e>
            <m:r>
              <m:rPr>
                <m:sty m:val="bi"/>
              </m:rPr>
              <w:rPr>
                <w:rFonts w:ascii="Cambria Math" w:eastAsia="Calibri" w:hAnsi="Cambria Math"/>
                <w:sz w:val="20"/>
                <w:szCs w:val="20"/>
              </w:rPr>
              <m:t>H</m:t>
            </m:r>
          </m:e>
          <m:sub>
            <m:r>
              <m:rPr>
                <m:sty m:val="bi"/>
              </m:rPr>
              <w:rPr>
                <w:rFonts w:ascii="Cambria Math" w:eastAsia="Calibri" w:hAnsi="Cambria Math"/>
                <w:sz w:val="20"/>
                <w:szCs w:val="20"/>
              </w:rPr>
              <m:t>2</m:t>
            </m:r>
          </m:sub>
        </m:sSub>
        <m:r>
          <m:rPr>
            <m:sty m:val="bi"/>
          </m:rPr>
          <w:rPr>
            <w:rFonts w:ascii="Cambria Math" w:eastAsia="Calibri" w:hAnsi="Cambria Math"/>
            <w:sz w:val="20"/>
            <w:szCs w:val="20"/>
          </w:rPr>
          <m:t>S</m:t>
        </m:r>
      </m:oMath>
      <w:r w:rsidR="00AC7F58" w:rsidRPr="00F933E3">
        <w:rPr>
          <w:rFonts w:eastAsiaTheme="minorEastAsia" w:hint="cs"/>
          <w:b/>
          <w:bCs/>
          <w:sz w:val="20"/>
          <w:szCs w:val="20"/>
          <w:rtl/>
        </w:rPr>
        <w:t xml:space="preserve"> در نظر گرفت. </w:t>
      </w:r>
      <w:r w:rsidR="00E61919" w:rsidRPr="00F933E3">
        <w:rPr>
          <w:rFonts w:eastAsiaTheme="minorEastAsia" w:hint="cs"/>
          <w:b/>
          <w:bCs/>
          <w:sz w:val="20"/>
          <w:szCs w:val="20"/>
          <w:rtl/>
        </w:rPr>
        <w:t>این در حالی است که وجود اتم اکسیژن بر روی گرافن</w:t>
      </w:r>
      <w:r w:rsidR="00E61919" w:rsidRPr="00F933E3">
        <w:rPr>
          <w:rFonts w:eastAsiaTheme="minorEastAsia" w:hint="cs"/>
          <w:b/>
          <w:bCs/>
          <w:sz w:val="20"/>
          <w:szCs w:val="20"/>
          <w:rtl/>
          <w:lang w:bidi="ar-SA"/>
        </w:rPr>
        <w:t>،</w:t>
      </w:r>
      <w:r w:rsidR="00E61919" w:rsidRPr="00F933E3">
        <w:rPr>
          <w:rFonts w:eastAsiaTheme="minorEastAsia"/>
          <w:b/>
          <w:bCs/>
          <w:sz w:val="20"/>
          <w:szCs w:val="20"/>
          <w:rtl/>
          <w:lang w:bidi="ar-SA"/>
        </w:rPr>
        <w:t xml:space="preserve"> موجب افزا</w:t>
      </w:r>
      <w:r w:rsidR="00E61919" w:rsidRPr="00F933E3">
        <w:rPr>
          <w:rFonts w:eastAsiaTheme="minorEastAsia" w:hint="cs"/>
          <w:b/>
          <w:bCs/>
          <w:sz w:val="20"/>
          <w:szCs w:val="20"/>
          <w:rtl/>
          <w:lang w:bidi="ar-SA"/>
        </w:rPr>
        <w:t>ی</w:t>
      </w:r>
      <w:r w:rsidR="00E61919" w:rsidRPr="00F933E3">
        <w:rPr>
          <w:rFonts w:eastAsiaTheme="minorEastAsia" w:hint="eastAsia"/>
          <w:b/>
          <w:bCs/>
          <w:sz w:val="20"/>
          <w:szCs w:val="20"/>
          <w:rtl/>
          <w:lang w:bidi="ar-SA"/>
        </w:rPr>
        <w:t>ش</w:t>
      </w:r>
      <w:r w:rsidR="00E61919" w:rsidRPr="00F933E3">
        <w:rPr>
          <w:rFonts w:eastAsiaTheme="minorEastAsia"/>
          <w:b/>
          <w:bCs/>
          <w:sz w:val="20"/>
          <w:szCs w:val="20"/>
          <w:rtl/>
          <w:lang w:bidi="ar-SA"/>
        </w:rPr>
        <w:t xml:space="preserve"> انرژ</w:t>
      </w:r>
      <w:r w:rsidR="00E61919" w:rsidRPr="00F933E3">
        <w:rPr>
          <w:rFonts w:eastAsiaTheme="minorEastAsia" w:hint="cs"/>
          <w:b/>
          <w:bCs/>
          <w:sz w:val="20"/>
          <w:szCs w:val="20"/>
          <w:rtl/>
          <w:lang w:bidi="ar-SA"/>
        </w:rPr>
        <w:t>ی</w:t>
      </w:r>
      <w:r w:rsidR="00E61919" w:rsidRPr="00F933E3">
        <w:rPr>
          <w:rFonts w:eastAsiaTheme="minorEastAsia"/>
          <w:b/>
          <w:bCs/>
          <w:sz w:val="20"/>
          <w:szCs w:val="20"/>
          <w:rtl/>
          <w:lang w:bidi="ar-SA"/>
        </w:rPr>
        <w:t xml:space="preserve"> جذب مولکول </w:t>
      </w:r>
      <m:oMath>
        <m:sSub>
          <m:sSubPr>
            <m:ctrlPr>
              <w:rPr>
                <w:rFonts w:ascii="Cambria Math" w:eastAsiaTheme="minorEastAsia" w:hAnsi="Cambria Math"/>
                <w:b/>
                <w:bCs/>
                <w:i w:val="0"/>
                <w:iCs/>
                <w:sz w:val="20"/>
                <w:szCs w:val="20"/>
                <w:lang w:bidi="ar-SA"/>
              </w:rPr>
            </m:ctrlPr>
          </m:sSubPr>
          <m:e>
            <m:r>
              <m:rPr>
                <m:sty m:val="bi"/>
              </m:rPr>
              <w:rPr>
                <w:rFonts w:ascii="Cambria Math" w:eastAsiaTheme="minorEastAsia" w:hAnsi="Cambria Math"/>
                <w:sz w:val="20"/>
                <w:szCs w:val="20"/>
                <w:lang w:bidi="ar-SA"/>
              </w:rPr>
              <m:t>H</m:t>
            </m:r>
          </m:e>
          <m:sub>
            <m:r>
              <m:rPr>
                <m:sty m:val="bi"/>
              </m:rPr>
              <w:rPr>
                <w:rFonts w:ascii="Cambria Math" w:eastAsiaTheme="minorEastAsia" w:hAnsi="Cambria Math"/>
                <w:sz w:val="20"/>
                <w:szCs w:val="20"/>
                <w:lang w:bidi="ar-SA"/>
              </w:rPr>
              <m:t>2</m:t>
            </m:r>
          </m:sub>
        </m:sSub>
        <m:r>
          <m:rPr>
            <m:sty m:val="bi"/>
          </m:rPr>
          <w:rPr>
            <w:rFonts w:ascii="Cambria Math" w:eastAsiaTheme="minorEastAsia" w:hAnsi="Cambria Math"/>
            <w:sz w:val="20"/>
            <w:szCs w:val="20"/>
            <w:lang w:bidi="ar-SA"/>
          </w:rPr>
          <m:t>S</m:t>
        </m:r>
      </m:oMath>
      <w:r w:rsidR="00E61919" w:rsidRPr="00F933E3">
        <w:rPr>
          <w:rFonts w:eastAsiaTheme="minorEastAsia"/>
          <w:b/>
          <w:bCs/>
          <w:sz w:val="20"/>
          <w:szCs w:val="20"/>
          <w:rtl/>
          <w:lang w:bidi="ar-SA"/>
        </w:rPr>
        <w:t xml:space="preserve"> بر رو</w:t>
      </w:r>
      <w:r w:rsidR="00E61919" w:rsidRPr="00F933E3">
        <w:rPr>
          <w:rFonts w:eastAsiaTheme="minorEastAsia" w:hint="cs"/>
          <w:b/>
          <w:bCs/>
          <w:sz w:val="20"/>
          <w:szCs w:val="20"/>
          <w:rtl/>
          <w:lang w:bidi="ar-SA"/>
        </w:rPr>
        <w:t>ی</w:t>
      </w:r>
      <w:r w:rsidR="00E61919" w:rsidRPr="00F933E3">
        <w:rPr>
          <w:rFonts w:eastAsiaTheme="minorEastAsia"/>
          <w:b/>
          <w:bCs/>
          <w:sz w:val="20"/>
          <w:szCs w:val="20"/>
          <w:rtl/>
          <w:lang w:bidi="ar-SA"/>
        </w:rPr>
        <w:t xml:space="preserve"> آن م</w:t>
      </w:r>
      <w:r w:rsidR="00E61919" w:rsidRPr="00F933E3">
        <w:rPr>
          <w:rFonts w:eastAsiaTheme="minorEastAsia" w:hint="cs"/>
          <w:b/>
          <w:bCs/>
          <w:sz w:val="20"/>
          <w:szCs w:val="20"/>
          <w:rtl/>
          <w:lang w:bidi="ar-SA"/>
        </w:rPr>
        <w:t>ی‌</w:t>
      </w:r>
      <w:r w:rsidR="00E61919" w:rsidRPr="00F933E3">
        <w:rPr>
          <w:rFonts w:eastAsiaTheme="minorEastAsia" w:hint="eastAsia"/>
          <w:b/>
          <w:bCs/>
          <w:sz w:val="20"/>
          <w:szCs w:val="20"/>
          <w:rtl/>
          <w:lang w:bidi="ar-SA"/>
        </w:rPr>
        <w:t>شود</w:t>
      </w:r>
      <w:r w:rsidR="00E61919" w:rsidRPr="00F933E3">
        <w:rPr>
          <w:rFonts w:eastAsiaTheme="minorEastAsia" w:hint="cs"/>
          <w:b/>
          <w:bCs/>
          <w:sz w:val="20"/>
          <w:szCs w:val="20"/>
          <w:rtl/>
          <w:lang w:bidi="ar-SA"/>
        </w:rPr>
        <w:t xml:space="preserve">. </w:t>
      </w:r>
      <w:r w:rsidR="00E61919" w:rsidRPr="00F933E3">
        <w:rPr>
          <w:rFonts w:eastAsiaTheme="minorEastAsia" w:hint="cs"/>
          <w:b/>
          <w:bCs/>
          <w:sz w:val="20"/>
          <w:szCs w:val="20"/>
          <w:rtl/>
        </w:rPr>
        <w:t xml:space="preserve"> </w:t>
      </w:r>
      <w:r w:rsidR="0060572D" w:rsidRPr="00F933E3">
        <w:rPr>
          <w:rFonts w:eastAsiaTheme="minorEastAsia" w:hint="eastAsia"/>
          <w:b/>
          <w:bCs/>
          <w:sz w:val="20"/>
          <w:szCs w:val="20"/>
          <w:rtl/>
          <w:lang w:bidi="ar-SA"/>
        </w:rPr>
        <w:t>همچن</w:t>
      </w:r>
      <w:r w:rsidR="0060572D" w:rsidRPr="00F933E3">
        <w:rPr>
          <w:rFonts w:eastAsiaTheme="minorEastAsia" w:hint="cs"/>
          <w:b/>
          <w:bCs/>
          <w:sz w:val="20"/>
          <w:szCs w:val="20"/>
          <w:rtl/>
          <w:lang w:bidi="ar-SA"/>
        </w:rPr>
        <w:t>ی</w:t>
      </w:r>
      <w:r w:rsidR="0060572D" w:rsidRPr="00F933E3">
        <w:rPr>
          <w:rFonts w:eastAsiaTheme="minorEastAsia" w:hint="eastAsia"/>
          <w:b/>
          <w:bCs/>
          <w:sz w:val="20"/>
          <w:szCs w:val="20"/>
          <w:rtl/>
          <w:lang w:bidi="ar-SA"/>
        </w:rPr>
        <w:t>ن</w:t>
      </w:r>
      <w:r w:rsidR="0060572D" w:rsidRPr="00F933E3">
        <w:rPr>
          <w:rFonts w:eastAsiaTheme="minorEastAsia"/>
          <w:b/>
          <w:bCs/>
          <w:sz w:val="20"/>
          <w:szCs w:val="20"/>
          <w:rtl/>
          <w:lang w:bidi="ar-SA"/>
        </w:rPr>
        <w:t xml:space="preserve"> </w:t>
      </w:r>
      <w:r w:rsidR="009B348C" w:rsidRPr="00F933E3">
        <w:rPr>
          <w:rFonts w:eastAsiaTheme="minorEastAsia" w:hint="cs"/>
          <w:b/>
          <w:bCs/>
          <w:sz w:val="20"/>
          <w:szCs w:val="20"/>
          <w:rtl/>
          <w:lang w:bidi="ar-SA"/>
        </w:rPr>
        <w:t xml:space="preserve">در انرژی فرمی، </w:t>
      </w:r>
      <w:r w:rsidR="009B348C" w:rsidRPr="00F933E3">
        <w:rPr>
          <w:rFonts w:eastAsiaTheme="minorEastAsia"/>
          <w:b/>
          <w:bCs/>
          <w:sz w:val="20"/>
          <w:szCs w:val="20"/>
          <w:rtl/>
          <w:lang w:bidi="ar-SA"/>
        </w:rPr>
        <w:t>چگال</w:t>
      </w:r>
      <w:r w:rsidR="009B348C" w:rsidRPr="00F933E3">
        <w:rPr>
          <w:rFonts w:eastAsiaTheme="minorEastAsia" w:hint="cs"/>
          <w:b/>
          <w:bCs/>
          <w:sz w:val="20"/>
          <w:szCs w:val="20"/>
          <w:rtl/>
          <w:lang w:bidi="ar-SA"/>
        </w:rPr>
        <w:t>ی</w:t>
      </w:r>
      <w:r w:rsidR="009B348C" w:rsidRPr="00F933E3">
        <w:rPr>
          <w:rFonts w:eastAsiaTheme="minorEastAsia"/>
          <w:b/>
          <w:bCs/>
          <w:sz w:val="20"/>
          <w:szCs w:val="20"/>
          <w:rtl/>
          <w:lang w:bidi="ar-SA"/>
        </w:rPr>
        <w:t xml:space="preserve"> حالات الکترون</w:t>
      </w:r>
      <w:r w:rsidR="009B348C" w:rsidRPr="00F933E3">
        <w:rPr>
          <w:rFonts w:eastAsiaTheme="minorEastAsia" w:hint="cs"/>
          <w:b/>
          <w:bCs/>
          <w:sz w:val="20"/>
          <w:szCs w:val="20"/>
          <w:rtl/>
          <w:lang w:bidi="ar-SA"/>
        </w:rPr>
        <w:t>ی</w:t>
      </w:r>
      <w:r w:rsidR="009B348C" w:rsidRPr="00F933E3">
        <w:rPr>
          <w:rFonts w:eastAsiaTheme="minorEastAsia"/>
          <w:b/>
          <w:bCs/>
          <w:sz w:val="20"/>
          <w:szCs w:val="20"/>
          <w:rtl/>
          <w:lang w:bidi="ar-SA"/>
        </w:rPr>
        <w:t xml:space="preserve"> </w:t>
      </w:r>
      <w:r w:rsidR="0060572D" w:rsidRPr="00F933E3">
        <w:rPr>
          <w:rFonts w:eastAsiaTheme="minorEastAsia" w:hint="cs"/>
          <w:b/>
          <w:bCs/>
          <w:sz w:val="20"/>
          <w:szCs w:val="20"/>
          <w:rtl/>
          <w:lang w:bidi="ar-SA"/>
        </w:rPr>
        <w:t xml:space="preserve">گرافن </w:t>
      </w:r>
      <w:r w:rsidR="009B348C" w:rsidRPr="00F933E3">
        <w:rPr>
          <w:rFonts w:eastAsiaTheme="minorEastAsia" w:hint="cs"/>
          <w:b/>
          <w:bCs/>
          <w:sz w:val="20"/>
          <w:szCs w:val="20"/>
          <w:rtl/>
          <w:lang w:bidi="ar-SA"/>
        </w:rPr>
        <w:t>با اکسیژن افزوده</w:t>
      </w:r>
      <w:r w:rsidR="0060572D" w:rsidRPr="00F933E3">
        <w:rPr>
          <w:rFonts w:eastAsiaTheme="minorEastAsia"/>
          <w:b/>
          <w:bCs/>
          <w:sz w:val="20"/>
          <w:szCs w:val="20"/>
          <w:rtl/>
          <w:lang w:bidi="ar-SA"/>
        </w:rPr>
        <w:t xml:space="preserve"> بر خلاف </w:t>
      </w:r>
      <w:r w:rsidR="009B348C" w:rsidRPr="00F933E3">
        <w:rPr>
          <w:rFonts w:eastAsiaTheme="minorEastAsia" w:hint="cs"/>
          <w:b/>
          <w:bCs/>
          <w:sz w:val="20"/>
          <w:szCs w:val="20"/>
          <w:rtl/>
          <w:lang w:bidi="ar-SA"/>
        </w:rPr>
        <w:t>گرافن</w:t>
      </w:r>
      <w:r w:rsidR="0060572D" w:rsidRPr="00F933E3">
        <w:rPr>
          <w:rFonts w:eastAsiaTheme="minorEastAsia"/>
          <w:b/>
          <w:bCs/>
          <w:sz w:val="20"/>
          <w:szCs w:val="20"/>
          <w:rtl/>
          <w:lang w:bidi="ar-SA"/>
        </w:rPr>
        <w:t xml:space="preserve"> خالص در اثر جذب مولکول </w:t>
      </w:r>
      <w:r w:rsidR="009B348C" w:rsidRPr="00F933E3">
        <w:rPr>
          <w:rFonts w:eastAsiaTheme="minorEastAsia" w:hint="cs"/>
          <w:b/>
          <w:bCs/>
          <w:sz w:val="20"/>
          <w:szCs w:val="20"/>
          <w:rtl/>
          <w:lang w:bidi="ar-SA"/>
        </w:rPr>
        <w:t>گاز</w:t>
      </w:r>
      <w:r w:rsidR="0060572D" w:rsidRPr="00F933E3">
        <w:rPr>
          <w:rFonts w:eastAsiaTheme="minorEastAsia"/>
          <w:b/>
          <w:bCs/>
          <w:sz w:val="20"/>
          <w:szCs w:val="20"/>
          <w:rtl/>
          <w:lang w:bidi="ar-SA"/>
        </w:rPr>
        <w:t xml:space="preserve"> </w:t>
      </w:r>
      <m:oMath>
        <m:sSub>
          <m:sSubPr>
            <m:ctrlPr>
              <w:rPr>
                <w:rFonts w:ascii="Cambria Math" w:eastAsiaTheme="minorEastAsia" w:hAnsi="Cambria Math"/>
                <w:b/>
                <w:bCs/>
                <w:i w:val="0"/>
                <w:iCs/>
                <w:sz w:val="20"/>
                <w:szCs w:val="20"/>
                <w:lang w:bidi="ar-SA"/>
              </w:rPr>
            </m:ctrlPr>
          </m:sSubPr>
          <m:e>
            <m:r>
              <m:rPr>
                <m:sty m:val="bi"/>
              </m:rPr>
              <w:rPr>
                <w:rFonts w:ascii="Cambria Math" w:eastAsiaTheme="minorEastAsia" w:hAnsi="Cambria Math"/>
                <w:sz w:val="20"/>
                <w:szCs w:val="20"/>
                <w:lang w:bidi="ar-SA"/>
              </w:rPr>
              <m:t>H</m:t>
            </m:r>
          </m:e>
          <m:sub>
            <m:r>
              <m:rPr>
                <m:sty m:val="bi"/>
              </m:rPr>
              <w:rPr>
                <w:rFonts w:ascii="Cambria Math" w:eastAsiaTheme="minorEastAsia" w:hAnsi="Cambria Math"/>
                <w:sz w:val="20"/>
                <w:szCs w:val="20"/>
                <w:lang w:bidi="ar-SA"/>
              </w:rPr>
              <m:t>2</m:t>
            </m:r>
          </m:sub>
        </m:sSub>
        <m:r>
          <m:rPr>
            <m:sty m:val="bi"/>
          </m:rPr>
          <w:rPr>
            <w:rFonts w:ascii="Cambria Math" w:eastAsiaTheme="minorEastAsia" w:hAnsi="Cambria Math"/>
            <w:sz w:val="20"/>
            <w:szCs w:val="20"/>
            <w:lang w:bidi="ar-SA"/>
          </w:rPr>
          <m:t>S</m:t>
        </m:r>
      </m:oMath>
      <w:r w:rsidR="000B5258">
        <w:rPr>
          <w:rFonts w:eastAsiaTheme="minorEastAsia" w:hint="cs"/>
          <w:b/>
          <w:bCs/>
          <w:sz w:val="20"/>
          <w:szCs w:val="20"/>
          <w:rtl/>
          <w:lang w:bidi="ar-SA"/>
        </w:rPr>
        <w:t xml:space="preserve"> </w:t>
      </w:r>
      <w:r w:rsidR="009B348C" w:rsidRPr="00F933E3">
        <w:rPr>
          <w:rFonts w:eastAsiaTheme="minorEastAsia" w:hint="cs"/>
          <w:b/>
          <w:bCs/>
          <w:sz w:val="20"/>
          <w:szCs w:val="20"/>
          <w:rtl/>
          <w:lang w:bidi="ar-SA"/>
        </w:rPr>
        <w:t>افزایش</w:t>
      </w:r>
      <w:r w:rsidR="0060572D" w:rsidRPr="00F933E3">
        <w:rPr>
          <w:rFonts w:eastAsiaTheme="minorEastAsia"/>
          <w:b/>
          <w:bCs/>
          <w:sz w:val="20"/>
          <w:szCs w:val="20"/>
          <w:rtl/>
          <w:lang w:bidi="ar-SA"/>
        </w:rPr>
        <w:t xml:space="preserve"> </w:t>
      </w:r>
      <w:r w:rsidR="009B348C" w:rsidRPr="00F933E3">
        <w:rPr>
          <w:rFonts w:eastAsiaTheme="minorEastAsia" w:hint="cs"/>
          <w:b/>
          <w:bCs/>
          <w:sz w:val="20"/>
          <w:szCs w:val="20"/>
          <w:rtl/>
          <w:lang w:bidi="ar-SA"/>
        </w:rPr>
        <w:t>می یابد.</w:t>
      </w:r>
      <w:r w:rsidR="0060572D" w:rsidRPr="00F933E3">
        <w:rPr>
          <w:rFonts w:eastAsiaTheme="minorEastAsia"/>
          <w:b/>
          <w:bCs/>
          <w:sz w:val="20"/>
          <w:szCs w:val="20"/>
          <w:rtl/>
          <w:lang w:bidi="ar-SA"/>
        </w:rPr>
        <w:t xml:space="preserve"> </w:t>
      </w:r>
      <w:r w:rsidR="009B348C" w:rsidRPr="00F933E3">
        <w:rPr>
          <w:rFonts w:eastAsiaTheme="minorEastAsia" w:hint="cs"/>
          <w:b/>
          <w:bCs/>
          <w:sz w:val="20"/>
          <w:szCs w:val="20"/>
          <w:rtl/>
          <w:lang w:bidi="ar-SA"/>
        </w:rPr>
        <w:t>این امر</w:t>
      </w:r>
      <w:r w:rsidR="0060572D" w:rsidRPr="00F933E3">
        <w:rPr>
          <w:rFonts w:eastAsiaTheme="minorEastAsia"/>
          <w:b/>
          <w:bCs/>
          <w:sz w:val="20"/>
          <w:szCs w:val="20"/>
          <w:rtl/>
          <w:lang w:bidi="ar-SA"/>
        </w:rPr>
        <w:t xml:space="preserve"> نشان دهنده </w:t>
      </w:r>
      <w:r w:rsidR="009B348C" w:rsidRPr="00F933E3">
        <w:rPr>
          <w:rFonts w:eastAsiaTheme="minorEastAsia" w:hint="cs"/>
          <w:b/>
          <w:bCs/>
          <w:sz w:val="20"/>
          <w:szCs w:val="20"/>
          <w:rtl/>
          <w:lang w:bidi="ar-SA"/>
        </w:rPr>
        <w:t xml:space="preserve">تغییرهدایت الکتریکی </w:t>
      </w:r>
      <w:r w:rsidR="009B348C" w:rsidRPr="00F933E3">
        <w:rPr>
          <w:rFonts w:eastAsiaTheme="minorEastAsia"/>
          <w:b/>
          <w:bCs/>
          <w:sz w:val="20"/>
          <w:szCs w:val="20"/>
          <w:rtl/>
          <w:lang w:bidi="ar-SA"/>
        </w:rPr>
        <w:t>ا</w:t>
      </w:r>
      <w:r w:rsidR="009B348C" w:rsidRPr="00F933E3">
        <w:rPr>
          <w:rFonts w:eastAsiaTheme="minorEastAsia" w:hint="cs"/>
          <w:b/>
          <w:bCs/>
          <w:sz w:val="20"/>
          <w:szCs w:val="20"/>
          <w:rtl/>
          <w:lang w:bidi="ar-SA"/>
        </w:rPr>
        <w:t>ی</w:t>
      </w:r>
      <w:r w:rsidR="009B348C" w:rsidRPr="00F933E3">
        <w:rPr>
          <w:rFonts w:eastAsiaTheme="minorEastAsia" w:hint="eastAsia"/>
          <w:b/>
          <w:bCs/>
          <w:sz w:val="20"/>
          <w:szCs w:val="20"/>
          <w:rtl/>
          <w:lang w:bidi="ar-SA"/>
        </w:rPr>
        <w:t>ن</w:t>
      </w:r>
      <w:r w:rsidR="009B348C" w:rsidRPr="00F933E3">
        <w:rPr>
          <w:rFonts w:eastAsiaTheme="minorEastAsia"/>
          <w:b/>
          <w:bCs/>
          <w:sz w:val="20"/>
          <w:szCs w:val="20"/>
          <w:rtl/>
          <w:lang w:bidi="ar-SA"/>
        </w:rPr>
        <w:t xml:space="preserve"> ساختا</w:t>
      </w:r>
      <w:r w:rsidR="009B348C" w:rsidRPr="00F933E3">
        <w:rPr>
          <w:rFonts w:eastAsiaTheme="minorEastAsia" w:hint="eastAsia"/>
          <w:b/>
          <w:bCs/>
          <w:sz w:val="20"/>
          <w:szCs w:val="20"/>
          <w:rtl/>
          <w:lang w:bidi="ar-SA"/>
        </w:rPr>
        <w:t>ر</w:t>
      </w:r>
      <w:r w:rsidR="009B348C" w:rsidRPr="00F933E3">
        <w:rPr>
          <w:rFonts w:eastAsiaTheme="minorEastAsia" w:hint="cs"/>
          <w:b/>
          <w:bCs/>
          <w:sz w:val="20"/>
          <w:szCs w:val="20"/>
          <w:rtl/>
          <w:lang w:bidi="ar-SA"/>
        </w:rPr>
        <w:t xml:space="preserve"> و </w:t>
      </w:r>
      <w:r w:rsidR="0060572D" w:rsidRPr="00F933E3">
        <w:rPr>
          <w:rFonts w:eastAsiaTheme="minorEastAsia"/>
          <w:b/>
          <w:bCs/>
          <w:sz w:val="20"/>
          <w:szCs w:val="20"/>
          <w:rtl/>
          <w:lang w:bidi="ar-SA"/>
        </w:rPr>
        <w:t>امکان استفاده از</w:t>
      </w:r>
      <w:r w:rsidR="009B348C" w:rsidRPr="00F933E3">
        <w:rPr>
          <w:rFonts w:eastAsiaTheme="minorEastAsia" w:hint="cs"/>
          <w:b/>
          <w:bCs/>
          <w:sz w:val="20"/>
          <w:szCs w:val="20"/>
          <w:rtl/>
          <w:lang w:bidi="ar-SA"/>
        </w:rPr>
        <w:t>آن</w:t>
      </w:r>
      <w:r w:rsidR="0060572D" w:rsidRPr="00F933E3">
        <w:rPr>
          <w:rFonts w:eastAsiaTheme="minorEastAsia"/>
          <w:b/>
          <w:bCs/>
          <w:sz w:val="20"/>
          <w:szCs w:val="20"/>
          <w:rtl/>
          <w:lang w:bidi="ar-SA"/>
        </w:rPr>
        <w:t xml:space="preserve"> به عنوان حسگر گاز </w:t>
      </w:r>
      <m:oMath>
        <m:sSub>
          <m:sSubPr>
            <m:ctrlPr>
              <w:rPr>
                <w:rFonts w:ascii="Cambria Math" w:eastAsiaTheme="minorEastAsia" w:hAnsi="Cambria Math"/>
                <w:b/>
                <w:bCs/>
                <w:i w:val="0"/>
                <w:iCs/>
                <w:sz w:val="20"/>
                <w:szCs w:val="20"/>
                <w:lang w:bidi="ar-SA"/>
              </w:rPr>
            </m:ctrlPr>
          </m:sSubPr>
          <m:e>
            <m:r>
              <m:rPr>
                <m:sty m:val="bi"/>
              </m:rPr>
              <w:rPr>
                <w:rFonts w:ascii="Cambria Math" w:eastAsiaTheme="minorEastAsia" w:hAnsi="Cambria Math"/>
                <w:sz w:val="20"/>
                <w:szCs w:val="20"/>
                <w:lang w:bidi="ar-SA"/>
              </w:rPr>
              <m:t>H</m:t>
            </m:r>
          </m:e>
          <m:sub>
            <m:r>
              <m:rPr>
                <m:sty m:val="bi"/>
              </m:rPr>
              <w:rPr>
                <w:rFonts w:ascii="Cambria Math" w:eastAsiaTheme="minorEastAsia" w:hAnsi="Cambria Math"/>
                <w:sz w:val="20"/>
                <w:szCs w:val="20"/>
                <w:lang w:bidi="ar-SA"/>
              </w:rPr>
              <m:t>2</m:t>
            </m:r>
          </m:sub>
        </m:sSub>
        <m:r>
          <m:rPr>
            <m:sty m:val="bi"/>
          </m:rPr>
          <w:rPr>
            <w:rFonts w:ascii="Cambria Math" w:eastAsiaTheme="minorEastAsia" w:hAnsi="Cambria Math"/>
            <w:sz w:val="20"/>
            <w:szCs w:val="20"/>
            <w:lang w:bidi="ar-SA"/>
          </w:rPr>
          <m:t>S</m:t>
        </m:r>
      </m:oMath>
      <w:r w:rsidR="0060572D" w:rsidRPr="00F933E3">
        <w:rPr>
          <w:rFonts w:eastAsiaTheme="minorEastAsia"/>
          <w:b/>
          <w:bCs/>
          <w:sz w:val="20"/>
          <w:szCs w:val="20"/>
          <w:rtl/>
          <w:lang w:bidi="ar-SA"/>
        </w:rPr>
        <w:t xml:space="preserve"> است</w:t>
      </w:r>
      <w:r w:rsidR="009B348C" w:rsidRPr="00F933E3">
        <w:rPr>
          <w:rFonts w:eastAsiaTheme="minorEastAsia" w:hint="cs"/>
          <w:b/>
          <w:bCs/>
          <w:sz w:val="20"/>
          <w:szCs w:val="20"/>
          <w:rtl/>
          <w:lang w:bidi="ar-SA"/>
        </w:rPr>
        <w:t xml:space="preserve">. </w:t>
      </w:r>
    </w:p>
    <w:p w:rsidR="00B53E23" w:rsidRPr="0056376B" w:rsidRDefault="00B53E23" w:rsidP="00BF26B9">
      <w:pPr>
        <w:pStyle w:val="Abstract"/>
        <w:rPr>
          <w:rtl/>
        </w:rPr>
      </w:pPr>
    </w:p>
    <w:p w:rsidR="00B53E23" w:rsidRPr="00F933E3" w:rsidRDefault="00B53E23" w:rsidP="00094CB9">
      <w:pPr>
        <w:pStyle w:val="Index"/>
        <w:rPr>
          <w:rtl/>
        </w:rPr>
      </w:pPr>
      <w:r w:rsidRPr="00F933E3">
        <w:rPr>
          <w:rFonts w:hint="cs"/>
          <w:rtl/>
        </w:rPr>
        <w:t xml:space="preserve">كليد واژه- </w:t>
      </w:r>
      <w:r w:rsidR="004A617F" w:rsidRPr="00F933E3">
        <w:rPr>
          <w:rFonts w:hint="cs"/>
          <w:rtl/>
        </w:rPr>
        <w:t>اکسیژن</w:t>
      </w:r>
      <w:r w:rsidR="000B5258">
        <w:rPr>
          <w:rFonts w:hint="cs"/>
          <w:rtl/>
        </w:rPr>
        <w:t xml:space="preserve"> افزود</w:t>
      </w:r>
      <w:r w:rsidR="00094CB9">
        <w:rPr>
          <w:rFonts w:hint="cs"/>
          <w:rtl/>
        </w:rPr>
        <w:t>ه</w:t>
      </w:r>
      <w:r w:rsidR="004A617F" w:rsidRPr="00F933E3">
        <w:rPr>
          <w:rFonts w:hint="cs"/>
          <w:rtl/>
        </w:rPr>
        <w:t xml:space="preserve">، </w:t>
      </w:r>
      <w:r w:rsidR="0081227A" w:rsidRPr="00F933E3">
        <w:rPr>
          <w:rFonts w:hint="cs"/>
          <w:rtl/>
        </w:rPr>
        <w:t>حسگرسولفید هیدروژن، گرافن، نظریه تابعی چگالی</w:t>
      </w:r>
    </w:p>
    <w:p w:rsidR="00B53E23" w:rsidRPr="0056376B" w:rsidRDefault="00B53E23" w:rsidP="00BF26B9">
      <w:pPr>
        <w:pStyle w:val="Abstract"/>
        <w:rPr>
          <w:rtl/>
        </w:rPr>
      </w:pPr>
    </w:p>
    <w:p w:rsidR="00B53E23" w:rsidRPr="00BF26B9" w:rsidRDefault="00B53E23" w:rsidP="00BF26B9">
      <w:pPr>
        <w:rPr>
          <w:rtl/>
        </w:rPr>
        <w:sectPr w:rsidR="00B53E23" w:rsidRPr="00BF26B9">
          <w:endnotePr>
            <w:numFmt w:val="lowerLetter"/>
          </w:endnotePr>
          <w:pgSz w:w="11906" w:h="16838"/>
          <w:pgMar w:top="1588" w:right="1134" w:bottom="1418" w:left="1134" w:header="851" w:footer="567" w:gutter="0"/>
          <w:cols w:space="720"/>
          <w:bidi/>
          <w:rtlGutter/>
        </w:sectPr>
      </w:pPr>
    </w:p>
    <w:p w:rsidR="00685FDC" w:rsidRPr="00BE2B51" w:rsidRDefault="00685FDC" w:rsidP="00BF26B9">
      <w:pPr>
        <w:rPr>
          <w:b/>
          <w:bCs/>
          <w:rtl/>
        </w:rPr>
      </w:pPr>
      <w:r w:rsidRPr="00BE2B51">
        <w:rPr>
          <w:rFonts w:hint="cs"/>
          <w:b/>
          <w:bCs/>
          <w:rtl/>
        </w:rPr>
        <w:lastRenderedPageBreak/>
        <w:t>۱-مقدمه</w:t>
      </w:r>
    </w:p>
    <w:p w:rsidR="006A2845" w:rsidRPr="00BF26B9" w:rsidRDefault="005506EB" w:rsidP="000B5258">
      <w:pPr>
        <w:rPr>
          <w:rtl/>
        </w:rPr>
      </w:pPr>
      <w:r>
        <w:rPr>
          <w:rFonts w:hint="cs"/>
          <w:rtl/>
        </w:rPr>
        <w:t xml:space="preserve">    </w:t>
      </w:r>
      <w:r w:rsidR="000B2521" w:rsidRPr="00BF26B9">
        <w:rPr>
          <w:rFonts w:hint="cs"/>
          <w:rtl/>
        </w:rPr>
        <w:t>گاز سمی و خطرناک سولفید هیدروژن</w:t>
      </w:r>
      <w:r w:rsidR="0012003A" w:rsidRPr="00BF26B9">
        <w:rPr>
          <w:rFonts w:hint="cs"/>
          <w:rtl/>
        </w:rPr>
        <w:t xml:space="preserve"> </w:t>
      </w:r>
      <m:oMath>
        <m:sSub>
          <m:sSubPr>
            <m:ctrlPr>
              <w:rPr>
                <w:rFonts w:ascii="Cambria Math" w:eastAsiaTheme="minorEastAsia" w:hAnsi="Cambria Math"/>
                <w:i w:val="0"/>
                <w:iCs/>
                <w:lang w:bidi="ar-SA"/>
              </w:rPr>
            </m:ctrlPr>
          </m:sSubPr>
          <m:e>
            <m:r>
              <w:rPr>
                <w:rFonts w:ascii="Cambria Math" w:eastAsiaTheme="minorEastAsia" w:hAnsi="Cambria Math"/>
                <w:lang w:bidi="ar-SA"/>
              </w:rPr>
              <m:t>H</m:t>
            </m:r>
          </m:e>
          <m:sub>
            <m:r>
              <w:rPr>
                <w:rFonts w:ascii="Cambria Math" w:eastAsiaTheme="minorEastAsia" w:hAnsi="Cambria Math"/>
                <w:lang w:bidi="ar-SA"/>
              </w:rPr>
              <m:t>2</m:t>
            </m:r>
          </m:sub>
        </m:sSub>
        <m:r>
          <w:rPr>
            <w:rFonts w:ascii="Cambria Math" w:eastAsiaTheme="minorEastAsia" w:hAnsi="Cambria Math"/>
            <w:lang w:bidi="ar-SA"/>
          </w:rPr>
          <m:t>S</m:t>
        </m:r>
      </m:oMath>
      <w:r w:rsidR="000B5258" w:rsidRPr="00BF26B9">
        <w:rPr>
          <w:rFonts w:hint="cs"/>
          <w:rtl/>
        </w:rPr>
        <w:t xml:space="preserve"> </w:t>
      </w:r>
      <w:r w:rsidR="000B2521" w:rsidRPr="00BF26B9">
        <w:rPr>
          <w:rFonts w:hint="cs"/>
          <w:rtl/>
        </w:rPr>
        <w:t>به عنوان آلاینده</w:t>
      </w:r>
      <w:r w:rsidR="000B2521" w:rsidRPr="00BF26B9">
        <w:t xml:space="preserve"> </w:t>
      </w:r>
      <w:r w:rsidR="000B2521" w:rsidRPr="00BF26B9">
        <w:rPr>
          <w:rFonts w:hint="cs"/>
          <w:rtl/>
        </w:rPr>
        <w:t>بسیار خطرناک در فرآیند تولید، پردازش و پالایش سوخت</w:t>
      </w:r>
      <w:r w:rsidR="000B2521" w:rsidRPr="00BF26B9">
        <w:rPr>
          <w:rtl/>
        </w:rPr>
        <w:softHyphen/>
      </w:r>
      <w:r w:rsidR="000B2521" w:rsidRPr="00BF26B9">
        <w:rPr>
          <w:rFonts w:hint="cs"/>
          <w:rtl/>
        </w:rPr>
        <w:t>های فسیلی به حساب می</w:t>
      </w:r>
      <w:r w:rsidR="000B2521" w:rsidRPr="00BF26B9">
        <w:rPr>
          <w:rtl/>
        </w:rPr>
        <w:softHyphen/>
      </w:r>
      <w:r w:rsidR="000B2521" w:rsidRPr="00BF26B9">
        <w:rPr>
          <w:rFonts w:hint="cs"/>
          <w:rtl/>
        </w:rPr>
        <w:t>آید که آثار مخربی روی کاتالیزورهای صنعتی دارد</w:t>
      </w:r>
      <w:r w:rsidR="0012003A" w:rsidRPr="00BF26B9">
        <w:rPr>
          <w:rFonts w:hint="cs"/>
          <w:rtl/>
        </w:rPr>
        <w:t>.</w:t>
      </w:r>
      <w:r w:rsidR="000B2521" w:rsidRPr="00BF26B9">
        <w:rPr>
          <w:rFonts w:hint="cs"/>
          <w:rtl/>
        </w:rPr>
        <w:t xml:space="preserve"> </w:t>
      </w:r>
      <w:r w:rsidR="0012003A" w:rsidRPr="00BF26B9">
        <w:rPr>
          <w:rFonts w:hint="cs"/>
          <w:rtl/>
        </w:rPr>
        <w:t xml:space="preserve">همچنین این گاز </w:t>
      </w:r>
      <w:r w:rsidR="000B2521" w:rsidRPr="00BF26B9">
        <w:rPr>
          <w:rFonts w:hint="cs"/>
          <w:rtl/>
        </w:rPr>
        <w:t xml:space="preserve"> یکی از عوامل بارش باران</w:t>
      </w:r>
      <w:r w:rsidR="000B2521" w:rsidRPr="00BF26B9">
        <w:rPr>
          <w:rtl/>
        </w:rPr>
        <w:softHyphen/>
      </w:r>
      <w:r w:rsidR="000B2521" w:rsidRPr="00BF26B9">
        <w:rPr>
          <w:rFonts w:hint="cs"/>
          <w:rtl/>
        </w:rPr>
        <w:t>های اسیدی به شمار می</w:t>
      </w:r>
      <w:r w:rsidR="000B2521" w:rsidRPr="00BF26B9">
        <w:rPr>
          <w:rtl/>
        </w:rPr>
        <w:softHyphen/>
      </w:r>
      <w:r w:rsidR="000B2521" w:rsidRPr="00BF26B9">
        <w:rPr>
          <w:rFonts w:hint="cs"/>
          <w:rtl/>
        </w:rPr>
        <w:t>آید</w:t>
      </w:r>
      <w:r w:rsidR="00DD7FAF">
        <w:rPr>
          <w:rFonts w:hint="cs"/>
          <w:rtl/>
        </w:rPr>
        <w:t xml:space="preserve"> </w:t>
      </w:r>
      <w:r w:rsidR="000B2521" w:rsidRPr="004B3C06">
        <w:rPr>
          <w:i w:val="0"/>
          <w:iCs/>
        </w:rPr>
        <w:t>]</w:t>
      </w:r>
      <w:r w:rsidR="000B2521" w:rsidRPr="00E26995">
        <w:rPr>
          <w:rFonts w:hint="cs"/>
          <w:rtl/>
        </w:rPr>
        <w:t>۱</w:t>
      </w:r>
      <w:r w:rsidR="000B2521" w:rsidRPr="004B3C06">
        <w:rPr>
          <w:i w:val="0"/>
          <w:iCs/>
        </w:rPr>
        <w:t>[</w:t>
      </w:r>
      <w:r w:rsidR="000B2521" w:rsidRPr="00BF26B9">
        <w:rPr>
          <w:rFonts w:hint="cs"/>
          <w:rtl/>
        </w:rPr>
        <w:t xml:space="preserve">. از جمله منابع تولید این گاز </w:t>
      </w:r>
      <w:r w:rsidR="000B5258">
        <w:rPr>
          <w:rFonts w:hint="cs"/>
          <w:rtl/>
        </w:rPr>
        <w:t xml:space="preserve">سمی </w:t>
      </w:r>
      <w:r w:rsidR="000B2521" w:rsidRPr="00BF26B9">
        <w:rPr>
          <w:rFonts w:hint="cs"/>
          <w:rtl/>
        </w:rPr>
        <w:t>می</w:t>
      </w:r>
      <w:r w:rsidR="000B2521" w:rsidRPr="00BF26B9">
        <w:rPr>
          <w:rtl/>
        </w:rPr>
        <w:softHyphen/>
      </w:r>
      <w:r w:rsidR="0064248E">
        <w:rPr>
          <w:rFonts w:hint="cs"/>
          <w:rtl/>
        </w:rPr>
        <w:t>توان</w:t>
      </w:r>
      <w:r w:rsidR="000B2521" w:rsidRPr="00BF26B9">
        <w:rPr>
          <w:rFonts w:hint="cs"/>
          <w:rtl/>
        </w:rPr>
        <w:t xml:space="preserve"> به عملیات حفاری در لایه</w:t>
      </w:r>
      <w:r w:rsidR="000B2521" w:rsidRPr="00BF26B9">
        <w:rPr>
          <w:rtl/>
        </w:rPr>
        <w:softHyphen/>
      </w:r>
      <w:r w:rsidR="000B2521" w:rsidRPr="00BF26B9">
        <w:rPr>
          <w:rFonts w:hint="cs"/>
          <w:rtl/>
        </w:rPr>
        <w:t>های مختلف زمین جهت اکتشاف نفت و گاز اشاره کرد</w:t>
      </w:r>
      <w:r w:rsidR="0012003A" w:rsidRPr="00BF26B9">
        <w:rPr>
          <w:rFonts w:hint="cs"/>
          <w:rtl/>
        </w:rPr>
        <w:t>.</w:t>
      </w:r>
      <w:r w:rsidR="000B2521" w:rsidRPr="00BF26B9">
        <w:rPr>
          <w:rFonts w:hint="cs"/>
          <w:rtl/>
        </w:rPr>
        <w:t xml:space="preserve"> استنشاق این گاز بسته به غلظت و مدت زمان قرار گرفتن در معرض آن می</w:t>
      </w:r>
      <w:r w:rsidR="000B2521" w:rsidRPr="00BF26B9">
        <w:rPr>
          <w:rtl/>
        </w:rPr>
        <w:softHyphen/>
      </w:r>
      <w:r w:rsidR="000B2521" w:rsidRPr="00BF26B9">
        <w:rPr>
          <w:rFonts w:hint="cs"/>
          <w:rtl/>
        </w:rPr>
        <w:t>تواند منجر به مرگ نیز شود</w:t>
      </w:r>
      <w:r w:rsidR="000B2521" w:rsidRPr="00BF26B9">
        <w:t>.</w:t>
      </w:r>
      <w:r w:rsidR="0064248E">
        <w:rPr>
          <w:rFonts w:hint="cs"/>
          <w:rtl/>
        </w:rPr>
        <w:t xml:space="preserve"> یکی از راههای</w:t>
      </w:r>
      <w:r w:rsidR="000B2521" w:rsidRPr="00BF26B9">
        <w:rPr>
          <w:rFonts w:hint="cs"/>
          <w:rtl/>
        </w:rPr>
        <w:t xml:space="preserve"> مقابله با این خطرهای احتمالی</w:t>
      </w:r>
      <w:r w:rsidR="0012003A" w:rsidRPr="00BF26B9">
        <w:rPr>
          <w:rFonts w:hint="cs"/>
          <w:rtl/>
        </w:rPr>
        <w:t>،</w:t>
      </w:r>
      <w:r w:rsidR="000B2521" w:rsidRPr="00BF26B9">
        <w:rPr>
          <w:rFonts w:hint="cs"/>
          <w:rtl/>
        </w:rPr>
        <w:t xml:space="preserve"> ساخت و قرار دادن حسگرها در مکان</w:t>
      </w:r>
      <w:r w:rsidR="000B2521" w:rsidRPr="00BF26B9">
        <w:rPr>
          <w:rtl/>
        </w:rPr>
        <w:softHyphen/>
      </w:r>
      <w:r w:rsidR="000B2521" w:rsidRPr="00BF26B9">
        <w:rPr>
          <w:rFonts w:hint="cs"/>
          <w:rtl/>
        </w:rPr>
        <w:t>هایی است که در آنجا احتمال وجود گازهای سمی می</w:t>
      </w:r>
      <w:r w:rsidR="000B2521" w:rsidRPr="00BF26B9">
        <w:rPr>
          <w:rtl/>
        </w:rPr>
        <w:softHyphen/>
      </w:r>
      <w:r w:rsidR="000B2521" w:rsidRPr="00BF26B9">
        <w:rPr>
          <w:rFonts w:hint="cs"/>
          <w:rtl/>
        </w:rPr>
        <w:t xml:space="preserve">باشد. </w:t>
      </w:r>
      <w:r w:rsidR="006A2845" w:rsidRPr="00BF26B9">
        <w:rPr>
          <w:rFonts w:hint="cs"/>
          <w:rtl/>
        </w:rPr>
        <w:t>بنابراین، تلاش برای ساخت حسگرهای با سرعت عمل بالا و نیز از نظر اقتصادی مقرون به صرفه یکی از فعالیت</w:t>
      </w:r>
      <w:r w:rsidR="006A2845" w:rsidRPr="00BF26B9">
        <w:rPr>
          <w:rtl/>
        </w:rPr>
        <w:softHyphen/>
      </w:r>
      <w:r w:rsidR="006A2845" w:rsidRPr="00BF26B9">
        <w:rPr>
          <w:rFonts w:hint="cs"/>
          <w:rtl/>
        </w:rPr>
        <w:t>هایی است که در سال</w:t>
      </w:r>
      <w:r w:rsidR="006A2845" w:rsidRPr="00BF26B9">
        <w:rPr>
          <w:rtl/>
        </w:rPr>
        <w:softHyphen/>
      </w:r>
      <w:r w:rsidR="006A2845" w:rsidRPr="00BF26B9">
        <w:rPr>
          <w:rFonts w:hint="cs"/>
          <w:rtl/>
        </w:rPr>
        <w:t>های اخیر توجه بسیاری را به خود جلب کرده است</w:t>
      </w:r>
      <w:r w:rsidR="00DD7FAF">
        <w:rPr>
          <w:rFonts w:hint="cs"/>
          <w:rtl/>
        </w:rPr>
        <w:t xml:space="preserve"> </w:t>
      </w:r>
      <w:r w:rsidR="006A2845" w:rsidRPr="004B3C06">
        <w:rPr>
          <w:i w:val="0"/>
          <w:iCs/>
        </w:rPr>
        <w:t>]</w:t>
      </w:r>
      <w:r w:rsidR="006A2845" w:rsidRPr="00E26995">
        <w:rPr>
          <w:rFonts w:hint="cs"/>
          <w:rtl/>
        </w:rPr>
        <w:t>۲</w:t>
      </w:r>
      <w:r w:rsidR="006A2845" w:rsidRPr="004B3C06">
        <w:rPr>
          <w:i w:val="0"/>
          <w:iCs/>
        </w:rPr>
        <w:t>[</w:t>
      </w:r>
      <w:r w:rsidR="006A2845" w:rsidRPr="004B3C06">
        <w:rPr>
          <w:rFonts w:hint="cs"/>
          <w:i w:val="0"/>
          <w:iCs/>
          <w:rtl/>
        </w:rPr>
        <w:t>.</w:t>
      </w:r>
      <w:r w:rsidR="000B2521" w:rsidRPr="00BF26B9">
        <w:rPr>
          <w:rFonts w:hint="cs"/>
          <w:rtl/>
        </w:rPr>
        <w:t xml:space="preserve"> </w:t>
      </w:r>
    </w:p>
    <w:p w:rsidR="000B2521" w:rsidRPr="00B40B87" w:rsidRDefault="005506EB" w:rsidP="004D196C">
      <w:pPr>
        <w:rPr>
          <w:color w:val="auto"/>
        </w:rPr>
      </w:pPr>
      <w:r>
        <w:rPr>
          <w:rFonts w:hint="cs"/>
          <w:rtl/>
        </w:rPr>
        <w:t xml:space="preserve">    </w:t>
      </w:r>
      <w:r w:rsidR="000B5258">
        <w:rPr>
          <w:rFonts w:hint="cs"/>
          <w:rtl/>
        </w:rPr>
        <w:t xml:space="preserve">بلور دو بعدی </w:t>
      </w:r>
      <w:r w:rsidR="000B2521" w:rsidRPr="00BF26B9">
        <w:rPr>
          <w:rFonts w:hint="cs"/>
          <w:rtl/>
        </w:rPr>
        <w:t>گرافن که</w:t>
      </w:r>
      <w:r w:rsidR="000B2521" w:rsidRPr="00BF26B9">
        <w:rPr>
          <w:rtl/>
        </w:rPr>
        <w:t xml:space="preserve"> </w:t>
      </w:r>
      <w:r w:rsidR="000B2521" w:rsidRPr="00BF26B9">
        <w:rPr>
          <w:rFonts w:hint="cs"/>
          <w:rtl/>
        </w:rPr>
        <w:t>از</w:t>
      </w:r>
      <w:r w:rsidR="000B2521" w:rsidRPr="00BF26B9">
        <w:rPr>
          <w:rtl/>
        </w:rPr>
        <w:t xml:space="preserve"> </w:t>
      </w:r>
      <w:r w:rsidR="000B2521" w:rsidRPr="00BF26B9">
        <w:rPr>
          <w:rFonts w:hint="cs"/>
          <w:rtl/>
        </w:rPr>
        <w:t>کشف</w:t>
      </w:r>
      <w:r w:rsidR="000B2521" w:rsidRPr="00BF26B9">
        <w:rPr>
          <w:rtl/>
        </w:rPr>
        <w:t xml:space="preserve"> </w:t>
      </w:r>
      <w:r w:rsidR="000B2521" w:rsidRPr="00BF26B9">
        <w:rPr>
          <w:rFonts w:hint="cs"/>
          <w:rtl/>
        </w:rPr>
        <w:t>آن</w:t>
      </w:r>
      <w:r w:rsidR="000B2521" w:rsidRPr="00BF26B9">
        <w:rPr>
          <w:rtl/>
        </w:rPr>
        <w:t xml:space="preserve"> </w:t>
      </w:r>
      <w:r w:rsidR="000B2521" w:rsidRPr="00BF26B9">
        <w:rPr>
          <w:rFonts w:hint="cs"/>
          <w:rtl/>
        </w:rPr>
        <w:t>زمان</w:t>
      </w:r>
      <w:r w:rsidR="000B2521" w:rsidRPr="00BF26B9">
        <w:rPr>
          <w:rtl/>
        </w:rPr>
        <w:t xml:space="preserve"> </w:t>
      </w:r>
      <w:r w:rsidR="000B2521" w:rsidRPr="00BF26B9">
        <w:rPr>
          <w:rFonts w:hint="cs"/>
          <w:rtl/>
        </w:rPr>
        <w:t>زیادی</w:t>
      </w:r>
      <w:r w:rsidR="000B2521" w:rsidRPr="00BF26B9">
        <w:rPr>
          <w:rtl/>
        </w:rPr>
        <w:t xml:space="preserve"> </w:t>
      </w:r>
      <w:r w:rsidR="000B2521" w:rsidRPr="00BF26B9">
        <w:rPr>
          <w:rFonts w:hint="cs"/>
          <w:rtl/>
        </w:rPr>
        <w:t>نمی</w:t>
      </w:r>
      <w:r w:rsidR="000B2521" w:rsidRPr="00BF26B9">
        <w:rPr>
          <w:rtl/>
        </w:rPr>
        <w:softHyphen/>
      </w:r>
      <w:r w:rsidR="000B2521" w:rsidRPr="00BF26B9">
        <w:rPr>
          <w:rFonts w:hint="cs"/>
          <w:rtl/>
        </w:rPr>
        <w:t xml:space="preserve">گذرد یکی از حسگرهایی </w:t>
      </w:r>
      <w:r w:rsidR="006A2845" w:rsidRPr="00BF26B9">
        <w:rPr>
          <w:rFonts w:hint="cs"/>
          <w:rtl/>
        </w:rPr>
        <w:t xml:space="preserve">است </w:t>
      </w:r>
      <w:r w:rsidR="000B2521" w:rsidRPr="00BF26B9">
        <w:rPr>
          <w:rFonts w:hint="cs"/>
          <w:rtl/>
        </w:rPr>
        <w:t>که مورد توجه بسیاری قرار گرفته است</w:t>
      </w:r>
      <w:r w:rsidR="006A2845" w:rsidRPr="00BF26B9">
        <w:rPr>
          <w:rFonts w:hint="cs"/>
          <w:rtl/>
        </w:rPr>
        <w:t>.</w:t>
      </w:r>
      <w:r w:rsidR="000B2521" w:rsidRPr="00BF26B9">
        <w:rPr>
          <w:rFonts w:hint="cs"/>
          <w:rtl/>
        </w:rPr>
        <w:t xml:space="preserve"> کشف مواد جدید با خواص متفاوت همیشه ما را ملزم به اجرای برنامه</w:t>
      </w:r>
      <w:r w:rsidR="007C0AD9" w:rsidRPr="00BF26B9">
        <w:rPr>
          <w:rtl/>
        </w:rPr>
        <w:softHyphen/>
      </w:r>
      <w:r w:rsidR="000B2521" w:rsidRPr="00BF26B9">
        <w:rPr>
          <w:rFonts w:hint="cs"/>
          <w:rtl/>
        </w:rPr>
        <w:t>های جدید جهت کاربردی</w:t>
      </w:r>
      <w:r w:rsidR="000B2521" w:rsidRPr="00BF26B9">
        <w:rPr>
          <w:rtl/>
        </w:rPr>
        <w:softHyphen/>
      </w:r>
      <w:r w:rsidR="000B2521" w:rsidRPr="00BF26B9">
        <w:rPr>
          <w:rFonts w:hint="cs"/>
          <w:rtl/>
        </w:rPr>
        <w:t>تر کردن آنها می</w:t>
      </w:r>
      <w:r w:rsidR="000B2521" w:rsidRPr="00BF26B9">
        <w:rPr>
          <w:rtl/>
        </w:rPr>
        <w:softHyphen/>
      </w:r>
      <w:r w:rsidR="0064248E">
        <w:rPr>
          <w:rFonts w:hint="cs"/>
          <w:rtl/>
        </w:rPr>
        <w:t>کند.</w:t>
      </w:r>
      <w:r w:rsidR="00B40B87">
        <w:rPr>
          <w:rFonts w:hint="cs"/>
          <w:rtl/>
        </w:rPr>
        <w:t xml:space="preserve"> از زمان </w:t>
      </w:r>
      <w:r w:rsidR="00B40B87">
        <w:rPr>
          <w:rFonts w:hint="cs"/>
          <w:rtl/>
        </w:rPr>
        <w:lastRenderedPageBreak/>
        <w:t>کشف گرافن در سال</w:t>
      </w:r>
      <w:r w:rsidR="000B2521" w:rsidRPr="00BF26B9">
        <w:rPr>
          <w:rFonts w:hint="cs"/>
          <w:rtl/>
        </w:rPr>
        <w:t>۲۰۰۴</w:t>
      </w:r>
      <w:r w:rsidR="00B40B87" w:rsidRPr="00E97862">
        <w:rPr>
          <w:i w:val="0"/>
          <w:iCs/>
        </w:rPr>
        <w:t xml:space="preserve">] </w:t>
      </w:r>
      <w:r w:rsidR="000B2521" w:rsidRPr="00E26995">
        <w:rPr>
          <w:rFonts w:hint="cs"/>
          <w:rtl/>
        </w:rPr>
        <w:t>۳</w:t>
      </w:r>
      <w:r w:rsidR="00B40B87" w:rsidRPr="00E97862">
        <w:rPr>
          <w:i w:val="0"/>
          <w:iCs/>
        </w:rPr>
        <w:t xml:space="preserve"> </w:t>
      </w:r>
      <w:r w:rsidR="000B2521" w:rsidRPr="00E97862">
        <w:rPr>
          <w:i w:val="0"/>
          <w:iCs/>
        </w:rPr>
        <w:t>[</w:t>
      </w:r>
      <w:r w:rsidR="000B2521" w:rsidRPr="00BF26B9">
        <w:rPr>
          <w:rFonts w:hint="cs"/>
          <w:rtl/>
        </w:rPr>
        <w:t>تا کنون</w:t>
      </w:r>
      <w:r w:rsidR="0064248E">
        <w:rPr>
          <w:rFonts w:hint="cs"/>
          <w:rtl/>
        </w:rPr>
        <w:t>،</w:t>
      </w:r>
      <w:r w:rsidR="000B2521" w:rsidRPr="00BF26B9">
        <w:rPr>
          <w:rFonts w:hint="cs"/>
          <w:rtl/>
        </w:rPr>
        <w:t xml:space="preserve"> هر روزه راههای جدیدتری برای بهره</w:t>
      </w:r>
      <w:r w:rsidR="000B2521" w:rsidRPr="00BF26B9">
        <w:rPr>
          <w:rtl/>
        </w:rPr>
        <w:softHyphen/>
      </w:r>
      <w:r w:rsidR="000B2521" w:rsidRPr="00BF26B9">
        <w:rPr>
          <w:rFonts w:hint="cs"/>
          <w:rtl/>
        </w:rPr>
        <w:t>برداری و به کارگیری از آن معرفی می</w:t>
      </w:r>
      <w:r w:rsidR="000B2521" w:rsidRPr="00BF26B9">
        <w:rPr>
          <w:rtl/>
        </w:rPr>
        <w:softHyphen/>
      </w:r>
      <w:r w:rsidR="004D196C">
        <w:rPr>
          <w:rFonts w:hint="cs"/>
          <w:rtl/>
        </w:rPr>
        <w:t xml:space="preserve">گردد. </w:t>
      </w:r>
      <w:r w:rsidR="000B2521" w:rsidRPr="00BF26B9">
        <w:rPr>
          <w:rFonts w:hint="cs"/>
          <w:rtl/>
        </w:rPr>
        <w:t>این ماده دو بعدی و با ارزش در مدت زمان کم موضوع بسیاری از فعالیت های تجربی و نیز بسیاری تحقیقات نظری گشته است.</w:t>
      </w:r>
      <w:r w:rsidR="004D196C">
        <w:rPr>
          <w:rFonts w:hint="cs"/>
          <w:rtl/>
        </w:rPr>
        <w:t xml:space="preserve"> </w:t>
      </w:r>
      <w:r w:rsidR="000B2521" w:rsidRPr="00BF26B9">
        <w:rPr>
          <w:rFonts w:hint="cs"/>
          <w:rtl/>
        </w:rPr>
        <w:t>خواص منحصر به فرد مکانیکی</w:t>
      </w:r>
      <w:r w:rsidR="00B40B87">
        <w:rPr>
          <w:rFonts w:hint="cs"/>
          <w:rtl/>
        </w:rPr>
        <w:t xml:space="preserve"> </w:t>
      </w:r>
      <w:r w:rsidR="000B2521" w:rsidRPr="00E97862">
        <w:rPr>
          <w:i w:val="0"/>
          <w:iCs/>
        </w:rPr>
        <w:t>]</w:t>
      </w:r>
      <w:r w:rsidR="000B2521" w:rsidRPr="00E26995">
        <w:rPr>
          <w:rFonts w:hint="cs"/>
          <w:rtl/>
        </w:rPr>
        <w:t>۴</w:t>
      </w:r>
      <w:r w:rsidR="000B2521" w:rsidRPr="00E97862">
        <w:rPr>
          <w:i w:val="0"/>
          <w:iCs/>
        </w:rPr>
        <w:t>[</w:t>
      </w:r>
      <w:r w:rsidR="000B2521" w:rsidRPr="00BF26B9">
        <w:rPr>
          <w:rFonts w:hint="cs"/>
          <w:rtl/>
        </w:rPr>
        <w:t>، الکتریکی</w:t>
      </w:r>
      <w:r w:rsidR="00B40B87">
        <w:rPr>
          <w:rFonts w:hint="cs"/>
          <w:rtl/>
        </w:rPr>
        <w:t xml:space="preserve"> </w:t>
      </w:r>
      <w:r w:rsidR="000B2521" w:rsidRPr="00E97862">
        <w:rPr>
          <w:i w:val="0"/>
          <w:iCs/>
        </w:rPr>
        <w:t>]</w:t>
      </w:r>
      <w:r w:rsidR="000B2521" w:rsidRPr="00E26995">
        <w:rPr>
          <w:rFonts w:hint="cs"/>
          <w:rtl/>
        </w:rPr>
        <w:t>۵</w:t>
      </w:r>
      <w:r w:rsidR="000B2521" w:rsidRPr="00E97862">
        <w:rPr>
          <w:i w:val="0"/>
          <w:iCs/>
        </w:rPr>
        <w:t>[</w:t>
      </w:r>
      <w:r w:rsidR="000B2521" w:rsidRPr="00BF26B9">
        <w:rPr>
          <w:rFonts w:hint="cs"/>
          <w:rtl/>
        </w:rPr>
        <w:t xml:space="preserve"> و خواص فیزیکی</w:t>
      </w:r>
      <w:r w:rsidR="00B40B87">
        <w:rPr>
          <w:rFonts w:hint="cs"/>
          <w:rtl/>
        </w:rPr>
        <w:t xml:space="preserve"> </w:t>
      </w:r>
      <w:r w:rsidR="000B2521" w:rsidRPr="004B3C06">
        <w:rPr>
          <w:i w:val="0"/>
          <w:iCs/>
        </w:rPr>
        <w:t>]</w:t>
      </w:r>
      <w:r w:rsidR="000B2521" w:rsidRPr="00E26995">
        <w:rPr>
          <w:rFonts w:hint="cs"/>
          <w:rtl/>
        </w:rPr>
        <w:t>۶</w:t>
      </w:r>
      <w:r w:rsidR="000B2521" w:rsidRPr="004B3C06">
        <w:rPr>
          <w:i w:val="0"/>
          <w:iCs/>
        </w:rPr>
        <w:t>[</w:t>
      </w:r>
      <w:r w:rsidR="000B2521" w:rsidRPr="00BF26B9">
        <w:rPr>
          <w:rFonts w:hint="cs"/>
          <w:rtl/>
        </w:rPr>
        <w:t xml:space="preserve"> گرافن، دلیل اصلی قابلیت استفاده از آن در فناور</w:t>
      </w:r>
      <w:r w:rsidR="000B5258">
        <w:rPr>
          <w:rFonts w:hint="cs"/>
          <w:rtl/>
        </w:rPr>
        <w:t>ی نور</w:t>
      </w:r>
      <w:r w:rsidR="000B2521" w:rsidRPr="00BF26B9">
        <w:rPr>
          <w:rFonts w:hint="cs"/>
          <w:rtl/>
        </w:rPr>
        <w:t>ی</w:t>
      </w:r>
      <w:r w:rsidR="00B40B87">
        <w:rPr>
          <w:rFonts w:hint="cs"/>
          <w:rtl/>
        </w:rPr>
        <w:t xml:space="preserve"> </w:t>
      </w:r>
      <w:r w:rsidR="000B2521" w:rsidRPr="004B3C06">
        <w:rPr>
          <w:i w:val="0"/>
          <w:iCs/>
        </w:rPr>
        <w:t>]</w:t>
      </w:r>
      <w:r w:rsidR="000B5258">
        <w:rPr>
          <w:rFonts w:hint="cs"/>
          <w:rtl/>
        </w:rPr>
        <w:t>۷</w:t>
      </w:r>
      <w:r w:rsidR="000B2521" w:rsidRPr="004B3C06">
        <w:rPr>
          <w:i w:val="0"/>
          <w:iCs/>
        </w:rPr>
        <w:t>[</w:t>
      </w:r>
      <w:r w:rsidR="000B2521" w:rsidRPr="004B3C06">
        <w:rPr>
          <w:rFonts w:hint="cs"/>
          <w:i w:val="0"/>
          <w:iCs/>
          <w:rtl/>
        </w:rPr>
        <w:t>،</w:t>
      </w:r>
      <w:r w:rsidR="000B2521" w:rsidRPr="00BF26B9">
        <w:rPr>
          <w:rFonts w:hint="cs"/>
          <w:rtl/>
        </w:rPr>
        <w:t xml:space="preserve"> الکترونیک</w:t>
      </w:r>
      <w:r w:rsidR="00B40B87">
        <w:rPr>
          <w:rFonts w:hint="cs"/>
          <w:rtl/>
        </w:rPr>
        <w:t xml:space="preserve"> </w:t>
      </w:r>
      <w:r w:rsidR="000B2521" w:rsidRPr="004B3C06">
        <w:rPr>
          <w:i w:val="0"/>
          <w:iCs/>
        </w:rPr>
        <w:t>]</w:t>
      </w:r>
      <w:r w:rsidR="000B2521" w:rsidRPr="00E26995">
        <w:rPr>
          <w:rFonts w:hint="cs"/>
          <w:rtl/>
        </w:rPr>
        <w:t>۵</w:t>
      </w:r>
      <w:r w:rsidR="000B2521" w:rsidRPr="004B3C06">
        <w:rPr>
          <w:i w:val="0"/>
          <w:iCs/>
        </w:rPr>
        <w:t>[</w:t>
      </w:r>
      <w:r w:rsidR="000B2521" w:rsidRPr="00BF26B9">
        <w:rPr>
          <w:rFonts w:hint="cs"/>
          <w:rtl/>
        </w:rPr>
        <w:t xml:space="preserve"> و ساخت نانو حسگرها</w:t>
      </w:r>
      <w:r w:rsidR="00B40B87">
        <w:rPr>
          <w:rFonts w:hint="cs"/>
          <w:rtl/>
        </w:rPr>
        <w:t xml:space="preserve"> </w:t>
      </w:r>
      <w:r w:rsidR="000B2521" w:rsidRPr="004B3C06">
        <w:rPr>
          <w:i w:val="0"/>
          <w:iCs/>
        </w:rPr>
        <w:t>]</w:t>
      </w:r>
      <w:r w:rsidR="008D0C9B" w:rsidRPr="00E26995">
        <w:rPr>
          <w:rFonts w:hint="cs"/>
          <w:rtl/>
        </w:rPr>
        <w:t>۸</w:t>
      </w:r>
      <w:r w:rsidR="00B40B87">
        <w:rPr>
          <w:rFonts w:hint="cs"/>
          <w:rtl/>
        </w:rPr>
        <w:t>و</w:t>
      </w:r>
      <w:r w:rsidR="008D0C9B" w:rsidRPr="00B40B87">
        <w:rPr>
          <w:rFonts w:hint="cs"/>
          <w:rtl/>
        </w:rPr>
        <w:t>۹</w:t>
      </w:r>
      <w:r w:rsidR="000B2521" w:rsidRPr="004B3C06">
        <w:rPr>
          <w:i w:val="0"/>
          <w:iCs/>
        </w:rPr>
        <w:t>[</w:t>
      </w:r>
      <w:r w:rsidR="000B2521" w:rsidRPr="00BF26B9">
        <w:rPr>
          <w:rFonts w:hint="cs"/>
          <w:rtl/>
        </w:rPr>
        <w:t xml:space="preserve"> شده است</w:t>
      </w:r>
      <w:r w:rsidR="000B2521" w:rsidRPr="00BF26B9">
        <w:t>.</w:t>
      </w:r>
      <w:r w:rsidR="000B2521" w:rsidRPr="00BF26B9">
        <w:rPr>
          <w:rFonts w:hint="cs"/>
          <w:rtl/>
        </w:rPr>
        <w:t xml:space="preserve"> در گرافن </w:t>
      </w:r>
      <w:r w:rsidR="000B2521" w:rsidRPr="00BF26B9">
        <w:rPr>
          <w:rFonts w:asciiTheme="minorBidi" w:hAnsiTheme="minorBidi"/>
          <w:color w:val="000000"/>
          <w:rtl/>
        </w:rPr>
        <w:t xml:space="preserve">هر اتم </w:t>
      </w:r>
      <w:r w:rsidR="004D196C">
        <w:rPr>
          <w:rFonts w:asciiTheme="minorBidi" w:hAnsiTheme="minorBidi" w:hint="cs"/>
          <w:color w:val="000000"/>
          <w:rtl/>
        </w:rPr>
        <w:t xml:space="preserve">کربن </w:t>
      </w:r>
      <w:r w:rsidR="000B2521" w:rsidRPr="00BF26B9">
        <w:rPr>
          <w:rFonts w:asciiTheme="minorBidi" w:hAnsiTheme="minorBidi"/>
          <w:color w:val="000000"/>
          <w:rtl/>
        </w:rPr>
        <w:t xml:space="preserve">تنها </w:t>
      </w:r>
      <w:r w:rsidR="000B5258">
        <w:rPr>
          <w:rFonts w:asciiTheme="minorBidi" w:hAnsiTheme="minorBidi" w:hint="cs"/>
          <w:color w:val="000000"/>
          <w:rtl/>
        </w:rPr>
        <w:t xml:space="preserve">سه همسایه نزدیک دارد </w:t>
      </w:r>
      <w:r w:rsidR="000B2521" w:rsidRPr="00BF26B9">
        <w:rPr>
          <w:rFonts w:asciiTheme="minorBidi" w:hAnsiTheme="minorBidi"/>
          <w:color w:val="000000"/>
          <w:rtl/>
        </w:rPr>
        <w:t xml:space="preserve">و در نتیجه </w:t>
      </w:r>
      <w:r w:rsidR="000B2521" w:rsidRPr="00BF26B9">
        <w:rPr>
          <w:rFonts w:asciiTheme="minorBidi" w:hAnsiTheme="minorBidi" w:hint="cs"/>
          <w:color w:val="000000"/>
          <w:rtl/>
        </w:rPr>
        <w:t xml:space="preserve">تنها </w:t>
      </w:r>
      <w:r w:rsidR="000B2521" w:rsidRPr="00BF26B9">
        <w:rPr>
          <w:rFonts w:asciiTheme="minorBidi" w:hAnsiTheme="minorBidi"/>
          <w:color w:val="000000"/>
          <w:rtl/>
        </w:rPr>
        <w:t>سه پیوند یگانه کوالانسی</w:t>
      </w:r>
      <w:r w:rsidR="00847F60" w:rsidRPr="00BF26B9">
        <w:rPr>
          <w:rFonts w:asciiTheme="minorBidi" w:hAnsiTheme="minorBidi" w:hint="cs"/>
          <w:color w:val="000000"/>
          <w:rtl/>
        </w:rPr>
        <w:t xml:space="preserve"> </w:t>
      </w:r>
      <w:r w:rsidR="000B2521" w:rsidRPr="00BF26B9">
        <w:rPr>
          <w:rFonts w:asciiTheme="minorBidi" w:hAnsiTheme="minorBidi" w:hint="cs"/>
          <w:color w:val="000000"/>
          <w:rtl/>
        </w:rPr>
        <w:t>(</w:t>
      </w:r>
      <m:oMath>
        <m:sSup>
          <m:sSupPr>
            <m:ctrlPr>
              <w:rPr>
                <w:rFonts w:ascii="Cambria Math" w:hAnsi="Cambria Math"/>
                <w:i w:val="0"/>
                <w:iCs/>
                <w:color w:val="000000"/>
              </w:rPr>
            </m:ctrlPr>
          </m:sSupPr>
          <m:e>
            <m:r>
              <w:rPr>
                <w:rFonts w:ascii="Cambria Math" w:hAnsi="Cambria Math"/>
                <w:color w:val="000000"/>
              </w:rPr>
              <m:t>sp</m:t>
            </m:r>
          </m:e>
          <m:sup>
            <m:r>
              <w:rPr>
                <w:rFonts w:ascii="Cambria Math" w:hAnsi="Cambria Math"/>
                <w:color w:val="000000"/>
              </w:rPr>
              <m:t>2</m:t>
            </m:r>
          </m:sup>
        </m:sSup>
      </m:oMath>
      <w:r w:rsidR="000B2521" w:rsidRPr="00BF26B9">
        <w:rPr>
          <w:rFonts w:asciiTheme="minorBidi" w:hAnsiTheme="minorBidi" w:hint="cs"/>
          <w:color w:val="000000"/>
          <w:rtl/>
        </w:rPr>
        <w:t>)</w:t>
      </w:r>
      <w:r w:rsidR="000B2521" w:rsidRPr="00BF26B9">
        <w:rPr>
          <w:rFonts w:asciiTheme="minorBidi" w:hAnsiTheme="minorBidi"/>
          <w:color w:val="000000"/>
          <w:rtl/>
        </w:rPr>
        <w:t xml:space="preserve"> </w:t>
      </w:r>
      <w:r w:rsidR="000B5258">
        <w:rPr>
          <w:rFonts w:asciiTheme="minorBidi" w:hAnsiTheme="minorBidi" w:hint="cs"/>
          <w:color w:val="000000"/>
          <w:rtl/>
        </w:rPr>
        <w:t>تشکیل می</w:t>
      </w:r>
      <w:r w:rsidR="000B5258">
        <w:rPr>
          <w:rFonts w:asciiTheme="minorBidi" w:hAnsiTheme="minorBidi"/>
          <w:color w:val="000000"/>
          <w:rtl/>
        </w:rPr>
        <w:softHyphen/>
      </w:r>
      <w:r w:rsidR="000B5258">
        <w:rPr>
          <w:rFonts w:asciiTheme="minorBidi" w:hAnsiTheme="minorBidi" w:hint="cs"/>
          <w:color w:val="000000"/>
          <w:rtl/>
        </w:rPr>
        <w:t>دهد</w:t>
      </w:r>
      <w:r w:rsidR="000B2521" w:rsidRPr="00BF26B9">
        <w:rPr>
          <w:rFonts w:asciiTheme="minorBidi" w:hAnsiTheme="minorBidi" w:hint="cs"/>
          <w:color w:val="000000"/>
          <w:rtl/>
        </w:rPr>
        <w:t xml:space="preserve">، </w:t>
      </w:r>
      <w:r w:rsidR="000B2521" w:rsidRPr="00BF26B9">
        <w:rPr>
          <w:rFonts w:asciiTheme="minorBidi" w:hAnsiTheme="minorBidi"/>
          <w:color w:val="000000"/>
          <w:rtl/>
        </w:rPr>
        <w:t xml:space="preserve">در </w:t>
      </w:r>
      <w:r w:rsidR="004D196C">
        <w:rPr>
          <w:rFonts w:asciiTheme="minorBidi" w:hAnsiTheme="minorBidi" w:hint="cs"/>
          <w:color w:val="000000"/>
          <w:rtl/>
        </w:rPr>
        <w:t>نتیجه</w:t>
      </w:r>
      <w:r w:rsidR="000B2521" w:rsidRPr="00BF26B9">
        <w:rPr>
          <w:rFonts w:asciiTheme="minorBidi" w:hAnsiTheme="minorBidi" w:hint="cs"/>
          <w:color w:val="000000"/>
          <w:rtl/>
        </w:rPr>
        <w:t xml:space="preserve"> </w:t>
      </w:r>
      <w:r w:rsidR="000B2521" w:rsidRPr="00BF26B9">
        <w:rPr>
          <w:rFonts w:asciiTheme="minorBidi" w:hAnsiTheme="minorBidi"/>
          <w:color w:val="000000"/>
          <w:rtl/>
        </w:rPr>
        <w:t>اتم کربن یکی از ظرفیت‏های خود را مصرف نمی‌کند</w:t>
      </w:r>
      <w:r w:rsidR="00DD7FAF">
        <w:rPr>
          <w:rFonts w:asciiTheme="minorBidi" w:hAnsiTheme="minorBidi" w:hint="cs"/>
          <w:color w:val="000000"/>
          <w:rtl/>
        </w:rPr>
        <w:t xml:space="preserve"> </w:t>
      </w:r>
      <w:r w:rsidR="008D0C9B" w:rsidRPr="00E26995">
        <w:rPr>
          <w:rFonts w:asciiTheme="minorBidi" w:hAnsiTheme="minorBidi"/>
          <w:i w:val="0"/>
          <w:color w:val="000000"/>
        </w:rPr>
        <w:t>]</w:t>
      </w:r>
      <w:r w:rsidR="00BF26B9" w:rsidRPr="00E26995">
        <w:rPr>
          <w:rFonts w:asciiTheme="minorBidi" w:hAnsiTheme="minorBidi" w:hint="cs"/>
          <w:i w:val="0"/>
          <w:color w:val="000000"/>
          <w:rtl/>
        </w:rPr>
        <w:t>۱۰</w:t>
      </w:r>
      <w:r w:rsidR="008D0C9B" w:rsidRPr="00E26995">
        <w:rPr>
          <w:rFonts w:asciiTheme="minorBidi" w:hAnsiTheme="minorBidi"/>
          <w:i w:val="0"/>
          <w:color w:val="000000"/>
        </w:rPr>
        <w:t>[</w:t>
      </w:r>
      <w:r w:rsidR="000B2521" w:rsidRPr="00BF26B9">
        <w:rPr>
          <w:rFonts w:asciiTheme="minorBidi" w:hAnsiTheme="minorBidi"/>
          <w:color w:val="000000"/>
          <w:rtl/>
        </w:rPr>
        <w:t xml:space="preserve">. این ظرفیت خالی که در واقع یک الکترون </w:t>
      </w:r>
      <m:oMath>
        <m:sSub>
          <m:sSubPr>
            <m:ctrlPr>
              <w:rPr>
                <w:rFonts w:ascii="Cambria Math" w:hAnsi="Cambria Math"/>
                <w:i w:val="0"/>
                <w:iCs/>
                <w:color w:val="000000"/>
              </w:rPr>
            </m:ctrlPr>
          </m:sSubPr>
          <m:e>
            <m:r>
              <w:rPr>
                <w:rFonts w:ascii="Cambria Math" w:hAnsi="Cambria Math"/>
                <w:color w:val="000000"/>
              </w:rPr>
              <m:t>P</m:t>
            </m:r>
          </m:e>
          <m:sub>
            <m:r>
              <w:rPr>
                <w:rFonts w:ascii="Cambria Math" w:hAnsi="Cambria Math"/>
                <w:color w:val="000000"/>
              </w:rPr>
              <m:t>z</m:t>
            </m:r>
          </m:sub>
        </m:sSub>
      </m:oMath>
      <w:r w:rsidR="00216397">
        <w:rPr>
          <w:rFonts w:asciiTheme="minorBidi" w:hAnsiTheme="minorBidi" w:hint="cs"/>
          <w:color w:val="000000"/>
          <w:rtl/>
        </w:rPr>
        <w:t xml:space="preserve"> </w:t>
      </w:r>
      <w:r w:rsidR="000B2521" w:rsidRPr="00BF26B9">
        <w:rPr>
          <w:rFonts w:asciiTheme="minorBidi" w:hAnsiTheme="minorBidi"/>
          <w:color w:val="000000"/>
          <w:rtl/>
        </w:rPr>
        <w:t xml:space="preserve">است، می تواند به صورت </w:t>
      </w:r>
      <w:r w:rsidR="00216397">
        <w:rPr>
          <w:rFonts w:asciiTheme="minorBidi" w:hAnsiTheme="minorBidi"/>
          <w:rtl/>
        </w:rPr>
        <w:t>خارج از صفحه‏</w:t>
      </w:r>
      <w:r w:rsidR="00216397">
        <w:rPr>
          <w:rFonts w:asciiTheme="minorBidi" w:hAnsiTheme="minorBidi"/>
          <w:rtl/>
        </w:rPr>
        <w:softHyphen/>
      </w:r>
      <w:r w:rsidR="00216397">
        <w:rPr>
          <w:rFonts w:asciiTheme="minorBidi" w:hAnsiTheme="minorBidi" w:hint="cs"/>
          <w:rtl/>
        </w:rPr>
        <w:t xml:space="preserve"> گرافن</w:t>
      </w:r>
      <w:r w:rsidR="000B2521" w:rsidRPr="00BF26B9">
        <w:rPr>
          <w:rFonts w:asciiTheme="minorBidi" w:hAnsiTheme="minorBidi"/>
          <w:rtl/>
        </w:rPr>
        <w:t xml:space="preserve"> با دیگر اتم‏ها تشکیل پیوند دهد</w:t>
      </w:r>
      <w:r w:rsidR="000B2521" w:rsidRPr="00BF26B9">
        <w:rPr>
          <w:rFonts w:asciiTheme="minorBidi" w:hAnsiTheme="minorBidi" w:hint="cs"/>
          <w:rtl/>
        </w:rPr>
        <w:t xml:space="preserve"> که این خود نوید بخش </w:t>
      </w:r>
      <w:r w:rsidR="00216397">
        <w:rPr>
          <w:rFonts w:asciiTheme="minorBidi" w:hAnsiTheme="minorBidi" w:hint="cs"/>
          <w:rtl/>
        </w:rPr>
        <w:t>توانایی جذب بالا</w:t>
      </w:r>
      <w:r w:rsidR="000B2521" w:rsidRPr="00BF26B9">
        <w:rPr>
          <w:rFonts w:asciiTheme="minorBidi" w:hAnsiTheme="minorBidi" w:hint="cs"/>
          <w:rtl/>
        </w:rPr>
        <w:t xml:space="preserve"> در گرافن می</w:t>
      </w:r>
      <w:r w:rsidR="000B2521" w:rsidRPr="00BF26B9">
        <w:rPr>
          <w:rFonts w:asciiTheme="minorBidi" w:hAnsiTheme="minorBidi"/>
          <w:rtl/>
        </w:rPr>
        <w:softHyphen/>
      </w:r>
      <w:r w:rsidR="000B2521" w:rsidRPr="00BF26B9">
        <w:rPr>
          <w:rFonts w:asciiTheme="minorBidi" w:hAnsiTheme="minorBidi" w:hint="cs"/>
          <w:rtl/>
        </w:rPr>
        <w:t xml:space="preserve">باشد. </w:t>
      </w:r>
      <w:r w:rsidR="00847F60" w:rsidRPr="00BF26B9">
        <w:rPr>
          <w:rFonts w:hint="cs"/>
          <w:rtl/>
        </w:rPr>
        <w:t>از آنجایی که جذب گازها روی صفحه</w:t>
      </w:r>
      <w:r w:rsidR="000B2521" w:rsidRPr="00BF26B9">
        <w:rPr>
          <w:rFonts w:hint="cs"/>
          <w:rtl/>
        </w:rPr>
        <w:t xml:space="preserve"> گرافن از نوع فیزیکی است و هیچ گونه تغییر شیمیایی را در صفحه ایجاد نمی</w:t>
      </w:r>
      <w:r w:rsidR="000B2521" w:rsidRPr="00BF26B9">
        <w:rPr>
          <w:rtl/>
        </w:rPr>
        <w:softHyphen/>
      </w:r>
      <w:r w:rsidR="000B2521" w:rsidRPr="00BF26B9">
        <w:rPr>
          <w:rFonts w:hint="cs"/>
          <w:rtl/>
        </w:rPr>
        <w:t>کنند</w:t>
      </w:r>
      <w:r w:rsidR="00847F60" w:rsidRPr="00BF26B9">
        <w:rPr>
          <w:rFonts w:hint="cs"/>
          <w:rtl/>
        </w:rPr>
        <w:t>،</w:t>
      </w:r>
      <w:r w:rsidR="000B2521" w:rsidRPr="00BF26B9">
        <w:rPr>
          <w:rFonts w:hint="cs"/>
          <w:rtl/>
        </w:rPr>
        <w:t xml:space="preserve"> این امکان را به ما می</w:t>
      </w:r>
      <w:r w:rsidR="000B2521" w:rsidRPr="00BF26B9">
        <w:rPr>
          <w:rtl/>
        </w:rPr>
        <w:softHyphen/>
      </w:r>
      <w:r w:rsidR="000B2521" w:rsidRPr="00BF26B9">
        <w:rPr>
          <w:rFonts w:hint="cs"/>
          <w:rtl/>
        </w:rPr>
        <w:t xml:space="preserve">دهد که </w:t>
      </w:r>
      <w:r w:rsidR="00207077" w:rsidRPr="00BF26B9">
        <w:rPr>
          <w:rFonts w:hint="cs"/>
          <w:rtl/>
        </w:rPr>
        <w:t>حسگر</w:t>
      </w:r>
      <w:r w:rsidR="000B2521" w:rsidRPr="00BF26B9">
        <w:rPr>
          <w:rFonts w:hint="cs"/>
          <w:rtl/>
        </w:rPr>
        <w:t xml:space="preserve"> را چندین بار مورد استفاده قرار دهیم که از نظر اقتصادی بسیار مقرون به صرفه است. ولی برای استفاده از </w:t>
      </w:r>
      <w:r w:rsidR="00207077" w:rsidRPr="00BF26B9">
        <w:rPr>
          <w:rFonts w:hint="cs"/>
          <w:rtl/>
        </w:rPr>
        <w:t>حسگ</w:t>
      </w:r>
      <w:r w:rsidR="000B2521" w:rsidRPr="00BF26B9">
        <w:rPr>
          <w:rFonts w:hint="cs"/>
          <w:rtl/>
        </w:rPr>
        <w:t>ر</w:t>
      </w:r>
      <w:r w:rsidR="000B2521" w:rsidRPr="00BF26B9">
        <w:rPr>
          <w:rtl/>
        </w:rPr>
        <w:softHyphen/>
      </w:r>
      <w:r w:rsidR="000B2521" w:rsidRPr="00BF26B9">
        <w:rPr>
          <w:rFonts w:hint="cs"/>
          <w:rtl/>
        </w:rPr>
        <w:t>های ساخته شده از گرافن باید یک نکته مهم در نظر گرفته شود</w:t>
      </w:r>
      <w:r w:rsidR="004D196C">
        <w:rPr>
          <w:rFonts w:hint="cs"/>
          <w:rtl/>
        </w:rPr>
        <w:t>؛</w:t>
      </w:r>
      <w:r w:rsidR="000B2521" w:rsidRPr="00BF26B9">
        <w:rPr>
          <w:rFonts w:hint="cs"/>
          <w:rtl/>
        </w:rPr>
        <w:t xml:space="preserve"> اینکه در ساخت گرافن </w:t>
      </w:r>
      <w:r w:rsidR="00847F60" w:rsidRPr="00BF26B9">
        <w:rPr>
          <w:rFonts w:hint="cs"/>
          <w:rtl/>
        </w:rPr>
        <w:t>از طریق</w:t>
      </w:r>
      <w:r w:rsidR="000B2521" w:rsidRPr="00BF26B9">
        <w:rPr>
          <w:rFonts w:hint="cs"/>
          <w:rtl/>
        </w:rPr>
        <w:t xml:space="preserve"> اکسیژن </w:t>
      </w:r>
      <w:r w:rsidR="000B2521" w:rsidRPr="00BF26B9">
        <w:rPr>
          <w:rFonts w:hint="cs"/>
          <w:rtl/>
        </w:rPr>
        <w:lastRenderedPageBreak/>
        <w:t xml:space="preserve">زدایی از </w:t>
      </w:r>
      <w:r w:rsidR="00216397">
        <w:rPr>
          <w:rFonts w:hint="cs"/>
          <w:rtl/>
        </w:rPr>
        <w:t>اکسید گرافن</w:t>
      </w:r>
      <w:r w:rsidR="000B2521" w:rsidRPr="00BF26B9">
        <w:rPr>
          <w:rFonts w:hint="cs"/>
          <w:rtl/>
        </w:rPr>
        <w:t>، نمی</w:t>
      </w:r>
      <w:r w:rsidR="000B2521" w:rsidRPr="00BF26B9">
        <w:rPr>
          <w:rtl/>
        </w:rPr>
        <w:softHyphen/>
      </w:r>
      <w:r w:rsidR="000B2521" w:rsidRPr="00BF26B9">
        <w:rPr>
          <w:rFonts w:hint="cs"/>
          <w:rtl/>
        </w:rPr>
        <w:t>توان به صورت کامل تمامی اتم</w:t>
      </w:r>
      <w:r w:rsidR="000B2521" w:rsidRPr="00BF26B9">
        <w:rPr>
          <w:rtl/>
        </w:rPr>
        <w:softHyphen/>
      </w:r>
      <w:r w:rsidR="000B2521" w:rsidRPr="00BF26B9">
        <w:rPr>
          <w:rFonts w:hint="cs"/>
          <w:rtl/>
        </w:rPr>
        <w:t xml:space="preserve">های اکسیژن موجود در سطح گرافن را حذف </w:t>
      </w:r>
      <w:r w:rsidR="00216397">
        <w:rPr>
          <w:rFonts w:hint="cs"/>
          <w:rtl/>
        </w:rPr>
        <w:t>کرد</w:t>
      </w:r>
      <w:r w:rsidR="000B2521" w:rsidRPr="00BF26B9">
        <w:rPr>
          <w:rFonts w:hint="cs"/>
          <w:rtl/>
        </w:rPr>
        <w:t xml:space="preserve"> و درصد</w:t>
      </w:r>
      <w:r w:rsidR="00216397">
        <w:rPr>
          <w:rFonts w:hint="cs"/>
          <w:rtl/>
        </w:rPr>
        <w:t>ی</w:t>
      </w:r>
      <w:r w:rsidR="000B2521" w:rsidRPr="00BF26B9">
        <w:rPr>
          <w:rFonts w:hint="cs"/>
          <w:rtl/>
        </w:rPr>
        <w:t xml:space="preserve"> </w:t>
      </w:r>
      <w:r w:rsidR="00216397">
        <w:rPr>
          <w:rFonts w:hint="cs"/>
          <w:rtl/>
        </w:rPr>
        <w:t>از اتم</w:t>
      </w:r>
      <w:r w:rsidR="00216397">
        <w:rPr>
          <w:rtl/>
        </w:rPr>
        <w:softHyphen/>
      </w:r>
      <w:r w:rsidR="00216397">
        <w:rPr>
          <w:rFonts w:hint="cs"/>
          <w:rtl/>
        </w:rPr>
        <w:t>های اکسیژن</w:t>
      </w:r>
      <w:r w:rsidR="000B2521" w:rsidRPr="00BF26B9">
        <w:rPr>
          <w:rFonts w:hint="cs"/>
          <w:rtl/>
        </w:rPr>
        <w:t xml:space="preserve"> همچنان بر روی سطح باقی می</w:t>
      </w:r>
      <w:r w:rsidR="000B2521" w:rsidRPr="00BF26B9">
        <w:rPr>
          <w:rtl/>
        </w:rPr>
        <w:softHyphen/>
      </w:r>
      <w:r w:rsidR="000B2521" w:rsidRPr="00BF26B9">
        <w:rPr>
          <w:rFonts w:hint="cs"/>
          <w:rtl/>
        </w:rPr>
        <w:t>مانند، بنابراین نمی</w:t>
      </w:r>
      <w:r w:rsidR="000B2521" w:rsidRPr="00BF26B9">
        <w:rPr>
          <w:rtl/>
        </w:rPr>
        <w:softHyphen/>
      </w:r>
      <w:r w:rsidR="004D196C">
        <w:rPr>
          <w:rFonts w:hint="cs"/>
          <w:rtl/>
        </w:rPr>
        <w:t>توانیم از تأ</w:t>
      </w:r>
      <w:r w:rsidR="000B2521" w:rsidRPr="00BF26B9">
        <w:rPr>
          <w:rFonts w:hint="cs"/>
          <w:rtl/>
        </w:rPr>
        <w:t>ثیر اتم</w:t>
      </w:r>
      <w:r w:rsidR="000B2521" w:rsidRPr="00BF26B9">
        <w:rPr>
          <w:rtl/>
        </w:rPr>
        <w:softHyphen/>
      </w:r>
      <w:r w:rsidR="000B2521" w:rsidRPr="00BF26B9">
        <w:rPr>
          <w:rFonts w:hint="cs"/>
          <w:rtl/>
        </w:rPr>
        <w:t>های اکسیژن چس</w:t>
      </w:r>
      <w:r w:rsidR="00847F60" w:rsidRPr="00BF26B9">
        <w:rPr>
          <w:rFonts w:hint="cs"/>
          <w:rtl/>
        </w:rPr>
        <w:t>ب</w:t>
      </w:r>
      <w:r w:rsidR="000B2521" w:rsidRPr="00BF26B9">
        <w:rPr>
          <w:rFonts w:hint="cs"/>
          <w:rtl/>
        </w:rPr>
        <w:t xml:space="preserve">یده به </w:t>
      </w:r>
      <w:r w:rsidR="00847F60" w:rsidRPr="00BF26B9">
        <w:rPr>
          <w:rFonts w:hint="cs"/>
          <w:rtl/>
        </w:rPr>
        <w:t xml:space="preserve">سطح </w:t>
      </w:r>
      <w:r w:rsidR="000B2521" w:rsidRPr="00BF26B9">
        <w:rPr>
          <w:rFonts w:hint="cs"/>
          <w:rtl/>
        </w:rPr>
        <w:t xml:space="preserve">گرافن بر روی خواص حسگری گرافن چشم پوشی کنیم. با توجه به اهمیت زیاد این موضوع در مورد خواص حسگری گرافن ما سعی کردیم تا تمامی اثرات این ناخالصی را بر روی خواص گرافن مورد تحقیق قرار دهیم. </w:t>
      </w:r>
      <w:r w:rsidR="00921EAD" w:rsidRPr="00BF26B9">
        <w:rPr>
          <w:rFonts w:hint="cs"/>
          <w:rtl/>
        </w:rPr>
        <w:t xml:space="preserve">نتایج این بررسی نشان می دهد که وجود اکسیژن نقش بسزایی در بهبود خواص حسگری گرافن به گاز </w:t>
      </w:r>
      <m:oMath>
        <m:sSub>
          <m:sSubPr>
            <m:ctrlPr>
              <w:rPr>
                <w:rFonts w:ascii="Cambria Math" w:eastAsia="Calibri" w:hAnsi="Cambria Math"/>
                <w:i w:val="0"/>
                <w:iCs/>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921EAD" w:rsidRPr="00BF26B9">
        <w:rPr>
          <w:rFonts w:hint="cs"/>
          <w:rtl/>
        </w:rPr>
        <w:t xml:space="preserve"> بازی می </w:t>
      </w:r>
      <w:r w:rsidR="00921EAD" w:rsidRPr="00B40B87">
        <w:rPr>
          <w:rFonts w:hint="cs"/>
          <w:color w:val="auto"/>
          <w:rtl/>
        </w:rPr>
        <w:t>کند.</w:t>
      </w:r>
    </w:p>
    <w:p w:rsidR="004321A0" w:rsidRPr="0056376B" w:rsidRDefault="004321A0" w:rsidP="00BF26B9">
      <w:pPr>
        <w:rPr>
          <w:rtl/>
        </w:rPr>
      </w:pPr>
    </w:p>
    <w:p w:rsidR="004321A0" w:rsidRPr="00BE2B51" w:rsidRDefault="004321A0" w:rsidP="00BF26B9">
      <w:pPr>
        <w:rPr>
          <w:b/>
          <w:bCs/>
          <w:rtl/>
        </w:rPr>
      </w:pPr>
      <w:r w:rsidRPr="00BE2B51">
        <w:rPr>
          <w:rFonts w:hint="cs"/>
          <w:b/>
          <w:bCs/>
          <w:rtl/>
        </w:rPr>
        <w:t>۲ـ روش محاسبات</w:t>
      </w:r>
    </w:p>
    <w:p w:rsidR="00B40B87" w:rsidRDefault="005506EB" w:rsidP="009C670A">
      <w:pPr>
        <w:rPr>
          <w:rtl/>
        </w:rPr>
      </w:pPr>
      <w:r>
        <w:rPr>
          <w:rFonts w:hint="cs"/>
          <w:rtl/>
        </w:rPr>
        <w:t xml:space="preserve">    </w:t>
      </w:r>
      <w:r w:rsidR="005F0A96" w:rsidRPr="00BF26B9">
        <w:rPr>
          <w:rFonts w:hint="cs"/>
          <w:rtl/>
        </w:rPr>
        <w:t>نظریه</w:t>
      </w:r>
      <w:r w:rsidR="00847F60" w:rsidRPr="00BF26B9">
        <w:rPr>
          <w:rFonts w:hint="cs"/>
          <w:rtl/>
        </w:rPr>
        <w:softHyphen/>
      </w:r>
      <w:r w:rsidR="005F0A96" w:rsidRPr="00BF26B9">
        <w:rPr>
          <w:rFonts w:hint="cs"/>
          <w:rtl/>
        </w:rPr>
        <w:t>ی</w:t>
      </w:r>
      <w:r w:rsidR="005F0A96" w:rsidRPr="00BF26B9">
        <w:rPr>
          <w:rtl/>
        </w:rPr>
        <w:t xml:space="preserve"> </w:t>
      </w:r>
      <w:r w:rsidR="005F0A96" w:rsidRPr="00BF26B9">
        <w:rPr>
          <w:rFonts w:hint="cs"/>
          <w:rtl/>
        </w:rPr>
        <w:t>تابعی</w:t>
      </w:r>
      <w:r w:rsidR="005F0A96" w:rsidRPr="00BF26B9">
        <w:rPr>
          <w:rtl/>
        </w:rPr>
        <w:t xml:space="preserve"> </w:t>
      </w:r>
      <w:r w:rsidR="005F0A96" w:rsidRPr="00BF26B9">
        <w:rPr>
          <w:rFonts w:hint="cs"/>
          <w:rtl/>
        </w:rPr>
        <w:t>چگالی</w:t>
      </w:r>
      <w:r w:rsidR="00847F60" w:rsidRPr="00BF26B9">
        <w:rPr>
          <w:rStyle w:val="FootnoteReference"/>
          <w:rFonts w:cs="B Nazanin"/>
          <w:rtl/>
        </w:rPr>
        <w:footnoteReference w:id="1"/>
      </w:r>
      <w:r w:rsidR="005F0A96" w:rsidRPr="00BF26B9">
        <w:rPr>
          <w:rtl/>
        </w:rPr>
        <w:t xml:space="preserve"> (</w:t>
      </w:r>
      <w:r w:rsidR="005F0A96" w:rsidRPr="00E26995">
        <w:rPr>
          <w:i w:val="0"/>
          <w:iCs/>
        </w:rPr>
        <w:t>DFT</w:t>
      </w:r>
      <w:r w:rsidR="005F0A96" w:rsidRPr="00BF26B9">
        <w:rPr>
          <w:rtl/>
        </w:rPr>
        <w:t>)</w:t>
      </w:r>
      <w:r w:rsidR="005F0A96" w:rsidRPr="00BF26B9">
        <w:rPr>
          <w:rFonts w:hint="cs"/>
          <w:rtl/>
        </w:rPr>
        <w:t xml:space="preserve"> نظریه</w:t>
      </w:r>
      <w:r w:rsidR="005F0A96" w:rsidRPr="00BF26B9">
        <w:rPr>
          <w:rFonts w:hint="cs"/>
          <w:rtl/>
        </w:rPr>
        <w:softHyphen/>
        <w:t>ای در چارچوب مکانیک کوانتومی برای بررسی ساختار الکترونی مواد در سیستم</w:t>
      </w:r>
      <w:r w:rsidR="005F0A96" w:rsidRPr="00BF26B9">
        <w:rPr>
          <w:rFonts w:hint="cs"/>
          <w:rtl/>
        </w:rPr>
        <w:softHyphen/>
        <w:t>های بس ذره</w:t>
      </w:r>
      <w:r w:rsidR="005F0A96" w:rsidRPr="00BF26B9">
        <w:rPr>
          <w:rFonts w:hint="cs"/>
          <w:rtl/>
        </w:rPr>
        <w:softHyphen/>
        <w:t>ای است. در این مقاله بر اساس نظریه</w:t>
      </w:r>
      <w:r w:rsidR="002C2EDC" w:rsidRPr="00BF26B9">
        <w:softHyphen/>
      </w:r>
      <w:r w:rsidR="005F0A96" w:rsidRPr="00BF26B9">
        <w:rPr>
          <w:rFonts w:hint="cs"/>
          <w:rtl/>
        </w:rPr>
        <w:t>ی تابعی</w:t>
      </w:r>
      <w:r w:rsidR="00573EF1" w:rsidRPr="00BF26B9">
        <w:rPr>
          <w:rFonts w:hint="cs"/>
          <w:rtl/>
        </w:rPr>
        <w:t xml:space="preserve"> چگال</w:t>
      </w:r>
      <w:r w:rsidR="009C670A">
        <w:rPr>
          <w:rFonts w:hint="cs"/>
          <w:rtl/>
        </w:rPr>
        <w:t>ی</w:t>
      </w:r>
      <w:r w:rsidR="005F0A96" w:rsidRPr="00BF26B9">
        <w:rPr>
          <w:rFonts w:hint="cs"/>
          <w:rtl/>
        </w:rPr>
        <w:t xml:space="preserve"> به روش شبه پتانسیل و نیز به کارگیری تقریب </w:t>
      </w:r>
      <w:r w:rsidR="008E7F0C" w:rsidRPr="00BF26B9">
        <w:rPr>
          <w:rFonts w:hint="cs"/>
          <w:rtl/>
        </w:rPr>
        <w:t>چگالی موضعی</w:t>
      </w:r>
      <w:r w:rsidR="008E7F0C" w:rsidRPr="00BF26B9">
        <w:rPr>
          <w:rStyle w:val="FootnoteReference"/>
          <w:rFonts w:cs="B Nazanin"/>
          <w:rtl/>
        </w:rPr>
        <w:footnoteReference w:id="2"/>
      </w:r>
      <w:r w:rsidR="008E7F0C" w:rsidRPr="00BF26B9">
        <w:rPr>
          <w:rFonts w:hint="cs"/>
          <w:rtl/>
        </w:rPr>
        <w:t xml:space="preserve"> (</w:t>
      </w:r>
      <w:r w:rsidR="005F0A96" w:rsidRPr="00E26995">
        <w:rPr>
          <w:i w:val="0"/>
          <w:iCs/>
        </w:rPr>
        <w:t>LDA</w:t>
      </w:r>
      <w:r w:rsidR="008E7F0C" w:rsidRPr="00BF26B9">
        <w:rPr>
          <w:rFonts w:hint="cs"/>
          <w:rtl/>
        </w:rPr>
        <w:t xml:space="preserve">) </w:t>
      </w:r>
      <w:r w:rsidR="005F0A96" w:rsidRPr="00BF26B9">
        <w:rPr>
          <w:rFonts w:hint="cs"/>
          <w:rtl/>
        </w:rPr>
        <w:t>در قالب نرم</w:t>
      </w:r>
      <w:r w:rsidR="005F0A96" w:rsidRPr="00BF26B9">
        <w:rPr>
          <w:rtl/>
        </w:rPr>
        <w:softHyphen/>
      </w:r>
      <w:r w:rsidR="005F0A96" w:rsidRPr="00BF26B9">
        <w:rPr>
          <w:rFonts w:hint="cs"/>
          <w:rtl/>
        </w:rPr>
        <w:t>افزار شبیه سازی کوانتوم اسپرسو</w:t>
      </w:r>
      <w:r w:rsidR="008E7F0C" w:rsidRPr="00BF26B9">
        <w:rPr>
          <w:rStyle w:val="FootnoteReference"/>
          <w:rFonts w:cs="B Nazanin"/>
          <w:rtl/>
        </w:rPr>
        <w:footnoteReference w:id="3"/>
      </w:r>
      <w:r w:rsidR="005F0A96" w:rsidRPr="00BF26B9">
        <w:rPr>
          <w:rFonts w:hint="cs"/>
          <w:rtl/>
        </w:rPr>
        <w:t xml:space="preserve"> به مطالعه جذب سولفید هیدروژن</w:t>
      </w:r>
      <m:oMath>
        <m:sSub>
          <m:sSubPr>
            <m:ctrlPr>
              <w:rPr>
                <w:rFonts w:ascii="Cambria Math" w:eastAsia="Calibri" w:hAnsi="Cambria Math"/>
                <w:i w:val="0"/>
              </w:rPr>
            </m:ctrlPr>
          </m:sSubPr>
          <m:e>
            <m:r>
              <w:rPr>
                <w:rFonts w:ascii="Cambria Math" w:eastAsia="Calibri" w:hAnsi="Cambria Math"/>
              </w:rPr>
              <m:t xml:space="preserve"> H</m:t>
            </m:r>
          </m:e>
          <m:sub>
            <m:r>
              <w:rPr>
                <w:rFonts w:ascii="Cambria Math" w:eastAsia="Calibri" w:hAnsi="Cambria Math"/>
              </w:rPr>
              <m:t>2</m:t>
            </m:r>
          </m:sub>
        </m:sSub>
        <m:r>
          <w:rPr>
            <w:rFonts w:ascii="Cambria Math" w:eastAsia="Calibri" w:hAnsi="Cambria Math"/>
          </w:rPr>
          <m:t>S</m:t>
        </m:r>
      </m:oMath>
      <w:r w:rsidR="005F0A96" w:rsidRPr="00BF26B9">
        <w:t xml:space="preserve"> </w:t>
      </w:r>
      <w:r w:rsidR="005F0A96" w:rsidRPr="00BF26B9">
        <w:rPr>
          <w:rFonts w:hint="cs"/>
          <w:rtl/>
        </w:rPr>
        <w:t xml:space="preserve">بر روی سطح گرافن </w:t>
      </w:r>
      <w:r w:rsidR="009C670A">
        <w:rPr>
          <w:rFonts w:hint="cs"/>
          <w:rtl/>
        </w:rPr>
        <w:t>می پرداز</w:t>
      </w:r>
      <w:r w:rsidR="005F0A96" w:rsidRPr="00BF26B9">
        <w:rPr>
          <w:rFonts w:hint="cs"/>
          <w:rtl/>
        </w:rPr>
        <w:t xml:space="preserve">یم. ابر یاخته گرافن </w:t>
      </w:r>
      <w:r w:rsidR="002C2EDC" w:rsidRPr="00BF26B9">
        <w:rPr>
          <w:rFonts w:hint="cs"/>
          <w:rtl/>
        </w:rPr>
        <w:t>در نظر گرفته شده</w:t>
      </w:r>
      <w:r w:rsidR="005F0A96" w:rsidRPr="00BF26B9">
        <w:rPr>
          <w:rFonts w:hint="cs"/>
          <w:rtl/>
        </w:rPr>
        <w:t xml:space="preserve"> شامل ۳۲ اتم کربن</w:t>
      </w:r>
      <w:r w:rsidR="002C2EDC" w:rsidRPr="00BF26B9">
        <w:rPr>
          <w:rFonts w:hint="cs"/>
          <w:rtl/>
        </w:rPr>
        <w:t xml:space="preserve"> </w:t>
      </w:r>
      <w:r w:rsidR="005F0A96" w:rsidRPr="00BF26B9">
        <w:rPr>
          <w:rFonts w:hint="cs"/>
          <w:rtl/>
        </w:rPr>
        <w:t xml:space="preserve">(۴×۴) </w:t>
      </w:r>
      <w:r w:rsidR="009C670A">
        <w:rPr>
          <w:rFonts w:hint="cs"/>
          <w:rtl/>
        </w:rPr>
        <w:t xml:space="preserve">است </w:t>
      </w:r>
      <w:r w:rsidR="002C2EDC" w:rsidRPr="00BF26B9">
        <w:rPr>
          <w:rFonts w:hint="cs"/>
          <w:rtl/>
        </w:rPr>
        <w:t>و</w:t>
      </w:r>
      <w:r w:rsidR="005F0A96" w:rsidRPr="00BF26B9">
        <w:rPr>
          <w:rFonts w:hint="cs"/>
          <w:rtl/>
        </w:rPr>
        <w:t xml:space="preserve"> تعداد نقاط </w:t>
      </w:r>
      <w:r w:rsidR="005F0A96" w:rsidRPr="00E26995">
        <w:rPr>
          <w:i w:val="0"/>
          <w:iCs/>
        </w:rPr>
        <w:t>k</w:t>
      </w:r>
      <w:r w:rsidR="005F0A96" w:rsidRPr="00BF26B9">
        <w:rPr>
          <w:rFonts w:hint="cs"/>
          <w:rtl/>
        </w:rPr>
        <w:t xml:space="preserve"> برای انتگرال‌گیری‌های منطقه اول بریلوئ</w:t>
      </w:r>
      <w:r w:rsidR="00CE3720" w:rsidRPr="00BF26B9">
        <w:rPr>
          <w:rFonts w:hint="cs"/>
          <w:rtl/>
        </w:rPr>
        <w:t xml:space="preserve">ن </w:t>
      </w:r>
      <w:r w:rsidR="009C670A" w:rsidRPr="00BF26B9">
        <w:rPr>
          <w:rtl/>
        </w:rPr>
        <w:t>۱</w:t>
      </w:r>
      <w:r w:rsidR="009C670A" w:rsidRPr="00BF26B9">
        <w:rPr>
          <w:rFonts w:hint="cs"/>
          <w:rtl/>
        </w:rPr>
        <w:t>×</w:t>
      </w:r>
      <w:r w:rsidR="009C670A" w:rsidRPr="00BF26B9">
        <w:rPr>
          <w:rtl/>
        </w:rPr>
        <w:t>۱۸</w:t>
      </w:r>
      <w:r w:rsidR="009C670A" w:rsidRPr="00BF26B9">
        <w:rPr>
          <w:rFonts w:hint="cs"/>
          <w:rtl/>
        </w:rPr>
        <w:t>×</w:t>
      </w:r>
      <w:r w:rsidR="009C670A" w:rsidRPr="00BF26B9">
        <w:rPr>
          <w:rtl/>
        </w:rPr>
        <w:t>۱۸</w:t>
      </w:r>
      <w:r w:rsidR="009C670A">
        <w:rPr>
          <w:rFonts w:hint="cs"/>
          <w:rtl/>
        </w:rPr>
        <w:t xml:space="preserve"> </w:t>
      </w:r>
      <w:r w:rsidR="005F0A96" w:rsidRPr="00BF26B9">
        <w:rPr>
          <w:rFonts w:hint="cs"/>
          <w:rtl/>
        </w:rPr>
        <w:t xml:space="preserve">در نظر گرفته شده است. پس از انجام </w:t>
      </w:r>
      <w:r w:rsidR="009C670A">
        <w:rPr>
          <w:rFonts w:hint="cs"/>
          <w:rtl/>
        </w:rPr>
        <w:t>مراحل</w:t>
      </w:r>
      <w:r w:rsidR="005F0A96" w:rsidRPr="00BF26B9">
        <w:rPr>
          <w:rFonts w:hint="cs"/>
          <w:rtl/>
        </w:rPr>
        <w:t xml:space="preserve"> بهینه‌سازی</w:t>
      </w:r>
      <w:r w:rsidR="009C670A">
        <w:rPr>
          <w:rFonts w:hint="cs"/>
          <w:rtl/>
        </w:rPr>
        <w:t xml:space="preserve"> پارامترها</w:t>
      </w:r>
      <w:r w:rsidR="002C2EDC" w:rsidRPr="00BF26B9">
        <w:rPr>
          <w:rFonts w:hint="cs"/>
          <w:rtl/>
        </w:rPr>
        <w:t>،</w:t>
      </w:r>
      <w:r w:rsidR="005F0A96" w:rsidRPr="00BF26B9">
        <w:rPr>
          <w:rFonts w:hint="cs"/>
          <w:rtl/>
        </w:rPr>
        <w:t xml:space="preserve"> انرژی قطع برای انجام محاسبات </w:t>
      </w:r>
      <w:proofErr w:type="spellStart"/>
      <w:r w:rsidR="009C670A" w:rsidRPr="00E26995">
        <w:rPr>
          <w:i w:val="0"/>
          <w:iCs/>
        </w:rPr>
        <w:t>Ry</w:t>
      </w:r>
      <w:proofErr w:type="spellEnd"/>
      <w:r w:rsidR="009C670A" w:rsidRPr="00E26995">
        <w:rPr>
          <w:rFonts w:hint="cs"/>
          <w:rtl/>
        </w:rPr>
        <w:t>۵</w:t>
      </w:r>
      <w:r w:rsidR="009C670A" w:rsidRPr="00E26995">
        <w:rPr>
          <w:rFonts w:hint="cs"/>
          <w:i w:val="0"/>
          <w:iCs/>
          <w:rtl/>
        </w:rPr>
        <w:t>۰</w:t>
      </w:r>
      <w:r w:rsidR="009C670A" w:rsidRPr="00BF26B9">
        <w:rPr>
          <w:rFonts w:hint="cs"/>
          <w:rtl/>
        </w:rPr>
        <w:t xml:space="preserve"> </w:t>
      </w:r>
      <w:r w:rsidR="009C670A">
        <w:rPr>
          <w:rFonts w:hint="cs"/>
          <w:rtl/>
        </w:rPr>
        <w:t>در نظر گرفته شد.</w:t>
      </w:r>
      <w:r w:rsidR="002C2EDC" w:rsidRPr="00BF26B9">
        <w:rPr>
          <w:rFonts w:hint="cs"/>
          <w:rtl/>
        </w:rPr>
        <w:t xml:space="preserve"> </w:t>
      </w:r>
      <w:r w:rsidR="005F0A96" w:rsidRPr="00BF26B9">
        <w:rPr>
          <w:rFonts w:hint="cs"/>
          <w:rtl/>
        </w:rPr>
        <w:t>در تمام مراحل شبیه سازی موقعیت</w:t>
      </w:r>
      <w:r w:rsidR="005F0A96" w:rsidRPr="00BF26B9">
        <w:rPr>
          <w:rtl/>
        </w:rPr>
        <w:softHyphen/>
      </w:r>
      <w:r w:rsidR="005F0A96" w:rsidRPr="00BF26B9">
        <w:rPr>
          <w:rFonts w:hint="cs"/>
          <w:rtl/>
        </w:rPr>
        <w:t xml:space="preserve">های اتمی </w:t>
      </w:r>
      <w:r w:rsidR="00371085">
        <w:rPr>
          <w:rFonts w:hint="cs"/>
          <w:rtl/>
        </w:rPr>
        <w:t>واهلش یافته</w:t>
      </w:r>
      <w:r w:rsidR="00371085">
        <w:rPr>
          <w:rtl/>
        </w:rPr>
        <w:softHyphen/>
      </w:r>
      <w:r w:rsidR="00371085">
        <w:rPr>
          <w:rFonts w:hint="cs"/>
          <w:rtl/>
        </w:rPr>
        <w:t>ا</w:t>
      </w:r>
      <w:r w:rsidR="002C2EDC" w:rsidRPr="00BF26B9">
        <w:rPr>
          <w:rFonts w:hint="cs"/>
          <w:rtl/>
        </w:rPr>
        <w:t>ند تا حداکثر</w:t>
      </w:r>
      <w:r w:rsidR="005F0A96" w:rsidRPr="00BF26B9">
        <w:rPr>
          <w:rFonts w:hint="cs"/>
          <w:rtl/>
        </w:rPr>
        <w:t xml:space="preserve"> نیروی </w:t>
      </w:r>
      <w:r w:rsidR="00DF6239" w:rsidRPr="00BF26B9">
        <w:rPr>
          <w:rFonts w:hint="cs"/>
          <w:rtl/>
        </w:rPr>
        <w:t>وارد بر هر اتم</w:t>
      </w:r>
      <w:r w:rsidR="005F0A96" w:rsidRPr="00BF26B9">
        <w:rPr>
          <w:rFonts w:hint="cs"/>
          <w:rtl/>
        </w:rPr>
        <w:t xml:space="preserve"> </w:t>
      </w:r>
      <w:proofErr w:type="spellStart"/>
      <w:r w:rsidR="005F0A96" w:rsidRPr="00E26995">
        <w:rPr>
          <w:i w:val="0"/>
          <w:iCs/>
        </w:rPr>
        <w:t>Ry</w:t>
      </w:r>
      <w:proofErr w:type="spellEnd"/>
      <w:r w:rsidR="005F0A96" w:rsidRPr="00E26995">
        <w:rPr>
          <w:i w:val="0"/>
          <w:iCs/>
        </w:rPr>
        <w:t>/Bohr</w:t>
      </w:r>
      <w:r w:rsidR="00DF6239" w:rsidRPr="00BF26B9">
        <w:rPr>
          <w:rFonts w:hint="cs"/>
          <w:rtl/>
        </w:rPr>
        <w:t xml:space="preserve"> ۰۰۱/۰</w:t>
      </w:r>
      <w:r w:rsidR="005F0A96" w:rsidRPr="00BF26B9">
        <w:rPr>
          <w:rFonts w:hint="cs"/>
          <w:rtl/>
        </w:rPr>
        <w:t xml:space="preserve"> شود.</w:t>
      </w:r>
    </w:p>
    <w:p w:rsidR="009C670A" w:rsidRDefault="009C670A" w:rsidP="009C670A">
      <w:pPr>
        <w:rPr>
          <w:rtl/>
        </w:rPr>
      </w:pPr>
    </w:p>
    <w:p w:rsidR="00573EF1" w:rsidRPr="00E26995" w:rsidRDefault="004321A0" w:rsidP="005B67FA">
      <w:pPr>
        <w:pStyle w:val="Paragraph"/>
        <w:rPr>
          <w:b/>
          <w:bCs/>
          <w:rtl/>
        </w:rPr>
      </w:pPr>
      <w:r w:rsidRPr="00E26995">
        <w:rPr>
          <w:rFonts w:hint="cs"/>
          <w:b/>
          <w:bCs/>
          <w:rtl/>
        </w:rPr>
        <w:t xml:space="preserve">۳ـ </w:t>
      </w:r>
      <w:r w:rsidR="00DF3704" w:rsidRPr="00E26995">
        <w:rPr>
          <w:rFonts w:hint="cs"/>
          <w:b/>
          <w:bCs/>
          <w:rtl/>
        </w:rPr>
        <w:t>نتایج</w:t>
      </w:r>
    </w:p>
    <w:p w:rsidR="00111EEF" w:rsidRPr="00BD7B7E" w:rsidRDefault="00D36496" w:rsidP="005B67FA">
      <w:pPr>
        <w:pStyle w:val="Paragraph"/>
        <w:rPr>
          <w:b/>
          <w:bCs/>
          <w:rtl/>
        </w:rPr>
      </w:pPr>
      <w:r w:rsidRPr="00BD7B7E">
        <w:rPr>
          <w:rFonts w:hint="cs"/>
          <w:b/>
          <w:bCs/>
          <w:rtl/>
        </w:rPr>
        <w:t>جذب سولفید هیدروژن بر روی گرافن خالص</w:t>
      </w:r>
    </w:p>
    <w:p w:rsidR="004E5021" w:rsidRPr="00BF26B9" w:rsidRDefault="005506EB" w:rsidP="004E5021">
      <w:pPr>
        <w:spacing w:after="240"/>
        <w:rPr>
          <w:rtl/>
        </w:rPr>
      </w:pPr>
      <w:r>
        <w:rPr>
          <w:rFonts w:hint="cs"/>
          <w:rtl/>
        </w:rPr>
        <w:t xml:space="preserve">    </w:t>
      </w:r>
      <w:r w:rsidR="00EC48BF" w:rsidRPr="00E26995">
        <w:rPr>
          <w:rFonts w:hint="cs"/>
          <w:rtl/>
        </w:rPr>
        <w:t xml:space="preserve">در شکل۱ ساختار </w:t>
      </w:r>
      <w:r w:rsidR="00EC48BF">
        <w:rPr>
          <w:rFonts w:hint="cs"/>
          <w:rtl/>
        </w:rPr>
        <w:t>واهلیده</w:t>
      </w:r>
      <w:r w:rsidR="00EC48BF" w:rsidRPr="00E26995">
        <w:rPr>
          <w:rFonts w:hint="cs"/>
          <w:rtl/>
        </w:rPr>
        <w:t xml:space="preserve"> قرار گیری</w:t>
      </w:r>
      <w:r w:rsidR="00EC48BF">
        <w:rPr>
          <w:rFonts w:hint="cs"/>
          <w:rtl/>
        </w:rPr>
        <w:t xml:space="preserve"> مولکول</w:t>
      </w:r>
      <w:r w:rsidR="00EC48BF" w:rsidRPr="00E26995">
        <w:rPr>
          <w:rFonts w:hint="cs"/>
          <w:rtl/>
        </w:rPr>
        <w:t xml:space="preserve"> </w:t>
      </w:r>
      <m:oMath>
        <m:sSub>
          <m:sSubPr>
            <m:ctrlPr>
              <w:rPr>
                <w:rFonts w:ascii="Cambria Math" w:eastAsia="Calibri" w:hAnsi="Cambria Math"/>
                <w:i w:val="0"/>
                <w:iCs/>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EC48BF" w:rsidRPr="00E26995">
        <w:rPr>
          <w:rFonts w:hint="cs"/>
          <w:rtl/>
        </w:rPr>
        <w:t xml:space="preserve"> روی صفحه گرافن </w:t>
      </w:r>
      <w:r w:rsidR="0089793D">
        <w:rPr>
          <w:rFonts w:hint="cs"/>
          <w:rtl/>
        </w:rPr>
        <w:t>نشان داده</w:t>
      </w:r>
      <w:r w:rsidR="00EC48BF" w:rsidRPr="00E26995">
        <w:rPr>
          <w:rFonts w:hint="cs"/>
          <w:rtl/>
        </w:rPr>
        <w:t xml:space="preserve"> شده</w:t>
      </w:r>
      <w:r w:rsidR="00EC48BF">
        <w:rPr>
          <w:rFonts w:hint="cs"/>
          <w:rtl/>
        </w:rPr>
        <w:t xml:space="preserve"> است. </w:t>
      </w:r>
      <w:r w:rsidR="004E5021" w:rsidRPr="00BF26B9">
        <w:rPr>
          <w:rFonts w:hint="cs"/>
          <w:rtl/>
        </w:rPr>
        <w:t xml:space="preserve">انرژی جذب، </w:t>
      </w:r>
      <m:oMath>
        <m:sSub>
          <m:sSubPr>
            <m:ctrlPr>
              <w:rPr>
                <w:rFonts w:ascii="Cambria Math" w:hAnsi="Cambria Math"/>
                <w:iCs/>
              </w:rPr>
            </m:ctrlPr>
          </m:sSubPr>
          <m:e>
            <m:r>
              <w:rPr>
                <w:rFonts w:ascii="Cambria Math" w:hAnsi="Cambria Math"/>
              </w:rPr>
              <m:t>E</m:t>
            </m:r>
          </m:e>
          <m:sub>
            <m:r>
              <w:rPr>
                <w:rFonts w:ascii="Cambria Math" w:hAnsi="Cambria Math"/>
              </w:rPr>
              <m:t>ads</m:t>
            </m:r>
          </m:sub>
        </m:sSub>
      </m:oMath>
      <w:r w:rsidR="004E5021">
        <w:rPr>
          <w:rFonts w:hint="cs"/>
          <w:rtl/>
        </w:rPr>
        <w:t>،</w:t>
      </w:r>
      <w:r w:rsidR="004E5021" w:rsidRPr="00BF26B9">
        <w:rPr>
          <w:rFonts w:hint="cs"/>
          <w:rtl/>
        </w:rPr>
        <w:t xml:space="preserve"> مولکول گاز </w:t>
      </w:r>
      <m:oMath>
        <m:sSub>
          <m:sSubPr>
            <m:ctrlPr>
              <w:rPr>
                <w:rFonts w:ascii="Cambria Math" w:eastAsia="Calibri" w:hAnsi="Cambria Math"/>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4E5021" w:rsidRPr="00BF26B9">
        <w:rPr>
          <w:rFonts w:hint="cs"/>
          <w:rtl/>
        </w:rPr>
        <w:t xml:space="preserve"> </w:t>
      </w:r>
      <w:r w:rsidR="004E5021">
        <w:rPr>
          <w:rFonts w:hint="cs"/>
          <w:rtl/>
        </w:rPr>
        <w:t>روی گرافن خالص</w:t>
      </w:r>
      <w:r w:rsidR="004E5021" w:rsidRPr="00BF26B9">
        <w:rPr>
          <w:rFonts w:hint="cs"/>
          <w:rtl/>
        </w:rPr>
        <w:t xml:space="preserve"> توسط رابطه:</w:t>
      </w:r>
    </w:p>
    <w:p w:rsidR="004E5021" w:rsidRPr="00BF26B9" w:rsidRDefault="004E5021" w:rsidP="004E5021">
      <w:pPr>
        <w:bidi w:val="0"/>
        <w:spacing w:after="240"/>
        <w:rPr>
          <w:rtl/>
        </w:rPr>
      </w:pPr>
      <w:r w:rsidRPr="00FB3FA6">
        <w:rPr>
          <w:position w:val="-26"/>
        </w:rPr>
        <w:object w:dxaOrig="22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31.5pt" o:ole="">
            <v:imagedata r:id="rId11" o:title=""/>
          </v:shape>
          <o:OLEObject Type="Embed" ProgID="Equation.DSMT4" ShapeID="_x0000_i1025" DrawAspect="Content" ObjectID="_1510564599" r:id="rId12"/>
        </w:object>
      </w:r>
      <w:r w:rsidRPr="00BF26B9">
        <w:rPr>
          <w:rFonts w:hint="cs"/>
          <w:rtl/>
        </w:rPr>
        <w:t xml:space="preserve"> (1)              </w:t>
      </w:r>
      <w:r>
        <w:rPr>
          <w:rFonts w:hint="cs"/>
          <w:rtl/>
        </w:rPr>
        <w:t xml:space="preserve">     </w:t>
      </w:r>
      <w:r w:rsidRPr="00BF26B9">
        <w:rPr>
          <w:rFonts w:hint="cs"/>
          <w:rtl/>
        </w:rPr>
        <w:t xml:space="preserve">          </w:t>
      </w:r>
    </w:p>
    <w:p w:rsidR="005B67FA" w:rsidRDefault="00EC773A" w:rsidP="00F53E9B">
      <w:pPr>
        <w:pStyle w:val="Paragraph"/>
        <w:spacing w:after="240"/>
        <w:rPr>
          <w:rtl/>
        </w:rPr>
      </w:pPr>
      <w:r>
        <w:rPr>
          <w:rFonts w:hint="cs"/>
          <w:rtl/>
        </w:rPr>
        <w:t>تعریف</w:t>
      </w:r>
      <w:r w:rsidR="004E5021" w:rsidRPr="00BF26B9">
        <w:rPr>
          <w:rFonts w:hint="cs"/>
          <w:rtl/>
        </w:rPr>
        <w:t xml:space="preserve"> می</w:t>
      </w:r>
      <w:r w:rsidR="004E5021">
        <w:rPr>
          <w:rFonts w:hint="cs"/>
          <w:rtl/>
        </w:rPr>
        <w:softHyphen/>
        <w:t>شود</w:t>
      </w:r>
      <w:r w:rsidR="004E5021" w:rsidRPr="00BF26B9">
        <w:rPr>
          <w:rFonts w:hint="cs"/>
          <w:rtl/>
        </w:rPr>
        <w:t xml:space="preserve"> که در آن </w:t>
      </w:r>
      <w:r w:rsidR="004E5021" w:rsidRPr="00BE2B51">
        <w:rPr>
          <w:i w:val="0"/>
          <w:iCs/>
          <w:position w:val="-12"/>
        </w:rPr>
        <w:object w:dxaOrig="999" w:dyaOrig="360">
          <v:shape id="_x0000_i1026" type="#_x0000_t75" style="width:50.25pt;height:18pt" o:ole="">
            <v:imagedata r:id="rId13" o:title=""/>
          </v:shape>
          <o:OLEObject Type="Embed" ProgID="Equation.DSMT4" ShapeID="_x0000_i1026" DrawAspect="Content" ObjectID="_1510564600" r:id="rId14"/>
        </w:object>
      </w:r>
      <w:r w:rsidR="004E5021" w:rsidRPr="00BE2B51">
        <w:rPr>
          <w:rFonts w:hint="cs"/>
          <w:i w:val="0"/>
          <w:iCs/>
          <w:rtl/>
        </w:rPr>
        <w:t xml:space="preserve">، </w:t>
      </w:r>
      <w:r w:rsidR="004E5021" w:rsidRPr="00BE2B51">
        <w:rPr>
          <w:i w:val="0"/>
          <w:iCs/>
          <w:position w:val="-12"/>
        </w:rPr>
        <w:object w:dxaOrig="760" w:dyaOrig="360">
          <v:shape id="_x0000_i1027" type="#_x0000_t75" style="width:38.25pt;height:18pt" o:ole="">
            <v:imagedata r:id="rId15" o:title=""/>
          </v:shape>
          <o:OLEObject Type="Embed" ProgID="Equation.DSMT4" ShapeID="_x0000_i1027" DrawAspect="Content" ObjectID="_1510564601" r:id="rId16"/>
        </w:object>
      </w:r>
      <w:r w:rsidR="004E5021" w:rsidRPr="00BE2B51">
        <w:rPr>
          <w:rFonts w:hint="cs"/>
          <w:i w:val="0"/>
          <w:iCs/>
          <w:rtl/>
        </w:rPr>
        <w:t xml:space="preserve"> و </w:t>
      </w:r>
      <w:r w:rsidR="004E5021" w:rsidRPr="00E26995">
        <w:rPr>
          <w:position w:val="-12"/>
        </w:rPr>
        <w:object w:dxaOrig="1400" w:dyaOrig="360">
          <v:shape id="_x0000_i1028" type="#_x0000_t75" style="width:69.75pt;height:18pt" o:ole="">
            <v:imagedata r:id="rId17" o:title=""/>
          </v:shape>
          <o:OLEObject Type="Embed" ProgID="Equation.DSMT4" ShapeID="_x0000_i1028" DrawAspect="Content" ObjectID="_1510564602" r:id="rId18"/>
        </w:object>
      </w:r>
      <w:r w:rsidR="004E5021" w:rsidRPr="00BF26B9">
        <w:rPr>
          <w:rFonts w:hint="cs"/>
          <w:rtl/>
        </w:rPr>
        <w:t xml:space="preserve"> به ترتیب انرژی کل مولکول گاز </w:t>
      </w:r>
      <m:oMath>
        <m:sSub>
          <m:sSubPr>
            <m:ctrlPr>
              <w:rPr>
                <w:rFonts w:ascii="Cambria Math" w:eastAsia="Calibri" w:hAnsi="Cambria Math"/>
                <w:iCs/>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4E5021">
        <w:rPr>
          <w:rFonts w:hint="cs"/>
          <w:rtl/>
        </w:rPr>
        <w:t xml:space="preserve"> در </w:t>
      </w:r>
      <w:r w:rsidR="004E5021">
        <w:rPr>
          <w:rFonts w:hint="cs"/>
          <w:rtl/>
        </w:rPr>
        <w:lastRenderedPageBreak/>
        <w:t>حالت منزوی</w:t>
      </w:r>
      <w:r w:rsidR="004E5021" w:rsidRPr="00BF26B9">
        <w:rPr>
          <w:rFonts w:hint="cs"/>
          <w:rtl/>
        </w:rPr>
        <w:t>،</w:t>
      </w:r>
      <w:r w:rsidR="004E5021">
        <w:rPr>
          <w:rFonts w:hint="cs"/>
          <w:rtl/>
        </w:rPr>
        <w:t xml:space="preserve"> انرژی کل گرافن</w:t>
      </w:r>
      <w:r w:rsidR="004E5021" w:rsidRPr="00BF26B9">
        <w:rPr>
          <w:rFonts w:hint="cs"/>
          <w:rtl/>
        </w:rPr>
        <w:t xml:space="preserve"> </w:t>
      </w:r>
      <w:r w:rsidR="004E5021">
        <w:rPr>
          <w:rFonts w:hint="cs"/>
          <w:rtl/>
        </w:rPr>
        <w:t xml:space="preserve">خالص </w:t>
      </w:r>
      <w:r w:rsidR="004E5021" w:rsidRPr="00BF26B9">
        <w:rPr>
          <w:rFonts w:hint="cs"/>
          <w:rtl/>
        </w:rPr>
        <w:t xml:space="preserve">و انرژی کل گرافن با وجود مولکول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4E5021" w:rsidRPr="00BF26B9">
        <w:rPr>
          <w:rFonts w:hint="cs"/>
          <w:rtl/>
        </w:rPr>
        <w:t xml:space="preserve"> بر روی آن است.</w:t>
      </w:r>
      <w:r w:rsidR="004E5021">
        <w:rPr>
          <w:rFonts w:hint="cs"/>
          <w:rtl/>
        </w:rPr>
        <w:t xml:space="preserve"> </w:t>
      </w:r>
      <w:r>
        <w:rPr>
          <w:rFonts w:hint="cs"/>
          <w:rtl/>
        </w:rPr>
        <w:t xml:space="preserve">نتیجه محاسبات </w:t>
      </w:r>
      <w:r w:rsidR="00F53E9B">
        <w:rPr>
          <w:rFonts w:hint="cs"/>
          <w:rtl/>
        </w:rPr>
        <w:t xml:space="preserve">انجام شده </w:t>
      </w:r>
      <w:r>
        <w:rPr>
          <w:rFonts w:hint="cs"/>
          <w:rtl/>
        </w:rPr>
        <w:t xml:space="preserve">نشان می دهد که انرژی جذب بدست آمده از معادله (1) </w:t>
      </w:r>
      <w:proofErr w:type="spellStart"/>
      <w:r w:rsidRPr="00BE2B51">
        <w:rPr>
          <w:i w:val="0"/>
          <w:iCs/>
        </w:rPr>
        <w:t>meV</w:t>
      </w:r>
      <w:proofErr w:type="spellEnd"/>
      <w:r w:rsidRPr="00E26995">
        <w:rPr>
          <w:rFonts w:hint="cs"/>
          <w:rtl/>
        </w:rPr>
        <w:t xml:space="preserve"> ۱۱۲</w:t>
      </w:r>
      <w:r w:rsidRPr="00EC48BF">
        <w:rPr>
          <w:rtl/>
        </w:rPr>
        <w:t xml:space="preserve"> </w:t>
      </w:r>
      <w:r>
        <w:rPr>
          <w:rFonts w:hint="cs"/>
          <w:rtl/>
        </w:rPr>
        <w:t xml:space="preserve">است. همچنین </w:t>
      </w:r>
      <w:r w:rsidRPr="00EC48BF">
        <w:rPr>
          <w:rtl/>
        </w:rPr>
        <w:t>فاصله تعادل</w:t>
      </w:r>
      <w:r w:rsidRPr="00EC48BF">
        <w:rPr>
          <w:rFonts w:hint="cs"/>
          <w:rtl/>
        </w:rPr>
        <w:t>ی</w:t>
      </w:r>
      <w:r>
        <w:rPr>
          <w:rtl/>
        </w:rPr>
        <w:t xml:space="preserve"> </w:t>
      </w:r>
      <w:r>
        <w:rPr>
          <w:rFonts w:hint="cs"/>
          <w:rtl/>
        </w:rPr>
        <w:t xml:space="preserve">اتم </w:t>
      </w:r>
      <w:r>
        <w:t>S</w:t>
      </w:r>
      <w:r>
        <w:rPr>
          <w:rFonts w:ascii="Times New Roman" w:hAnsi="Times New Roman" w:cs="Times New Roman" w:hint="cs"/>
          <w:rtl/>
        </w:rPr>
        <w:t xml:space="preserve"> </w:t>
      </w:r>
      <w:r w:rsidRPr="00EC773A">
        <w:rPr>
          <w:rFonts w:ascii="Times New Roman" w:hAnsi="Times New Roman" w:hint="cs"/>
          <w:rtl/>
        </w:rPr>
        <w:t>در گاز</w:t>
      </w:r>
      <w:r>
        <w:rPr>
          <w:rFonts w:ascii="Times New Roman" w:hAnsi="Times New Roman" w:cs="Times New Roman" w:hint="cs"/>
          <w:rtl/>
        </w:rPr>
        <w:t xml:space="preserve">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Pr="00EC48BF">
        <w:rPr>
          <w:rtl/>
        </w:rPr>
        <w:t xml:space="preserve"> </w:t>
      </w:r>
      <w:r>
        <w:rPr>
          <w:rFonts w:hint="cs"/>
          <w:rtl/>
        </w:rPr>
        <w:t>از صفحه</w:t>
      </w:r>
      <w:r w:rsidRPr="00EC48BF">
        <w:rPr>
          <w:rtl/>
        </w:rPr>
        <w:t xml:space="preserve"> </w:t>
      </w:r>
      <w:r>
        <w:rPr>
          <w:rFonts w:hint="cs"/>
          <w:rtl/>
        </w:rPr>
        <w:t>گرافن</w:t>
      </w:r>
      <w:r w:rsidRPr="00EC48BF">
        <w:rPr>
          <w:rtl/>
        </w:rPr>
        <w:t xml:space="preserve"> </w:t>
      </w:r>
      <w:r w:rsidRPr="005B67FA">
        <w:rPr>
          <w:rFonts w:hint="cs"/>
          <w:iCs/>
        </w:rPr>
        <w:t>Å</w:t>
      </w:r>
      <w:r>
        <w:rPr>
          <w:rFonts w:hint="cs"/>
          <w:rtl/>
        </w:rPr>
        <w:t xml:space="preserve"> ۵۸/۳ </w:t>
      </w:r>
      <w:r w:rsidR="00F53E9B">
        <w:rPr>
          <w:rFonts w:hint="cs"/>
          <w:rtl/>
        </w:rPr>
        <w:t>است</w:t>
      </w:r>
      <w:r>
        <w:rPr>
          <w:rFonts w:hint="cs"/>
          <w:rtl/>
        </w:rPr>
        <w:t>.</w:t>
      </w:r>
      <w:r w:rsidR="00B04442">
        <w:rPr>
          <w:rFonts w:hint="cs"/>
          <w:rtl/>
        </w:rPr>
        <w:t xml:space="preserve"> با توجه به انرژی جذب و فاصله تعادلی بدست آمده</w:t>
      </w:r>
      <w:r w:rsidR="00484B21">
        <w:rPr>
          <w:rFonts w:hint="cs"/>
          <w:rtl/>
        </w:rPr>
        <w:t xml:space="preserve"> در می </w:t>
      </w:r>
      <w:r w:rsidR="00F53E9B">
        <w:rPr>
          <w:rtl/>
        </w:rPr>
        <w:softHyphen/>
      </w:r>
      <w:r w:rsidR="00484B21">
        <w:rPr>
          <w:rFonts w:hint="cs"/>
          <w:rtl/>
        </w:rPr>
        <w:t>یابیم که</w:t>
      </w:r>
      <w:r>
        <w:rPr>
          <w:rFonts w:hint="cs"/>
          <w:rtl/>
        </w:rPr>
        <w:t xml:space="preserve"> جذب این گاز روی سطح گرافن از نوع </w:t>
      </w:r>
      <w:r w:rsidR="00B04442">
        <w:rPr>
          <w:rFonts w:hint="cs"/>
          <w:rtl/>
        </w:rPr>
        <w:t xml:space="preserve">جذب فیزیکی است. </w:t>
      </w:r>
    </w:p>
    <w:p w:rsidR="00D36496" w:rsidRPr="005B67FA" w:rsidRDefault="00DD7FAF" w:rsidP="00DD7FAF">
      <w:pPr>
        <w:pStyle w:val="Paragraph"/>
        <w:spacing w:after="240"/>
        <w:jc w:val="center"/>
        <w:rPr>
          <w:rtl/>
        </w:rPr>
      </w:pPr>
      <w:r>
        <w:rPr>
          <w:noProof/>
          <w:lang w:bidi="ar-SA"/>
        </w:rPr>
        <w:drawing>
          <wp:inline distT="0" distB="0" distL="0" distR="0" wp14:anchorId="54768CEF" wp14:editId="6309A036">
            <wp:extent cx="2284926" cy="2758136"/>
            <wp:effectExtent l="0" t="0" r="127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4926" cy="2758136"/>
                    </a:xfrm>
                    <a:prstGeom prst="rect">
                      <a:avLst/>
                    </a:prstGeom>
                    <a:noFill/>
                    <a:ln>
                      <a:noFill/>
                    </a:ln>
                  </pic:spPr>
                </pic:pic>
              </a:graphicData>
            </a:graphic>
          </wp:inline>
        </w:drawing>
      </w:r>
    </w:p>
    <w:p w:rsidR="00D36496" w:rsidRPr="005B67FA" w:rsidRDefault="00D36496" w:rsidP="005506EB">
      <w:pPr>
        <w:pStyle w:val="Paragraph"/>
        <w:spacing w:after="240"/>
        <w:rPr>
          <w:sz w:val="20"/>
          <w:szCs w:val="20"/>
          <w:rtl/>
        </w:rPr>
      </w:pPr>
      <w:r w:rsidRPr="005B67FA">
        <w:rPr>
          <w:rFonts w:hint="cs"/>
          <w:sz w:val="20"/>
          <w:szCs w:val="20"/>
          <w:rtl/>
        </w:rPr>
        <w:t>شکل</w:t>
      </w:r>
      <w:r w:rsidR="005B67FA" w:rsidRPr="005B67FA">
        <w:rPr>
          <w:rFonts w:hint="cs"/>
          <w:sz w:val="20"/>
          <w:szCs w:val="20"/>
          <w:rtl/>
        </w:rPr>
        <w:t>۱:</w:t>
      </w:r>
      <w:r w:rsidRPr="005B67FA">
        <w:rPr>
          <w:rFonts w:hint="cs"/>
          <w:sz w:val="20"/>
          <w:szCs w:val="20"/>
          <w:rtl/>
        </w:rPr>
        <w:t xml:space="preserve"> نحوه قرارگیری گاز </w:t>
      </w:r>
      <m:oMath>
        <m:sSub>
          <m:sSubPr>
            <m:ctrlPr>
              <w:rPr>
                <w:rFonts w:ascii="Cambria Math" w:eastAsia="Calibri" w:hAnsi="Cambria Math"/>
                <w:iCs/>
                <w:sz w:val="20"/>
                <w:szCs w:val="20"/>
              </w:rPr>
            </m:ctrlPr>
          </m:sSubPr>
          <m:e>
            <m:r>
              <w:rPr>
                <w:rFonts w:ascii="Cambria Math" w:eastAsia="Calibri" w:hAnsi="Cambria Math"/>
                <w:sz w:val="20"/>
                <w:szCs w:val="20"/>
              </w:rPr>
              <m:t xml:space="preserve"> H</m:t>
            </m:r>
          </m:e>
          <m:sub>
            <m:r>
              <w:rPr>
                <w:rFonts w:ascii="Cambria Math" w:eastAsia="Calibri" w:hAnsi="Cambria Math"/>
                <w:sz w:val="20"/>
                <w:szCs w:val="20"/>
              </w:rPr>
              <m:t>2</m:t>
            </m:r>
          </m:sub>
        </m:sSub>
        <m:r>
          <w:rPr>
            <w:rFonts w:ascii="Cambria Math" w:eastAsia="Calibri" w:hAnsi="Cambria Math"/>
            <w:sz w:val="20"/>
            <w:szCs w:val="20"/>
          </w:rPr>
          <m:t>S</m:t>
        </m:r>
      </m:oMath>
      <w:r w:rsidR="005B67FA" w:rsidRPr="005B67FA">
        <w:rPr>
          <w:rFonts w:hint="cs"/>
          <w:sz w:val="20"/>
          <w:szCs w:val="20"/>
          <w:rtl/>
        </w:rPr>
        <w:t xml:space="preserve"> </w:t>
      </w:r>
      <w:r w:rsidRPr="005B67FA">
        <w:rPr>
          <w:rFonts w:hint="cs"/>
          <w:sz w:val="20"/>
          <w:szCs w:val="20"/>
          <w:rtl/>
        </w:rPr>
        <w:t>روی گرافن</w:t>
      </w:r>
    </w:p>
    <w:p w:rsidR="005B67FA" w:rsidRPr="00BF26B9" w:rsidRDefault="005506EB" w:rsidP="00F53E9B">
      <w:pPr>
        <w:pStyle w:val="Paragraph"/>
        <w:rPr>
          <w:rtl/>
        </w:rPr>
      </w:pPr>
      <w:r>
        <w:rPr>
          <w:rFonts w:hint="cs"/>
          <w:rtl/>
        </w:rPr>
        <w:t xml:space="preserve">    </w:t>
      </w:r>
      <w:r w:rsidRPr="00E26995">
        <w:rPr>
          <w:rFonts w:hint="cs"/>
          <w:rtl/>
        </w:rPr>
        <w:t xml:space="preserve">در شکل۲ نمودار چگالی حالات برای جذب مولکول گاز </w:t>
      </w:r>
      <m:oMath>
        <m:sSub>
          <m:sSubPr>
            <m:ctrlPr>
              <w:rPr>
                <w:rFonts w:ascii="Cambria Math" w:eastAsia="Calibri" w:hAnsi="Cambria Math"/>
                <w:i w:val="0"/>
                <w:iCs/>
              </w:rPr>
            </m:ctrlPr>
          </m:sSubPr>
          <m:e>
            <m:r>
              <w:rPr>
                <w:rFonts w:ascii="Cambria Math" w:eastAsia="Calibri" w:hAnsi="Cambria Math"/>
              </w:rPr>
              <m:t xml:space="preserve"> H</m:t>
            </m:r>
          </m:e>
          <m:sub>
            <m:r>
              <w:rPr>
                <w:rFonts w:ascii="Cambria Math" w:eastAsia="Calibri" w:hAnsi="Cambria Math"/>
              </w:rPr>
              <m:t>2</m:t>
            </m:r>
          </m:sub>
        </m:sSub>
        <m:r>
          <w:rPr>
            <w:rFonts w:ascii="Cambria Math" w:eastAsia="Calibri" w:hAnsi="Cambria Math"/>
          </w:rPr>
          <m:t>S</m:t>
        </m:r>
      </m:oMath>
      <w:r w:rsidRPr="00E26995">
        <w:rPr>
          <w:rFonts w:hint="cs"/>
          <w:rtl/>
        </w:rPr>
        <w:t xml:space="preserve"> بر روی صفحه گرافن رسم شده</w:t>
      </w:r>
      <w:r>
        <w:rPr>
          <w:rFonts w:hint="cs"/>
          <w:rtl/>
        </w:rPr>
        <w:t xml:space="preserve"> است. همانگونه که مشاهده می شود،</w:t>
      </w:r>
      <w:r w:rsidRPr="00E26995">
        <w:rPr>
          <w:rFonts w:hint="cs"/>
          <w:rtl/>
        </w:rPr>
        <w:t xml:space="preserve"> جذب گاز</w:t>
      </w:r>
      <m:oMath>
        <m:sSub>
          <m:sSubPr>
            <m:ctrlPr>
              <w:rPr>
                <w:rFonts w:ascii="Cambria Math" w:eastAsia="Calibri" w:hAnsi="Cambria Math"/>
                <w:i w:val="0"/>
                <w:iCs/>
              </w:rPr>
            </m:ctrlPr>
          </m:sSubPr>
          <m:e>
            <m:r>
              <w:rPr>
                <w:rFonts w:ascii="Cambria Math" w:eastAsia="Calibri" w:hAnsi="Cambria Math"/>
              </w:rPr>
              <m:t xml:space="preserve"> H</m:t>
            </m:r>
          </m:e>
          <m:sub>
            <m:r>
              <w:rPr>
                <w:rFonts w:ascii="Cambria Math" w:eastAsia="Calibri" w:hAnsi="Cambria Math"/>
              </w:rPr>
              <m:t>2</m:t>
            </m:r>
          </m:sub>
        </m:sSub>
        <m:r>
          <w:rPr>
            <w:rFonts w:ascii="Cambria Math" w:eastAsia="Calibri" w:hAnsi="Cambria Math"/>
          </w:rPr>
          <m:t>S</m:t>
        </m:r>
      </m:oMath>
      <w:r w:rsidRPr="00E26995">
        <w:t xml:space="preserve"> </w:t>
      </w:r>
      <w:r w:rsidRPr="00E26995">
        <w:rPr>
          <w:rFonts w:hint="cs"/>
          <w:rtl/>
        </w:rPr>
        <w:t xml:space="preserve"> هیچ گونه تغییری در خصوصیات </w:t>
      </w:r>
      <w:r>
        <w:rPr>
          <w:rFonts w:hint="cs"/>
          <w:rtl/>
        </w:rPr>
        <w:t>الکترونیکی</w:t>
      </w:r>
      <w:r w:rsidRPr="00E26995">
        <w:rPr>
          <w:rFonts w:hint="cs"/>
          <w:rtl/>
        </w:rPr>
        <w:t xml:space="preserve"> و رسانندگی گرافن ایجاد نکرده </w:t>
      </w:r>
      <w:r>
        <w:rPr>
          <w:rFonts w:hint="cs"/>
          <w:rtl/>
        </w:rPr>
        <w:t xml:space="preserve">زیرا چگالی حالات در انرژی فرمی </w:t>
      </w:r>
      <w:r w:rsidR="00F53E9B">
        <w:rPr>
          <w:rFonts w:hint="cs"/>
          <w:rtl/>
        </w:rPr>
        <w:t xml:space="preserve">قبل و بعد از جذب گاز </w:t>
      </w:r>
      <w:r>
        <w:rPr>
          <w:rFonts w:hint="cs"/>
          <w:rtl/>
        </w:rPr>
        <w:t>یکسان است. لذا</w:t>
      </w:r>
      <w:r w:rsidRPr="00E26995">
        <w:rPr>
          <w:rFonts w:hint="cs"/>
          <w:rtl/>
        </w:rPr>
        <w:t xml:space="preserve"> گرافن خالص نمی</w:t>
      </w:r>
      <w:r w:rsidRPr="00E26995">
        <w:rPr>
          <w:rtl/>
        </w:rPr>
        <w:softHyphen/>
      </w:r>
      <w:r w:rsidRPr="00E26995">
        <w:rPr>
          <w:rFonts w:hint="cs"/>
          <w:rtl/>
        </w:rPr>
        <w:t xml:space="preserve">تواند حسگر خوبی برای گاز </w:t>
      </w:r>
      <m:oMath>
        <m:sSub>
          <m:sSubPr>
            <m:ctrlPr>
              <w:rPr>
                <w:rFonts w:ascii="Cambria Math" w:eastAsia="Calibri" w:hAnsi="Cambria Math"/>
                <w:i w:val="0"/>
                <w:iCs/>
              </w:rPr>
            </m:ctrlPr>
          </m:sSubPr>
          <m:e>
            <m:r>
              <w:rPr>
                <w:rFonts w:ascii="Cambria Math" w:eastAsia="Calibri" w:hAnsi="Cambria Math"/>
              </w:rPr>
              <m:t xml:space="preserve"> H</m:t>
            </m:r>
          </m:e>
          <m:sub>
            <m:r>
              <w:rPr>
                <w:rFonts w:ascii="Cambria Math" w:eastAsia="Calibri" w:hAnsi="Cambria Math"/>
              </w:rPr>
              <m:t>2</m:t>
            </m:r>
          </m:sub>
        </m:sSub>
        <m:r>
          <w:rPr>
            <w:rFonts w:ascii="Cambria Math" w:eastAsia="Calibri" w:hAnsi="Cambria Math"/>
          </w:rPr>
          <m:t>S</m:t>
        </m:r>
      </m:oMath>
      <w:r w:rsidRPr="00E26995">
        <w:t xml:space="preserve"> </w:t>
      </w:r>
      <w:r w:rsidRPr="00E26995">
        <w:rPr>
          <w:rFonts w:hint="cs"/>
          <w:rtl/>
        </w:rPr>
        <w:t xml:space="preserve"> باشد</w:t>
      </w:r>
      <w:r>
        <w:rPr>
          <w:rFonts w:hint="cs"/>
          <w:i w:val="0"/>
          <w:iCs/>
          <w:rtl/>
        </w:rPr>
        <w:t>.</w:t>
      </w:r>
    </w:p>
    <w:p w:rsidR="001474E6" w:rsidRPr="00BF26B9" w:rsidRDefault="00DD7FAF" w:rsidP="00F53E9B">
      <w:pPr>
        <w:pStyle w:val="Paragraph"/>
        <w:rPr>
          <w:rtl/>
        </w:rPr>
      </w:pPr>
      <w:r>
        <w:rPr>
          <w:noProof/>
          <w:lang w:bidi="ar-SA"/>
        </w:rPr>
        <w:drawing>
          <wp:inline distT="0" distB="0" distL="0" distR="0" wp14:anchorId="03542D55" wp14:editId="4F5BD711">
            <wp:extent cx="3009900" cy="16214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08576" cy="1620748"/>
                    </a:xfrm>
                    <a:prstGeom prst="rect">
                      <a:avLst/>
                    </a:prstGeom>
                    <a:noFill/>
                    <a:ln>
                      <a:noFill/>
                    </a:ln>
                  </pic:spPr>
                </pic:pic>
              </a:graphicData>
            </a:graphic>
          </wp:inline>
        </w:drawing>
      </w:r>
    </w:p>
    <w:p w:rsidR="00194AF0" w:rsidRDefault="00F933E3" w:rsidP="00194AF0">
      <w:pPr>
        <w:pStyle w:val="Paragraph"/>
        <w:rPr>
          <w:sz w:val="20"/>
          <w:szCs w:val="20"/>
          <w:rtl/>
        </w:rPr>
      </w:pPr>
      <w:r w:rsidRPr="005B67FA">
        <w:rPr>
          <w:rFonts w:hint="cs"/>
          <w:sz w:val="20"/>
          <w:szCs w:val="20"/>
          <w:rtl/>
        </w:rPr>
        <w:t>شکل</w:t>
      </w:r>
      <w:r w:rsidR="005B67FA" w:rsidRPr="005B67FA">
        <w:rPr>
          <w:rFonts w:hint="cs"/>
          <w:sz w:val="20"/>
          <w:szCs w:val="20"/>
          <w:rtl/>
        </w:rPr>
        <w:t>۲</w:t>
      </w:r>
      <w:r w:rsidRPr="005B67FA">
        <w:rPr>
          <w:rFonts w:hint="cs"/>
          <w:sz w:val="20"/>
          <w:szCs w:val="20"/>
          <w:rtl/>
        </w:rPr>
        <w:t>:</w:t>
      </w:r>
      <w:r w:rsidR="005B67FA" w:rsidRPr="005B67FA">
        <w:rPr>
          <w:rFonts w:hint="cs"/>
          <w:sz w:val="20"/>
          <w:szCs w:val="20"/>
          <w:rtl/>
        </w:rPr>
        <w:t xml:space="preserve"> چگالی حالات مربوط به گاز </w:t>
      </w:r>
      <m:oMath>
        <m:sSub>
          <m:sSubPr>
            <m:ctrlPr>
              <w:rPr>
                <w:rFonts w:ascii="Cambria Math" w:eastAsia="Calibri" w:hAnsi="Cambria Math"/>
                <w:iCs/>
                <w:sz w:val="20"/>
                <w:szCs w:val="20"/>
              </w:rPr>
            </m:ctrlPr>
          </m:sSubPr>
          <m:e>
            <m:r>
              <w:rPr>
                <w:rFonts w:ascii="Cambria Math" w:eastAsia="Calibri" w:hAnsi="Cambria Math"/>
                <w:sz w:val="20"/>
                <w:szCs w:val="20"/>
              </w:rPr>
              <m:t>H</m:t>
            </m:r>
          </m:e>
          <m:sub>
            <m:r>
              <w:rPr>
                <w:rFonts w:ascii="Cambria Math" w:eastAsia="Calibri" w:hAnsi="Cambria Math"/>
                <w:sz w:val="20"/>
                <w:szCs w:val="20"/>
              </w:rPr>
              <m:t>2</m:t>
            </m:r>
          </m:sub>
        </m:sSub>
        <m:r>
          <w:rPr>
            <w:rFonts w:ascii="Cambria Math" w:eastAsia="Calibri" w:hAnsi="Cambria Math"/>
            <w:sz w:val="20"/>
            <w:szCs w:val="20"/>
          </w:rPr>
          <m:t>S</m:t>
        </m:r>
      </m:oMath>
      <w:r w:rsidR="00194AF0">
        <w:rPr>
          <w:rFonts w:hint="cs"/>
          <w:sz w:val="20"/>
          <w:szCs w:val="20"/>
          <w:rtl/>
        </w:rPr>
        <w:t xml:space="preserve"> بر روی گرافن </w:t>
      </w:r>
    </w:p>
    <w:p w:rsidR="00524C1E" w:rsidRDefault="00524C1E" w:rsidP="00194AF0">
      <w:pPr>
        <w:pStyle w:val="Paragraph"/>
        <w:rPr>
          <w:sz w:val="20"/>
          <w:szCs w:val="20"/>
          <w:rtl/>
        </w:rPr>
      </w:pPr>
    </w:p>
    <w:p w:rsidR="00DD7FAF" w:rsidRDefault="00DD7FAF" w:rsidP="00194AF0">
      <w:pPr>
        <w:pStyle w:val="Paragraph"/>
        <w:rPr>
          <w:sz w:val="20"/>
          <w:szCs w:val="20"/>
          <w:rtl/>
        </w:rPr>
      </w:pPr>
    </w:p>
    <w:p w:rsidR="00DD7FAF" w:rsidRDefault="00DD7FAF" w:rsidP="00194AF0">
      <w:pPr>
        <w:pStyle w:val="Paragraph"/>
        <w:rPr>
          <w:sz w:val="20"/>
          <w:szCs w:val="20"/>
          <w:rtl/>
        </w:rPr>
      </w:pPr>
    </w:p>
    <w:p w:rsidR="005B67FA" w:rsidRDefault="00BD7B7E" w:rsidP="005B67FA">
      <w:pPr>
        <w:pStyle w:val="Paragraph"/>
        <w:rPr>
          <w:b/>
          <w:bCs/>
          <w:rtl/>
        </w:rPr>
      </w:pPr>
      <w:r w:rsidRPr="00BD7B7E">
        <w:rPr>
          <w:rFonts w:hint="cs"/>
          <w:b/>
          <w:bCs/>
          <w:rtl/>
        </w:rPr>
        <w:t>جذب اتم اکسیژن</w:t>
      </w:r>
    </w:p>
    <w:p w:rsidR="005254F0" w:rsidRDefault="00524C1E" w:rsidP="00DE202C">
      <w:pPr>
        <w:pStyle w:val="Paragraph"/>
        <w:spacing w:after="240"/>
        <w:rPr>
          <w:rtl/>
        </w:rPr>
      </w:pPr>
      <w:r>
        <w:rPr>
          <w:rFonts w:hint="cs"/>
          <w:rtl/>
        </w:rPr>
        <w:t xml:space="preserve">    </w:t>
      </w:r>
      <w:r w:rsidRPr="005B67FA">
        <w:rPr>
          <w:rFonts w:hint="cs"/>
          <w:rtl/>
        </w:rPr>
        <w:t xml:space="preserve">ساختار واهلیده اتم اکسیژن بر روی گرافن خالص در شکل </w:t>
      </w:r>
      <w:r>
        <w:rPr>
          <w:rFonts w:hint="cs"/>
          <w:rtl/>
        </w:rPr>
        <w:t>۳</w:t>
      </w:r>
      <w:r w:rsidRPr="005B67FA">
        <w:rPr>
          <w:rFonts w:hint="cs"/>
          <w:iCs/>
          <w:rtl/>
        </w:rPr>
        <w:t>،</w:t>
      </w:r>
      <w:r w:rsidRPr="005B67FA">
        <w:rPr>
          <w:rFonts w:hint="cs"/>
          <w:rtl/>
        </w:rPr>
        <w:t xml:space="preserve"> نشان داده شده است. فاصله تعادلی اکسیژن از صفحه گرافن</w:t>
      </w:r>
      <w:r>
        <w:rPr>
          <w:rFonts w:hint="cs"/>
          <w:rtl/>
        </w:rPr>
        <w:t xml:space="preserve"> </w:t>
      </w:r>
      <w:r w:rsidRPr="005B67FA">
        <w:rPr>
          <w:rFonts w:hint="cs"/>
          <w:rtl/>
        </w:rPr>
        <w:t xml:space="preserve">(وسط پیوند کربن-کربن و اتم اکسیژن بالای آن) </w:t>
      </w:r>
      <w:r w:rsidRPr="005B67FA">
        <w:rPr>
          <w:rFonts w:hint="cs"/>
          <w:iCs/>
        </w:rPr>
        <w:t>Å</w:t>
      </w:r>
      <w:r w:rsidRPr="005B67FA">
        <w:rPr>
          <w:rFonts w:hint="cs"/>
          <w:rtl/>
        </w:rPr>
        <w:t xml:space="preserve"> ۴۵/</w:t>
      </w:r>
      <w:r>
        <w:rPr>
          <w:rFonts w:hint="cs"/>
          <w:rtl/>
        </w:rPr>
        <w:t>۱</w:t>
      </w:r>
      <w:r w:rsidRPr="005B67FA">
        <w:rPr>
          <w:rFonts w:hint="cs"/>
          <w:rtl/>
        </w:rPr>
        <w:t xml:space="preserve"> می</w:t>
      </w:r>
      <w:r w:rsidRPr="005B67FA">
        <w:rPr>
          <w:rtl/>
        </w:rPr>
        <w:softHyphen/>
      </w:r>
      <w:r w:rsidRPr="005B67FA">
        <w:rPr>
          <w:rFonts w:hint="cs"/>
          <w:rtl/>
        </w:rPr>
        <w:t xml:space="preserve">باشد. </w:t>
      </w:r>
      <w:r w:rsidR="005254F0">
        <w:rPr>
          <w:rFonts w:hint="cs"/>
          <w:rtl/>
        </w:rPr>
        <w:t>انرژی جذب نیز از رابطه زیر بدست می آید:</w:t>
      </w:r>
    </w:p>
    <w:p w:rsidR="005254F0" w:rsidRPr="00BF26B9" w:rsidRDefault="005254F0" w:rsidP="005254F0">
      <w:pPr>
        <w:bidi w:val="0"/>
        <w:spacing w:after="240"/>
        <w:rPr>
          <w:rtl/>
        </w:rPr>
      </w:pPr>
      <w:r w:rsidRPr="005254F0">
        <w:rPr>
          <w:position w:val="-10"/>
        </w:rPr>
        <w:object w:dxaOrig="3180" w:dyaOrig="300">
          <v:shape id="_x0000_i1029" type="#_x0000_t75" style="width:159.75pt;height:15pt" o:ole="">
            <v:imagedata r:id="rId21" o:title=""/>
          </v:shape>
          <o:OLEObject Type="Embed" ProgID="Equation.DSMT4" ShapeID="_x0000_i1029" DrawAspect="Content" ObjectID="_1510564603" r:id="rId22"/>
        </w:object>
      </w:r>
      <w:r w:rsidRPr="005254F0">
        <w:rPr>
          <w:rFonts w:hint="cs"/>
          <w:rtl/>
        </w:rPr>
        <w:t xml:space="preserve"> (</w:t>
      </w:r>
      <w:r>
        <w:rPr>
          <w:rFonts w:hint="cs"/>
          <w:rtl/>
        </w:rPr>
        <w:t>2</w:t>
      </w:r>
      <w:r w:rsidRPr="005254F0">
        <w:rPr>
          <w:rFonts w:hint="cs"/>
          <w:rtl/>
        </w:rPr>
        <w:t xml:space="preserve">)                   </w:t>
      </w:r>
    </w:p>
    <w:p w:rsidR="00524C1E" w:rsidRPr="001F3E9A" w:rsidRDefault="005254F0" w:rsidP="006B587E">
      <w:pPr>
        <w:pStyle w:val="Paragraph"/>
        <w:spacing w:after="240"/>
        <w:rPr>
          <w:rtl/>
        </w:rPr>
      </w:pPr>
      <w:r w:rsidRPr="00BF26B9">
        <w:rPr>
          <w:rFonts w:hint="cs"/>
          <w:rtl/>
        </w:rPr>
        <w:t xml:space="preserve">که در آن </w:t>
      </w:r>
      <w:r w:rsidR="006B587E" w:rsidRPr="005254F0">
        <w:rPr>
          <w:position w:val="-10"/>
        </w:rPr>
        <w:object w:dxaOrig="680" w:dyaOrig="300">
          <v:shape id="_x0000_i1034" type="#_x0000_t75" style="width:34.5pt;height:15pt" o:ole="">
            <v:imagedata r:id="rId23" o:title=""/>
          </v:shape>
          <o:OLEObject Type="Embed" ProgID="Equation.DSMT4" ShapeID="_x0000_i1034" DrawAspect="Content" ObjectID="_1510564604" r:id="rId24"/>
        </w:object>
      </w:r>
      <w:r w:rsidRPr="00BE2B51">
        <w:rPr>
          <w:rFonts w:hint="cs"/>
          <w:i w:val="0"/>
          <w:iCs/>
          <w:rtl/>
        </w:rPr>
        <w:t xml:space="preserve">، </w:t>
      </w:r>
      <w:r w:rsidR="006B587E" w:rsidRPr="005254F0">
        <w:rPr>
          <w:position w:val="-10"/>
        </w:rPr>
        <w:object w:dxaOrig="700" w:dyaOrig="300">
          <v:shape id="_x0000_i1035" type="#_x0000_t75" style="width:35.25pt;height:15pt" o:ole="">
            <v:imagedata r:id="rId25" o:title=""/>
          </v:shape>
          <o:OLEObject Type="Embed" ProgID="Equation.DSMT4" ShapeID="_x0000_i1035" DrawAspect="Content" ObjectID="_1510564605" r:id="rId26"/>
        </w:object>
      </w:r>
      <w:r w:rsidRPr="00BE2B51">
        <w:rPr>
          <w:rFonts w:hint="cs"/>
          <w:i w:val="0"/>
          <w:iCs/>
          <w:rtl/>
        </w:rPr>
        <w:t xml:space="preserve"> و</w:t>
      </w:r>
      <w:r w:rsidR="006B587E" w:rsidRPr="005254F0">
        <w:rPr>
          <w:position w:val="-10"/>
        </w:rPr>
        <w:object w:dxaOrig="1020" w:dyaOrig="300">
          <v:shape id="_x0000_i1036" type="#_x0000_t75" style="width:51pt;height:15pt" o:ole="">
            <v:imagedata r:id="rId27" o:title=""/>
          </v:shape>
          <o:OLEObject Type="Embed" ProgID="Equation.DSMT4" ShapeID="_x0000_i1036" DrawAspect="Content" ObjectID="_1510564606" r:id="rId28"/>
        </w:object>
      </w:r>
      <w:r w:rsidRPr="00BF26B9">
        <w:rPr>
          <w:rFonts w:hint="cs"/>
          <w:rtl/>
        </w:rPr>
        <w:t xml:space="preserve"> به ترتیب انرژی کل </w:t>
      </w:r>
      <w:r>
        <w:rPr>
          <w:rFonts w:hint="cs"/>
          <w:rtl/>
        </w:rPr>
        <w:t>اتم</w:t>
      </w:r>
      <w:r w:rsidRPr="00BF26B9">
        <w:rPr>
          <w:rFonts w:hint="cs"/>
          <w:rtl/>
        </w:rPr>
        <w:t xml:space="preserve"> </w:t>
      </w:r>
      <w:r w:rsidRPr="006B587E">
        <w:rPr>
          <w:sz w:val="22"/>
          <w:szCs w:val="22"/>
        </w:rPr>
        <w:t>O</w:t>
      </w:r>
      <w:r>
        <w:rPr>
          <w:rFonts w:hint="cs"/>
          <w:rtl/>
        </w:rPr>
        <w:t xml:space="preserve"> در حالت منزوی</w:t>
      </w:r>
      <w:r w:rsidRPr="00BF26B9">
        <w:rPr>
          <w:rFonts w:hint="cs"/>
          <w:rtl/>
        </w:rPr>
        <w:t>،</w:t>
      </w:r>
      <w:r>
        <w:rPr>
          <w:rFonts w:hint="cs"/>
          <w:rtl/>
        </w:rPr>
        <w:t xml:space="preserve"> انرژی کل گرافن</w:t>
      </w:r>
      <w:r w:rsidRPr="00BF26B9">
        <w:rPr>
          <w:rFonts w:hint="cs"/>
          <w:rtl/>
        </w:rPr>
        <w:t xml:space="preserve"> </w:t>
      </w:r>
      <w:r>
        <w:rPr>
          <w:rFonts w:hint="cs"/>
          <w:rtl/>
        </w:rPr>
        <w:t xml:space="preserve">خالص </w:t>
      </w:r>
      <w:r w:rsidRPr="00BF26B9">
        <w:rPr>
          <w:rFonts w:hint="cs"/>
          <w:rtl/>
        </w:rPr>
        <w:t xml:space="preserve">و انرژی کل گرافن با وجود </w:t>
      </w:r>
      <w:r>
        <w:rPr>
          <w:rFonts w:hint="cs"/>
          <w:rtl/>
        </w:rPr>
        <w:t>اتم</w:t>
      </w:r>
      <w:r w:rsidR="001F3E9A">
        <w:rPr>
          <w:rFonts w:hint="cs"/>
          <w:rtl/>
        </w:rPr>
        <w:t xml:space="preserve"> اکسیژن افزوده</w:t>
      </w:r>
      <w:r w:rsidRPr="00BF26B9">
        <w:rPr>
          <w:rFonts w:hint="cs"/>
          <w:rtl/>
        </w:rPr>
        <w:t xml:space="preserve"> است.</w:t>
      </w:r>
      <w:r w:rsidR="001F3E9A">
        <w:rPr>
          <w:rFonts w:hint="cs"/>
          <w:rtl/>
        </w:rPr>
        <w:t xml:space="preserve"> </w:t>
      </w:r>
      <w:r w:rsidR="00524C1E" w:rsidRPr="005B67FA">
        <w:rPr>
          <w:rFonts w:hint="cs"/>
          <w:rtl/>
        </w:rPr>
        <w:t>با مشاهده انرژی جذب بالا (</w:t>
      </w:r>
      <w:r w:rsidR="00524C1E">
        <w:rPr>
          <w:rFonts w:hint="cs"/>
          <w:rtl/>
        </w:rPr>
        <w:t>۵۷/۳</w:t>
      </w:r>
      <w:r w:rsidR="00524C1E" w:rsidRPr="005B67FA">
        <w:rPr>
          <w:rFonts w:hint="cs"/>
          <w:rtl/>
        </w:rPr>
        <w:t xml:space="preserve"> الکترون ولت) و نیز فاصله کم میان اتم اکسیژن و صفحه گرافن، می</w:t>
      </w:r>
      <w:r w:rsidR="00524C1E" w:rsidRPr="005B67FA">
        <w:rPr>
          <w:rtl/>
        </w:rPr>
        <w:softHyphen/>
      </w:r>
      <w:r w:rsidR="00524C1E" w:rsidRPr="005B67FA">
        <w:rPr>
          <w:rFonts w:hint="cs"/>
          <w:rtl/>
        </w:rPr>
        <w:t>توان نتیجه گرفت که میان اتم</w:t>
      </w:r>
      <w:r w:rsidR="00524C1E" w:rsidRPr="005B67FA">
        <w:rPr>
          <w:rtl/>
        </w:rPr>
        <w:softHyphen/>
      </w:r>
      <w:r w:rsidR="00524C1E" w:rsidRPr="005B67FA">
        <w:rPr>
          <w:rFonts w:hint="cs"/>
          <w:rtl/>
        </w:rPr>
        <w:t>های کربن در صفحه گرافن و اتم اکسیژن پیوند شیمیایی برقرار شده است</w:t>
      </w:r>
      <w:r w:rsidR="00524C1E">
        <w:rPr>
          <w:rFonts w:hint="cs"/>
          <w:rtl/>
        </w:rPr>
        <w:t xml:space="preserve">، به این ترتیب که بین اتم اکسیژن دو ظرفیتی والکترون </w:t>
      </w:r>
      <m:oMath>
        <m:sSub>
          <m:sSubPr>
            <m:ctrlPr>
              <w:rPr>
                <w:rFonts w:ascii="Cambria Math" w:hAnsi="Cambria Math" w:cstheme="majorBidi"/>
                <w:i w:val="0"/>
                <w:iCs/>
                <w:color w:val="000000"/>
              </w:rPr>
            </m:ctrlPr>
          </m:sSubPr>
          <m:e>
            <m:r>
              <w:rPr>
                <w:rFonts w:ascii="Cambria Math" w:hAnsi="Cambria Math" w:cstheme="majorBidi"/>
                <w:color w:val="000000"/>
              </w:rPr>
              <m:t>P</m:t>
            </m:r>
          </m:e>
          <m:sub>
            <m:r>
              <w:rPr>
                <w:rFonts w:ascii="Cambria Math" w:hAnsi="Cambria Math" w:cstheme="majorBidi"/>
                <w:color w:val="000000"/>
              </w:rPr>
              <m:t>z</m:t>
            </m:r>
          </m:sub>
        </m:sSub>
      </m:oMath>
      <w:r w:rsidR="00524C1E">
        <w:rPr>
          <w:rFonts w:hint="cs"/>
          <w:rtl/>
        </w:rPr>
        <w:t xml:space="preserve"> دو اتم کربن مجاور پیوند کووالانسی تشکیل می</w:t>
      </w:r>
      <w:r w:rsidR="00524C1E">
        <w:rPr>
          <w:rtl/>
        </w:rPr>
        <w:softHyphen/>
      </w:r>
      <w:r w:rsidR="00524C1E">
        <w:rPr>
          <w:rFonts w:hint="cs"/>
          <w:rtl/>
        </w:rPr>
        <w:t>گردد.</w:t>
      </w:r>
      <w:r w:rsidR="00524C1E" w:rsidRPr="005B67FA">
        <w:rPr>
          <w:rFonts w:hint="cs"/>
          <w:rtl/>
        </w:rPr>
        <w:t xml:space="preserve"> بنابراین وجود اتم اکسیژن می تواند باعث تغییر خواص الکترونی گرافن شود. </w:t>
      </w:r>
    </w:p>
    <w:p w:rsidR="005B67FA" w:rsidRDefault="00DE202C" w:rsidP="00DE202C">
      <w:pPr>
        <w:pStyle w:val="Paragraph"/>
        <w:jc w:val="center"/>
        <w:rPr>
          <w:sz w:val="20"/>
          <w:szCs w:val="20"/>
        </w:rPr>
      </w:pPr>
      <w:r>
        <w:rPr>
          <w:noProof/>
          <w:sz w:val="20"/>
          <w:szCs w:val="20"/>
          <w:lang w:bidi="ar-SA"/>
        </w:rPr>
        <w:drawing>
          <wp:inline distT="0" distB="0" distL="0" distR="0" wp14:anchorId="11568212" wp14:editId="3EC89D51">
            <wp:extent cx="2056335" cy="237172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61278" cy="2377426"/>
                    </a:xfrm>
                    <a:prstGeom prst="rect">
                      <a:avLst/>
                    </a:prstGeom>
                    <a:noFill/>
                    <a:ln>
                      <a:noFill/>
                    </a:ln>
                  </pic:spPr>
                </pic:pic>
              </a:graphicData>
            </a:graphic>
          </wp:inline>
        </w:drawing>
      </w:r>
    </w:p>
    <w:p w:rsidR="005B67FA" w:rsidRDefault="005B67FA" w:rsidP="005B67FA">
      <w:pPr>
        <w:pStyle w:val="Paragraph"/>
        <w:rPr>
          <w:sz w:val="20"/>
          <w:szCs w:val="20"/>
          <w:rtl/>
        </w:rPr>
      </w:pPr>
      <w:r>
        <w:rPr>
          <w:rFonts w:hint="cs"/>
          <w:sz w:val="20"/>
          <w:szCs w:val="20"/>
          <w:rtl/>
        </w:rPr>
        <w:t xml:space="preserve">شکل۳: </w:t>
      </w:r>
      <w:r w:rsidRPr="005B67FA">
        <w:rPr>
          <w:rFonts w:hint="cs"/>
          <w:sz w:val="20"/>
          <w:szCs w:val="20"/>
          <w:rtl/>
        </w:rPr>
        <w:t>جذب شیمیایی اکسیژن به حالت پل میان دو اتم کربن مجاور</w:t>
      </w:r>
      <w:r>
        <w:rPr>
          <w:rFonts w:hint="cs"/>
          <w:sz w:val="20"/>
          <w:szCs w:val="20"/>
          <w:rtl/>
        </w:rPr>
        <w:t xml:space="preserve"> </w:t>
      </w:r>
    </w:p>
    <w:p w:rsidR="00DE202C" w:rsidRDefault="00DE202C" w:rsidP="005B67FA">
      <w:pPr>
        <w:pStyle w:val="Paragraph"/>
        <w:rPr>
          <w:rtl/>
        </w:rPr>
      </w:pPr>
    </w:p>
    <w:p w:rsidR="005B67FA" w:rsidRDefault="001F3E9A" w:rsidP="005B67FA">
      <w:pPr>
        <w:pStyle w:val="Paragraph"/>
        <w:rPr>
          <w:sz w:val="20"/>
          <w:szCs w:val="20"/>
          <w:rtl/>
        </w:rPr>
      </w:pPr>
      <w:r>
        <w:rPr>
          <w:rFonts w:hint="cs"/>
          <w:rtl/>
        </w:rPr>
        <w:t xml:space="preserve"> </w:t>
      </w:r>
      <w:r w:rsidR="00494D15">
        <w:rPr>
          <w:rFonts w:hint="cs"/>
          <w:rtl/>
        </w:rPr>
        <w:t xml:space="preserve">   </w:t>
      </w:r>
      <w:r w:rsidR="00DE202C">
        <w:rPr>
          <w:rFonts w:hint="cs"/>
          <w:rtl/>
        </w:rPr>
        <w:t xml:space="preserve">با توجه به </w:t>
      </w:r>
      <w:r w:rsidR="00DE202C" w:rsidRPr="005B67FA">
        <w:rPr>
          <w:rFonts w:hint="cs"/>
          <w:rtl/>
        </w:rPr>
        <w:t>شکل</w:t>
      </w:r>
      <w:r w:rsidR="00DE202C">
        <w:rPr>
          <w:rFonts w:hint="cs"/>
          <w:rtl/>
        </w:rPr>
        <w:t xml:space="preserve">۴ که در آن </w:t>
      </w:r>
      <w:r w:rsidR="00DE202C" w:rsidRPr="005B67FA">
        <w:rPr>
          <w:rFonts w:hint="cs"/>
          <w:rtl/>
        </w:rPr>
        <w:t>نمودار چگالی حالتها</w:t>
      </w:r>
      <w:r w:rsidR="00DE202C">
        <w:rPr>
          <w:rFonts w:hint="cs"/>
          <w:rtl/>
        </w:rPr>
        <w:t xml:space="preserve"> قبل و بعد از جذب اکسیژن رسم شده است</w:t>
      </w:r>
      <w:r w:rsidR="00DE202C" w:rsidRPr="005B67FA">
        <w:rPr>
          <w:rFonts w:hint="cs"/>
          <w:rtl/>
        </w:rPr>
        <w:t xml:space="preserve">، </w:t>
      </w:r>
      <w:r w:rsidR="00DE202C">
        <w:rPr>
          <w:rFonts w:hint="cs"/>
          <w:rtl/>
        </w:rPr>
        <w:t xml:space="preserve">مشاهده می شود </w:t>
      </w:r>
      <w:r w:rsidR="00DE202C" w:rsidRPr="005B67FA">
        <w:rPr>
          <w:rFonts w:hint="cs"/>
          <w:rtl/>
        </w:rPr>
        <w:t xml:space="preserve">که وجود اکسیژن، </w:t>
      </w:r>
      <w:r>
        <w:rPr>
          <w:rFonts w:hint="cs"/>
          <w:rtl/>
        </w:rPr>
        <w:t xml:space="preserve">خصوصیات الکترونی گرافن را تغییر می دهد و </w:t>
      </w:r>
      <w:r w:rsidR="00DE202C" w:rsidRPr="005B67FA">
        <w:rPr>
          <w:rFonts w:hint="cs"/>
          <w:rtl/>
        </w:rPr>
        <w:t>گرافن را از نیم رسانای با گاف صفر تبدیل به رسانا می کند.</w:t>
      </w:r>
    </w:p>
    <w:p w:rsidR="007D23BE" w:rsidRDefault="00A737B8" w:rsidP="00A737B8">
      <w:pPr>
        <w:pStyle w:val="Paragraph"/>
        <w:jc w:val="center"/>
        <w:rPr>
          <w:sz w:val="20"/>
          <w:szCs w:val="20"/>
        </w:rPr>
      </w:pPr>
      <w:r>
        <w:rPr>
          <w:noProof/>
          <w:sz w:val="20"/>
          <w:szCs w:val="20"/>
          <w:lang w:bidi="ar-SA"/>
        </w:rPr>
        <w:lastRenderedPageBreak/>
        <w:drawing>
          <wp:inline distT="0" distB="0" distL="0" distR="0" wp14:anchorId="31480FC8" wp14:editId="34923FF4">
            <wp:extent cx="3024314" cy="3307233"/>
            <wp:effectExtent l="0" t="0" r="508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29120" cy="3312489"/>
                    </a:xfrm>
                    <a:prstGeom prst="rect">
                      <a:avLst/>
                    </a:prstGeom>
                    <a:noFill/>
                    <a:ln>
                      <a:noFill/>
                    </a:ln>
                  </pic:spPr>
                </pic:pic>
              </a:graphicData>
            </a:graphic>
          </wp:inline>
        </w:drawing>
      </w:r>
    </w:p>
    <w:p w:rsidR="00FE08EF" w:rsidRPr="005B67FA" w:rsidRDefault="00FE08EF" w:rsidP="009A23AF">
      <w:pPr>
        <w:pStyle w:val="Paragraph"/>
        <w:rPr>
          <w:sz w:val="20"/>
          <w:szCs w:val="20"/>
          <w:rtl/>
        </w:rPr>
      </w:pPr>
    </w:p>
    <w:p w:rsidR="00FE08EF" w:rsidRDefault="00FE08EF" w:rsidP="006D5A16">
      <w:pPr>
        <w:pStyle w:val="Paragraph"/>
        <w:spacing w:after="240"/>
        <w:rPr>
          <w:sz w:val="20"/>
          <w:szCs w:val="20"/>
          <w:rtl/>
        </w:rPr>
      </w:pPr>
      <w:r>
        <w:rPr>
          <w:rFonts w:hint="cs"/>
          <w:sz w:val="20"/>
          <w:szCs w:val="20"/>
          <w:rtl/>
        </w:rPr>
        <w:t xml:space="preserve">شکل۴: چگالی حالات مربوط به جذب مولکول اتم اکسیژن بر روی صفحه گرافن </w:t>
      </w:r>
    </w:p>
    <w:p w:rsidR="00BD7B7E" w:rsidRDefault="00BD7B7E" w:rsidP="00FE08EF">
      <w:pPr>
        <w:pStyle w:val="Paragraph"/>
        <w:rPr>
          <w:b/>
          <w:bCs/>
          <w:rtl/>
        </w:rPr>
      </w:pPr>
      <w:r w:rsidRPr="00BD7B7E">
        <w:rPr>
          <w:rFonts w:hint="cs"/>
          <w:b/>
          <w:bCs/>
          <w:rtl/>
        </w:rPr>
        <w:t xml:space="preserve">جذب مولکول </w:t>
      </w:r>
      <m:oMath>
        <m:sSub>
          <m:sSubPr>
            <m:ctrlPr>
              <w:rPr>
                <w:rFonts w:ascii="Cambria Math" w:eastAsia="Calibri" w:hAnsi="Cambria Math"/>
                <w:b/>
                <w:bCs/>
                <w:i w:val="0"/>
              </w:rPr>
            </m:ctrlPr>
          </m:sSubPr>
          <m:e>
            <m:r>
              <m:rPr>
                <m:sty m:val="bi"/>
              </m:rPr>
              <w:rPr>
                <w:rFonts w:ascii="Cambria Math" w:eastAsia="Calibri" w:hAnsi="Cambria Math"/>
              </w:rPr>
              <m:t>H</m:t>
            </m:r>
          </m:e>
          <m:sub>
            <m:r>
              <m:rPr>
                <m:sty m:val="bi"/>
              </m:rPr>
              <w:rPr>
                <w:rFonts w:ascii="Cambria Math" w:eastAsia="Calibri" w:hAnsi="Cambria Math"/>
              </w:rPr>
              <m:t>2</m:t>
            </m:r>
          </m:sub>
        </m:sSub>
        <m:r>
          <m:rPr>
            <m:sty m:val="bi"/>
          </m:rPr>
          <w:rPr>
            <w:rFonts w:ascii="Cambria Math" w:eastAsia="Calibri" w:hAnsi="Cambria Math"/>
          </w:rPr>
          <m:t>S</m:t>
        </m:r>
      </m:oMath>
      <w:r w:rsidR="00E26995">
        <w:rPr>
          <w:rFonts w:hint="cs"/>
          <w:b/>
          <w:bCs/>
          <w:rtl/>
        </w:rPr>
        <w:t xml:space="preserve"> </w:t>
      </w:r>
    </w:p>
    <w:p w:rsidR="008059F7" w:rsidRDefault="00EC226B" w:rsidP="002D7EF9">
      <w:pPr>
        <w:pStyle w:val="Paragraph"/>
        <w:spacing w:after="240"/>
        <w:rPr>
          <w:rtl/>
        </w:rPr>
      </w:pPr>
      <w:r>
        <w:rPr>
          <w:rFonts w:hint="cs"/>
          <w:rtl/>
        </w:rPr>
        <w:t xml:space="preserve">    </w:t>
      </w:r>
      <w:r w:rsidR="006D5A16" w:rsidRPr="00BF26B9">
        <w:rPr>
          <w:rFonts w:hint="cs"/>
          <w:rtl/>
        </w:rPr>
        <w:t>ساختار واهلیده گاز سولفید هیدروژن بر روی صفحه گرافن با وجود اتم اکسیژن افزوده در شکل</w:t>
      </w:r>
      <w:r w:rsidR="006D5A16">
        <w:rPr>
          <w:rFonts w:hint="cs"/>
          <w:rtl/>
        </w:rPr>
        <w:t>۵</w:t>
      </w:r>
      <w:r w:rsidR="006D5A16" w:rsidRPr="00BF26B9">
        <w:rPr>
          <w:rFonts w:hint="cs"/>
          <w:rtl/>
        </w:rPr>
        <w:t xml:space="preserve"> نشان داده شده </w:t>
      </w:r>
      <w:r w:rsidR="006D5A16">
        <w:rPr>
          <w:rFonts w:hint="cs"/>
          <w:rtl/>
        </w:rPr>
        <w:t xml:space="preserve">است. فاصله تعادلی گاز (اتم </w:t>
      </w:r>
      <w:r w:rsidR="006D5A16">
        <w:t>S</w:t>
      </w:r>
      <w:r w:rsidR="006D5A16">
        <w:rPr>
          <w:rFonts w:hint="cs"/>
          <w:rtl/>
        </w:rPr>
        <w:t xml:space="preserve">) تا صفحه گرافن همراه با اتم اکسیژن </w:t>
      </w:r>
      <w:r w:rsidR="006D5A16" w:rsidRPr="005B67FA">
        <w:rPr>
          <w:rFonts w:hint="cs"/>
          <w:iCs/>
        </w:rPr>
        <w:t>Å</w:t>
      </w:r>
      <w:r w:rsidR="006D5A16">
        <w:rPr>
          <w:rFonts w:hint="cs"/>
          <w:rtl/>
        </w:rPr>
        <w:t xml:space="preserve"> 17/3 است که کمتر از </w:t>
      </w:r>
      <w:r w:rsidR="00F21011">
        <w:rPr>
          <w:rFonts w:hint="cs"/>
          <w:rtl/>
        </w:rPr>
        <w:t xml:space="preserve">فاصله مشابه تا صفحه </w:t>
      </w:r>
      <w:r w:rsidR="006D5A16">
        <w:rPr>
          <w:rFonts w:hint="cs"/>
          <w:rtl/>
        </w:rPr>
        <w:t xml:space="preserve">گرافن خالص است. </w:t>
      </w:r>
      <w:r w:rsidR="00D269EA">
        <w:rPr>
          <w:rFonts w:hint="cs"/>
          <w:rtl/>
        </w:rPr>
        <w:t>رابطه انرژی جذب برای ساختار فوق به صورت زیر اصلاح می شود:</w:t>
      </w:r>
    </w:p>
    <w:p w:rsidR="00D269EA" w:rsidRPr="00BF26B9" w:rsidRDefault="00D269EA" w:rsidP="00D269EA">
      <w:pPr>
        <w:bidi w:val="0"/>
        <w:spacing w:after="240"/>
        <w:rPr>
          <w:rtl/>
        </w:rPr>
      </w:pPr>
      <w:r w:rsidRPr="00FB3FA6">
        <w:rPr>
          <w:position w:val="-26"/>
        </w:rPr>
        <w:object w:dxaOrig="2620" w:dyaOrig="620">
          <v:shape id="_x0000_i1030" type="#_x0000_t75" style="width:131.25pt;height:31.5pt" o:ole="">
            <v:imagedata r:id="rId31" o:title=""/>
          </v:shape>
          <o:OLEObject Type="Embed" ProgID="Equation.DSMT4" ShapeID="_x0000_i1030" DrawAspect="Content" ObjectID="_1510564607" r:id="rId32"/>
        </w:object>
      </w:r>
      <w:r w:rsidRPr="00BF26B9">
        <w:rPr>
          <w:rFonts w:hint="cs"/>
          <w:rtl/>
        </w:rPr>
        <w:t xml:space="preserve"> (</w:t>
      </w:r>
      <w:r>
        <w:rPr>
          <w:rFonts w:hint="cs"/>
          <w:rtl/>
        </w:rPr>
        <w:t>3</w:t>
      </w:r>
      <w:r w:rsidRPr="00BF26B9">
        <w:rPr>
          <w:rFonts w:hint="cs"/>
          <w:rtl/>
        </w:rPr>
        <w:t xml:space="preserve">)              </w:t>
      </w:r>
      <w:r>
        <w:rPr>
          <w:rFonts w:hint="cs"/>
          <w:rtl/>
        </w:rPr>
        <w:t xml:space="preserve">     </w:t>
      </w:r>
      <w:r w:rsidRPr="00BF26B9">
        <w:rPr>
          <w:rFonts w:hint="cs"/>
          <w:rtl/>
        </w:rPr>
        <w:t xml:space="preserve">          </w:t>
      </w:r>
    </w:p>
    <w:p w:rsidR="006D5A16" w:rsidRDefault="006B587E" w:rsidP="002D7EF9">
      <w:pPr>
        <w:pStyle w:val="Paragraph"/>
        <w:spacing w:after="240"/>
        <w:rPr>
          <w:b/>
          <w:bCs/>
          <w:rtl/>
        </w:rPr>
      </w:pPr>
      <w:r>
        <w:rPr>
          <w:rFonts w:hint="cs"/>
          <w:rtl/>
        </w:rPr>
        <w:t xml:space="preserve">که در آن </w:t>
      </w:r>
      <w:r w:rsidRPr="006B587E">
        <w:rPr>
          <w:position w:val="-10"/>
        </w:rPr>
        <w:object w:dxaOrig="1020" w:dyaOrig="300">
          <v:shape id="_x0000_i1037" type="#_x0000_t75" style="width:51pt;height:15pt" o:ole="">
            <v:imagedata r:id="rId33" o:title=""/>
          </v:shape>
          <o:OLEObject Type="Embed" ProgID="Equation.DSMT4" ShapeID="_x0000_i1037" DrawAspect="Content" ObjectID="_1510564608" r:id="rId34"/>
        </w:object>
      </w:r>
      <w:r>
        <w:rPr>
          <w:rFonts w:hint="cs"/>
          <w:rtl/>
        </w:rPr>
        <w:t xml:space="preserve">، </w:t>
      </w:r>
      <w:r w:rsidRPr="006B587E">
        <w:rPr>
          <w:position w:val="-10"/>
        </w:rPr>
        <w:object w:dxaOrig="920" w:dyaOrig="300">
          <v:shape id="_x0000_i1038" type="#_x0000_t75" style="width:45.75pt;height:15pt" o:ole="">
            <v:imagedata r:id="rId35" o:title=""/>
          </v:shape>
          <o:OLEObject Type="Embed" ProgID="Equation.DSMT4" ShapeID="_x0000_i1038" DrawAspect="Content" ObjectID="_1510564609" r:id="rId36"/>
        </w:object>
      </w:r>
      <w:r>
        <w:rPr>
          <w:rFonts w:hint="cs"/>
          <w:rtl/>
        </w:rPr>
        <w:t xml:space="preserve"> و </w:t>
      </w:r>
      <w:r w:rsidRPr="006B587E">
        <w:rPr>
          <w:position w:val="-10"/>
        </w:rPr>
        <w:object w:dxaOrig="1579" w:dyaOrig="300">
          <v:shape id="_x0000_i1039" type="#_x0000_t75" style="width:78.75pt;height:15pt" o:ole="">
            <v:imagedata r:id="rId37" o:title=""/>
          </v:shape>
          <o:OLEObject Type="Embed" ProgID="Equation.DSMT4" ShapeID="_x0000_i1039" DrawAspect="Content" ObjectID="_1510564610" r:id="rId38"/>
        </w:object>
      </w:r>
      <w:r>
        <w:rPr>
          <w:rFonts w:hint="cs"/>
          <w:rtl/>
        </w:rPr>
        <w:t xml:space="preserve"> به ترتیب انرژی کل گرافن همراه با اکسیژن افزوده، انرژی کل مولکول گاز سولفید هیدروژن در حالت منزوی و انرژی کل گرافن با اکسیژن افزوده در حضور گاز </w:t>
      </w:r>
      <m:oMath>
        <m:sSub>
          <m:sSubPr>
            <m:ctrlPr>
              <w:rPr>
                <w:rFonts w:ascii="Cambria Math" w:eastAsia="Calibri" w:hAnsi="Cambria Math"/>
                <w:i w:val="0"/>
                <w:iCs/>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Pr>
          <w:rFonts w:hint="cs"/>
          <w:rtl/>
        </w:rPr>
        <w:t xml:space="preserve"> </w:t>
      </w:r>
      <w:bookmarkStart w:id="0" w:name="_GoBack"/>
      <w:bookmarkEnd w:id="0"/>
      <w:r>
        <w:rPr>
          <w:rFonts w:hint="cs"/>
          <w:rtl/>
        </w:rPr>
        <w:t>است. در</w:t>
      </w:r>
      <w:r w:rsidR="00F21011">
        <w:rPr>
          <w:rFonts w:hint="cs"/>
          <w:rtl/>
        </w:rPr>
        <w:t xml:space="preserve"> این حالت، </w:t>
      </w:r>
      <w:r w:rsidR="006D5A16">
        <w:rPr>
          <w:rFonts w:hint="cs"/>
          <w:rtl/>
        </w:rPr>
        <w:t>انرژی جذب گاز</w:t>
      </w:r>
      <w:r w:rsidR="006D5A16" w:rsidRPr="00BF26B9">
        <w:rPr>
          <w:rFonts w:hint="cs"/>
          <w:rtl/>
        </w:rPr>
        <w:t xml:space="preserve"> </w:t>
      </w:r>
      <w:r w:rsidR="006D5A16" w:rsidRPr="00BF26B9">
        <w:t xml:space="preserve"> </w:t>
      </w:r>
      <w:proofErr w:type="spellStart"/>
      <w:r w:rsidR="006D5A16" w:rsidRPr="00BE2B51">
        <w:rPr>
          <w:i w:val="0"/>
        </w:rPr>
        <w:t>meV</w:t>
      </w:r>
      <w:proofErr w:type="spellEnd"/>
      <w:r w:rsidR="006D5A16" w:rsidRPr="00BF26B9">
        <w:rPr>
          <w:rFonts w:hint="cs"/>
          <w:rtl/>
        </w:rPr>
        <w:t>۱۵</w:t>
      </w:r>
      <w:r w:rsidR="006D5A16">
        <w:rPr>
          <w:rFonts w:hint="cs"/>
          <w:rtl/>
        </w:rPr>
        <w:t>۲</w:t>
      </w:r>
      <w:r w:rsidR="006D5A16" w:rsidRPr="00BF26B9">
        <w:rPr>
          <w:rFonts w:hint="cs"/>
          <w:rtl/>
        </w:rPr>
        <w:t xml:space="preserve"> </w:t>
      </w:r>
      <w:r w:rsidR="006D5A16">
        <w:rPr>
          <w:rFonts w:hint="cs"/>
          <w:rtl/>
        </w:rPr>
        <w:t xml:space="preserve">است </w:t>
      </w:r>
      <w:r w:rsidR="006D5A16" w:rsidRPr="00BF26B9">
        <w:rPr>
          <w:rFonts w:hint="cs"/>
          <w:rtl/>
        </w:rPr>
        <w:t>که به</w:t>
      </w:r>
      <w:r w:rsidR="006D5A16">
        <w:rPr>
          <w:rFonts w:hint="cs"/>
          <w:rtl/>
        </w:rPr>
        <w:t xml:space="preserve"> مراتب بزرگتر از انرژی جذب </w:t>
      </w:r>
      <w:r w:rsidR="00F21011">
        <w:rPr>
          <w:rFonts w:hint="cs"/>
          <w:rtl/>
        </w:rPr>
        <w:t xml:space="preserve">گاز </w:t>
      </w:r>
      <w:r w:rsidR="006D5A16">
        <w:rPr>
          <w:rFonts w:hint="cs"/>
          <w:rtl/>
        </w:rPr>
        <w:t xml:space="preserve">در </w:t>
      </w:r>
      <w:r w:rsidR="00F21011">
        <w:rPr>
          <w:rFonts w:hint="cs"/>
          <w:rtl/>
        </w:rPr>
        <w:t xml:space="preserve">مورد </w:t>
      </w:r>
      <w:r w:rsidR="006D5A16">
        <w:rPr>
          <w:rFonts w:hint="cs"/>
          <w:rtl/>
        </w:rPr>
        <w:t xml:space="preserve">گرافن خالص </w:t>
      </w:r>
      <w:r w:rsidR="006D5A16" w:rsidRPr="00BF26B9">
        <w:rPr>
          <w:rFonts w:hint="cs"/>
          <w:rtl/>
        </w:rPr>
        <w:t>می</w:t>
      </w:r>
      <w:r w:rsidR="006D5A16">
        <w:rPr>
          <w:rtl/>
        </w:rPr>
        <w:softHyphen/>
      </w:r>
      <w:r w:rsidR="00F21011">
        <w:rPr>
          <w:rFonts w:hint="cs"/>
          <w:rtl/>
        </w:rPr>
        <w:t>باشد. همچنین فاصله گاز تا صفحه گرافن و انرژی جذب بدست آمده</w:t>
      </w:r>
      <w:r w:rsidR="006D5A16">
        <w:rPr>
          <w:rFonts w:hint="cs"/>
          <w:rtl/>
        </w:rPr>
        <w:t xml:space="preserve"> </w:t>
      </w:r>
      <w:r w:rsidR="006D5A16" w:rsidRPr="00BF26B9">
        <w:rPr>
          <w:rFonts w:hint="cs"/>
          <w:rtl/>
        </w:rPr>
        <w:t>دا</w:t>
      </w:r>
      <w:r w:rsidR="00D269EA">
        <w:rPr>
          <w:rFonts w:hint="cs"/>
          <w:rtl/>
        </w:rPr>
        <w:t>ل بر رخ دادن جذب فیزیکی گاز است که این امر به نوبه خود امکان برگشت پذیر بودن حسگر را تضمین می کند.</w:t>
      </w:r>
    </w:p>
    <w:p w:rsidR="00EA7FFD" w:rsidRDefault="002D7EF9" w:rsidP="002D7EF9">
      <w:pPr>
        <w:pStyle w:val="Paragraph"/>
        <w:jc w:val="center"/>
        <w:rPr>
          <w:b/>
          <w:bCs/>
          <w:rtl/>
        </w:rPr>
      </w:pPr>
      <w:r>
        <w:rPr>
          <w:b/>
          <w:bCs/>
          <w:noProof/>
          <w:lang w:bidi="ar-SA"/>
        </w:rPr>
        <w:lastRenderedPageBreak/>
        <w:drawing>
          <wp:inline distT="0" distB="0" distL="0" distR="0" wp14:anchorId="69AC3460" wp14:editId="0E6244AF">
            <wp:extent cx="1722035" cy="2149868"/>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29431" cy="2159102"/>
                    </a:xfrm>
                    <a:prstGeom prst="rect">
                      <a:avLst/>
                    </a:prstGeom>
                    <a:noFill/>
                    <a:ln>
                      <a:noFill/>
                    </a:ln>
                  </pic:spPr>
                </pic:pic>
              </a:graphicData>
            </a:graphic>
          </wp:inline>
        </w:drawing>
      </w:r>
    </w:p>
    <w:p w:rsidR="00BD7B7E" w:rsidRDefault="00FE08EF" w:rsidP="00D269EA">
      <w:pPr>
        <w:pStyle w:val="Paragraph"/>
        <w:spacing w:after="240"/>
        <w:rPr>
          <w:sz w:val="20"/>
          <w:szCs w:val="20"/>
          <w:rtl/>
        </w:rPr>
      </w:pPr>
      <w:r>
        <w:rPr>
          <w:rFonts w:hint="cs"/>
          <w:sz w:val="20"/>
          <w:szCs w:val="20"/>
          <w:rtl/>
        </w:rPr>
        <w:t>شکل۵</w:t>
      </w:r>
      <w:r w:rsidR="00BD7B7E">
        <w:rPr>
          <w:rFonts w:hint="cs"/>
          <w:sz w:val="20"/>
          <w:szCs w:val="20"/>
          <w:rtl/>
        </w:rPr>
        <w:t xml:space="preserve">: </w:t>
      </w:r>
      <w:r w:rsidR="00BD7B7E" w:rsidRPr="00BD7B7E">
        <w:rPr>
          <w:rFonts w:hint="cs"/>
          <w:sz w:val="20"/>
          <w:szCs w:val="20"/>
          <w:rtl/>
        </w:rPr>
        <w:t>جذب فیزیکی مولکول هیدروژن سولفید بر روی صفحه</w:t>
      </w:r>
      <w:r w:rsidR="00BD7B7E">
        <w:rPr>
          <w:rFonts w:hint="cs"/>
          <w:sz w:val="20"/>
          <w:szCs w:val="20"/>
          <w:rtl/>
        </w:rPr>
        <w:t xml:space="preserve"> گرافن</w:t>
      </w:r>
      <w:r w:rsidR="00BD7B7E" w:rsidRPr="00BD7B7E">
        <w:rPr>
          <w:rFonts w:hint="cs"/>
          <w:sz w:val="20"/>
          <w:szCs w:val="20"/>
          <w:rtl/>
        </w:rPr>
        <w:t xml:space="preserve"> شامل اتم</w:t>
      </w:r>
      <w:r w:rsidR="00BD7B7E" w:rsidRPr="00BD7B7E">
        <w:rPr>
          <w:sz w:val="20"/>
          <w:szCs w:val="20"/>
          <w:rtl/>
        </w:rPr>
        <w:softHyphen/>
      </w:r>
      <w:r w:rsidR="00BD7B7E" w:rsidRPr="00BD7B7E">
        <w:rPr>
          <w:rFonts w:hint="cs"/>
          <w:sz w:val="20"/>
          <w:szCs w:val="20"/>
          <w:rtl/>
        </w:rPr>
        <w:t>های کربن و اتم اکسیژن</w:t>
      </w:r>
    </w:p>
    <w:p w:rsidR="006F08FE" w:rsidRDefault="005171A1" w:rsidP="00A737B8">
      <w:pPr>
        <w:pStyle w:val="Paragraph"/>
        <w:spacing w:after="240"/>
        <w:rPr>
          <w:rtl/>
        </w:rPr>
      </w:pPr>
      <w:r>
        <w:rPr>
          <w:rFonts w:hint="cs"/>
          <w:rtl/>
        </w:rPr>
        <w:t xml:space="preserve">    </w:t>
      </w:r>
      <w:r w:rsidR="00945955">
        <w:rPr>
          <w:rFonts w:hint="cs"/>
          <w:rtl/>
        </w:rPr>
        <w:t>همان</w:t>
      </w:r>
      <w:r w:rsidR="00945955">
        <w:softHyphen/>
      </w:r>
      <w:r w:rsidR="00945955">
        <w:rPr>
          <w:rFonts w:hint="cs"/>
          <w:rtl/>
        </w:rPr>
        <w:t>گونه که در بخش قبل مشاهده شد، با افزودن اتم اکسیژن به صفحه گرافن (که به طور طبیعی در سنتز گرافن رخ می</w:t>
      </w:r>
      <w:r w:rsidR="00945955">
        <w:rPr>
          <w:rtl/>
        </w:rPr>
        <w:softHyphen/>
      </w:r>
      <w:r w:rsidR="00945955">
        <w:rPr>
          <w:rFonts w:hint="cs"/>
          <w:rtl/>
        </w:rPr>
        <w:t>دهد) تغییر محسوسی در نمودار چگالی حالات آن ایجاد شد و در انرژی فرمی</w:t>
      </w:r>
      <w:r w:rsidR="00881E9E">
        <w:rPr>
          <w:rFonts w:hint="cs"/>
          <w:rtl/>
        </w:rPr>
        <w:t>،</w:t>
      </w:r>
      <w:r w:rsidR="00945955">
        <w:rPr>
          <w:rFonts w:hint="cs"/>
          <w:rtl/>
        </w:rPr>
        <w:t xml:space="preserve"> گرافن از یک نیم رسانا با گاف صفر تبدیل به یک رسانا گردید، حال در این بخش با افزودن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945955">
        <w:rPr>
          <w:rFonts w:hint="cs"/>
          <w:rtl/>
        </w:rPr>
        <w:t xml:space="preserve"> به گرافن همراه با </w:t>
      </w:r>
      <w:r w:rsidR="006F08FE">
        <w:rPr>
          <w:rFonts w:hint="cs"/>
          <w:rtl/>
        </w:rPr>
        <w:t xml:space="preserve">اتم </w:t>
      </w:r>
      <w:r w:rsidR="00945955">
        <w:rPr>
          <w:rFonts w:hint="cs"/>
          <w:rtl/>
        </w:rPr>
        <w:t>اکسیژن و رسم نمودار چگالی حالتهای ترکیب حاصل در</w:t>
      </w:r>
      <w:r w:rsidR="006F08FE">
        <w:rPr>
          <w:rFonts w:hint="cs"/>
          <w:rtl/>
        </w:rPr>
        <w:t xml:space="preserve"> مقایسه با گرافن افزوده با اکسیژن</w:t>
      </w:r>
      <w:r w:rsidR="00945955">
        <w:rPr>
          <w:rFonts w:hint="cs"/>
          <w:rtl/>
        </w:rPr>
        <w:t xml:space="preserve"> </w:t>
      </w:r>
      <w:r w:rsidR="006F08FE">
        <w:rPr>
          <w:rFonts w:hint="cs"/>
          <w:rtl/>
        </w:rPr>
        <w:t xml:space="preserve">در </w:t>
      </w:r>
      <w:r w:rsidR="00945955">
        <w:rPr>
          <w:rFonts w:hint="cs"/>
          <w:rtl/>
        </w:rPr>
        <w:t xml:space="preserve">شکل 6 مشاهده می شود که </w:t>
      </w:r>
      <w:r w:rsidR="006F08FE">
        <w:rPr>
          <w:rFonts w:hint="cs"/>
          <w:rtl/>
        </w:rPr>
        <w:t>حضور</w:t>
      </w:r>
      <w:r w:rsidR="00945955">
        <w:rPr>
          <w:rFonts w:hint="cs"/>
          <w:rtl/>
        </w:rPr>
        <w:t xml:space="preserve">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6F08FE">
        <w:rPr>
          <w:rFonts w:hint="cs"/>
          <w:rtl/>
        </w:rPr>
        <w:t xml:space="preserve"> </w:t>
      </w:r>
      <w:r w:rsidR="00945955">
        <w:rPr>
          <w:rFonts w:hint="cs"/>
          <w:rtl/>
        </w:rPr>
        <w:t xml:space="preserve">باعث افزایش </w:t>
      </w:r>
      <w:r w:rsidR="006F08FE">
        <w:rPr>
          <w:rFonts w:hint="cs"/>
          <w:rtl/>
        </w:rPr>
        <w:t>چ</w:t>
      </w:r>
      <w:r w:rsidR="00945955">
        <w:rPr>
          <w:rFonts w:hint="cs"/>
          <w:rtl/>
        </w:rPr>
        <w:t xml:space="preserve">گالی حالتها در انرژی فرمی </w:t>
      </w:r>
      <w:r w:rsidR="006F08FE">
        <w:rPr>
          <w:rFonts w:hint="cs"/>
          <w:rtl/>
        </w:rPr>
        <w:t xml:space="preserve">شده است. </w:t>
      </w:r>
      <w:r w:rsidR="00945955">
        <w:rPr>
          <w:rFonts w:hint="cs"/>
          <w:rtl/>
        </w:rPr>
        <w:t>بنابراین، هدایت الکتریکی آن در اثر جذب گاز افزایش می یابد</w:t>
      </w:r>
      <w:r w:rsidR="006F08FE">
        <w:rPr>
          <w:rFonts w:hint="cs"/>
          <w:rtl/>
        </w:rPr>
        <w:t>.</w:t>
      </w:r>
    </w:p>
    <w:p w:rsidR="00B763D0" w:rsidRDefault="00A737B8" w:rsidP="00A737B8">
      <w:pPr>
        <w:pStyle w:val="Paragraph"/>
        <w:jc w:val="center"/>
        <w:rPr>
          <w:rtl/>
        </w:rPr>
      </w:pPr>
      <w:r>
        <w:rPr>
          <w:rFonts w:hint="cs"/>
          <w:noProof/>
          <w:lang w:bidi="ar-SA"/>
        </w:rPr>
        <w:drawing>
          <wp:inline distT="0" distB="0" distL="0" distR="0" wp14:anchorId="6AF1A013" wp14:editId="5296E313">
            <wp:extent cx="3026189" cy="3367855"/>
            <wp:effectExtent l="0" t="0" r="3175"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32170" cy="3374511"/>
                    </a:xfrm>
                    <a:prstGeom prst="rect">
                      <a:avLst/>
                    </a:prstGeom>
                    <a:noFill/>
                    <a:ln>
                      <a:noFill/>
                    </a:ln>
                  </pic:spPr>
                </pic:pic>
              </a:graphicData>
            </a:graphic>
          </wp:inline>
        </w:drawing>
      </w:r>
    </w:p>
    <w:p w:rsidR="00194AF0" w:rsidRDefault="00194AF0" w:rsidP="00A737B8">
      <w:pPr>
        <w:pStyle w:val="Paragraph"/>
        <w:spacing w:after="240"/>
        <w:rPr>
          <w:sz w:val="20"/>
          <w:szCs w:val="20"/>
          <w:rtl/>
        </w:rPr>
      </w:pPr>
      <w:r w:rsidRPr="00094CB9">
        <w:rPr>
          <w:rFonts w:hint="cs"/>
          <w:sz w:val="20"/>
          <w:szCs w:val="20"/>
          <w:rtl/>
        </w:rPr>
        <w:t>شکل</w:t>
      </w:r>
      <w:r w:rsidR="00FE08EF" w:rsidRPr="00094CB9">
        <w:rPr>
          <w:rFonts w:hint="cs"/>
          <w:sz w:val="20"/>
          <w:szCs w:val="20"/>
          <w:rtl/>
        </w:rPr>
        <w:t>۶</w:t>
      </w:r>
      <w:r w:rsidRPr="00094CB9">
        <w:rPr>
          <w:rFonts w:hint="cs"/>
          <w:sz w:val="20"/>
          <w:szCs w:val="20"/>
          <w:rtl/>
        </w:rPr>
        <w:t>:</w:t>
      </w:r>
      <w:r>
        <w:rPr>
          <w:rFonts w:hint="cs"/>
          <w:rtl/>
        </w:rPr>
        <w:t xml:space="preserve"> </w:t>
      </w:r>
      <w:r>
        <w:rPr>
          <w:rFonts w:hint="cs"/>
          <w:sz w:val="20"/>
          <w:szCs w:val="20"/>
          <w:rtl/>
        </w:rPr>
        <w:t xml:space="preserve">چگالی حالات مربوط به جذب مولکول گاز </w:t>
      </w:r>
      <m:oMath>
        <m:sSub>
          <m:sSubPr>
            <m:ctrlPr>
              <w:rPr>
                <w:rFonts w:ascii="Cambria Math" w:eastAsia="Calibri" w:hAnsi="Cambria Math"/>
                <w:iCs/>
                <w:sz w:val="20"/>
                <w:szCs w:val="20"/>
              </w:rPr>
            </m:ctrlPr>
          </m:sSubPr>
          <m:e>
            <m:r>
              <w:rPr>
                <w:rFonts w:ascii="Cambria Math" w:eastAsia="Calibri" w:hAnsi="Cambria Math"/>
                <w:sz w:val="20"/>
                <w:szCs w:val="20"/>
              </w:rPr>
              <m:t>H</m:t>
            </m:r>
          </m:e>
          <m:sub>
            <m:r>
              <w:rPr>
                <w:rFonts w:ascii="Cambria Math" w:eastAsia="Calibri" w:hAnsi="Cambria Math"/>
                <w:sz w:val="20"/>
                <w:szCs w:val="20"/>
              </w:rPr>
              <m:t>2</m:t>
            </m:r>
          </m:sub>
        </m:sSub>
        <m:r>
          <w:rPr>
            <w:rFonts w:ascii="Cambria Math" w:eastAsia="Calibri" w:hAnsi="Cambria Math"/>
            <w:sz w:val="20"/>
            <w:szCs w:val="20"/>
          </w:rPr>
          <m:t>S</m:t>
        </m:r>
      </m:oMath>
      <w:r>
        <w:rPr>
          <w:rFonts w:hint="cs"/>
          <w:sz w:val="20"/>
          <w:szCs w:val="20"/>
          <w:rtl/>
        </w:rPr>
        <w:t xml:space="preserve"> بر روی صفحه گرافن </w:t>
      </w:r>
      <w:r w:rsidR="00EA7FFD">
        <w:rPr>
          <w:rFonts w:hint="cs"/>
          <w:sz w:val="20"/>
          <w:szCs w:val="20"/>
          <w:rtl/>
        </w:rPr>
        <w:t>با اتم اکسیژن افزوده</w:t>
      </w:r>
    </w:p>
    <w:p w:rsidR="0089793D" w:rsidRDefault="005171A1" w:rsidP="00B16D25">
      <w:pPr>
        <w:pStyle w:val="Paragraph"/>
        <w:rPr>
          <w:rtl/>
        </w:rPr>
      </w:pPr>
      <w:r>
        <w:rPr>
          <w:rFonts w:hint="cs"/>
          <w:rtl/>
        </w:rPr>
        <w:lastRenderedPageBreak/>
        <w:t xml:space="preserve">    </w:t>
      </w:r>
      <w:r w:rsidR="00275F3F">
        <w:rPr>
          <w:rFonts w:hint="cs"/>
          <w:rtl/>
        </w:rPr>
        <w:t xml:space="preserve">در نهایت </w:t>
      </w:r>
      <w:r w:rsidR="0089793D">
        <w:rPr>
          <w:rFonts w:hint="cs"/>
          <w:rtl/>
        </w:rPr>
        <w:t>در جدول 1 انرژی کل، طول پیوند و انرژی</w:t>
      </w:r>
      <w:r w:rsidR="0089793D" w:rsidRPr="0056376B">
        <w:rPr>
          <w:rFonts w:hint="cs"/>
          <w:rtl/>
        </w:rPr>
        <w:t xml:space="preserve"> جذب</w:t>
      </w:r>
      <w:r w:rsidR="0089793D">
        <w:rPr>
          <w:rFonts w:hint="cs"/>
          <w:rtl/>
        </w:rPr>
        <w:t xml:space="preserve"> </w:t>
      </w:r>
      <w:r w:rsidR="0089793D" w:rsidRPr="0056376B">
        <w:rPr>
          <w:rFonts w:hint="cs"/>
          <w:rtl/>
        </w:rPr>
        <w:t xml:space="preserve">مربوط به </w:t>
      </w:r>
      <w:r w:rsidR="0089793D">
        <w:rPr>
          <w:rFonts w:hint="cs"/>
          <w:rtl/>
        </w:rPr>
        <w:t xml:space="preserve">جذب مولکول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89793D">
        <w:rPr>
          <w:rFonts w:hint="cs"/>
          <w:rtl/>
        </w:rPr>
        <w:t xml:space="preserve"> بر روی صفحه گرافن خالص </w:t>
      </w:r>
      <w:r w:rsidR="00B16D25">
        <w:rPr>
          <w:rFonts w:hint="cs"/>
          <w:rtl/>
        </w:rPr>
        <w:t>(</w:t>
      </w:r>
      <w:r w:rsidR="00B16D25" w:rsidRPr="00B16D25">
        <w:rPr>
          <w:position w:val="-10"/>
        </w:rPr>
        <w:object w:dxaOrig="780" w:dyaOrig="300">
          <v:shape id="_x0000_i1031" type="#_x0000_t75" style="width:39pt;height:15pt" o:ole="">
            <v:imagedata r:id="rId41" o:title=""/>
          </v:shape>
          <o:OLEObject Type="Embed" ProgID="Equation.DSMT4" ShapeID="_x0000_i1031" DrawAspect="Content" ObjectID="_1510564611" r:id="rId42"/>
        </w:object>
      </w:r>
      <w:r w:rsidR="00B16D25">
        <w:rPr>
          <w:rFonts w:hint="cs"/>
          <w:rtl/>
        </w:rPr>
        <w:t>)</w:t>
      </w:r>
      <w:r w:rsidR="0089793D">
        <w:rPr>
          <w:rFonts w:hint="cs"/>
          <w:rtl/>
        </w:rPr>
        <w:t>، اتم اکسیژن بر روی گرافن (</w:t>
      </w:r>
      <w:r w:rsidR="00B16D25" w:rsidRPr="00B16D25">
        <w:rPr>
          <w:position w:val="-6"/>
        </w:rPr>
        <w:object w:dxaOrig="540" w:dyaOrig="240">
          <v:shape id="_x0000_i1032" type="#_x0000_t75" style="width:27pt;height:12pt" o:ole="">
            <v:imagedata r:id="rId43" o:title=""/>
          </v:shape>
          <o:OLEObject Type="Embed" ProgID="Equation.DSMT4" ShapeID="_x0000_i1032" DrawAspect="Content" ObjectID="_1510564612" r:id="rId44"/>
        </w:object>
      </w:r>
      <w:r w:rsidR="0089793D">
        <w:rPr>
          <w:rFonts w:hint="cs"/>
          <w:rtl/>
        </w:rPr>
        <w:t xml:space="preserve">) و جذب مولکول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89793D" w:rsidRPr="00776F98">
        <w:rPr>
          <w:rFonts w:hint="cs"/>
          <w:i w:val="0"/>
          <w:rtl/>
        </w:rPr>
        <w:t xml:space="preserve"> </w:t>
      </w:r>
      <w:r w:rsidR="0089793D">
        <w:rPr>
          <w:rFonts w:hint="cs"/>
          <w:rtl/>
        </w:rPr>
        <w:t>بر روی گرافن به همراه اتم اکسیژن جذب شده روی آن</w:t>
      </w:r>
      <w:r w:rsidR="0089793D" w:rsidRPr="00776F98">
        <w:rPr>
          <w:rFonts w:hint="cs"/>
          <w:rtl/>
        </w:rPr>
        <w:t xml:space="preserve"> (</w:t>
      </w:r>
      <w:r w:rsidR="00B16D25" w:rsidRPr="00B16D25">
        <w:rPr>
          <w:position w:val="-10"/>
        </w:rPr>
        <w:object w:dxaOrig="1100" w:dyaOrig="300">
          <v:shape id="_x0000_i1033" type="#_x0000_t75" style="width:55.5pt;height:15pt" o:ole="">
            <v:imagedata r:id="rId45" o:title=""/>
          </v:shape>
          <o:OLEObject Type="Embed" ProgID="Equation.DSMT4" ShapeID="_x0000_i1033" DrawAspect="Content" ObjectID="_1510564613" r:id="rId46"/>
        </w:object>
      </w:r>
      <w:r w:rsidR="0089793D" w:rsidRPr="00776F98">
        <w:rPr>
          <w:rFonts w:hint="cs"/>
          <w:rtl/>
        </w:rPr>
        <w:t>)</w:t>
      </w:r>
      <w:r w:rsidR="0089793D">
        <w:rPr>
          <w:rFonts w:hint="cs"/>
          <w:rtl/>
        </w:rPr>
        <w:t xml:space="preserve"> به طور خلاصه آورده شده است. </w:t>
      </w:r>
      <w:r w:rsidR="00275F3F">
        <w:rPr>
          <w:rFonts w:hint="cs"/>
          <w:rtl/>
        </w:rPr>
        <w:t xml:space="preserve">با مشاهده مقادیر موجود در </w:t>
      </w:r>
      <w:r w:rsidR="0089793D" w:rsidRPr="0056376B">
        <w:rPr>
          <w:rFonts w:hint="cs"/>
          <w:rtl/>
        </w:rPr>
        <w:t xml:space="preserve">هر </w:t>
      </w:r>
      <w:r w:rsidR="0089793D">
        <w:rPr>
          <w:rFonts w:hint="cs"/>
          <w:rtl/>
        </w:rPr>
        <w:t xml:space="preserve">ردیف از </w:t>
      </w:r>
      <w:r w:rsidR="00275F3F">
        <w:rPr>
          <w:rFonts w:hint="cs"/>
          <w:rtl/>
        </w:rPr>
        <w:t>این</w:t>
      </w:r>
      <w:r w:rsidR="0089793D" w:rsidRPr="0056376B">
        <w:rPr>
          <w:rFonts w:hint="cs"/>
          <w:rtl/>
        </w:rPr>
        <w:t xml:space="preserve"> </w:t>
      </w:r>
      <w:r w:rsidR="00275F3F">
        <w:rPr>
          <w:rFonts w:hint="cs"/>
          <w:rtl/>
        </w:rPr>
        <w:t>جدول،</w:t>
      </w:r>
      <w:r w:rsidR="0089793D">
        <w:rPr>
          <w:rFonts w:hint="cs"/>
          <w:rtl/>
        </w:rPr>
        <w:t xml:space="preserve"> </w:t>
      </w:r>
      <w:r w:rsidR="00275F3F">
        <w:rPr>
          <w:rFonts w:hint="cs"/>
          <w:rtl/>
        </w:rPr>
        <w:t>اطلاعات جامعی از نوع</w:t>
      </w:r>
      <w:r w:rsidR="0089793D">
        <w:rPr>
          <w:rFonts w:hint="cs"/>
          <w:rtl/>
        </w:rPr>
        <w:t xml:space="preserve"> پیوند و نوع جذب هر یک از ناخالصی</w:t>
      </w:r>
      <w:r w:rsidR="0089793D">
        <w:rPr>
          <w:rtl/>
        </w:rPr>
        <w:softHyphen/>
      </w:r>
      <w:r w:rsidR="00275F3F">
        <w:rPr>
          <w:rFonts w:hint="cs"/>
          <w:rtl/>
        </w:rPr>
        <w:t>ها حاصل می شود</w:t>
      </w:r>
      <w:r w:rsidR="0089793D">
        <w:rPr>
          <w:rFonts w:hint="cs"/>
          <w:rtl/>
        </w:rPr>
        <w:t>.</w:t>
      </w:r>
    </w:p>
    <w:p w:rsidR="0089793D" w:rsidRPr="0056376B" w:rsidRDefault="0089793D" w:rsidP="0089793D">
      <w:pPr>
        <w:rPr>
          <w:rtl/>
        </w:rPr>
      </w:pPr>
    </w:p>
    <w:tbl>
      <w:tblPr>
        <w:tblStyle w:val="TableGrid"/>
        <w:bidiVisual/>
        <w:tblW w:w="0" w:type="auto"/>
        <w:jc w:val="center"/>
        <w:tblLook w:val="04A0" w:firstRow="1" w:lastRow="0" w:firstColumn="1" w:lastColumn="0" w:noHBand="0" w:noVBand="1"/>
      </w:tblPr>
      <w:tblGrid>
        <w:gridCol w:w="769"/>
        <w:gridCol w:w="1350"/>
        <w:gridCol w:w="1350"/>
        <w:gridCol w:w="1170"/>
      </w:tblGrid>
      <w:tr w:rsidR="0089793D" w:rsidRPr="003E26B0" w:rsidTr="00383866">
        <w:trPr>
          <w:jc w:val="center"/>
        </w:trPr>
        <w:tc>
          <w:tcPr>
            <w:tcW w:w="769" w:type="dxa"/>
          </w:tcPr>
          <w:p w:rsidR="0089793D" w:rsidRPr="003E26B0" w:rsidRDefault="0089793D" w:rsidP="00383866">
            <w:pPr>
              <w:jc w:val="right"/>
            </w:pPr>
            <w:r w:rsidRPr="003E26B0">
              <w:t>d(Å)</w:t>
            </w:r>
          </w:p>
        </w:tc>
        <w:tc>
          <w:tcPr>
            <w:tcW w:w="1350" w:type="dxa"/>
          </w:tcPr>
          <w:p w:rsidR="0089793D" w:rsidRPr="003E26B0" w:rsidRDefault="00004415" w:rsidP="00383866">
            <w:pPr>
              <w:jc w:val="right"/>
              <w:rPr>
                <w:iCs/>
                <w:rtl/>
              </w:rPr>
            </w:pPr>
            <m:oMathPara>
              <m:oMath>
                <m:sSub>
                  <m:sSubPr>
                    <m:ctrlPr>
                      <w:rPr>
                        <w:rFonts w:ascii="Cambria Math" w:hAnsi="Cambria Math"/>
                        <w:iCs/>
                      </w:rPr>
                    </m:ctrlPr>
                  </m:sSubPr>
                  <m:e>
                    <m:r>
                      <w:rPr>
                        <w:rFonts w:ascii="Cambria Math" w:hAnsi="Cambria Math"/>
                      </w:rPr>
                      <m:t>E</m:t>
                    </m:r>
                  </m:e>
                  <m:sub>
                    <m:r>
                      <w:rPr>
                        <w:rFonts w:ascii="Cambria Math" w:hAnsi="Cambria Math"/>
                      </w:rPr>
                      <m:t>ads</m:t>
                    </m:r>
                  </m:sub>
                </m:sSub>
                <m:r>
                  <w:rPr>
                    <w:rFonts w:ascii="Cambria Math" w:hAnsi="Cambria Math"/>
                  </w:rPr>
                  <m:t>(meV)</m:t>
                </m:r>
              </m:oMath>
            </m:oMathPara>
          </w:p>
        </w:tc>
        <w:tc>
          <w:tcPr>
            <w:tcW w:w="1350" w:type="dxa"/>
          </w:tcPr>
          <w:p w:rsidR="0089793D" w:rsidRPr="003E26B0" w:rsidRDefault="00004415" w:rsidP="00383866">
            <w:pPr>
              <w:jc w:val="right"/>
              <w:rPr>
                <w:iCs/>
                <w:rtl/>
              </w:rPr>
            </w:pPr>
            <m:oMathPara>
              <m:oMath>
                <m:sSub>
                  <m:sSubPr>
                    <m:ctrlPr>
                      <w:rPr>
                        <w:rFonts w:ascii="Cambria Math" w:eastAsiaTheme="minorEastAsia" w:hAnsi="Cambria Math"/>
                        <w:iCs/>
                      </w:rPr>
                    </m:ctrlPr>
                  </m:sSubPr>
                  <m:e>
                    <m:r>
                      <w:rPr>
                        <w:rFonts w:ascii="Cambria Math" w:eastAsiaTheme="minorEastAsia" w:hAnsi="Cambria Math"/>
                      </w:rPr>
                      <m:t>E</m:t>
                    </m:r>
                  </m:e>
                  <m:sub>
                    <m:r>
                      <w:rPr>
                        <w:rFonts w:ascii="Cambria Math" w:eastAsiaTheme="minorEastAsia" w:hAnsi="Cambria Math"/>
                      </w:rPr>
                      <m:t>tot</m:t>
                    </m:r>
                  </m:sub>
                </m:sSub>
                <m:r>
                  <w:rPr>
                    <w:rFonts w:ascii="Cambria Math" w:eastAsiaTheme="minorEastAsia" w:hAnsi="Cambria Math"/>
                  </w:rPr>
                  <m:t>(eV)</m:t>
                </m:r>
              </m:oMath>
            </m:oMathPara>
          </w:p>
        </w:tc>
        <w:tc>
          <w:tcPr>
            <w:tcW w:w="1170" w:type="dxa"/>
          </w:tcPr>
          <w:p w:rsidR="0089793D" w:rsidRPr="003E26B0" w:rsidRDefault="0089793D" w:rsidP="00383866">
            <w:pPr>
              <w:jc w:val="right"/>
              <w:rPr>
                <w:rtl/>
              </w:rPr>
            </w:pPr>
          </w:p>
        </w:tc>
      </w:tr>
      <w:tr w:rsidR="0089793D" w:rsidRPr="003E26B0" w:rsidTr="00383866">
        <w:trPr>
          <w:jc w:val="center"/>
        </w:trPr>
        <w:tc>
          <w:tcPr>
            <w:tcW w:w="769" w:type="dxa"/>
          </w:tcPr>
          <w:p w:rsidR="0089793D" w:rsidRPr="003E26B0" w:rsidRDefault="0089793D" w:rsidP="00383866">
            <w:pPr>
              <w:jc w:val="center"/>
              <w:rPr>
                <w:rtl/>
              </w:rPr>
            </w:pPr>
          </w:p>
        </w:tc>
        <w:tc>
          <w:tcPr>
            <w:tcW w:w="1350" w:type="dxa"/>
          </w:tcPr>
          <w:p w:rsidR="0089793D" w:rsidRPr="003E26B0" w:rsidRDefault="0089793D" w:rsidP="00383866">
            <w:pPr>
              <w:jc w:val="center"/>
              <w:rPr>
                <w:rtl/>
              </w:rPr>
            </w:pPr>
          </w:p>
        </w:tc>
        <w:tc>
          <w:tcPr>
            <w:tcW w:w="1350" w:type="dxa"/>
          </w:tcPr>
          <w:p w:rsidR="0089793D" w:rsidRPr="003E26B0" w:rsidRDefault="0089793D" w:rsidP="00383866">
            <w:pPr>
              <w:jc w:val="center"/>
              <w:rPr>
                <w:rtl/>
              </w:rPr>
            </w:pPr>
            <w:r>
              <w:rPr>
                <w:rFonts w:hint="cs"/>
                <w:rtl/>
              </w:rPr>
              <w:t>۴۹۷۵-</w:t>
            </w:r>
          </w:p>
        </w:tc>
        <w:tc>
          <w:tcPr>
            <w:tcW w:w="1170" w:type="dxa"/>
          </w:tcPr>
          <w:p w:rsidR="0089793D" w:rsidRPr="003E26B0" w:rsidRDefault="0089793D" w:rsidP="00383866">
            <w:pPr>
              <w:jc w:val="right"/>
            </w:pPr>
            <w:r w:rsidRPr="003E26B0">
              <w:t>G</w:t>
            </w:r>
          </w:p>
        </w:tc>
      </w:tr>
      <w:tr w:rsidR="0089793D" w:rsidRPr="003E26B0" w:rsidTr="00383866">
        <w:trPr>
          <w:jc w:val="center"/>
        </w:trPr>
        <w:tc>
          <w:tcPr>
            <w:tcW w:w="769" w:type="dxa"/>
          </w:tcPr>
          <w:p w:rsidR="0089793D" w:rsidRPr="003E26B0" w:rsidRDefault="0089793D" w:rsidP="00383866">
            <w:pPr>
              <w:jc w:val="center"/>
              <w:rPr>
                <w:rtl/>
              </w:rPr>
            </w:pPr>
            <w:r>
              <w:rPr>
                <w:rFonts w:hint="cs"/>
                <w:rtl/>
              </w:rPr>
              <w:t>۴۵/۱</w:t>
            </w:r>
          </w:p>
        </w:tc>
        <w:tc>
          <w:tcPr>
            <w:tcW w:w="1350" w:type="dxa"/>
          </w:tcPr>
          <w:p w:rsidR="0089793D" w:rsidRPr="003E26B0" w:rsidRDefault="0089793D" w:rsidP="00383866">
            <w:pPr>
              <w:jc w:val="center"/>
              <w:rPr>
                <w:rtl/>
              </w:rPr>
            </w:pPr>
            <w:r>
              <w:rPr>
                <w:rFonts w:hint="cs"/>
                <w:rtl/>
              </w:rPr>
              <w:t>۳۵۷۶</w:t>
            </w:r>
          </w:p>
        </w:tc>
        <w:tc>
          <w:tcPr>
            <w:tcW w:w="1350" w:type="dxa"/>
          </w:tcPr>
          <w:p w:rsidR="0089793D" w:rsidRPr="003E26B0" w:rsidRDefault="0089793D" w:rsidP="00383866">
            <w:pPr>
              <w:jc w:val="center"/>
              <w:rPr>
                <w:rtl/>
              </w:rPr>
            </w:pPr>
            <w:r>
              <w:rPr>
                <w:rFonts w:hint="cs"/>
                <w:rtl/>
              </w:rPr>
              <w:t>۵۴۰۶-</w:t>
            </w:r>
          </w:p>
        </w:tc>
        <w:tc>
          <w:tcPr>
            <w:tcW w:w="1170" w:type="dxa"/>
          </w:tcPr>
          <w:p w:rsidR="0089793D" w:rsidRPr="003E26B0" w:rsidRDefault="0089793D" w:rsidP="00383866">
            <w:pPr>
              <w:jc w:val="right"/>
              <w:rPr>
                <w:rtl/>
              </w:rPr>
            </w:pPr>
            <w:r w:rsidRPr="003E26B0">
              <w:t>G-O</w:t>
            </w:r>
          </w:p>
        </w:tc>
      </w:tr>
      <w:tr w:rsidR="0089793D" w:rsidRPr="003E26B0" w:rsidTr="00383866">
        <w:trPr>
          <w:jc w:val="center"/>
        </w:trPr>
        <w:tc>
          <w:tcPr>
            <w:tcW w:w="769" w:type="dxa"/>
          </w:tcPr>
          <w:p w:rsidR="0089793D" w:rsidRDefault="0089793D" w:rsidP="00383866">
            <w:pPr>
              <w:jc w:val="center"/>
            </w:pPr>
            <w:r>
              <w:rPr>
                <w:rFonts w:hint="cs"/>
                <w:rtl/>
              </w:rPr>
              <w:t>۵۷/۳</w:t>
            </w:r>
          </w:p>
        </w:tc>
        <w:tc>
          <w:tcPr>
            <w:tcW w:w="1350" w:type="dxa"/>
          </w:tcPr>
          <w:p w:rsidR="0089793D" w:rsidRPr="003E26B0" w:rsidRDefault="0089793D" w:rsidP="00383866">
            <w:pPr>
              <w:jc w:val="center"/>
              <w:rPr>
                <w:rtl/>
              </w:rPr>
            </w:pPr>
            <w:r>
              <w:rPr>
                <w:rFonts w:hint="cs"/>
                <w:rtl/>
              </w:rPr>
              <w:t>۱۱۲</w:t>
            </w:r>
          </w:p>
        </w:tc>
        <w:tc>
          <w:tcPr>
            <w:tcW w:w="1350" w:type="dxa"/>
          </w:tcPr>
          <w:p w:rsidR="0089793D" w:rsidRPr="003E26B0" w:rsidRDefault="0089793D" w:rsidP="00383866">
            <w:pPr>
              <w:jc w:val="center"/>
              <w:rPr>
                <w:rtl/>
              </w:rPr>
            </w:pPr>
            <w:r>
              <w:rPr>
                <w:rFonts w:hint="cs"/>
                <w:rtl/>
              </w:rPr>
              <w:t>۵۳۱۷-</w:t>
            </w:r>
          </w:p>
        </w:tc>
        <w:tc>
          <w:tcPr>
            <w:tcW w:w="1170" w:type="dxa"/>
          </w:tcPr>
          <w:p w:rsidR="0089793D" w:rsidRPr="003E26B0" w:rsidRDefault="0089793D" w:rsidP="00383866">
            <w:pPr>
              <w:jc w:val="right"/>
            </w:pPr>
            <w:r>
              <w:t>G-</w:t>
            </w:r>
            <m:oMath>
              <m:sSub>
                <m:sSubPr>
                  <m:ctrlPr>
                    <w:rPr>
                      <w:rFonts w:ascii="Cambria Math" w:eastAsia="Calibri" w:hAnsi="Cambria Math"/>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p>
        </w:tc>
      </w:tr>
      <w:tr w:rsidR="0089793D" w:rsidRPr="003E26B0" w:rsidTr="00383866">
        <w:trPr>
          <w:jc w:val="center"/>
        </w:trPr>
        <w:tc>
          <w:tcPr>
            <w:tcW w:w="769" w:type="dxa"/>
          </w:tcPr>
          <w:p w:rsidR="0089793D" w:rsidRPr="003E26B0" w:rsidRDefault="0089793D" w:rsidP="00383866">
            <w:pPr>
              <w:jc w:val="center"/>
              <w:rPr>
                <w:rtl/>
              </w:rPr>
            </w:pPr>
            <w:r>
              <w:rPr>
                <w:rFonts w:hint="cs"/>
                <w:rtl/>
              </w:rPr>
              <w:t>۱۷/۳</w:t>
            </w:r>
          </w:p>
        </w:tc>
        <w:tc>
          <w:tcPr>
            <w:tcW w:w="1350" w:type="dxa"/>
          </w:tcPr>
          <w:p w:rsidR="0089793D" w:rsidRPr="003E26B0" w:rsidRDefault="0089793D" w:rsidP="00383866">
            <w:pPr>
              <w:jc w:val="center"/>
              <w:rPr>
                <w:rtl/>
              </w:rPr>
            </w:pPr>
            <w:r>
              <w:rPr>
                <w:rFonts w:hint="cs"/>
                <w:rtl/>
              </w:rPr>
              <w:t>۱۵۲</w:t>
            </w:r>
          </w:p>
        </w:tc>
        <w:tc>
          <w:tcPr>
            <w:tcW w:w="1350" w:type="dxa"/>
          </w:tcPr>
          <w:p w:rsidR="0089793D" w:rsidRPr="003E26B0" w:rsidRDefault="0089793D" w:rsidP="00383866">
            <w:pPr>
              <w:jc w:val="center"/>
              <w:rPr>
                <w:rtl/>
              </w:rPr>
            </w:pPr>
            <w:r>
              <w:rPr>
                <w:rFonts w:hint="cs"/>
                <w:rtl/>
              </w:rPr>
              <w:t>۵۷۴۸-</w:t>
            </w:r>
          </w:p>
        </w:tc>
        <w:tc>
          <w:tcPr>
            <w:tcW w:w="1170" w:type="dxa"/>
          </w:tcPr>
          <w:p w:rsidR="0089793D" w:rsidRPr="003E26B0" w:rsidRDefault="0089793D" w:rsidP="00383866">
            <w:pPr>
              <w:jc w:val="right"/>
              <w:rPr>
                <w:rtl/>
              </w:rPr>
            </w:pPr>
            <w:r w:rsidRPr="003E26B0">
              <w:t>G-O-</w:t>
            </w:r>
            <m:oMath>
              <m:sSub>
                <m:sSubPr>
                  <m:ctrlPr>
                    <w:rPr>
                      <w:rFonts w:ascii="Cambria Math" w:eastAsia="Calibri" w:hAnsi="Cambria Math"/>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p>
        </w:tc>
      </w:tr>
    </w:tbl>
    <w:p w:rsidR="0089793D" w:rsidRPr="00275F3F" w:rsidRDefault="0089793D" w:rsidP="00275F3F">
      <w:pPr>
        <w:pStyle w:val="Paragraph"/>
        <w:spacing w:after="240"/>
        <w:rPr>
          <w:sz w:val="20"/>
          <w:szCs w:val="20"/>
          <w:rtl/>
        </w:rPr>
      </w:pPr>
      <w:r w:rsidRPr="00275F3F">
        <w:rPr>
          <w:rFonts w:hint="cs"/>
          <w:sz w:val="20"/>
          <w:szCs w:val="20"/>
          <w:rtl/>
        </w:rPr>
        <w:t>جدول۱: انرژی کل</w:t>
      </w:r>
      <w:r w:rsidR="00275F3F">
        <w:rPr>
          <w:rFonts w:hint="cs"/>
          <w:sz w:val="20"/>
          <w:szCs w:val="20"/>
          <w:rtl/>
        </w:rPr>
        <w:t xml:space="preserve"> </w:t>
      </w:r>
      <w:r w:rsidRPr="00275F3F">
        <w:rPr>
          <w:sz w:val="20"/>
          <w:szCs w:val="20"/>
        </w:rPr>
        <w:t xml:space="preserve"> </w:t>
      </w:r>
      <m:oMath>
        <m:sSub>
          <m:sSubPr>
            <m:ctrlPr>
              <w:rPr>
                <w:rFonts w:ascii="Cambria Math" w:hAnsi="Cambria Math"/>
                <w:iCs/>
                <w:sz w:val="20"/>
                <w:szCs w:val="20"/>
              </w:rPr>
            </m:ctrlPr>
          </m:sSubPr>
          <m:e>
            <m:r>
              <w:rPr>
                <w:rFonts w:ascii="Cambria Math" w:hAnsi="Cambria Math"/>
                <w:sz w:val="20"/>
                <w:szCs w:val="20"/>
              </w:rPr>
              <m:t>E</m:t>
            </m:r>
          </m:e>
          <m:sub>
            <m:r>
              <w:rPr>
                <w:rFonts w:ascii="Cambria Math" w:hAnsi="Cambria Math"/>
                <w:sz w:val="20"/>
                <w:szCs w:val="20"/>
              </w:rPr>
              <m:t>tot</m:t>
            </m:r>
          </m:sub>
        </m:sSub>
      </m:oMath>
      <w:r w:rsidRPr="00275F3F">
        <w:rPr>
          <w:rFonts w:hint="cs"/>
          <w:sz w:val="20"/>
          <w:szCs w:val="20"/>
          <w:rtl/>
        </w:rPr>
        <w:t>،</w:t>
      </w:r>
      <w:r w:rsidR="00275F3F">
        <w:rPr>
          <w:rFonts w:hint="cs"/>
          <w:sz w:val="20"/>
          <w:szCs w:val="20"/>
          <w:rtl/>
        </w:rPr>
        <w:t xml:space="preserve"> </w:t>
      </w:r>
      <w:r w:rsidRPr="00275F3F">
        <w:rPr>
          <w:rFonts w:hint="cs"/>
          <w:sz w:val="20"/>
          <w:szCs w:val="20"/>
          <w:rtl/>
        </w:rPr>
        <w:t xml:space="preserve">انرژی جذب </w:t>
      </w:r>
      <m:oMath>
        <m:sSub>
          <m:sSubPr>
            <m:ctrlPr>
              <w:rPr>
                <w:rFonts w:ascii="Cambria Math" w:hAnsi="Cambria Math"/>
                <w:iCs/>
                <w:sz w:val="20"/>
                <w:szCs w:val="20"/>
              </w:rPr>
            </m:ctrlPr>
          </m:sSubPr>
          <m:e>
            <m:r>
              <w:rPr>
                <w:rFonts w:ascii="Cambria Math" w:hAnsi="Cambria Math"/>
                <w:sz w:val="20"/>
                <w:szCs w:val="20"/>
              </w:rPr>
              <m:t>E</m:t>
            </m:r>
          </m:e>
          <m:sub>
            <m:r>
              <w:rPr>
                <w:rFonts w:ascii="Cambria Math" w:hAnsi="Cambria Math"/>
                <w:sz w:val="20"/>
                <w:szCs w:val="20"/>
              </w:rPr>
              <m:t>ads</m:t>
            </m:r>
          </m:sub>
        </m:sSub>
      </m:oMath>
      <w:r w:rsidR="00275F3F">
        <w:rPr>
          <w:rFonts w:hint="cs"/>
          <w:iCs/>
          <w:sz w:val="20"/>
          <w:szCs w:val="20"/>
          <w:rtl/>
        </w:rPr>
        <w:t xml:space="preserve"> </w:t>
      </w:r>
      <w:r w:rsidRPr="00275F3F">
        <w:rPr>
          <w:rFonts w:hint="cs"/>
          <w:sz w:val="20"/>
          <w:szCs w:val="20"/>
          <w:rtl/>
        </w:rPr>
        <w:t xml:space="preserve">و فاصله تعادلی </w:t>
      </w:r>
      <w:r w:rsidRPr="00275F3F">
        <w:rPr>
          <w:sz w:val="20"/>
          <w:szCs w:val="20"/>
        </w:rPr>
        <w:t>d</w:t>
      </w:r>
      <w:r w:rsidRPr="00275F3F">
        <w:rPr>
          <w:rFonts w:hint="cs"/>
          <w:sz w:val="20"/>
          <w:szCs w:val="20"/>
          <w:rtl/>
        </w:rPr>
        <w:t xml:space="preserve"> اتم </w:t>
      </w:r>
      <m:oMath>
        <m:r>
          <w:rPr>
            <w:rFonts w:ascii="Cambria Math" w:eastAsia="Calibri" w:hAnsi="Cambria Math" w:cstheme="majorBidi"/>
            <w:sz w:val="20"/>
            <w:szCs w:val="20"/>
          </w:rPr>
          <m:t>O</m:t>
        </m:r>
      </m:oMath>
      <w:r w:rsidR="000040EA">
        <w:rPr>
          <w:rFonts w:hint="cs"/>
          <w:sz w:val="20"/>
          <w:szCs w:val="20"/>
          <w:rtl/>
        </w:rPr>
        <w:t xml:space="preserve"> و اتم </w:t>
      </w:r>
      <m:oMath>
        <m:r>
          <w:rPr>
            <w:rFonts w:ascii="Cambria Math" w:eastAsia="Calibri" w:hAnsi="Cambria Math"/>
            <w:sz w:val="20"/>
            <w:szCs w:val="20"/>
          </w:rPr>
          <m:t>S</m:t>
        </m:r>
      </m:oMath>
      <w:r w:rsidRPr="00275F3F">
        <w:rPr>
          <w:rFonts w:hint="cs"/>
          <w:sz w:val="20"/>
          <w:szCs w:val="20"/>
          <w:rtl/>
        </w:rPr>
        <w:t xml:space="preserve"> از مولکول </w:t>
      </w:r>
      <m:oMath>
        <m:sSub>
          <m:sSubPr>
            <m:ctrlPr>
              <w:rPr>
                <w:rFonts w:ascii="Cambria Math" w:eastAsia="Calibri" w:hAnsi="Cambria Math"/>
                <w:iCs/>
                <w:sz w:val="20"/>
                <w:szCs w:val="20"/>
              </w:rPr>
            </m:ctrlPr>
          </m:sSubPr>
          <m:e>
            <m:r>
              <w:rPr>
                <w:rFonts w:ascii="Cambria Math" w:eastAsia="Calibri" w:hAnsi="Cambria Math"/>
                <w:sz w:val="20"/>
                <w:szCs w:val="20"/>
              </w:rPr>
              <m:t xml:space="preserve"> H</m:t>
            </m:r>
          </m:e>
          <m:sub>
            <m:r>
              <w:rPr>
                <w:rFonts w:ascii="Cambria Math" w:eastAsia="Calibri" w:hAnsi="Cambria Math"/>
                <w:sz w:val="20"/>
                <w:szCs w:val="20"/>
              </w:rPr>
              <m:t>2</m:t>
            </m:r>
          </m:sub>
        </m:sSub>
        <m:r>
          <w:rPr>
            <w:rFonts w:ascii="Cambria Math" w:eastAsia="Calibri" w:hAnsi="Cambria Math"/>
            <w:sz w:val="20"/>
            <w:szCs w:val="20"/>
          </w:rPr>
          <m:t>S</m:t>
        </m:r>
      </m:oMath>
      <w:r w:rsidRPr="00275F3F">
        <w:rPr>
          <w:rFonts w:hint="cs"/>
          <w:sz w:val="20"/>
          <w:szCs w:val="20"/>
          <w:rtl/>
        </w:rPr>
        <w:t xml:space="preserve"> نسبت به ابر یاخته گرافن</w:t>
      </w:r>
      <w:r w:rsidR="00275F3F">
        <w:rPr>
          <w:rFonts w:hint="cs"/>
          <w:sz w:val="20"/>
          <w:szCs w:val="20"/>
          <w:rtl/>
        </w:rPr>
        <w:t xml:space="preserve"> در ترکیبات مختلف</w:t>
      </w:r>
    </w:p>
    <w:p w:rsidR="00B763D0" w:rsidRDefault="009255C9" w:rsidP="00B763D0">
      <w:pPr>
        <w:pStyle w:val="Paragraph"/>
        <w:rPr>
          <w:rtl/>
        </w:rPr>
      </w:pPr>
      <w:r>
        <w:rPr>
          <w:rFonts w:hint="cs"/>
          <w:rtl/>
        </w:rPr>
        <w:t xml:space="preserve">    </w:t>
      </w:r>
      <w:r w:rsidR="00B763D0">
        <w:rPr>
          <w:rtl/>
        </w:rPr>
        <w:t>با توجه به نتا</w:t>
      </w:r>
      <w:r w:rsidR="00B763D0">
        <w:rPr>
          <w:rFonts w:hint="cs"/>
          <w:rtl/>
        </w:rPr>
        <w:t>ی</w:t>
      </w:r>
      <w:r w:rsidR="00B763D0">
        <w:rPr>
          <w:rFonts w:hint="eastAsia"/>
          <w:rtl/>
        </w:rPr>
        <w:t>ج</w:t>
      </w:r>
      <w:r w:rsidR="00B763D0">
        <w:rPr>
          <w:rtl/>
        </w:rPr>
        <w:t xml:space="preserve"> به دست آمده ساختار </w:t>
      </w:r>
      <w:r w:rsidR="00B763D0">
        <w:rPr>
          <w:rFonts w:hint="cs"/>
          <w:rtl/>
        </w:rPr>
        <w:t>گرافن همراه با اتم اکسیژن باقیمانده از فرایند سنتز</w:t>
      </w:r>
      <w:r w:rsidR="00B763D0">
        <w:rPr>
          <w:rtl/>
        </w:rPr>
        <w:t xml:space="preserve"> از</w:t>
      </w:r>
      <w:r w:rsidR="00B763D0">
        <w:rPr>
          <w:rFonts w:hint="cs"/>
          <w:rtl/>
        </w:rPr>
        <w:t xml:space="preserve"> طرق زیر</w:t>
      </w:r>
      <w:r w:rsidR="00B763D0">
        <w:rPr>
          <w:rtl/>
        </w:rPr>
        <w:t xml:space="preserve"> م</w:t>
      </w:r>
      <w:r w:rsidR="00B763D0">
        <w:rPr>
          <w:rFonts w:hint="cs"/>
          <w:rtl/>
        </w:rPr>
        <w:t>ی‌</w:t>
      </w:r>
      <w:r w:rsidR="00B763D0">
        <w:rPr>
          <w:rFonts w:hint="eastAsia"/>
          <w:rtl/>
        </w:rPr>
        <w:t>تواند</w:t>
      </w:r>
      <w:r w:rsidR="00B763D0">
        <w:rPr>
          <w:rtl/>
        </w:rPr>
        <w:t xml:space="preserve"> به عنوان آشکارکننده گاز </w:t>
      </w:r>
      <w:r w:rsidR="00B763D0">
        <w:rPr>
          <w:rFonts w:hint="cs"/>
          <w:rtl/>
        </w:rPr>
        <w:t>سولفید هیدروژن</w:t>
      </w:r>
      <w:r w:rsidR="00B763D0">
        <w:rPr>
          <w:rtl/>
        </w:rPr>
        <w:t xml:space="preserve"> مورد استفاده قرار گ</w:t>
      </w:r>
      <w:r w:rsidR="00B763D0">
        <w:rPr>
          <w:rFonts w:hint="cs"/>
          <w:rtl/>
        </w:rPr>
        <w:t>ی</w:t>
      </w:r>
      <w:r w:rsidR="00B763D0">
        <w:rPr>
          <w:rFonts w:hint="eastAsia"/>
          <w:rtl/>
        </w:rPr>
        <w:t>رد</w:t>
      </w:r>
      <w:r w:rsidR="00B763D0">
        <w:rPr>
          <w:rtl/>
        </w:rPr>
        <w:t>:</w:t>
      </w:r>
    </w:p>
    <w:p w:rsidR="00B763D0" w:rsidRDefault="00B763D0" w:rsidP="00B763D0">
      <w:pPr>
        <w:pStyle w:val="Paragraph"/>
        <w:ind w:left="329"/>
        <w:rPr>
          <w:rtl/>
        </w:rPr>
      </w:pPr>
      <w:r>
        <w:rPr>
          <w:rFonts w:ascii="Times New Roman" w:hAnsi="Times New Roman" w:cs="Times New Roman" w:hint="cs"/>
          <w:rtl/>
        </w:rPr>
        <w:t>•</w:t>
      </w:r>
      <w:r>
        <w:rPr>
          <w:rFonts w:hint="cs"/>
          <w:rtl/>
        </w:rPr>
        <w:t xml:space="preserve"> </w:t>
      </w:r>
      <w:r>
        <w:rPr>
          <w:rtl/>
        </w:rPr>
        <w:t>تغ</w:t>
      </w:r>
      <w:r>
        <w:rPr>
          <w:rFonts w:hint="cs"/>
          <w:rtl/>
        </w:rPr>
        <w:t>یی</w:t>
      </w:r>
      <w:r>
        <w:rPr>
          <w:rFonts w:hint="eastAsia"/>
          <w:rtl/>
        </w:rPr>
        <w:t>ر</w:t>
      </w:r>
      <w:r>
        <w:rPr>
          <w:rtl/>
        </w:rPr>
        <w:t xml:space="preserve"> در چگال</w:t>
      </w:r>
      <w:r>
        <w:rPr>
          <w:rFonts w:hint="cs"/>
          <w:rtl/>
        </w:rPr>
        <w:t>ی</w:t>
      </w:r>
      <w:r>
        <w:rPr>
          <w:rtl/>
        </w:rPr>
        <w:t xml:space="preserve"> حالات ساختار</w:t>
      </w:r>
      <w:r>
        <w:rPr>
          <w:rFonts w:hint="cs"/>
          <w:rtl/>
        </w:rPr>
        <w:t xml:space="preserve"> و در نتیجه</w:t>
      </w:r>
      <w:r>
        <w:rPr>
          <w:rtl/>
        </w:rPr>
        <w:t xml:space="preserve"> هدا</w:t>
      </w:r>
      <w:r>
        <w:rPr>
          <w:rFonts w:hint="cs"/>
          <w:rtl/>
        </w:rPr>
        <w:t>ی</w:t>
      </w:r>
      <w:r>
        <w:rPr>
          <w:rFonts w:hint="eastAsia"/>
          <w:rtl/>
        </w:rPr>
        <w:t>ت</w:t>
      </w:r>
      <w:r>
        <w:rPr>
          <w:rtl/>
        </w:rPr>
        <w:t xml:space="preserve"> الکتر</w:t>
      </w:r>
      <w:r>
        <w:rPr>
          <w:rFonts w:hint="cs"/>
          <w:rtl/>
        </w:rPr>
        <w:t>ی</w:t>
      </w:r>
      <w:r>
        <w:rPr>
          <w:rFonts w:hint="eastAsia"/>
          <w:rtl/>
        </w:rPr>
        <w:t>ک</w:t>
      </w:r>
      <w:r>
        <w:rPr>
          <w:rFonts w:hint="cs"/>
          <w:rtl/>
        </w:rPr>
        <w:t>ی</w:t>
      </w:r>
      <w:r>
        <w:rPr>
          <w:rtl/>
        </w:rPr>
        <w:t xml:space="preserve"> </w:t>
      </w:r>
      <w:r>
        <w:rPr>
          <w:rFonts w:hint="cs"/>
          <w:rtl/>
        </w:rPr>
        <w:t>افزاره</w:t>
      </w:r>
      <w:r>
        <w:rPr>
          <w:rtl/>
        </w:rPr>
        <w:t xml:space="preserve"> پس از جذب مولکول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p>
    <w:p w:rsidR="00EA7FFD" w:rsidRDefault="00B763D0" w:rsidP="009255C9">
      <w:pPr>
        <w:pStyle w:val="Paragraph"/>
        <w:ind w:left="329"/>
        <w:rPr>
          <w:rtl/>
        </w:rPr>
      </w:pPr>
      <w:r>
        <w:rPr>
          <w:rFonts w:ascii="Times New Roman" w:hAnsi="Times New Roman" w:cs="Times New Roman" w:hint="cs"/>
          <w:rtl/>
        </w:rPr>
        <w:t>•</w:t>
      </w:r>
      <w:r>
        <w:rPr>
          <w:rFonts w:hint="cs"/>
          <w:rtl/>
        </w:rPr>
        <w:t xml:space="preserve"> </w:t>
      </w:r>
      <w:r>
        <w:rPr>
          <w:rtl/>
        </w:rPr>
        <w:t>با توجه به طب</w:t>
      </w:r>
      <w:r>
        <w:rPr>
          <w:rFonts w:hint="cs"/>
          <w:rtl/>
        </w:rPr>
        <w:t>ی</w:t>
      </w:r>
      <w:r>
        <w:rPr>
          <w:rFonts w:hint="eastAsia"/>
          <w:rtl/>
        </w:rPr>
        <w:t>عت</w:t>
      </w:r>
      <w:r>
        <w:rPr>
          <w:rtl/>
        </w:rPr>
        <w:t xml:space="preserve"> گرماده واکنش</w:t>
      </w:r>
      <w:r>
        <w:rPr>
          <w:rFonts w:hint="cs"/>
          <w:rtl/>
        </w:rPr>
        <w:t xml:space="preserve"> گاز</w:t>
      </w:r>
      <w:r>
        <w:rPr>
          <w:rtl/>
        </w:rPr>
        <w:t xml:space="preserve">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Pr>
          <w:rtl/>
        </w:rPr>
        <w:t xml:space="preserve"> و </w:t>
      </w:r>
      <w:r>
        <w:rPr>
          <w:rFonts w:hint="cs"/>
          <w:rtl/>
        </w:rPr>
        <w:t>گرافن افزوده با اکسیژن</w:t>
      </w:r>
      <w:r>
        <w:rPr>
          <w:rtl/>
        </w:rPr>
        <w:t>، م</w:t>
      </w:r>
      <w:r>
        <w:rPr>
          <w:rFonts w:hint="cs"/>
          <w:rtl/>
        </w:rPr>
        <w:t>ی‌</w:t>
      </w:r>
      <w:r>
        <w:rPr>
          <w:rFonts w:hint="eastAsia"/>
          <w:rtl/>
        </w:rPr>
        <w:t>توان</w:t>
      </w:r>
      <w:r>
        <w:rPr>
          <w:rtl/>
        </w:rPr>
        <w:t xml:space="preserve"> از آن مشابه با حسگرها</w:t>
      </w:r>
      <w:r>
        <w:rPr>
          <w:rFonts w:hint="cs"/>
          <w:rtl/>
        </w:rPr>
        <w:t>ی</w:t>
      </w:r>
      <w:r>
        <w:rPr>
          <w:rtl/>
        </w:rPr>
        <w:t xml:space="preserve"> گاز پلات</w:t>
      </w:r>
      <w:r>
        <w:rPr>
          <w:rFonts w:hint="cs"/>
          <w:rtl/>
        </w:rPr>
        <w:t>ی</w:t>
      </w:r>
      <w:r>
        <w:rPr>
          <w:rFonts w:hint="eastAsia"/>
          <w:rtl/>
        </w:rPr>
        <w:t>ن</w:t>
      </w:r>
      <w:r>
        <w:rPr>
          <w:rFonts w:hint="cs"/>
          <w:rtl/>
        </w:rPr>
        <w:t>ی</w:t>
      </w:r>
      <w:r>
        <w:rPr>
          <w:rtl/>
        </w:rPr>
        <w:t xml:space="preserve"> استفاده نمود. به ا</w:t>
      </w:r>
      <w:r>
        <w:rPr>
          <w:rFonts w:hint="cs"/>
          <w:rtl/>
        </w:rPr>
        <w:t>ی</w:t>
      </w:r>
      <w:r>
        <w:rPr>
          <w:rFonts w:hint="eastAsia"/>
          <w:rtl/>
        </w:rPr>
        <w:t>ن</w:t>
      </w:r>
      <w:r>
        <w:rPr>
          <w:rtl/>
        </w:rPr>
        <w:t xml:space="preserve"> صورت که گرما</w:t>
      </w:r>
      <w:r>
        <w:rPr>
          <w:rFonts w:hint="cs"/>
          <w:rtl/>
        </w:rPr>
        <w:t>ی</w:t>
      </w:r>
      <w:r>
        <w:rPr>
          <w:rtl/>
        </w:rPr>
        <w:t xml:space="preserve"> حاصل از واکنش موجب تغ</w:t>
      </w:r>
      <w:r>
        <w:rPr>
          <w:rFonts w:hint="cs"/>
          <w:rtl/>
        </w:rPr>
        <w:t>یی</w:t>
      </w:r>
      <w:r>
        <w:rPr>
          <w:rFonts w:hint="eastAsia"/>
          <w:rtl/>
        </w:rPr>
        <w:t>ر</w:t>
      </w:r>
      <w:r>
        <w:rPr>
          <w:rtl/>
        </w:rPr>
        <w:t xml:space="preserve"> در هدا</w:t>
      </w:r>
      <w:r>
        <w:rPr>
          <w:rFonts w:hint="cs"/>
          <w:rtl/>
        </w:rPr>
        <w:t>ی</w:t>
      </w:r>
      <w:r>
        <w:rPr>
          <w:rFonts w:hint="eastAsia"/>
          <w:rtl/>
        </w:rPr>
        <w:t>ت</w:t>
      </w:r>
      <w:r>
        <w:rPr>
          <w:rtl/>
        </w:rPr>
        <w:t xml:space="preserve"> الکتر</w:t>
      </w:r>
      <w:r>
        <w:rPr>
          <w:rFonts w:hint="cs"/>
          <w:rtl/>
        </w:rPr>
        <w:t>ی</w:t>
      </w:r>
      <w:r>
        <w:rPr>
          <w:rFonts w:hint="eastAsia"/>
          <w:rtl/>
        </w:rPr>
        <w:t>ک</w:t>
      </w:r>
      <w:r>
        <w:rPr>
          <w:rFonts w:hint="cs"/>
          <w:rtl/>
        </w:rPr>
        <w:t>ی</w:t>
      </w:r>
      <w:r>
        <w:rPr>
          <w:rtl/>
        </w:rPr>
        <w:t xml:space="preserve"> م</w:t>
      </w:r>
      <w:r>
        <w:rPr>
          <w:rFonts w:hint="cs"/>
          <w:rtl/>
        </w:rPr>
        <w:t>ی‌</w:t>
      </w:r>
      <w:r>
        <w:rPr>
          <w:rFonts w:hint="eastAsia"/>
          <w:rtl/>
        </w:rPr>
        <w:t>گردد</w:t>
      </w:r>
      <w:r>
        <w:rPr>
          <w:rtl/>
        </w:rPr>
        <w:t xml:space="preserve"> که م</w:t>
      </w:r>
      <w:r>
        <w:rPr>
          <w:rFonts w:hint="cs"/>
          <w:rtl/>
        </w:rPr>
        <w:t>ی‌</w:t>
      </w:r>
      <w:r>
        <w:rPr>
          <w:rFonts w:hint="eastAsia"/>
          <w:rtl/>
        </w:rPr>
        <w:t>توان</w:t>
      </w:r>
      <w:r>
        <w:rPr>
          <w:rtl/>
        </w:rPr>
        <w:t xml:space="preserve"> از آن به عنوان آشکارکننده گاز استفاد</w:t>
      </w:r>
      <w:r>
        <w:rPr>
          <w:rFonts w:hint="eastAsia"/>
          <w:rtl/>
        </w:rPr>
        <w:t>ه</w:t>
      </w:r>
      <w:r>
        <w:rPr>
          <w:rtl/>
        </w:rPr>
        <w:t xml:space="preserve"> نمود.</w:t>
      </w:r>
    </w:p>
    <w:p w:rsidR="00CF561C" w:rsidRPr="00E97862" w:rsidRDefault="00FC2295" w:rsidP="00094CB9">
      <w:pPr>
        <w:pStyle w:val="Caption"/>
        <w:rPr>
          <w:rtl/>
        </w:rPr>
      </w:pPr>
      <w:r>
        <w:rPr>
          <w:rFonts w:hint="cs"/>
          <w:rtl/>
        </w:rPr>
        <w:t xml:space="preserve">    </w:t>
      </w:r>
      <m:oMath>
        <m:r>
          <m:rPr>
            <m:sty m:val="p"/>
          </m:rPr>
          <w:rPr>
            <w:rFonts w:ascii="Cambria Math" w:hAnsi="Cambria Math"/>
          </w:rPr>
          <m:t xml:space="preserve"> </m:t>
        </m:r>
      </m:oMath>
    </w:p>
    <w:p w:rsidR="004A617F" w:rsidRPr="00E97862" w:rsidRDefault="004A617F" w:rsidP="00BF26B9">
      <w:pPr>
        <w:rPr>
          <w:b/>
          <w:bCs/>
          <w:rtl/>
        </w:rPr>
      </w:pPr>
      <w:r w:rsidRPr="00E97862">
        <w:rPr>
          <w:rFonts w:hint="cs"/>
          <w:b/>
          <w:bCs/>
          <w:rtl/>
        </w:rPr>
        <w:t>۴-نتيجه‌گيري</w:t>
      </w:r>
    </w:p>
    <w:p w:rsidR="004A617F" w:rsidRPr="00CF561C" w:rsidRDefault="009255C9" w:rsidP="000A45D6">
      <w:pPr>
        <w:pStyle w:val="Paragraph"/>
        <w:rPr>
          <w:rtl/>
        </w:rPr>
      </w:pPr>
      <w:r>
        <w:rPr>
          <w:rFonts w:hint="cs"/>
          <w:rtl/>
        </w:rPr>
        <w:t xml:space="preserve">    </w:t>
      </w:r>
      <w:r w:rsidR="004A617F">
        <w:rPr>
          <w:rFonts w:hint="cs"/>
          <w:rtl/>
        </w:rPr>
        <w:t xml:space="preserve">در این مقاله </w:t>
      </w:r>
      <w:r w:rsidR="00A737B8">
        <w:rPr>
          <w:rFonts w:hint="cs"/>
          <w:rtl/>
        </w:rPr>
        <w:t>خواص حسگری گرافن خالص و گرافن همراه با بقایای اتم اکسیژن ناشی از فرایند سنتز آن به روش کاهش اکسید گرافن، با استفاده از ن</w:t>
      </w:r>
      <w:r w:rsidR="000B2711">
        <w:rPr>
          <w:rFonts w:hint="cs"/>
          <w:rtl/>
        </w:rPr>
        <w:t xml:space="preserve">ظریه تابعی چگالی بررسی شد. </w:t>
      </w:r>
      <w:r w:rsidR="00A737B8">
        <w:rPr>
          <w:rFonts w:hint="cs"/>
          <w:rtl/>
        </w:rPr>
        <w:t xml:space="preserve">در </w:t>
      </w:r>
      <w:r w:rsidR="004A617F">
        <w:rPr>
          <w:rFonts w:hint="cs"/>
          <w:rtl/>
        </w:rPr>
        <w:t xml:space="preserve">ابتدا مشاهده شد که گرافن </w:t>
      </w:r>
      <w:r w:rsidR="00776F98">
        <w:rPr>
          <w:rFonts w:hint="cs"/>
          <w:rtl/>
        </w:rPr>
        <w:t xml:space="preserve">خالص </w:t>
      </w:r>
      <w:r w:rsidR="004A617F">
        <w:rPr>
          <w:rFonts w:hint="cs"/>
          <w:rtl/>
        </w:rPr>
        <w:t>نمی</w:t>
      </w:r>
      <w:r w:rsidR="004A617F">
        <w:rPr>
          <w:rtl/>
        </w:rPr>
        <w:softHyphen/>
      </w:r>
      <w:r w:rsidR="000B2711">
        <w:rPr>
          <w:rFonts w:hint="cs"/>
          <w:rtl/>
        </w:rPr>
        <w:t>تواند</w:t>
      </w:r>
      <w:r w:rsidR="004A617F">
        <w:rPr>
          <w:rFonts w:hint="cs"/>
          <w:rtl/>
        </w:rPr>
        <w:t xml:space="preserve"> به عنوان حسگر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4A617F">
        <w:rPr>
          <w:rFonts w:hint="cs"/>
          <w:rtl/>
        </w:rPr>
        <w:t xml:space="preserve"> به کار گرفته شود </w:t>
      </w:r>
      <w:r w:rsidR="000B2711">
        <w:rPr>
          <w:rFonts w:hint="cs"/>
          <w:rtl/>
        </w:rPr>
        <w:t xml:space="preserve">زیرا افزودن مولکول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BE2B51">
        <w:rPr>
          <w:rFonts w:hint="cs"/>
          <w:rtl/>
        </w:rPr>
        <w:t xml:space="preserve"> </w:t>
      </w:r>
      <w:r w:rsidR="004A617F">
        <w:rPr>
          <w:rFonts w:hint="cs"/>
          <w:rtl/>
        </w:rPr>
        <w:t xml:space="preserve">هیچ تغییر محسوسی در نمودار چگالی حالات ایجاد نکرد. ولی با </w:t>
      </w:r>
      <w:r w:rsidR="000B2711">
        <w:rPr>
          <w:rFonts w:hint="cs"/>
          <w:rtl/>
        </w:rPr>
        <w:t>در نظر گرفتن حضور اتم اکسیژن</w:t>
      </w:r>
      <w:r w:rsidR="00776F98">
        <w:rPr>
          <w:rFonts w:hint="cs"/>
          <w:rtl/>
        </w:rPr>
        <w:t xml:space="preserve"> که به طور طبیعی در سنتز گرافن روی می</w:t>
      </w:r>
      <w:r w:rsidR="00776F98">
        <w:rPr>
          <w:rtl/>
        </w:rPr>
        <w:softHyphen/>
      </w:r>
      <w:r w:rsidR="00776F98">
        <w:rPr>
          <w:rFonts w:hint="cs"/>
          <w:rtl/>
        </w:rPr>
        <w:t>دهد،</w:t>
      </w:r>
      <w:r w:rsidR="000B2711">
        <w:rPr>
          <w:rFonts w:hint="cs"/>
          <w:rtl/>
        </w:rPr>
        <w:t xml:space="preserve"> مشاهده شد که تأثیر بسزایی در</w:t>
      </w:r>
      <w:r w:rsidR="004A617F">
        <w:rPr>
          <w:rFonts w:hint="cs"/>
          <w:rtl/>
        </w:rPr>
        <w:t xml:space="preserve"> </w:t>
      </w:r>
      <w:r w:rsidR="000B2711">
        <w:rPr>
          <w:rFonts w:hint="cs"/>
          <w:rtl/>
        </w:rPr>
        <w:t xml:space="preserve">چگالی حالات و </w:t>
      </w:r>
      <w:r w:rsidR="004A617F">
        <w:rPr>
          <w:rFonts w:hint="cs"/>
          <w:rtl/>
        </w:rPr>
        <w:t xml:space="preserve">خواص حسگری آن </w:t>
      </w:r>
      <w:r w:rsidR="000B2711">
        <w:rPr>
          <w:rFonts w:hint="cs"/>
          <w:rtl/>
        </w:rPr>
        <w:t>دارا می باشد؛ بطوریکه گرافن</w:t>
      </w:r>
      <w:r w:rsidR="004A617F">
        <w:rPr>
          <w:rFonts w:hint="cs"/>
          <w:rtl/>
        </w:rPr>
        <w:t xml:space="preserve"> </w:t>
      </w:r>
      <w:r w:rsidR="000B2711">
        <w:rPr>
          <w:rFonts w:hint="cs"/>
          <w:rtl/>
        </w:rPr>
        <w:t xml:space="preserve">را </w:t>
      </w:r>
      <w:r w:rsidR="004A617F">
        <w:rPr>
          <w:rFonts w:hint="cs"/>
          <w:rtl/>
        </w:rPr>
        <w:t xml:space="preserve">از یک نیم رسانا با گاف صفر </w:t>
      </w:r>
      <w:r w:rsidR="000B2711">
        <w:rPr>
          <w:rFonts w:hint="cs"/>
          <w:rtl/>
        </w:rPr>
        <w:t xml:space="preserve">به رسانا تبدیل می کند و ترکیب </w:t>
      </w:r>
      <w:r w:rsidR="000A45D6">
        <w:rPr>
          <w:rFonts w:hint="cs"/>
          <w:rtl/>
        </w:rPr>
        <w:t xml:space="preserve">حاصل می </w:t>
      </w:r>
      <w:r w:rsidR="000A45D6">
        <w:rPr>
          <w:rFonts w:hint="cs"/>
          <w:rtl/>
        </w:rPr>
        <w:lastRenderedPageBreak/>
        <w:t xml:space="preserve">تواند به عنوان حسگر گاز </w:t>
      </w:r>
      <m:oMath>
        <m:sSub>
          <m:sSubPr>
            <m:ctrlPr>
              <w:rPr>
                <w:rFonts w:ascii="Cambria Math" w:eastAsia="Calibri" w:hAnsi="Cambria Math"/>
                <w:i w:val="0"/>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oMath>
      <w:r w:rsidR="000A45D6">
        <w:rPr>
          <w:rFonts w:hint="cs"/>
          <w:rtl/>
        </w:rPr>
        <w:t xml:space="preserve"> مورد استفاده قرار گیرد.</w:t>
      </w:r>
    </w:p>
    <w:p w:rsidR="004A617F" w:rsidRPr="004543B4" w:rsidRDefault="00A737B8" w:rsidP="00BF26B9">
      <w:pPr>
        <w:pStyle w:val="Heading"/>
        <w:rPr>
          <w:color w:val="auto"/>
        </w:rPr>
      </w:pPr>
      <w:r>
        <w:rPr>
          <w:rFonts w:hint="cs"/>
          <w:rtl/>
        </w:rPr>
        <w:t>5</w:t>
      </w:r>
      <w:r w:rsidR="004A617F">
        <w:rPr>
          <w:rFonts w:hint="cs"/>
          <w:rtl/>
        </w:rPr>
        <w:t>-مراجع</w:t>
      </w:r>
    </w:p>
    <w:p w:rsidR="004A617F" w:rsidRPr="00E47FF4" w:rsidRDefault="004A617F" w:rsidP="0068138A">
      <w:pPr>
        <w:bidi w:val="0"/>
        <w:rPr>
          <w:i w:val="0"/>
          <w:sz w:val="16"/>
          <w:szCs w:val="16"/>
        </w:rPr>
      </w:pPr>
      <w:r w:rsidRPr="00E47FF4">
        <w:rPr>
          <w:i w:val="0"/>
          <w:sz w:val="16"/>
          <w:szCs w:val="16"/>
        </w:rPr>
        <w:t xml:space="preserve">[1] </w:t>
      </w:r>
      <w:hyperlink r:id="rId47" w:history="1">
        <w:r w:rsidRPr="00E47FF4">
          <w:rPr>
            <w:rStyle w:val="Hyperlink"/>
            <w:rFonts w:cstheme="majorBidi"/>
            <w:i w:val="0"/>
            <w:color w:val="000000" w:themeColor="text1"/>
            <w:sz w:val="16"/>
            <w:szCs w:val="16"/>
            <w:u w:val="none"/>
          </w:rPr>
          <w:t xml:space="preserve">A. H. </w:t>
        </w:r>
        <w:proofErr w:type="spellStart"/>
        <w:r w:rsidRPr="00E47FF4">
          <w:rPr>
            <w:rStyle w:val="Hyperlink"/>
            <w:rFonts w:cstheme="majorBidi"/>
            <w:i w:val="0"/>
            <w:color w:val="000000" w:themeColor="text1"/>
            <w:sz w:val="16"/>
            <w:szCs w:val="16"/>
            <w:u w:val="none"/>
          </w:rPr>
          <w:t>Reshak</w:t>
        </w:r>
        <w:proofErr w:type="spellEnd"/>
      </w:hyperlink>
      <w:r w:rsidRPr="00E47FF4">
        <w:rPr>
          <w:i w:val="0"/>
          <w:sz w:val="16"/>
          <w:szCs w:val="16"/>
        </w:rPr>
        <w:t xml:space="preserve"> and</w:t>
      </w:r>
      <w:r w:rsidRPr="00E47FF4">
        <w:rPr>
          <w:rStyle w:val="apple-converted-space"/>
          <w:rFonts w:cstheme="majorBidi"/>
          <w:i w:val="0"/>
          <w:sz w:val="16"/>
          <w:szCs w:val="16"/>
        </w:rPr>
        <w:t> </w:t>
      </w:r>
      <w:hyperlink r:id="rId48" w:history="1">
        <w:r w:rsidRPr="00E47FF4">
          <w:rPr>
            <w:rStyle w:val="Hyperlink"/>
            <w:rFonts w:cstheme="majorBidi"/>
            <w:i w:val="0"/>
            <w:color w:val="000000" w:themeColor="text1"/>
            <w:sz w:val="16"/>
            <w:szCs w:val="16"/>
            <w:u w:val="none"/>
          </w:rPr>
          <w:t xml:space="preserve">S. </w:t>
        </w:r>
        <w:proofErr w:type="spellStart"/>
        <w:r w:rsidRPr="00E47FF4">
          <w:rPr>
            <w:rStyle w:val="Hyperlink"/>
            <w:rFonts w:cstheme="majorBidi"/>
            <w:i w:val="0"/>
            <w:color w:val="000000" w:themeColor="text1"/>
            <w:sz w:val="16"/>
            <w:szCs w:val="16"/>
            <w:u w:val="none"/>
          </w:rPr>
          <w:t>Auluck</w:t>
        </w:r>
        <w:proofErr w:type="spellEnd"/>
      </w:hyperlink>
      <w:r w:rsidRPr="00E47FF4">
        <w:rPr>
          <w:i w:val="0"/>
          <w:sz w:val="16"/>
          <w:szCs w:val="16"/>
        </w:rPr>
        <w:t xml:space="preserve">, </w:t>
      </w:r>
      <w:r w:rsidR="0068138A">
        <w:rPr>
          <w:i w:val="0"/>
          <w:sz w:val="16"/>
          <w:szCs w:val="16"/>
        </w:rPr>
        <w:t>“</w:t>
      </w:r>
      <w:r w:rsidR="0068138A" w:rsidRPr="0068138A">
        <w:rPr>
          <w:i w:val="0"/>
          <w:sz w:val="16"/>
          <w:szCs w:val="16"/>
        </w:rPr>
        <w:t xml:space="preserve">Adsorbing H2S onto a single </w:t>
      </w:r>
      <w:proofErr w:type="spellStart"/>
      <w:r w:rsidR="0068138A" w:rsidRPr="0068138A">
        <w:rPr>
          <w:i w:val="0"/>
          <w:sz w:val="16"/>
          <w:szCs w:val="16"/>
        </w:rPr>
        <w:t>graphene</w:t>
      </w:r>
      <w:proofErr w:type="spellEnd"/>
      <w:r w:rsidR="0068138A" w:rsidRPr="0068138A">
        <w:rPr>
          <w:i w:val="0"/>
          <w:sz w:val="16"/>
          <w:szCs w:val="16"/>
        </w:rPr>
        <w:t xml:space="preserve"> sheet: A possible gas sensor</w:t>
      </w:r>
      <w:r w:rsidR="0068138A">
        <w:rPr>
          <w:i w:val="0"/>
          <w:sz w:val="16"/>
          <w:szCs w:val="16"/>
        </w:rPr>
        <w:t xml:space="preserve">” </w:t>
      </w:r>
      <w:r w:rsidRPr="001E119B">
        <w:rPr>
          <w:iCs/>
          <w:sz w:val="16"/>
          <w:szCs w:val="16"/>
        </w:rPr>
        <w:t>Journal of Applied</w:t>
      </w:r>
      <w:r w:rsidRPr="00E47FF4">
        <w:rPr>
          <w:i w:val="0"/>
          <w:sz w:val="16"/>
          <w:szCs w:val="16"/>
        </w:rPr>
        <w:t xml:space="preserve"> </w:t>
      </w:r>
      <w:r w:rsidRPr="001E119B">
        <w:rPr>
          <w:iCs/>
          <w:sz w:val="16"/>
          <w:szCs w:val="16"/>
        </w:rPr>
        <w:t>Physics</w:t>
      </w:r>
      <w:r w:rsidR="00E36EF7">
        <w:rPr>
          <w:i w:val="0"/>
          <w:sz w:val="16"/>
          <w:szCs w:val="16"/>
        </w:rPr>
        <w:t xml:space="preserve">, Vol. </w:t>
      </w:r>
      <w:r w:rsidRPr="00E36EF7">
        <w:rPr>
          <w:i w:val="0"/>
          <w:sz w:val="16"/>
          <w:szCs w:val="16"/>
        </w:rPr>
        <w:t>116</w:t>
      </w:r>
      <w:r w:rsidR="00E36EF7">
        <w:rPr>
          <w:i w:val="0"/>
          <w:sz w:val="16"/>
          <w:szCs w:val="16"/>
        </w:rPr>
        <w:t>, 103702, 2014</w:t>
      </w:r>
      <w:r w:rsidRPr="00E47FF4">
        <w:rPr>
          <w:i w:val="0"/>
          <w:sz w:val="16"/>
          <w:szCs w:val="16"/>
        </w:rPr>
        <w:t>.</w:t>
      </w:r>
    </w:p>
    <w:p w:rsidR="004A617F" w:rsidRPr="00E47FF4" w:rsidRDefault="004A617F" w:rsidP="00E36EF7">
      <w:pPr>
        <w:bidi w:val="0"/>
        <w:rPr>
          <w:i w:val="0"/>
          <w:sz w:val="16"/>
          <w:szCs w:val="16"/>
        </w:rPr>
      </w:pPr>
      <w:proofErr w:type="gramStart"/>
      <w:r w:rsidRPr="00E47FF4">
        <w:rPr>
          <w:i w:val="0"/>
          <w:sz w:val="16"/>
          <w:szCs w:val="16"/>
        </w:rPr>
        <w:t>[2]</w:t>
      </w:r>
      <w:r w:rsidR="00E36EF7">
        <w:rPr>
          <w:i w:val="0"/>
          <w:sz w:val="16"/>
          <w:szCs w:val="16"/>
        </w:rPr>
        <w:t xml:space="preserve"> J.E.C. </w:t>
      </w:r>
      <w:proofErr w:type="spellStart"/>
      <w:r w:rsidR="00E36EF7">
        <w:rPr>
          <w:rFonts w:cstheme="majorBidi"/>
          <w:i w:val="0"/>
          <w:sz w:val="16"/>
          <w:szCs w:val="16"/>
        </w:rPr>
        <w:t>Á</w:t>
      </w:r>
      <w:r w:rsidR="00E36EF7">
        <w:rPr>
          <w:i w:val="0"/>
          <w:sz w:val="16"/>
          <w:szCs w:val="16"/>
        </w:rPr>
        <w:t>guila</w:t>
      </w:r>
      <w:proofErr w:type="spellEnd"/>
      <w:r w:rsidR="00E36EF7">
        <w:rPr>
          <w:i w:val="0"/>
          <w:sz w:val="16"/>
          <w:szCs w:val="16"/>
        </w:rPr>
        <w:t xml:space="preserve">, H.H. </w:t>
      </w:r>
      <w:proofErr w:type="spellStart"/>
      <w:r w:rsidR="00E36EF7">
        <w:rPr>
          <w:i w:val="0"/>
          <w:sz w:val="16"/>
          <w:szCs w:val="16"/>
        </w:rPr>
        <w:t>Cocoletzi</w:t>
      </w:r>
      <w:proofErr w:type="spellEnd"/>
      <w:r w:rsidR="00E36EF7">
        <w:rPr>
          <w:i w:val="0"/>
          <w:sz w:val="16"/>
          <w:szCs w:val="16"/>
        </w:rPr>
        <w:t xml:space="preserve"> and </w:t>
      </w:r>
      <w:r w:rsidRPr="00E47FF4">
        <w:rPr>
          <w:i w:val="0"/>
          <w:sz w:val="16"/>
          <w:szCs w:val="16"/>
        </w:rPr>
        <w:t xml:space="preserve">G.H. </w:t>
      </w:r>
      <w:proofErr w:type="spellStart"/>
      <w:r w:rsidRPr="00E47FF4">
        <w:rPr>
          <w:i w:val="0"/>
          <w:sz w:val="16"/>
          <w:szCs w:val="16"/>
        </w:rPr>
        <w:t>Cocoletzi</w:t>
      </w:r>
      <w:proofErr w:type="spellEnd"/>
      <w:r w:rsidRPr="00E47FF4">
        <w:rPr>
          <w:i w:val="0"/>
          <w:sz w:val="16"/>
          <w:szCs w:val="16"/>
        </w:rPr>
        <w:t xml:space="preserve">, </w:t>
      </w:r>
      <w:r w:rsidR="00E36EF7">
        <w:rPr>
          <w:i w:val="0"/>
          <w:sz w:val="16"/>
          <w:szCs w:val="16"/>
        </w:rPr>
        <w:t>“</w:t>
      </w:r>
      <w:r w:rsidR="00E36EF7" w:rsidRPr="00E36EF7">
        <w:rPr>
          <w:i w:val="0"/>
          <w:sz w:val="16"/>
          <w:szCs w:val="16"/>
        </w:rPr>
        <w:t xml:space="preserve">A theoretical analysis of the role of defects in the adsorption of hydrogen sulfide on </w:t>
      </w:r>
      <w:proofErr w:type="spellStart"/>
      <w:r w:rsidR="00E36EF7" w:rsidRPr="00E36EF7">
        <w:rPr>
          <w:i w:val="0"/>
          <w:sz w:val="16"/>
          <w:szCs w:val="16"/>
        </w:rPr>
        <w:t>graphene</w:t>
      </w:r>
      <w:proofErr w:type="spellEnd"/>
      <w:r w:rsidR="00E36EF7">
        <w:rPr>
          <w:i w:val="0"/>
          <w:sz w:val="16"/>
          <w:szCs w:val="16"/>
        </w:rPr>
        <w:t>”,</w:t>
      </w:r>
      <w:r w:rsidRPr="00E47FF4">
        <w:rPr>
          <w:i w:val="0"/>
          <w:sz w:val="16"/>
          <w:szCs w:val="16"/>
        </w:rPr>
        <w:t xml:space="preserve"> </w:t>
      </w:r>
      <w:r w:rsidR="00E36EF7" w:rsidRPr="00E36EF7">
        <w:rPr>
          <w:iCs/>
          <w:sz w:val="16"/>
          <w:szCs w:val="16"/>
        </w:rPr>
        <w:t xml:space="preserve">AIP </w:t>
      </w:r>
      <w:r w:rsidRPr="00E36EF7">
        <w:rPr>
          <w:iCs/>
          <w:sz w:val="16"/>
          <w:szCs w:val="16"/>
        </w:rPr>
        <w:t>Advances</w:t>
      </w:r>
      <w:r w:rsidR="00E36EF7">
        <w:rPr>
          <w:i w:val="0"/>
          <w:sz w:val="16"/>
          <w:szCs w:val="16"/>
        </w:rPr>
        <w:t>, Vol.</w:t>
      </w:r>
      <w:r w:rsidRPr="00E47FF4">
        <w:rPr>
          <w:i w:val="0"/>
          <w:sz w:val="16"/>
          <w:szCs w:val="16"/>
        </w:rPr>
        <w:t xml:space="preserve"> </w:t>
      </w:r>
      <w:r w:rsidRPr="00E36EF7">
        <w:rPr>
          <w:i w:val="0"/>
          <w:sz w:val="16"/>
          <w:szCs w:val="16"/>
        </w:rPr>
        <w:t>3</w:t>
      </w:r>
      <w:r w:rsidR="00E36EF7">
        <w:rPr>
          <w:i w:val="0"/>
          <w:sz w:val="16"/>
          <w:szCs w:val="16"/>
        </w:rPr>
        <w:t>, 0</w:t>
      </w:r>
      <w:r w:rsidR="0065478E">
        <w:rPr>
          <w:i w:val="0"/>
          <w:sz w:val="16"/>
          <w:szCs w:val="16"/>
        </w:rPr>
        <w:t>32118, 2013</w:t>
      </w:r>
      <w:r w:rsidRPr="00E47FF4">
        <w:rPr>
          <w:i w:val="0"/>
          <w:sz w:val="16"/>
          <w:szCs w:val="16"/>
        </w:rPr>
        <w:t>.</w:t>
      </w:r>
      <w:proofErr w:type="gramEnd"/>
    </w:p>
    <w:p w:rsidR="004A617F" w:rsidRPr="00E47FF4" w:rsidRDefault="004A617F" w:rsidP="00B12CBF">
      <w:pPr>
        <w:bidi w:val="0"/>
        <w:rPr>
          <w:i w:val="0"/>
          <w:sz w:val="16"/>
          <w:szCs w:val="16"/>
        </w:rPr>
      </w:pPr>
      <w:r w:rsidRPr="00E47FF4">
        <w:rPr>
          <w:i w:val="0"/>
          <w:sz w:val="16"/>
          <w:szCs w:val="16"/>
        </w:rPr>
        <w:t xml:space="preserve">[3] k. S. </w:t>
      </w:r>
      <w:proofErr w:type="spellStart"/>
      <w:r w:rsidRPr="00E47FF4">
        <w:rPr>
          <w:i w:val="0"/>
          <w:sz w:val="16"/>
          <w:szCs w:val="16"/>
        </w:rPr>
        <w:t>Noveselov</w:t>
      </w:r>
      <w:proofErr w:type="spellEnd"/>
      <w:r w:rsidRPr="00E47FF4">
        <w:rPr>
          <w:i w:val="0"/>
          <w:sz w:val="16"/>
          <w:szCs w:val="16"/>
        </w:rPr>
        <w:t xml:space="preserve">, A. K. </w:t>
      </w:r>
      <w:proofErr w:type="spellStart"/>
      <w:r w:rsidRPr="00E47FF4">
        <w:rPr>
          <w:i w:val="0"/>
          <w:sz w:val="16"/>
          <w:szCs w:val="16"/>
        </w:rPr>
        <w:t>Geim</w:t>
      </w:r>
      <w:proofErr w:type="spellEnd"/>
      <w:r w:rsidRPr="00E47FF4">
        <w:rPr>
          <w:i w:val="0"/>
          <w:sz w:val="16"/>
          <w:szCs w:val="16"/>
        </w:rPr>
        <w:t xml:space="preserve">, S. V. </w:t>
      </w:r>
      <w:proofErr w:type="spellStart"/>
      <w:r w:rsidRPr="00E47FF4">
        <w:rPr>
          <w:i w:val="0"/>
          <w:sz w:val="16"/>
          <w:szCs w:val="16"/>
        </w:rPr>
        <w:t>Morezov</w:t>
      </w:r>
      <w:proofErr w:type="spellEnd"/>
      <w:r w:rsidRPr="00E47FF4">
        <w:rPr>
          <w:i w:val="0"/>
          <w:sz w:val="16"/>
          <w:szCs w:val="16"/>
        </w:rPr>
        <w:t xml:space="preserve">, D. Jiang, Y. Zhang, S. V. </w:t>
      </w:r>
      <w:proofErr w:type="spellStart"/>
      <w:r w:rsidRPr="00E47FF4">
        <w:rPr>
          <w:i w:val="0"/>
          <w:sz w:val="16"/>
          <w:szCs w:val="16"/>
        </w:rPr>
        <w:t>Dobonos</w:t>
      </w:r>
      <w:proofErr w:type="spellEnd"/>
      <w:r w:rsidRPr="00E47FF4">
        <w:rPr>
          <w:i w:val="0"/>
          <w:sz w:val="16"/>
          <w:szCs w:val="16"/>
        </w:rPr>
        <w:t xml:space="preserve">, I. V. </w:t>
      </w:r>
      <w:proofErr w:type="spellStart"/>
      <w:r w:rsidRPr="00E47FF4">
        <w:rPr>
          <w:i w:val="0"/>
          <w:sz w:val="16"/>
          <w:szCs w:val="16"/>
        </w:rPr>
        <w:t>Grigorieva</w:t>
      </w:r>
      <w:proofErr w:type="spellEnd"/>
      <w:r w:rsidRPr="00E47FF4">
        <w:rPr>
          <w:i w:val="0"/>
          <w:sz w:val="16"/>
          <w:szCs w:val="16"/>
        </w:rPr>
        <w:t xml:space="preserve"> and</w:t>
      </w:r>
      <w:r w:rsidR="0065478E">
        <w:rPr>
          <w:i w:val="0"/>
          <w:sz w:val="16"/>
          <w:szCs w:val="16"/>
        </w:rPr>
        <w:t xml:space="preserve"> </w:t>
      </w:r>
      <w:r w:rsidRPr="00E47FF4">
        <w:rPr>
          <w:i w:val="0"/>
          <w:sz w:val="16"/>
          <w:szCs w:val="16"/>
        </w:rPr>
        <w:t xml:space="preserve"> A. A. </w:t>
      </w:r>
      <w:proofErr w:type="spellStart"/>
      <w:r w:rsidRPr="00E47FF4">
        <w:rPr>
          <w:i w:val="0"/>
          <w:sz w:val="16"/>
          <w:szCs w:val="16"/>
        </w:rPr>
        <w:t>Firsov</w:t>
      </w:r>
      <w:proofErr w:type="spellEnd"/>
      <w:r w:rsidRPr="00E47FF4">
        <w:rPr>
          <w:i w:val="0"/>
          <w:sz w:val="16"/>
          <w:szCs w:val="16"/>
        </w:rPr>
        <w:t xml:space="preserve">, </w:t>
      </w:r>
      <w:r w:rsidR="0065478E">
        <w:rPr>
          <w:i w:val="0"/>
          <w:sz w:val="16"/>
          <w:szCs w:val="16"/>
        </w:rPr>
        <w:t>“</w:t>
      </w:r>
      <w:r w:rsidR="00B933B3" w:rsidRPr="00B933B3">
        <w:rPr>
          <w:i w:val="0"/>
          <w:sz w:val="16"/>
          <w:szCs w:val="16"/>
        </w:rPr>
        <w:t>Electric Field Effect in Atomically Thin Carbon Films</w:t>
      </w:r>
      <w:r w:rsidR="0065478E">
        <w:rPr>
          <w:i w:val="0"/>
          <w:sz w:val="16"/>
          <w:szCs w:val="16"/>
        </w:rPr>
        <w:t xml:space="preserve">”, </w:t>
      </w:r>
      <w:r w:rsidRPr="0065478E">
        <w:rPr>
          <w:iCs/>
          <w:sz w:val="16"/>
          <w:szCs w:val="16"/>
        </w:rPr>
        <w:t>Science</w:t>
      </w:r>
      <w:r w:rsidR="0065478E">
        <w:rPr>
          <w:iCs/>
          <w:sz w:val="16"/>
          <w:szCs w:val="16"/>
        </w:rPr>
        <w:t>,</w:t>
      </w:r>
      <w:r w:rsidRPr="00E47FF4">
        <w:rPr>
          <w:i w:val="0"/>
          <w:sz w:val="16"/>
          <w:szCs w:val="16"/>
        </w:rPr>
        <w:t xml:space="preserve"> </w:t>
      </w:r>
      <w:r w:rsidR="0065478E">
        <w:rPr>
          <w:i w:val="0"/>
          <w:sz w:val="16"/>
          <w:szCs w:val="16"/>
        </w:rPr>
        <w:t>Vol.</w:t>
      </w:r>
      <w:r w:rsidR="00B933B3">
        <w:rPr>
          <w:i w:val="0"/>
          <w:sz w:val="16"/>
          <w:szCs w:val="16"/>
        </w:rPr>
        <w:t xml:space="preserve"> </w:t>
      </w:r>
      <w:r w:rsidRPr="0065478E">
        <w:rPr>
          <w:i w:val="0"/>
          <w:sz w:val="16"/>
          <w:szCs w:val="16"/>
        </w:rPr>
        <w:t>306</w:t>
      </w:r>
      <w:r w:rsidRPr="00E47FF4">
        <w:rPr>
          <w:i w:val="0"/>
          <w:sz w:val="16"/>
          <w:szCs w:val="16"/>
        </w:rPr>
        <w:t xml:space="preserve">, </w:t>
      </w:r>
      <w:r w:rsidR="00B12CBF">
        <w:rPr>
          <w:i w:val="0"/>
          <w:sz w:val="16"/>
          <w:szCs w:val="16"/>
        </w:rPr>
        <w:t>N</w:t>
      </w:r>
      <w:r w:rsidR="00B933B3">
        <w:rPr>
          <w:i w:val="0"/>
          <w:sz w:val="16"/>
          <w:szCs w:val="16"/>
        </w:rPr>
        <w:t>o.5696, pp.</w:t>
      </w:r>
      <w:r w:rsidRPr="00E47FF4">
        <w:rPr>
          <w:i w:val="0"/>
          <w:sz w:val="16"/>
          <w:szCs w:val="16"/>
        </w:rPr>
        <w:t>666</w:t>
      </w:r>
      <w:r w:rsidR="00B933B3">
        <w:rPr>
          <w:i w:val="0"/>
          <w:sz w:val="16"/>
          <w:szCs w:val="16"/>
        </w:rPr>
        <w:t>-669, 2004</w:t>
      </w:r>
      <w:r w:rsidRPr="00E47FF4">
        <w:rPr>
          <w:i w:val="0"/>
          <w:sz w:val="16"/>
          <w:szCs w:val="16"/>
        </w:rPr>
        <w:t>.</w:t>
      </w:r>
    </w:p>
    <w:p w:rsidR="004A617F" w:rsidRPr="00E47FF4" w:rsidRDefault="004A617F" w:rsidP="00B933B3">
      <w:pPr>
        <w:bidi w:val="0"/>
        <w:rPr>
          <w:i w:val="0"/>
          <w:sz w:val="16"/>
          <w:szCs w:val="16"/>
        </w:rPr>
      </w:pPr>
      <w:r w:rsidRPr="00E47FF4">
        <w:rPr>
          <w:i w:val="0"/>
          <w:sz w:val="16"/>
          <w:szCs w:val="16"/>
        </w:rPr>
        <w:t>[4] C. G</w:t>
      </w:r>
      <w:r w:rsidR="00B933B3">
        <w:rPr>
          <w:rFonts w:cstheme="majorBidi"/>
          <w:i w:val="0"/>
          <w:sz w:val="16"/>
          <w:szCs w:val="16"/>
        </w:rPr>
        <w:t>ó</w:t>
      </w:r>
      <w:r w:rsidR="00B933B3">
        <w:rPr>
          <w:i w:val="0"/>
          <w:sz w:val="16"/>
          <w:szCs w:val="16"/>
        </w:rPr>
        <w:t xml:space="preserve">mez-Navarro, M. </w:t>
      </w:r>
      <w:proofErr w:type="spellStart"/>
      <w:r w:rsidR="00B933B3">
        <w:rPr>
          <w:i w:val="0"/>
          <w:sz w:val="16"/>
          <w:szCs w:val="16"/>
        </w:rPr>
        <w:t>Burghard</w:t>
      </w:r>
      <w:proofErr w:type="spellEnd"/>
      <w:r w:rsidRPr="00E47FF4">
        <w:rPr>
          <w:i w:val="0"/>
          <w:sz w:val="16"/>
          <w:szCs w:val="16"/>
        </w:rPr>
        <w:t xml:space="preserve"> and K. Kern,</w:t>
      </w:r>
      <w:r w:rsidR="00B933B3">
        <w:rPr>
          <w:i w:val="0"/>
          <w:sz w:val="16"/>
          <w:szCs w:val="16"/>
        </w:rPr>
        <w:t xml:space="preserve"> “</w:t>
      </w:r>
      <w:r w:rsidR="00B933B3" w:rsidRPr="00B933B3">
        <w:rPr>
          <w:i w:val="0"/>
          <w:sz w:val="16"/>
          <w:szCs w:val="16"/>
        </w:rPr>
        <w:t xml:space="preserve">Elastic Properties of Chemically Derived Single </w:t>
      </w:r>
      <w:proofErr w:type="spellStart"/>
      <w:r w:rsidR="00B933B3" w:rsidRPr="00B933B3">
        <w:rPr>
          <w:i w:val="0"/>
          <w:sz w:val="16"/>
          <w:szCs w:val="16"/>
        </w:rPr>
        <w:t>Graphene</w:t>
      </w:r>
      <w:proofErr w:type="spellEnd"/>
      <w:r w:rsidR="00B933B3" w:rsidRPr="00B933B3">
        <w:rPr>
          <w:i w:val="0"/>
          <w:sz w:val="16"/>
          <w:szCs w:val="16"/>
        </w:rPr>
        <w:t xml:space="preserve"> Sheets</w:t>
      </w:r>
      <w:r w:rsidR="00B933B3">
        <w:rPr>
          <w:i w:val="0"/>
          <w:sz w:val="16"/>
          <w:szCs w:val="16"/>
        </w:rPr>
        <w:t>”,</w:t>
      </w:r>
      <w:r w:rsidRPr="00E47FF4">
        <w:rPr>
          <w:i w:val="0"/>
          <w:sz w:val="16"/>
          <w:szCs w:val="16"/>
        </w:rPr>
        <w:t xml:space="preserve"> </w:t>
      </w:r>
      <w:r w:rsidRPr="00B933B3">
        <w:rPr>
          <w:iCs/>
          <w:sz w:val="16"/>
          <w:szCs w:val="16"/>
        </w:rPr>
        <w:t xml:space="preserve">Nano </w:t>
      </w:r>
      <w:proofErr w:type="spellStart"/>
      <w:proofErr w:type="gramStart"/>
      <w:r w:rsidRPr="00B933B3">
        <w:rPr>
          <w:iCs/>
          <w:sz w:val="16"/>
          <w:szCs w:val="16"/>
        </w:rPr>
        <w:t>Lett</w:t>
      </w:r>
      <w:proofErr w:type="spellEnd"/>
      <w:r w:rsidRPr="00E47FF4">
        <w:rPr>
          <w:i w:val="0"/>
          <w:sz w:val="16"/>
          <w:szCs w:val="16"/>
        </w:rPr>
        <w:t xml:space="preserve"> </w:t>
      </w:r>
      <w:r w:rsidR="00B933B3">
        <w:rPr>
          <w:i w:val="0"/>
          <w:sz w:val="16"/>
          <w:szCs w:val="16"/>
        </w:rPr>
        <w:t>,</w:t>
      </w:r>
      <w:proofErr w:type="gramEnd"/>
      <w:r w:rsidR="00B933B3">
        <w:rPr>
          <w:i w:val="0"/>
          <w:sz w:val="16"/>
          <w:szCs w:val="16"/>
        </w:rPr>
        <w:t xml:space="preserve"> Vol.</w:t>
      </w:r>
      <w:r w:rsidRPr="00E47FF4">
        <w:rPr>
          <w:i w:val="0"/>
          <w:sz w:val="16"/>
          <w:szCs w:val="16"/>
        </w:rPr>
        <w:t xml:space="preserve"> </w:t>
      </w:r>
      <w:r w:rsidRPr="00B933B3">
        <w:rPr>
          <w:i w:val="0"/>
          <w:sz w:val="16"/>
          <w:szCs w:val="16"/>
        </w:rPr>
        <w:t>8</w:t>
      </w:r>
      <w:r w:rsidRPr="00E47FF4">
        <w:rPr>
          <w:i w:val="0"/>
          <w:sz w:val="16"/>
          <w:szCs w:val="16"/>
        </w:rPr>
        <w:t xml:space="preserve">, </w:t>
      </w:r>
      <w:r w:rsidR="00B933B3">
        <w:rPr>
          <w:i w:val="0"/>
          <w:sz w:val="16"/>
          <w:szCs w:val="16"/>
        </w:rPr>
        <w:t xml:space="preserve">pp. </w:t>
      </w:r>
      <w:r w:rsidRPr="00E47FF4">
        <w:rPr>
          <w:i w:val="0"/>
          <w:sz w:val="16"/>
          <w:szCs w:val="16"/>
        </w:rPr>
        <w:t>2045</w:t>
      </w:r>
      <w:r w:rsidR="00B933B3">
        <w:rPr>
          <w:i w:val="0"/>
          <w:sz w:val="16"/>
          <w:szCs w:val="16"/>
        </w:rPr>
        <w:t>-2049, 2008</w:t>
      </w:r>
      <w:r w:rsidRPr="00E47FF4">
        <w:rPr>
          <w:i w:val="0"/>
          <w:sz w:val="16"/>
          <w:szCs w:val="16"/>
        </w:rPr>
        <w:t>.</w:t>
      </w:r>
    </w:p>
    <w:p w:rsidR="004A617F" w:rsidRPr="00E47FF4" w:rsidRDefault="004A617F" w:rsidP="00B12CBF">
      <w:pPr>
        <w:bidi w:val="0"/>
        <w:rPr>
          <w:i w:val="0"/>
          <w:sz w:val="16"/>
          <w:szCs w:val="16"/>
        </w:rPr>
      </w:pPr>
      <w:r w:rsidRPr="00E47FF4">
        <w:rPr>
          <w:i w:val="0"/>
          <w:sz w:val="16"/>
          <w:szCs w:val="16"/>
        </w:rPr>
        <w:t>[5] S. Pang,</w:t>
      </w:r>
      <w:r w:rsidRPr="00E47FF4">
        <w:rPr>
          <w:rStyle w:val="apple-converted-space"/>
          <w:rFonts w:cstheme="majorBidi"/>
          <w:i w:val="0"/>
          <w:sz w:val="16"/>
          <w:szCs w:val="16"/>
        </w:rPr>
        <w:t> </w:t>
      </w:r>
      <w:hyperlink r:id="rId49" w:history="1">
        <w:r w:rsidRPr="00E47FF4">
          <w:rPr>
            <w:rStyle w:val="Hyperlink"/>
            <w:rFonts w:cstheme="majorBidi"/>
            <w:i w:val="0"/>
            <w:color w:val="000000" w:themeColor="text1"/>
            <w:sz w:val="16"/>
            <w:szCs w:val="16"/>
            <w:u w:val="none"/>
          </w:rPr>
          <w:t>Y. Hernandez</w:t>
        </w:r>
      </w:hyperlink>
      <w:r w:rsidR="00B12CBF">
        <w:rPr>
          <w:i w:val="0"/>
          <w:sz w:val="16"/>
          <w:szCs w:val="16"/>
        </w:rPr>
        <w:t xml:space="preserve">, X. </w:t>
      </w:r>
      <w:proofErr w:type="spellStart"/>
      <w:r w:rsidR="00B12CBF">
        <w:rPr>
          <w:i w:val="0"/>
          <w:sz w:val="16"/>
          <w:szCs w:val="16"/>
        </w:rPr>
        <w:t>Feng</w:t>
      </w:r>
      <w:proofErr w:type="spellEnd"/>
      <w:r w:rsidR="00B12CBF">
        <w:rPr>
          <w:i w:val="0"/>
          <w:sz w:val="16"/>
          <w:szCs w:val="16"/>
        </w:rPr>
        <w:t xml:space="preserve">, K. </w:t>
      </w:r>
      <w:proofErr w:type="spellStart"/>
      <w:r w:rsidR="00B12CBF">
        <w:rPr>
          <w:i w:val="0"/>
          <w:sz w:val="16"/>
          <w:szCs w:val="16"/>
        </w:rPr>
        <w:t>Müllen</w:t>
      </w:r>
      <w:proofErr w:type="spellEnd"/>
      <w:r w:rsidR="00B12CBF">
        <w:rPr>
          <w:i w:val="0"/>
          <w:sz w:val="16"/>
          <w:szCs w:val="16"/>
        </w:rPr>
        <w:t>, “</w:t>
      </w:r>
      <w:proofErr w:type="spellStart"/>
      <w:r w:rsidR="00B12CBF" w:rsidRPr="00B12CBF">
        <w:rPr>
          <w:i w:val="0"/>
          <w:sz w:val="16"/>
          <w:szCs w:val="16"/>
        </w:rPr>
        <w:t>Graphene</w:t>
      </w:r>
      <w:proofErr w:type="spellEnd"/>
      <w:r w:rsidR="00B12CBF" w:rsidRPr="00B12CBF">
        <w:rPr>
          <w:i w:val="0"/>
          <w:sz w:val="16"/>
          <w:szCs w:val="16"/>
        </w:rPr>
        <w:t xml:space="preserve"> as Transparent Electrode Material for Organic Electronics</w:t>
      </w:r>
      <w:r w:rsidR="00B12CBF">
        <w:rPr>
          <w:i w:val="0"/>
          <w:sz w:val="16"/>
          <w:szCs w:val="16"/>
        </w:rPr>
        <w:t xml:space="preserve">”, </w:t>
      </w:r>
      <w:r w:rsidRPr="00B12CBF">
        <w:rPr>
          <w:iCs/>
          <w:sz w:val="16"/>
          <w:szCs w:val="16"/>
        </w:rPr>
        <w:t>Advanced Materials</w:t>
      </w:r>
      <w:r w:rsidR="00B12CBF">
        <w:rPr>
          <w:i w:val="0"/>
          <w:sz w:val="16"/>
          <w:szCs w:val="16"/>
        </w:rPr>
        <w:t xml:space="preserve">, Vol. </w:t>
      </w:r>
      <w:r w:rsidRPr="00B12CBF">
        <w:rPr>
          <w:i w:val="0"/>
          <w:sz w:val="16"/>
          <w:szCs w:val="16"/>
        </w:rPr>
        <w:t>23</w:t>
      </w:r>
      <w:r w:rsidRPr="00E47FF4">
        <w:rPr>
          <w:i w:val="0"/>
          <w:sz w:val="16"/>
          <w:szCs w:val="16"/>
        </w:rPr>
        <w:t xml:space="preserve">, </w:t>
      </w:r>
      <w:r w:rsidR="00B12CBF">
        <w:rPr>
          <w:i w:val="0"/>
          <w:sz w:val="16"/>
          <w:szCs w:val="16"/>
        </w:rPr>
        <w:t xml:space="preserve">No. 25, pp. </w:t>
      </w:r>
      <w:r w:rsidRPr="00E47FF4">
        <w:rPr>
          <w:i w:val="0"/>
          <w:sz w:val="16"/>
          <w:szCs w:val="16"/>
        </w:rPr>
        <w:t>2779</w:t>
      </w:r>
      <w:r w:rsidR="00B12CBF">
        <w:rPr>
          <w:i w:val="0"/>
          <w:sz w:val="16"/>
          <w:szCs w:val="16"/>
        </w:rPr>
        <w:t>-2795, 2011</w:t>
      </w:r>
      <w:r w:rsidRPr="00E47FF4">
        <w:rPr>
          <w:i w:val="0"/>
          <w:sz w:val="16"/>
          <w:szCs w:val="16"/>
        </w:rPr>
        <w:t>.</w:t>
      </w:r>
    </w:p>
    <w:p w:rsidR="004A617F" w:rsidRPr="00E47FF4" w:rsidRDefault="0075167F" w:rsidP="0075167F">
      <w:pPr>
        <w:bidi w:val="0"/>
        <w:rPr>
          <w:i w:val="0"/>
          <w:sz w:val="16"/>
          <w:szCs w:val="16"/>
        </w:rPr>
      </w:pPr>
      <w:r>
        <w:rPr>
          <w:i w:val="0"/>
          <w:sz w:val="16"/>
          <w:szCs w:val="16"/>
        </w:rPr>
        <w:t xml:space="preserve">[6] L.A. </w:t>
      </w:r>
      <w:proofErr w:type="spellStart"/>
      <w:r w:rsidR="004A617F" w:rsidRPr="00E47FF4">
        <w:rPr>
          <w:i w:val="0"/>
          <w:sz w:val="16"/>
          <w:szCs w:val="16"/>
        </w:rPr>
        <w:t>Falko</w:t>
      </w:r>
      <w:r w:rsidR="007B40CB">
        <w:rPr>
          <w:i w:val="0"/>
          <w:sz w:val="16"/>
          <w:szCs w:val="16"/>
        </w:rPr>
        <w:t>vsky</w:t>
      </w:r>
      <w:proofErr w:type="spellEnd"/>
      <w:r w:rsidR="007B40CB">
        <w:rPr>
          <w:i w:val="0"/>
          <w:sz w:val="16"/>
          <w:szCs w:val="16"/>
        </w:rPr>
        <w:t xml:space="preserve"> and </w:t>
      </w:r>
      <w:r>
        <w:rPr>
          <w:i w:val="0"/>
          <w:sz w:val="16"/>
          <w:szCs w:val="16"/>
        </w:rPr>
        <w:t xml:space="preserve">A.A. </w:t>
      </w:r>
      <w:proofErr w:type="spellStart"/>
      <w:r>
        <w:rPr>
          <w:i w:val="0"/>
          <w:sz w:val="16"/>
          <w:szCs w:val="16"/>
        </w:rPr>
        <w:t>Varlamov</w:t>
      </w:r>
      <w:proofErr w:type="spellEnd"/>
      <w:r>
        <w:rPr>
          <w:i w:val="0"/>
          <w:sz w:val="16"/>
          <w:szCs w:val="16"/>
        </w:rPr>
        <w:t>, “</w:t>
      </w:r>
      <w:r w:rsidRPr="0075167F">
        <w:rPr>
          <w:i w:val="0"/>
          <w:sz w:val="16"/>
          <w:szCs w:val="16"/>
        </w:rPr>
        <w:t xml:space="preserve">Physical properties of </w:t>
      </w:r>
      <w:proofErr w:type="spellStart"/>
      <w:r w:rsidRPr="0075167F">
        <w:rPr>
          <w:i w:val="0"/>
          <w:sz w:val="16"/>
          <w:szCs w:val="16"/>
        </w:rPr>
        <w:t>graphene</w:t>
      </w:r>
      <w:proofErr w:type="spellEnd"/>
      <w:r>
        <w:rPr>
          <w:i w:val="0"/>
          <w:sz w:val="16"/>
          <w:szCs w:val="16"/>
        </w:rPr>
        <w:t xml:space="preserve">”, </w:t>
      </w:r>
      <w:r w:rsidRPr="0075167F">
        <w:rPr>
          <w:iCs/>
          <w:sz w:val="16"/>
          <w:szCs w:val="16"/>
        </w:rPr>
        <w:t>Physics-</w:t>
      </w:r>
      <w:proofErr w:type="spellStart"/>
      <w:r w:rsidRPr="0075167F">
        <w:rPr>
          <w:iCs/>
          <w:sz w:val="16"/>
          <w:szCs w:val="16"/>
        </w:rPr>
        <w:t>Uspekhi</w:t>
      </w:r>
      <w:proofErr w:type="spellEnd"/>
      <w:r>
        <w:rPr>
          <w:i w:val="0"/>
          <w:sz w:val="16"/>
          <w:szCs w:val="16"/>
        </w:rPr>
        <w:t>, Vol. 55</w:t>
      </w:r>
      <w:r w:rsidR="004A617F" w:rsidRPr="00E47FF4">
        <w:rPr>
          <w:i w:val="0"/>
          <w:sz w:val="16"/>
          <w:szCs w:val="16"/>
        </w:rPr>
        <w:t xml:space="preserve">, </w:t>
      </w:r>
      <w:r>
        <w:rPr>
          <w:i w:val="0"/>
          <w:sz w:val="16"/>
          <w:szCs w:val="16"/>
        </w:rPr>
        <w:t>no.11, pp.</w:t>
      </w:r>
      <w:r w:rsidR="004A617F" w:rsidRPr="00E47FF4">
        <w:rPr>
          <w:i w:val="0"/>
          <w:sz w:val="16"/>
          <w:szCs w:val="16"/>
        </w:rPr>
        <w:t>1</w:t>
      </w:r>
      <w:r>
        <w:rPr>
          <w:i w:val="0"/>
          <w:sz w:val="16"/>
          <w:szCs w:val="16"/>
        </w:rPr>
        <w:t>140-1151, 2012</w:t>
      </w:r>
      <w:r w:rsidR="004A617F" w:rsidRPr="00E47FF4">
        <w:rPr>
          <w:i w:val="0"/>
          <w:sz w:val="16"/>
          <w:szCs w:val="16"/>
        </w:rPr>
        <w:t xml:space="preserve">.   </w:t>
      </w:r>
    </w:p>
    <w:p w:rsidR="004A617F" w:rsidRPr="00E47FF4" w:rsidRDefault="004A617F" w:rsidP="007B40CB">
      <w:pPr>
        <w:bidi w:val="0"/>
        <w:rPr>
          <w:i w:val="0"/>
          <w:sz w:val="16"/>
          <w:szCs w:val="16"/>
        </w:rPr>
      </w:pPr>
      <w:r w:rsidRPr="00E47FF4">
        <w:rPr>
          <w:i w:val="0"/>
          <w:sz w:val="16"/>
          <w:szCs w:val="16"/>
        </w:rPr>
        <w:t xml:space="preserve">[7] T. </w:t>
      </w:r>
      <w:proofErr w:type="spellStart"/>
      <w:r w:rsidRPr="00E47FF4">
        <w:rPr>
          <w:i w:val="0"/>
          <w:sz w:val="16"/>
          <w:szCs w:val="16"/>
        </w:rPr>
        <w:t>Otsuji</w:t>
      </w:r>
      <w:proofErr w:type="spellEnd"/>
      <w:r w:rsidRPr="00E47FF4">
        <w:rPr>
          <w:i w:val="0"/>
          <w:sz w:val="16"/>
          <w:szCs w:val="16"/>
        </w:rPr>
        <w:t xml:space="preserve">, S. A. B. </w:t>
      </w:r>
      <w:proofErr w:type="spellStart"/>
      <w:r w:rsidRPr="00E47FF4">
        <w:rPr>
          <w:i w:val="0"/>
          <w:sz w:val="16"/>
          <w:szCs w:val="16"/>
        </w:rPr>
        <w:t>Tombet</w:t>
      </w:r>
      <w:proofErr w:type="spellEnd"/>
      <w:r w:rsidRPr="00E47FF4">
        <w:rPr>
          <w:i w:val="0"/>
          <w:sz w:val="16"/>
          <w:szCs w:val="16"/>
        </w:rPr>
        <w:t xml:space="preserve">, A. </w:t>
      </w:r>
      <w:proofErr w:type="spellStart"/>
      <w:r w:rsidRPr="00E47FF4">
        <w:rPr>
          <w:i w:val="0"/>
          <w:sz w:val="16"/>
          <w:szCs w:val="16"/>
        </w:rPr>
        <w:t>Satou</w:t>
      </w:r>
      <w:proofErr w:type="spellEnd"/>
      <w:r w:rsidRPr="00E47FF4">
        <w:rPr>
          <w:i w:val="0"/>
          <w:sz w:val="16"/>
          <w:szCs w:val="16"/>
        </w:rPr>
        <w:t xml:space="preserve">, H. </w:t>
      </w:r>
      <w:proofErr w:type="spellStart"/>
      <w:r w:rsidRPr="00E47FF4">
        <w:rPr>
          <w:i w:val="0"/>
          <w:sz w:val="16"/>
          <w:szCs w:val="16"/>
        </w:rPr>
        <w:t>Fukidome</w:t>
      </w:r>
      <w:proofErr w:type="spellEnd"/>
      <w:r w:rsidRPr="00E47FF4">
        <w:rPr>
          <w:i w:val="0"/>
          <w:sz w:val="16"/>
          <w:szCs w:val="16"/>
        </w:rPr>
        <w:t xml:space="preserve">, M. </w:t>
      </w:r>
      <w:proofErr w:type="spellStart"/>
      <w:r w:rsidRPr="00E47FF4">
        <w:rPr>
          <w:i w:val="0"/>
          <w:sz w:val="16"/>
          <w:szCs w:val="16"/>
        </w:rPr>
        <w:t>Suemitsu</w:t>
      </w:r>
      <w:proofErr w:type="spellEnd"/>
      <w:r w:rsidRPr="00E47FF4">
        <w:rPr>
          <w:i w:val="0"/>
          <w:sz w:val="16"/>
          <w:szCs w:val="16"/>
        </w:rPr>
        <w:t xml:space="preserve">, E. Sano, V. Popov, M. </w:t>
      </w:r>
      <w:proofErr w:type="spellStart"/>
      <w:r w:rsidRPr="00E47FF4">
        <w:rPr>
          <w:i w:val="0"/>
          <w:sz w:val="16"/>
          <w:szCs w:val="16"/>
        </w:rPr>
        <w:t>Ryzhii</w:t>
      </w:r>
      <w:proofErr w:type="spellEnd"/>
      <w:r w:rsidRPr="00E47FF4">
        <w:rPr>
          <w:i w:val="0"/>
          <w:sz w:val="16"/>
          <w:szCs w:val="16"/>
        </w:rPr>
        <w:t xml:space="preserve"> and V. </w:t>
      </w:r>
      <w:proofErr w:type="spellStart"/>
      <w:r w:rsidRPr="00E47FF4">
        <w:rPr>
          <w:i w:val="0"/>
          <w:sz w:val="16"/>
          <w:szCs w:val="16"/>
        </w:rPr>
        <w:t>Ryzhii</w:t>
      </w:r>
      <w:proofErr w:type="spellEnd"/>
      <w:r w:rsidRPr="00E47FF4">
        <w:rPr>
          <w:i w:val="0"/>
          <w:sz w:val="16"/>
          <w:szCs w:val="16"/>
        </w:rPr>
        <w:t xml:space="preserve">, </w:t>
      </w:r>
      <w:r w:rsidR="007B40CB">
        <w:rPr>
          <w:i w:val="0"/>
          <w:sz w:val="16"/>
          <w:szCs w:val="16"/>
        </w:rPr>
        <w:t>“</w:t>
      </w:r>
      <w:proofErr w:type="spellStart"/>
      <w:r w:rsidR="007B40CB" w:rsidRPr="007B40CB">
        <w:rPr>
          <w:i w:val="0"/>
          <w:sz w:val="16"/>
          <w:szCs w:val="16"/>
        </w:rPr>
        <w:t>Graphene</w:t>
      </w:r>
      <w:proofErr w:type="spellEnd"/>
      <w:r w:rsidR="007B40CB" w:rsidRPr="007B40CB">
        <w:rPr>
          <w:i w:val="0"/>
          <w:sz w:val="16"/>
          <w:szCs w:val="16"/>
        </w:rPr>
        <w:t>-based devices in terahertz science and technology</w:t>
      </w:r>
      <w:r w:rsidR="007B40CB">
        <w:rPr>
          <w:i w:val="0"/>
          <w:sz w:val="16"/>
          <w:szCs w:val="16"/>
        </w:rPr>
        <w:t xml:space="preserve">”, </w:t>
      </w:r>
      <w:r w:rsidRPr="007B40CB">
        <w:rPr>
          <w:iCs/>
          <w:sz w:val="16"/>
          <w:szCs w:val="16"/>
        </w:rPr>
        <w:t>Journal of Physics D</w:t>
      </w:r>
      <w:r w:rsidR="007B40CB">
        <w:rPr>
          <w:i w:val="0"/>
          <w:sz w:val="16"/>
          <w:szCs w:val="16"/>
        </w:rPr>
        <w:t xml:space="preserve">, Vol. </w:t>
      </w:r>
      <w:r w:rsidRPr="007B40CB">
        <w:rPr>
          <w:i w:val="0"/>
          <w:sz w:val="16"/>
          <w:szCs w:val="16"/>
        </w:rPr>
        <w:t>45</w:t>
      </w:r>
      <w:r w:rsidR="007B40CB">
        <w:rPr>
          <w:i w:val="0"/>
          <w:sz w:val="16"/>
          <w:szCs w:val="16"/>
        </w:rPr>
        <w:t>, 303001, 2012</w:t>
      </w:r>
      <w:r w:rsidRPr="00E47FF4">
        <w:rPr>
          <w:i w:val="0"/>
          <w:sz w:val="16"/>
          <w:szCs w:val="16"/>
        </w:rPr>
        <w:t xml:space="preserve">. </w:t>
      </w:r>
    </w:p>
    <w:p w:rsidR="004A617F" w:rsidRPr="00E47FF4" w:rsidRDefault="004A617F" w:rsidP="00C82849">
      <w:pPr>
        <w:bidi w:val="0"/>
        <w:rPr>
          <w:i w:val="0"/>
          <w:sz w:val="16"/>
          <w:szCs w:val="16"/>
        </w:rPr>
      </w:pPr>
      <w:r w:rsidRPr="00E47FF4">
        <w:rPr>
          <w:i w:val="0"/>
          <w:sz w:val="16"/>
          <w:szCs w:val="16"/>
        </w:rPr>
        <w:t xml:space="preserve">[8] X. Lin, J. Ni and C. Fang, </w:t>
      </w:r>
      <w:r w:rsidR="00C82849">
        <w:rPr>
          <w:i w:val="0"/>
          <w:sz w:val="16"/>
          <w:szCs w:val="16"/>
        </w:rPr>
        <w:t>“</w:t>
      </w:r>
      <w:r w:rsidR="00C82849" w:rsidRPr="00C82849">
        <w:rPr>
          <w:i w:val="0"/>
          <w:sz w:val="16"/>
          <w:szCs w:val="16"/>
        </w:rPr>
        <w:t>Adsorption capacity of H</w:t>
      </w:r>
      <w:r w:rsidR="00C82849" w:rsidRPr="00C82849">
        <w:rPr>
          <w:i w:val="0"/>
          <w:sz w:val="16"/>
          <w:szCs w:val="16"/>
          <w:vertAlign w:val="subscript"/>
        </w:rPr>
        <w:t>2</w:t>
      </w:r>
      <w:r w:rsidR="00C82849" w:rsidRPr="00C82849">
        <w:rPr>
          <w:i w:val="0"/>
          <w:sz w:val="16"/>
          <w:szCs w:val="16"/>
        </w:rPr>
        <w:t>O, NH</w:t>
      </w:r>
      <w:r w:rsidR="00C82849" w:rsidRPr="00C82849">
        <w:rPr>
          <w:i w:val="0"/>
          <w:sz w:val="16"/>
          <w:szCs w:val="16"/>
          <w:vertAlign w:val="subscript"/>
        </w:rPr>
        <w:t>3</w:t>
      </w:r>
      <w:r w:rsidR="00C82849" w:rsidRPr="00C82849">
        <w:rPr>
          <w:i w:val="0"/>
          <w:sz w:val="16"/>
          <w:szCs w:val="16"/>
        </w:rPr>
        <w:t>, CO, and NO</w:t>
      </w:r>
      <w:r w:rsidR="00C82849" w:rsidRPr="00C82849">
        <w:rPr>
          <w:i w:val="0"/>
          <w:sz w:val="16"/>
          <w:szCs w:val="16"/>
          <w:vertAlign w:val="subscript"/>
        </w:rPr>
        <w:t>2</w:t>
      </w:r>
      <w:r w:rsidR="00C82849" w:rsidRPr="00C82849">
        <w:rPr>
          <w:i w:val="0"/>
          <w:sz w:val="16"/>
          <w:szCs w:val="16"/>
        </w:rPr>
        <w:t xml:space="preserve"> on the pristine </w:t>
      </w:r>
      <w:proofErr w:type="spellStart"/>
      <w:r w:rsidR="00C82849" w:rsidRPr="00C82849">
        <w:rPr>
          <w:i w:val="0"/>
          <w:sz w:val="16"/>
          <w:szCs w:val="16"/>
        </w:rPr>
        <w:t>graphene</w:t>
      </w:r>
      <w:proofErr w:type="spellEnd"/>
      <w:r w:rsidR="00C82849">
        <w:rPr>
          <w:i w:val="0"/>
          <w:sz w:val="16"/>
          <w:szCs w:val="16"/>
        </w:rPr>
        <w:t xml:space="preserve">”, </w:t>
      </w:r>
      <w:r w:rsidRPr="00C82849">
        <w:rPr>
          <w:iCs/>
          <w:sz w:val="16"/>
          <w:szCs w:val="16"/>
        </w:rPr>
        <w:t>Journal of Applied Physics</w:t>
      </w:r>
      <w:r w:rsidR="00C82849">
        <w:rPr>
          <w:i w:val="0"/>
          <w:sz w:val="16"/>
          <w:szCs w:val="16"/>
        </w:rPr>
        <w:t xml:space="preserve">, Vol. </w:t>
      </w:r>
      <w:r w:rsidRPr="00C82849">
        <w:rPr>
          <w:i w:val="0"/>
          <w:sz w:val="16"/>
          <w:szCs w:val="16"/>
        </w:rPr>
        <w:t>113</w:t>
      </w:r>
      <w:r w:rsidR="00C82849">
        <w:rPr>
          <w:i w:val="0"/>
          <w:sz w:val="16"/>
          <w:szCs w:val="16"/>
        </w:rPr>
        <w:t>, 034306, 2013</w:t>
      </w:r>
      <w:r w:rsidRPr="00E47FF4">
        <w:rPr>
          <w:i w:val="0"/>
          <w:sz w:val="16"/>
          <w:szCs w:val="16"/>
        </w:rPr>
        <w:t>.</w:t>
      </w:r>
    </w:p>
    <w:p w:rsidR="004A617F" w:rsidRPr="00E47FF4" w:rsidRDefault="004A617F" w:rsidP="001461E7">
      <w:pPr>
        <w:bidi w:val="0"/>
        <w:rPr>
          <w:rFonts w:eastAsiaTheme="minorHAnsi"/>
          <w:i w:val="0"/>
          <w:sz w:val="16"/>
          <w:szCs w:val="16"/>
          <w:shd w:val="clear" w:color="auto" w:fill="auto"/>
          <w:lang w:bidi="ar-SA"/>
        </w:rPr>
      </w:pPr>
      <w:r w:rsidRPr="00E47FF4">
        <w:rPr>
          <w:i w:val="0"/>
          <w:sz w:val="16"/>
          <w:szCs w:val="16"/>
        </w:rPr>
        <w:t xml:space="preserve">[9] </w:t>
      </w:r>
      <w:r w:rsidRPr="00E47FF4">
        <w:rPr>
          <w:rFonts w:eastAsiaTheme="minorHAnsi"/>
          <w:i w:val="0"/>
          <w:color w:val="000000"/>
          <w:sz w:val="16"/>
          <w:szCs w:val="16"/>
          <w:shd w:val="clear" w:color="auto" w:fill="auto"/>
          <w:lang w:bidi="ar-SA"/>
        </w:rPr>
        <w:t xml:space="preserve">O. </w:t>
      </w:r>
      <w:proofErr w:type="spellStart"/>
      <w:r w:rsidRPr="00E47FF4">
        <w:rPr>
          <w:rFonts w:eastAsiaTheme="minorHAnsi"/>
          <w:i w:val="0"/>
          <w:color w:val="000000"/>
          <w:sz w:val="16"/>
          <w:szCs w:val="16"/>
          <w:shd w:val="clear" w:color="auto" w:fill="auto"/>
          <w:lang w:bidi="ar-SA"/>
        </w:rPr>
        <w:t>Leenaerts</w:t>
      </w:r>
      <w:proofErr w:type="spellEnd"/>
      <w:r w:rsidRPr="00E47FF4">
        <w:rPr>
          <w:i w:val="0"/>
          <w:sz w:val="16"/>
          <w:szCs w:val="16"/>
        </w:rPr>
        <w:t>,</w:t>
      </w:r>
      <w:r w:rsidRPr="00E47FF4">
        <w:rPr>
          <w:rFonts w:eastAsiaTheme="minorHAnsi"/>
          <w:i w:val="0"/>
          <w:color w:val="0000FF"/>
          <w:sz w:val="16"/>
          <w:szCs w:val="16"/>
          <w:shd w:val="clear" w:color="auto" w:fill="auto"/>
          <w:lang w:bidi="ar-SA"/>
        </w:rPr>
        <w:t xml:space="preserve"> </w:t>
      </w:r>
      <w:r w:rsidRPr="00E47FF4">
        <w:rPr>
          <w:rFonts w:eastAsiaTheme="minorHAnsi"/>
          <w:i w:val="0"/>
          <w:color w:val="000000"/>
          <w:sz w:val="16"/>
          <w:szCs w:val="16"/>
          <w:shd w:val="clear" w:color="auto" w:fill="auto"/>
          <w:lang w:bidi="ar-SA"/>
        </w:rPr>
        <w:t xml:space="preserve">B. </w:t>
      </w:r>
      <w:proofErr w:type="spellStart"/>
      <w:r w:rsidRPr="00E47FF4">
        <w:rPr>
          <w:rFonts w:eastAsiaTheme="minorHAnsi"/>
          <w:i w:val="0"/>
          <w:color w:val="000000"/>
          <w:sz w:val="16"/>
          <w:szCs w:val="16"/>
          <w:shd w:val="clear" w:color="auto" w:fill="auto"/>
          <w:lang w:bidi="ar-SA"/>
        </w:rPr>
        <w:t>Partoens</w:t>
      </w:r>
      <w:proofErr w:type="spellEnd"/>
      <w:r w:rsidRPr="00E47FF4">
        <w:rPr>
          <w:rFonts w:eastAsiaTheme="minorHAnsi"/>
          <w:i w:val="0"/>
          <w:color w:val="0000FF"/>
          <w:sz w:val="16"/>
          <w:szCs w:val="16"/>
          <w:shd w:val="clear" w:color="auto" w:fill="auto"/>
          <w:lang w:bidi="ar-SA"/>
        </w:rPr>
        <w:t xml:space="preserve"> </w:t>
      </w:r>
      <w:r w:rsidRPr="00E47FF4">
        <w:rPr>
          <w:rFonts w:eastAsiaTheme="minorHAnsi"/>
          <w:i w:val="0"/>
          <w:color w:val="000000"/>
          <w:sz w:val="16"/>
          <w:szCs w:val="16"/>
          <w:shd w:val="clear" w:color="auto" w:fill="auto"/>
          <w:lang w:bidi="ar-SA"/>
        </w:rPr>
        <w:t xml:space="preserve">and F. M. </w:t>
      </w:r>
      <w:proofErr w:type="spellStart"/>
      <w:r w:rsidRPr="00E47FF4">
        <w:rPr>
          <w:rFonts w:eastAsiaTheme="minorHAnsi"/>
          <w:i w:val="0"/>
          <w:color w:val="000000"/>
          <w:sz w:val="16"/>
          <w:szCs w:val="16"/>
          <w:shd w:val="clear" w:color="auto" w:fill="auto"/>
          <w:lang w:bidi="ar-SA"/>
        </w:rPr>
        <w:t>Peeters</w:t>
      </w:r>
      <w:proofErr w:type="spellEnd"/>
      <w:r w:rsidRPr="00E47FF4">
        <w:rPr>
          <w:rFonts w:eastAsiaTheme="minorHAnsi"/>
          <w:i w:val="0"/>
          <w:color w:val="000000"/>
          <w:sz w:val="16"/>
          <w:szCs w:val="16"/>
          <w:shd w:val="clear" w:color="auto" w:fill="auto"/>
          <w:lang w:bidi="ar-SA"/>
        </w:rPr>
        <w:t xml:space="preserve">, </w:t>
      </w:r>
      <w:r w:rsidR="00C82849">
        <w:rPr>
          <w:rFonts w:eastAsiaTheme="minorHAnsi"/>
          <w:i w:val="0"/>
          <w:color w:val="000000"/>
          <w:sz w:val="16"/>
          <w:szCs w:val="16"/>
          <w:shd w:val="clear" w:color="auto" w:fill="auto"/>
          <w:lang w:bidi="ar-SA"/>
        </w:rPr>
        <w:t>“</w:t>
      </w:r>
      <w:r w:rsidR="001461E7">
        <w:rPr>
          <w:rFonts w:eastAsiaTheme="minorHAnsi"/>
          <w:i w:val="0"/>
          <w:color w:val="000000"/>
          <w:sz w:val="16"/>
          <w:szCs w:val="16"/>
          <w:shd w:val="clear" w:color="auto" w:fill="auto"/>
          <w:lang w:bidi="ar-SA"/>
        </w:rPr>
        <w:t xml:space="preserve">Adsorption of </w:t>
      </w:r>
      <w:proofErr w:type="gramStart"/>
      <w:r w:rsidR="001461E7">
        <w:rPr>
          <w:rFonts w:eastAsiaTheme="minorHAnsi"/>
          <w:i w:val="0"/>
          <w:color w:val="000000"/>
          <w:sz w:val="16"/>
          <w:szCs w:val="16"/>
          <w:shd w:val="clear" w:color="auto" w:fill="auto"/>
          <w:lang w:bidi="ar-SA"/>
        </w:rPr>
        <w:t>H</w:t>
      </w:r>
      <w:r w:rsidR="001461E7" w:rsidRPr="001461E7">
        <w:rPr>
          <w:rFonts w:eastAsiaTheme="minorHAnsi"/>
          <w:i w:val="0"/>
          <w:color w:val="000000"/>
          <w:sz w:val="16"/>
          <w:szCs w:val="16"/>
          <w:shd w:val="clear" w:color="auto" w:fill="auto"/>
          <w:vertAlign w:val="subscript"/>
          <w:lang w:bidi="ar-SA"/>
        </w:rPr>
        <w:t>2</w:t>
      </w:r>
      <w:r w:rsidR="001461E7">
        <w:rPr>
          <w:rFonts w:eastAsiaTheme="minorHAnsi"/>
          <w:i w:val="0"/>
          <w:color w:val="000000"/>
          <w:sz w:val="16"/>
          <w:szCs w:val="16"/>
          <w:shd w:val="clear" w:color="auto" w:fill="auto"/>
          <w:lang w:bidi="ar-SA"/>
        </w:rPr>
        <w:t>O ,</w:t>
      </w:r>
      <w:proofErr w:type="gramEnd"/>
      <w:r w:rsidR="001461E7">
        <w:rPr>
          <w:rFonts w:eastAsiaTheme="minorHAnsi"/>
          <w:i w:val="0"/>
          <w:color w:val="000000"/>
          <w:sz w:val="16"/>
          <w:szCs w:val="16"/>
          <w:shd w:val="clear" w:color="auto" w:fill="auto"/>
          <w:lang w:bidi="ar-SA"/>
        </w:rPr>
        <w:t xml:space="preserve"> NH</w:t>
      </w:r>
      <w:r w:rsidR="001461E7" w:rsidRPr="001461E7">
        <w:rPr>
          <w:rFonts w:eastAsiaTheme="minorHAnsi"/>
          <w:i w:val="0"/>
          <w:color w:val="000000"/>
          <w:sz w:val="16"/>
          <w:szCs w:val="16"/>
          <w:shd w:val="clear" w:color="auto" w:fill="auto"/>
          <w:vertAlign w:val="subscript"/>
          <w:lang w:bidi="ar-SA"/>
        </w:rPr>
        <w:t>3</w:t>
      </w:r>
      <w:r w:rsidR="001461E7">
        <w:rPr>
          <w:rFonts w:eastAsiaTheme="minorHAnsi"/>
          <w:i w:val="0"/>
          <w:color w:val="000000"/>
          <w:sz w:val="16"/>
          <w:szCs w:val="16"/>
          <w:shd w:val="clear" w:color="auto" w:fill="auto"/>
          <w:lang w:bidi="ar-SA"/>
        </w:rPr>
        <w:t>, CO, NO</w:t>
      </w:r>
      <w:r w:rsidR="001461E7" w:rsidRPr="001461E7">
        <w:rPr>
          <w:rFonts w:eastAsiaTheme="minorHAnsi"/>
          <w:i w:val="0"/>
          <w:color w:val="000000"/>
          <w:sz w:val="16"/>
          <w:szCs w:val="16"/>
          <w:shd w:val="clear" w:color="auto" w:fill="auto"/>
          <w:vertAlign w:val="subscript"/>
          <w:lang w:bidi="ar-SA"/>
        </w:rPr>
        <w:t>2</w:t>
      </w:r>
      <w:r w:rsidR="001461E7" w:rsidRPr="001461E7">
        <w:rPr>
          <w:rFonts w:eastAsiaTheme="minorHAnsi"/>
          <w:i w:val="0"/>
          <w:color w:val="000000"/>
          <w:sz w:val="16"/>
          <w:szCs w:val="16"/>
          <w:shd w:val="clear" w:color="auto" w:fill="auto"/>
          <w:lang w:bidi="ar-SA"/>
        </w:rPr>
        <w:t xml:space="preserve"> and NO on </w:t>
      </w:r>
      <w:proofErr w:type="spellStart"/>
      <w:r w:rsidR="001461E7" w:rsidRPr="001461E7">
        <w:rPr>
          <w:rFonts w:eastAsiaTheme="minorHAnsi"/>
          <w:i w:val="0"/>
          <w:color w:val="000000"/>
          <w:sz w:val="16"/>
          <w:szCs w:val="16"/>
          <w:shd w:val="clear" w:color="auto" w:fill="auto"/>
          <w:lang w:bidi="ar-SA"/>
        </w:rPr>
        <w:t>graphene</w:t>
      </w:r>
      <w:proofErr w:type="spellEnd"/>
      <w:r w:rsidR="001461E7" w:rsidRPr="001461E7">
        <w:rPr>
          <w:rFonts w:eastAsiaTheme="minorHAnsi"/>
          <w:i w:val="0"/>
          <w:color w:val="000000"/>
          <w:sz w:val="16"/>
          <w:szCs w:val="16"/>
          <w:shd w:val="clear" w:color="auto" w:fill="auto"/>
          <w:lang w:bidi="ar-SA"/>
        </w:rPr>
        <w:t>: A first-principles study</w:t>
      </w:r>
      <w:r w:rsidR="00C82849">
        <w:rPr>
          <w:rFonts w:eastAsiaTheme="minorHAnsi"/>
          <w:i w:val="0"/>
          <w:color w:val="000000"/>
          <w:sz w:val="16"/>
          <w:szCs w:val="16"/>
          <w:shd w:val="clear" w:color="auto" w:fill="auto"/>
          <w:lang w:bidi="ar-SA"/>
        </w:rPr>
        <w:t xml:space="preserve">”, </w:t>
      </w:r>
      <w:r w:rsidRPr="001461E7">
        <w:rPr>
          <w:rFonts w:eastAsiaTheme="minorHAnsi"/>
          <w:iCs/>
          <w:sz w:val="16"/>
          <w:szCs w:val="16"/>
          <w:shd w:val="clear" w:color="auto" w:fill="auto"/>
          <w:lang w:bidi="ar-SA"/>
        </w:rPr>
        <w:t>Physical Review B</w:t>
      </w:r>
      <w:r w:rsidR="001461E7">
        <w:rPr>
          <w:rFonts w:eastAsiaTheme="minorHAnsi"/>
          <w:i w:val="0"/>
          <w:sz w:val="16"/>
          <w:szCs w:val="16"/>
          <w:shd w:val="clear" w:color="auto" w:fill="auto"/>
          <w:lang w:bidi="ar-SA"/>
        </w:rPr>
        <w:t xml:space="preserve">, Vol. </w:t>
      </w:r>
      <w:r w:rsidRPr="001461E7">
        <w:rPr>
          <w:rFonts w:eastAsiaTheme="minorHAnsi"/>
          <w:i w:val="0"/>
          <w:sz w:val="16"/>
          <w:szCs w:val="16"/>
          <w:shd w:val="clear" w:color="auto" w:fill="auto"/>
          <w:lang w:bidi="ar-SA"/>
        </w:rPr>
        <w:t>77</w:t>
      </w:r>
      <w:r w:rsidR="001461E7">
        <w:rPr>
          <w:rFonts w:eastAsiaTheme="minorHAnsi"/>
          <w:i w:val="0"/>
          <w:sz w:val="16"/>
          <w:szCs w:val="16"/>
          <w:shd w:val="clear" w:color="auto" w:fill="auto"/>
          <w:lang w:bidi="ar-SA"/>
        </w:rPr>
        <w:t>, 125416, 2008</w:t>
      </w:r>
      <w:r w:rsidRPr="00E47FF4">
        <w:rPr>
          <w:rFonts w:eastAsiaTheme="minorHAnsi"/>
          <w:i w:val="0"/>
          <w:sz w:val="16"/>
          <w:szCs w:val="16"/>
          <w:shd w:val="clear" w:color="auto" w:fill="auto"/>
          <w:lang w:bidi="ar-SA"/>
        </w:rPr>
        <w:t xml:space="preserve">. </w:t>
      </w:r>
    </w:p>
    <w:p w:rsidR="004A617F" w:rsidRPr="00E47FF4" w:rsidRDefault="009255C9" w:rsidP="009255C9">
      <w:pPr>
        <w:bidi w:val="0"/>
        <w:rPr>
          <w:rFonts w:eastAsiaTheme="minorHAnsi"/>
          <w:color w:val="auto"/>
          <w:sz w:val="16"/>
          <w:szCs w:val="16"/>
          <w:shd w:val="clear" w:color="auto" w:fill="auto"/>
          <w:lang w:bidi="ar-SA"/>
        </w:rPr>
      </w:pPr>
      <w:r>
        <w:rPr>
          <w:i w:val="0"/>
          <w:sz w:val="16"/>
          <w:szCs w:val="16"/>
        </w:rPr>
        <w:t>[10] A.</w:t>
      </w:r>
      <w:r w:rsidR="004A617F" w:rsidRPr="00E47FF4">
        <w:rPr>
          <w:i w:val="0"/>
          <w:sz w:val="16"/>
          <w:szCs w:val="16"/>
        </w:rPr>
        <w:t xml:space="preserve">H. Castro </w:t>
      </w:r>
      <w:proofErr w:type="spellStart"/>
      <w:r w:rsidR="004A617F" w:rsidRPr="00E47FF4">
        <w:rPr>
          <w:i w:val="0"/>
          <w:sz w:val="16"/>
          <w:szCs w:val="16"/>
        </w:rPr>
        <w:t>Neto</w:t>
      </w:r>
      <w:proofErr w:type="spellEnd"/>
      <w:r>
        <w:rPr>
          <w:i w:val="0"/>
          <w:sz w:val="16"/>
          <w:szCs w:val="16"/>
        </w:rPr>
        <w:t xml:space="preserve">, F. Guinea, N.M. R. Peres, K.S. </w:t>
      </w:r>
      <w:proofErr w:type="spellStart"/>
      <w:r>
        <w:rPr>
          <w:i w:val="0"/>
          <w:sz w:val="16"/>
          <w:szCs w:val="16"/>
        </w:rPr>
        <w:t>Novoselov</w:t>
      </w:r>
      <w:proofErr w:type="spellEnd"/>
      <w:r>
        <w:rPr>
          <w:i w:val="0"/>
          <w:sz w:val="16"/>
          <w:szCs w:val="16"/>
        </w:rPr>
        <w:t xml:space="preserve"> and A.</w:t>
      </w:r>
      <w:r w:rsidR="004A617F" w:rsidRPr="00E47FF4">
        <w:rPr>
          <w:i w:val="0"/>
          <w:sz w:val="16"/>
          <w:szCs w:val="16"/>
        </w:rPr>
        <w:t xml:space="preserve">K. </w:t>
      </w:r>
      <w:proofErr w:type="spellStart"/>
      <w:r w:rsidR="004A617F" w:rsidRPr="00E47FF4">
        <w:rPr>
          <w:i w:val="0"/>
          <w:sz w:val="16"/>
          <w:szCs w:val="16"/>
        </w:rPr>
        <w:t>Giem</w:t>
      </w:r>
      <w:proofErr w:type="spellEnd"/>
      <w:r w:rsidR="004A617F" w:rsidRPr="00E47FF4">
        <w:rPr>
          <w:i w:val="0"/>
          <w:sz w:val="16"/>
          <w:szCs w:val="16"/>
        </w:rPr>
        <w:t xml:space="preserve">, </w:t>
      </w:r>
      <w:r>
        <w:rPr>
          <w:i w:val="0"/>
          <w:sz w:val="16"/>
          <w:szCs w:val="16"/>
        </w:rPr>
        <w:t>“</w:t>
      </w:r>
      <w:r w:rsidRPr="009255C9">
        <w:rPr>
          <w:i w:val="0"/>
          <w:sz w:val="16"/>
          <w:szCs w:val="16"/>
        </w:rPr>
        <w:t xml:space="preserve">The electronic properties of </w:t>
      </w:r>
      <w:proofErr w:type="spellStart"/>
      <w:r w:rsidRPr="009255C9">
        <w:rPr>
          <w:i w:val="0"/>
          <w:sz w:val="16"/>
          <w:szCs w:val="16"/>
        </w:rPr>
        <w:t>graphene</w:t>
      </w:r>
      <w:proofErr w:type="spellEnd"/>
      <w:r>
        <w:rPr>
          <w:i w:val="0"/>
          <w:sz w:val="16"/>
          <w:szCs w:val="16"/>
        </w:rPr>
        <w:t xml:space="preserve">”, </w:t>
      </w:r>
      <w:r w:rsidR="004A617F" w:rsidRPr="009255C9">
        <w:rPr>
          <w:iCs/>
          <w:sz w:val="16"/>
          <w:szCs w:val="16"/>
        </w:rPr>
        <w:t>Rev</w:t>
      </w:r>
      <w:r w:rsidRPr="009255C9">
        <w:rPr>
          <w:iCs/>
          <w:sz w:val="16"/>
          <w:szCs w:val="16"/>
        </w:rPr>
        <w:t>iews</w:t>
      </w:r>
      <w:r w:rsidR="004A617F" w:rsidRPr="009255C9">
        <w:rPr>
          <w:iCs/>
          <w:sz w:val="16"/>
          <w:szCs w:val="16"/>
        </w:rPr>
        <w:t xml:space="preserve"> </w:t>
      </w:r>
      <w:r w:rsidRPr="009255C9">
        <w:rPr>
          <w:iCs/>
          <w:sz w:val="16"/>
          <w:szCs w:val="16"/>
        </w:rPr>
        <w:t>of Modern Physics</w:t>
      </w:r>
      <w:r>
        <w:rPr>
          <w:i w:val="0"/>
          <w:sz w:val="16"/>
          <w:szCs w:val="16"/>
        </w:rPr>
        <w:t>, Vol.</w:t>
      </w:r>
      <w:r w:rsidR="004A617F" w:rsidRPr="00E47FF4">
        <w:rPr>
          <w:i w:val="0"/>
          <w:sz w:val="16"/>
          <w:szCs w:val="16"/>
        </w:rPr>
        <w:t xml:space="preserve"> </w:t>
      </w:r>
      <w:r w:rsidR="004A617F" w:rsidRPr="009255C9">
        <w:rPr>
          <w:i w:val="0"/>
          <w:sz w:val="16"/>
          <w:szCs w:val="16"/>
        </w:rPr>
        <w:t>81</w:t>
      </w:r>
      <w:r>
        <w:rPr>
          <w:i w:val="0"/>
          <w:sz w:val="16"/>
          <w:szCs w:val="16"/>
        </w:rPr>
        <w:t>, 109, 2009</w:t>
      </w:r>
      <w:r w:rsidR="004A617F" w:rsidRPr="00E47FF4">
        <w:rPr>
          <w:i w:val="0"/>
          <w:sz w:val="16"/>
          <w:szCs w:val="16"/>
        </w:rPr>
        <w:t>.</w:t>
      </w:r>
    </w:p>
    <w:p w:rsidR="0063139B" w:rsidRPr="0056376B" w:rsidRDefault="0063139B" w:rsidP="005B67FA">
      <w:pPr>
        <w:pStyle w:val="Paragraph"/>
      </w:pPr>
    </w:p>
    <w:sectPr w:rsidR="0063139B" w:rsidRPr="0056376B" w:rsidSect="00DF3704">
      <w:endnotePr>
        <w:numFmt w:val="lowerLetter"/>
      </w:endnotePr>
      <w:type w:val="continuous"/>
      <w:pgSz w:w="11906" w:h="16838"/>
      <w:pgMar w:top="1418" w:right="1134" w:bottom="1418" w:left="1134" w:header="851" w:footer="567" w:gutter="0"/>
      <w:cols w:num="2" w:space="34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15" w:rsidRDefault="00004415" w:rsidP="00BF26B9">
      <w:r>
        <w:separator/>
      </w:r>
    </w:p>
  </w:endnote>
  <w:endnote w:type="continuationSeparator" w:id="0">
    <w:p w:rsidR="00004415" w:rsidRDefault="00004415" w:rsidP="00BF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Nazanin">
    <w:panose1 w:val="00000400000000000000"/>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15" w:rsidRDefault="00004415" w:rsidP="00BF26B9">
      <w:r>
        <w:separator/>
      </w:r>
    </w:p>
  </w:footnote>
  <w:footnote w:type="continuationSeparator" w:id="0">
    <w:p w:rsidR="00004415" w:rsidRDefault="00004415" w:rsidP="00BF26B9">
      <w:r>
        <w:continuationSeparator/>
      </w:r>
    </w:p>
  </w:footnote>
  <w:footnote w:id="1">
    <w:p w:rsidR="00383866" w:rsidRPr="00A25A50" w:rsidRDefault="00383866" w:rsidP="00BF26B9">
      <w:pPr>
        <w:pStyle w:val="FootnoteText"/>
        <w:jc w:val="right"/>
        <w:rPr>
          <w:i w:val="0"/>
          <w:iCs/>
          <w:sz w:val="20"/>
          <w:szCs w:val="20"/>
        </w:rPr>
      </w:pPr>
      <w:r w:rsidRPr="00A25A50">
        <w:rPr>
          <w:rStyle w:val="FootnoteReference"/>
          <w:rFonts w:asciiTheme="majorBidi" w:hAnsiTheme="majorBidi" w:cstheme="majorBidi"/>
          <w:i w:val="0"/>
          <w:iCs/>
          <w:sz w:val="20"/>
          <w:szCs w:val="20"/>
        </w:rPr>
        <w:footnoteRef/>
      </w:r>
      <w:r w:rsidRPr="00A25A50">
        <w:rPr>
          <w:i w:val="0"/>
          <w:iCs/>
          <w:sz w:val="20"/>
          <w:szCs w:val="20"/>
        </w:rPr>
        <w:t xml:space="preserve"> Density Functional Theory</w:t>
      </w:r>
    </w:p>
  </w:footnote>
  <w:footnote w:id="2">
    <w:p w:rsidR="00383866" w:rsidRPr="00A25A50" w:rsidRDefault="00383866" w:rsidP="00BF26B9">
      <w:pPr>
        <w:pStyle w:val="FootnoteText"/>
        <w:jc w:val="right"/>
        <w:rPr>
          <w:i w:val="0"/>
          <w:iCs/>
          <w:sz w:val="20"/>
          <w:szCs w:val="20"/>
          <w:rtl/>
        </w:rPr>
      </w:pPr>
      <w:r w:rsidRPr="00A25A50">
        <w:rPr>
          <w:rStyle w:val="FootnoteReference"/>
          <w:i w:val="0"/>
          <w:iCs/>
          <w:sz w:val="20"/>
          <w:szCs w:val="20"/>
        </w:rPr>
        <w:footnoteRef/>
      </w:r>
      <w:r w:rsidRPr="00A25A50">
        <w:rPr>
          <w:i w:val="0"/>
          <w:iCs/>
          <w:sz w:val="20"/>
          <w:szCs w:val="20"/>
        </w:rPr>
        <w:t xml:space="preserve"> Local Density Approximation</w:t>
      </w:r>
    </w:p>
  </w:footnote>
  <w:footnote w:id="3">
    <w:p w:rsidR="00383866" w:rsidRPr="00B40B87" w:rsidRDefault="00383866" w:rsidP="00BF26B9">
      <w:pPr>
        <w:pStyle w:val="FootnoteText"/>
        <w:jc w:val="right"/>
        <w:rPr>
          <w:color w:val="auto"/>
          <w:rtl/>
        </w:rPr>
      </w:pPr>
      <w:r w:rsidRPr="00A25A50">
        <w:rPr>
          <w:rStyle w:val="FootnoteReference"/>
          <w:i w:val="0"/>
          <w:iCs/>
          <w:sz w:val="20"/>
          <w:szCs w:val="20"/>
        </w:rPr>
        <w:footnoteRef/>
      </w:r>
      <w:r w:rsidRPr="00A25A50">
        <w:rPr>
          <w:i w:val="0"/>
          <w:iCs/>
          <w:sz w:val="20"/>
          <w:szCs w:val="20"/>
        </w:rPr>
        <w:t xml:space="preserve"> </w:t>
      </w:r>
      <w:r w:rsidRPr="00B40B87">
        <w:rPr>
          <w:rFonts w:cstheme="majorBidi"/>
          <w:i w:val="0"/>
          <w:iCs/>
          <w:color w:val="auto"/>
          <w:sz w:val="20"/>
          <w:szCs w:val="20"/>
        </w:rPr>
        <w:t>Quantum</w:t>
      </w:r>
      <w:r w:rsidRPr="00B40B87">
        <w:rPr>
          <w:i w:val="0"/>
          <w:iCs/>
          <w:color w:val="auto"/>
          <w:sz w:val="20"/>
          <w:szCs w:val="20"/>
        </w:rPr>
        <w:t xml:space="preserve"> Espresso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A3A18"/>
    <w:multiLevelType w:val="multilevel"/>
    <w:tmpl w:val="67688DD0"/>
    <w:lvl w:ilvl="0">
      <w:start w:val="1"/>
      <w:numFmt w:val="decimal"/>
      <w:pStyle w:val="Heading1"/>
      <w:isLgl/>
      <w:lvlText w:val="%1-"/>
      <w:lvlJc w:val="left"/>
      <w:pPr>
        <w:tabs>
          <w:tab w:val="num" w:pos="450"/>
        </w:tabs>
        <w:ind w:left="45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770"/>
        </w:tabs>
        <w:ind w:left="770" w:hanging="680"/>
      </w:pPr>
      <w:rPr>
        <w:rFonts w:ascii="Times New Roman" w:hAnsi="Times New Roman" w:cs="B Nazanin" w:hint="default"/>
        <w:b/>
        <w:bCs/>
        <w:i w:val="0"/>
        <w:iCs w:val="0"/>
        <w:sz w:val="22"/>
        <w:szCs w:val="26"/>
      </w:rPr>
    </w:lvl>
    <w:lvl w:ilvl="2">
      <w:start w:val="1"/>
      <w:numFmt w:val="decimal"/>
      <w:lvlText w:val="%1.%2.%3."/>
      <w:lvlJc w:val="left"/>
      <w:pPr>
        <w:tabs>
          <w:tab w:val="num" w:pos="1890"/>
        </w:tabs>
        <w:ind w:left="1314" w:hanging="504"/>
      </w:pPr>
    </w:lvl>
    <w:lvl w:ilvl="3">
      <w:start w:val="1"/>
      <w:numFmt w:val="decimal"/>
      <w:lvlText w:val="%1.%2.%3.%4."/>
      <w:lvlJc w:val="left"/>
      <w:pPr>
        <w:tabs>
          <w:tab w:val="num" w:pos="2250"/>
        </w:tabs>
        <w:ind w:left="1818" w:hanging="648"/>
      </w:pPr>
    </w:lvl>
    <w:lvl w:ilvl="4">
      <w:start w:val="1"/>
      <w:numFmt w:val="decimal"/>
      <w:lvlText w:val="%1.%2.%3.%4.%5."/>
      <w:lvlJc w:val="left"/>
      <w:pPr>
        <w:tabs>
          <w:tab w:val="num" w:pos="2970"/>
        </w:tabs>
        <w:ind w:left="2322" w:hanging="792"/>
      </w:pPr>
    </w:lvl>
    <w:lvl w:ilvl="5">
      <w:start w:val="1"/>
      <w:numFmt w:val="decimal"/>
      <w:lvlText w:val="%1.%2.%3.%4.%5.%6."/>
      <w:lvlJc w:val="left"/>
      <w:pPr>
        <w:tabs>
          <w:tab w:val="num" w:pos="3690"/>
        </w:tabs>
        <w:ind w:left="2826" w:hanging="936"/>
      </w:pPr>
    </w:lvl>
    <w:lvl w:ilvl="6">
      <w:start w:val="1"/>
      <w:numFmt w:val="decimal"/>
      <w:lvlText w:val="%1.%2.%3.%4.%5.%6.%7."/>
      <w:lvlJc w:val="left"/>
      <w:pPr>
        <w:tabs>
          <w:tab w:val="num" w:pos="4050"/>
        </w:tabs>
        <w:ind w:left="3330" w:hanging="1080"/>
      </w:pPr>
    </w:lvl>
    <w:lvl w:ilvl="7">
      <w:start w:val="1"/>
      <w:numFmt w:val="decimal"/>
      <w:lvlText w:val="%1.%2.%3.%4.%5.%6.%7.%8."/>
      <w:lvlJc w:val="left"/>
      <w:pPr>
        <w:tabs>
          <w:tab w:val="num" w:pos="4770"/>
        </w:tabs>
        <w:ind w:left="3834" w:hanging="1224"/>
      </w:pPr>
    </w:lvl>
    <w:lvl w:ilvl="8">
      <w:start w:val="1"/>
      <w:numFmt w:val="decimal"/>
      <w:lvlText w:val="%1.%2.%3.%4.%5.%6.%7.%8.%9."/>
      <w:lvlJc w:val="left"/>
      <w:pPr>
        <w:tabs>
          <w:tab w:val="num" w:pos="5490"/>
        </w:tabs>
        <w:ind w:left="4410" w:hanging="1440"/>
      </w:pPr>
    </w:lvl>
  </w:abstractNum>
  <w:abstractNum w:abstractNumId="1">
    <w:nsid w:val="42600CBF"/>
    <w:multiLevelType w:val="hybridMultilevel"/>
    <w:tmpl w:val="C5FE2F54"/>
    <w:lvl w:ilvl="0" w:tplc="3A4AB0E6">
      <w:start w:val="1"/>
      <w:numFmt w:val="decimal"/>
      <w:pStyle w:val="References"/>
      <w:lvlText w:val="[%1]"/>
      <w:lvlJc w:val="left"/>
      <w:pPr>
        <w:tabs>
          <w:tab w:val="num" w:pos="360"/>
        </w:tabs>
        <w:ind w:left="357" w:hanging="35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E23"/>
    <w:rsid w:val="000040EA"/>
    <w:rsid w:val="00004415"/>
    <w:rsid w:val="000340C3"/>
    <w:rsid w:val="00037D5A"/>
    <w:rsid w:val="000652DB"/>
    <w:rsid w:val="00086364"/>
    <w:rsid w:val="00094CB9"/>
    <w:rsid w:val="000A45D6"/>
    <w:rsid w:val="000B2521"/>
    <w:rsid w:val="000B2711"/>
    <w:rsid w:val="000B5258"/>
    <w:rsid w:val="000D08C3"/>
    <w:rsid w:val="000D31E7"/>
    <w:rsid w:val="000F47E7"/>
    <w:rsid w:val="001037DD"/>
    <w:rsid w:val="00111EEF"/>
    <w:rsid w:val="0012003A"/>
    <w:rsid w:val="00121B9E"/>
    <w:rsid w:val="001461E7"/>
    <w:rsid w:val="001474E6"/>
    <w:rsid w:val="00160523"/>
    <w:rsid w:val="00164AAA"/>
    <w:rsid w:val="00194AF0"/>
    <w:rsid w:val="0019577B"/>
    <w:rsid w:val="001E119B"/>
    <w:rsid w:val="001F3E9A"/>
    <w:rsid w:val="00201026"/>
    <w:rsid w:val="00203F25"/>
    <w:rsid w:val="00207077"/>
    <w:rsid w:val="00215A86"/>
    <w:rsid w:val="00216397"/>
    <w:rsid w:val="00230965"/>
    <w:rsid w:val="00237BB7"/>
    <w:rsid w:val="00241133"/>
    <w:rsid w:val="002566A4"/>
    <w:rsid w:val="00275F3F"/>
    <w:rsid w:val="00295FE8"/>
    <w:rsid w:val="002C2EDC"/>
    <w:rsid w:val="002C66E7"/>
    <w:rsid w:val="002D7EF9"/>
    <w:rsid w:val="00305D69"/>
    <w:rsid w:val="003111EA"/>
    <w:rsid w:val="003178FA"/>
    <w:rsid w:val="00340134"/>
    <w:rsid w:val="00371085"/>
    <w:rsid w:val="00381117"/>
    <w:rsid w:val="00383866"/>
    <w:rsid w:val="003B6FE1"/>
    <w:rsid w:val="003D7685"/>
    <w:rsid w:val="003E26B0"/>
    <w:rsid w:val="004321A0"/>
    <w:rsid w:val="0047733E"/>
    <w:rsid w:val="00484B21"/>
    <w:rsid w:val="00494D15"/>
    <w:rsid w:val="004A617F"/>
    <w:rsid w:val="004B3C06"/>
    <w:rsid w:val="004D196C"/>
    <w:rsid w:val="004E5021"/>
    <w:rsid w:val="0050009C"/>
    <w:rsid w:val="005003CC"/>
    <w:rsid w:val="005171A1"/>
    <w:rsid w:val="00524C1E"/>
    <w:rsid w:val="005254F0"/>
    <w:rsid w:val="00534CDA"/>
    <w:rsid w:val="005506EB"/>
    <w:rsid w:val="0056343A"/>
    <w:rsid w:val="0056376B"/>
    <w:rsid w:val="00573EF1"/>
    <w:rsid w:val="005B67FA"/>
    <w:rsid w:val="005F0A96"/>
    <w:rsid w:val="0060572D"/>
    <w:rsid w:val="00627456"/>
    <w:rsid w:val="0063139B"/>
    <w:rsid w:val="0064248E"/>
    <w:rsid w:val="0065478E"/>
    <w:rsid w:val="0068138A"/>
    <w:rsid w:val="00685FDC"/>
    <w:rsid w:val="00686CCE"/>
    <w:rsid w:val="00696655"/>
    <w:rsid w:val="006A2845"/>
    <w:rsid w:val="006B587E"/>
    <w:rsid w:val="006D5A16"/>
    <w:rsid w:val="006F08FE"/>
    <w:rsid w:val="00702CA9"/>
    <w:rsid w:val="0075167F"/>
    <w:rsid w:val="00776F98"/>
    <w:rsid w:val="0079667B"/>
    <w:rsid w:val="007B40CB"/>
    <w:rsid w:val="007B4A13"/>
    <w:rsid w:val="007C0AD9"/>
    <w:rsid w:val="007D23BE"/>
    <w:rsid w:val="007D5C72"/>
    <w:rsid w:val="007E5611"/>
    <w:rsid w:val="008059F7"/>
    <w:rsid w:val="0081227A"/>
    <w:rsid w:val="00833540"/>
    <w:rsid w:val="00837D4F"/>
    <w:rsid w:val="00847F60"/>
    <w:rsid w:val="00857423"/>
    <w:rsid w:val="00881E9E"/>
    <w:rsid w:val="0089793D"/>
    <w:rsid w:val="008A0978"/>
    <w:rsid w:val="008A5889"/>
    <w:rsid w:val="008B7E3F"/>
    <w:rsid w:val="008D0C9B"/>
    <w:rsid w:val="008E7F0C"/>
    <w:rsid w:val="00921EAD"/>
    <w:rsid w:val="009255C9"/>
    <w:rsid w:val="00945955"/>
    <w:rsid w:val="00992B01"/>
    <w:rsid w:val="009A23AF"/>
    <w:rsid w:val="009B348C"/>
    <w:rsid w:val="009C670A"/>
    <w:rsid w:val="00A25A50"/>
    <w:rsid w:val="00A737B8"/>
    <w:rsid w:val="00AC7F58"/>
    <w:rsid w:val="00AF5389"/>
    <w:rsid w:val="00B04442"/>
    <w:rsid w:val="00B12CBF"/>
    <w:rsid w:val="00B16D25"/>
    <w:rsid w:val="00B40B87"/>
    <w:rsid w:val="00B53E23"/>
    <w:rsid w:val="00B64376"/>
    <w:rsid w:val="00B763D0"/>
    <w:rsid w:val="00B933B3"/>
    <w:rsid w:val="00BC46B6"/>
    <w:rsid w:val="00BD7B7E"/>
    <w:rsid w:val="00BE2B51"/>
    <w:rsid w:val="00BF26B9"/>
    <w:rsid w:val="00C25F95"/>
    <w:rsid w:val="00C82849"/>
    <w:rsid w:val="00CC5A2C"/>
    <w:rsid w:val="00CC620F"/>
    <w:rsid w:val="00CC7B97"/>
    <w:rsid w:val="00CE3720"/>
    <w:rsid w:val="00CF2494"/>
    <w:rsid w:val="00CF561C"/>
    <w:rsid w:val="00D109BA"/>
    <w:rsid w:val="00D269EA"/>
    <w:rsid w:val="00D36496"/>
    <w:rsid w:val="00D927F5"/>
    <w:rsid w:val="00DD7FAF"/>
    <w:rsid w:val="00DE202C"/>
    <w:rsid w:val="00DF2264"/>
    <w:rsid w:val="00DF3704"/>
    <w:rsid w:val="00DF6239"/>
    <w:rsid w:val="00E122B8"/>
    <w:rsid w:val="00E21FB8"/>
    <w:rsid w:val="00E26995"/>
    <w:rsid w:val="00E35788"/>
    <w:rsid w:val="00E36EF7"/>
    <w:rsid w:val="00E40175"/>
    <w:rsid w:val="00E4326B"/>
    <w:rsid w:val="00E468E0"/>
    <w:rsid w:val="00E47FF4"/>
    <w:rsid w:val="00E61919"/>
    <w:rsid w:val="00E97862"/>
    <w:rsid w:val="00EA4A8A"/>
    <w:rsid w:val="00EA7FFD"/>
    <w:rsid w:val="00EC226B"/>
    <w:rsid w:val="00EC48BF"/>
    <w:rsid w:val="00EC773A"/>
    <w:rsid w:val="00EF59FD"/>
    <w:rsid w:val="00F21011"/>
    <w:rsid w:val="00F343B6"/>
    <w:rsid w:val="00F467B2"/>
    <w:rsid w:val="00F53E9B"/>
    <w:rsid w:val="00F545BC"/>
    <w:rsid w:val="00F6293F"/>
    <w:rsid w:val="00F67AF8"/>
    <w:rsid w:val="00F70DD2"/>
    <w:rsid w:val="00F933E3"/>
    <w:rsid w:val="00FB3FA6"/>
    <w:rsid w:val="00FC2295"/>
    <w:rsid w:val="00FD39FA"/>
    <w:rsid w:val="00FE08EF"/>
    <w:rsid w:val="00FE2419"/>
    <w:rsid w:val="00FF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BF26B9"/>
    <w:pPr>
      <w:overflowPunct w:val="0"/>
      <w:autoSpaceDE w:val="0"/>
      <w:autoSpaceDN w:val="0"/>
      <w:bidi/>
      <w:adjustRightInd w:val="0"/>
      <w:spacing w:after="0" w:line="240" w:lineRule="auto"/>
      <w:jc w:val="both"/>
    </w:pPr>
    <w:rPr>
      <w:rFonts w:asciiTheme="majorBidi" w:eastAsia="Times New Roman" w:hAnsiTheme="majorBidi" w:cs="B Nazanin"/>
      <w:i/>
      <w:color w:val="000000" w:themeColor="text1"/>
      <w:sz w:val="24"/>
      <w:szCs w:val="24"/>
      <w:shd w:val="clear" w:color="auto" w:fill="FFFFFF"/>
      <w:lang w:bidi="fa-IR"/>
    </w:rPr>
  </w:style>
  <w:style w:type="paragraph" w:styleId="Heading1">
    <w:name w:val="heading 1"/>
    <w:basedOn w:val="Normal"/>
    <w:link w:val="Heading1Char"/>
    <w:autoRedefine/>
    <w:qFormat/>
    <w:rsid w:val="004321A0"/>
    <w:pPr>
      <w:keepNext/>
      <w:numPr>
        <w:numId w:val="1"/>
      </w:numPr>
      <w:spacing w:before="360" w:after="120"/>
      <w:jc w:val="left"/>
      <w:outlineLvl w:val="0"/>
    </w:pPr>
    <w:rPr>
      <w:kern w:val="28"/>
    </w:rPr>
  </w:style>
  <w:style w:type="paragraph" w:styleId="Heading2">
    <w:name w:val="heading 2"/>
    <w:basedOn w:val="Heading1"/>
    <w:link w:val="Heading2Char"/>
    <w:autoRedefine/>
    <w:unhideWhenUsed/>
    <w:qFormat/>
    <w:rsid w:val="00B53E23"/>
    <w:pPr>
      <w:numPr>
        <w:ilvl w:val="1"/>
      </w:numPr>
      <w:spacing w:before="240" w:after="60"/>
      <w:outlineLvl w:val="1"/>
    </w:pPr>
    <w:rPr>
      <w:rFonts w:cs="Naza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21A0"/>
    <w:rPr>
      <w:rFonts w:ascii="Cambria Math" w:eastAsia="Times New Roman" w:hAnsi="Cambria Math" w:cs="B Nazanin"/>
      <w:i/>
      <w:kern w:val="28"/>
      <w:sz w:val="24"/>
      <w:szCs w:val="24"/>
      <w:lang w:bidi="fa-IR"/>
    </w:rPr>
  </w:style>
  <w:style w:type="character" w:customStyle="1" w:styleId="Heading2Char">
    <w:name w:val="Heading 2 Char"/>
    <w:basedOn w:val="DefaultParagraphFont"/>
    <w:link w:val="Heading2"/>
    <w:rsid w:val="00B53E23"/>
    <w:rPr>
      <w:rFonts w:ascii="Times New Roman" w:eastAsia="Times New Roman" w:hAnsi="Times New Roman" w:cs="Nazanin"/>
      <w:b/>
      <w:bCs/>
      <w:kern w:val="28"/>
      <w:sz w:val="24"/>
      <w:szCs w:val="24"/>
      <w:lang w:bidi="fa-IR"/>
    </w:rPr>
  </w:style>
  <w:style w:type="paragraph" w:styleId="Caption">
    <w:name w:val="caption"/>
    <w:next w:val="Normal"/>
    <w:autoRedefine/>
    <w:unhideWhenUsed/>
    <w:qFormat/>
    <w:rsid w:val="00381117"/>
    <w:pPr>
      <w:autoSpaceDN w:val="0"/>
      <w:bidi/>
      <w:spacing w:after="240" w:line="240" w:lineRule="auto"/>
    </w:pPr>
    <w:rPr>
      <w:rFonts w:ascii="Times New Roman" w:eastAsia="Times New Roman" w:hAnsi="Times New Roman" w:cs="B Nazanin"/>
      <w:sz w:val="20"/>
      <w:szCs w:val="20"/>
    </w:rPr>
  </w:style>
  <w:style w:type="paragraph" w:styleId="Title">
    <w:name w:val="Title"/>
    <w:basedOn w:val="Normal"/>
    <w:link w:val="TitleChar"/>
    <w:autoRedefine/>
    <w:qFormat/>
    <w:rsid w:val="00BF26B9"/>
    <w:pPr>
      <w:framePr w:w="9185" w:wrap="around" w:vAnchor="text" w:hAnchor="text" w:xAlign="center" w:y="1"/>
      <w:spacing w:before="240"/>
      <w:jc w:val="center"/>
    </w:pPr>
    <w:rPr>
      <w:b/>
      <w:bCs/>
      <w:kern w:val="28"/>
      <w:sz w:val="32"/>
      <w:szCs w:val="32"/>
      <w:lang w:val="x-none" w:eastAsia="x-none"/>
    </w:rPr>
  </w:style>
  <w:style w:type="character" w:customStyle="1" w:styleId="TitleChar">
    <w:name w:val="Title Char"/>
    <w:basedOn w:val="DefaultParagraphFont"/>
    <w:link w:val="Title"/>
    <w:rsid w:val="00BF26B9"/>
    <w:rPr>
      <w:rFonts w:asciiTheme="majorBidi" w:eastAsia="Times New Roman" w:hAnsiTheme="majorBidi" w:cs="B Nazanin"/>
      <w:b/>
      <w:bCs/>
      <w:i/>
      <w:color w:val="000000" w:themeColor="text1"/>
      <w:kern w:val="28"/>
      <w:sz w:val="32"/>
      <w:szCs w:val="32"/>
      <w:lang w:val="x-none" w:eastAsia="x-none" w:bidi="fa-IR"/>
    </w:rPr>
  </w:style>
  <w:style w:type="paragraph" w:customStyle="1" w:styleId="Authors">
    <w:name w:val="Authors"/>
    <w:basedOn w:val="Normal"/>
    <w:autoRedefine/>
    <w:semiHidden/>
    <w:rsid w:val="00BF26B9"/>
    <w:pPr>
      <w:framePr w:wrap="around" w:vAnchor="text" w:hAnchor="text" w:xAlign="center" w:y="1"/>
      <w:jc w:val="center"/>
    </w:pPr>
  </w:style>
  <w:style w:type="paragraph" w:customStyle="1" w:styleId="Paragraph">
    <w:name w:val="Paragraph"/>
    <w:basedOn w:val="Normal"/>
    <w:autoRedefine/>
    <w:semiHidden/>
    <w:rsid w:val="005B67FA"/>
    <w:pPr>
      <w:widowControl w:val="0"/>
    </w:pPr>
  </w:style>
  <w:style w:type="paragraph" w:customStyle="1" w:styleId="References">
    <w:name w:val="References"/>
    <w:basedOn w:val="Normal"/>
    <w:semiHidden/>
    <w:rsid w:val="00B53E23"/>
    <w:pPr>
      <w:numPr>
        <w:numId w:val="2"/>
      </w:numPr>
    </w:pPr>
    <w:rPr>
      <w:rFonts w:cs="Times New Roman"/>
      <w:sz w:val="16"/>
    </w:rPr>
  </w:style>
  <w:style w:type="paragraph" w:customStyle="1" w:styleId="Abstract">
    <w:name w:val="Abstract"/>
    <w:basedOn w:val="Normal"/>
    <w:autoRedefine/>
    <w:semiHidden/>
    <w:rsid w:val="00B53E23"/>
    <w:pPr>
      <w:overflowPunct/>
      <w:autoSpaceDE/>
      <w:adjustRightInd/>
    </w:pPr>
    <w:rPr>
      <w:bCs/>
      <w:i w:val="0"/>
      <w:sz w:val="18"/>
    </w:rPr>
  </w:style>
  <w:style w:type="paragraph" w:customStyle="1" w:styleId="Equation">
    <w:name w:val="Equation"/>
    <w:basedOn w:val="Normal"/>
    <w:autoRedefine/>
    <w:semiHidden/>
    <w:rsid w:val="00B53E23"/>
    <w:pPr>
      <w:widowControl w:val="0"/>
      <w:tabs>
        <w:tab w:val="right" w:pos="4309"/>
        <w:tab w:val="right" w:pos="4649"/>
      </w:tabs>
      <w:spacing w:before="60" w:after="100" w:afterAutospacing="1"/>
    </w:pPr>
  </w:style>
  <w:style w:type="paragraph" w:customStyle="1" w:styleId="Index">
    <w:name w:val="Index"/>
    <w:basedOn w:val="Normal"/>
    <w:autoRedefine/>
    <w:semiHidden/>
    <w:rsid w:val="00F933E3"/>
    <w:pPr>
      <w:overflowPunct/>
      <w:autoSpaceDE/>
      <w:adjustRightInd/>
      <w:spacing w:after="90"/>
      <w:jc w:val="left"/>
    </w:pPr>
    <w:rPr>
      <w:sz w:val="20"/>
      <w:szCs w:val="20"/>
    </w:rPr>
  </w:style>
  <w:style w:type="paragraph" w:customStyle="1" w:styleId="Heading">
    <w:name w:val="Heading"/>
    <w:basedOn w:val="Normal"/>
    <w:autoRedefine/>
    <w:semiHidden/>
    <w:rsid w:val="00CF561C"/>
    <w:pPr>
      <w:keepNext/>
      <w:overflowPunct/>
      <w:autoSpaceDE/>
      <w:adjustRightInd/>
      <w:spacing w:before="360" w:after="120"/>
    </w:pPr>
    <w:rPr>
      <w:rFonts w:ascii="Courier New" w:hAnsi="Courier New"/>
      <w:b/>
      <w:bCs/>
      <w:kern w:val="28"/>
    </w:rPr>
  </w:style>
  <w:style w:type="paragraph" w:customStyle="1" w:styleId="Affiliations">
    <w:name w:val="Affiliations"/>
    <w:basedOn w:val="Normal"/>
    <w:autoRedefine/>
    <w:semiHidden/>
    <w:rsid w:val="00B53E23"/>
    <w:pPr>
      <w:framePr w:wrap="around" w:vAnchor="text" w:hAnchor="text" w:xAlign="center" w:y="1"/>
      <w:jc w:val="center"/>
    </w:pPr>
  </w:style>
  <w:style w:type="paragraph" w:customStyle="1" w:styleId="ReferencesFarsi">
    <w:name w:val="ReferencesFarsi"/>
    <w:basedOn w:val="References"/>
    <w:semiHidden/>
    <w:rsid w:val="00B53E23"/>
  </w:style>
  <w:style w:type="paragraph" w:customStyle="1" w:styleId="FramedFigure">
    <w:name w:val="Framed Figure"/>
    <w:basedOn w:val="Normal"/>
    <w:autoRedefine/>
    <w:semiHidden/>
    <w:rsid w:val="00B53E23"/>
    <w:pPr>
      <w:framePr w:w="7052" w:wrap="around" w:hAnchor="page" w:x="2422" w:yAlign="top"/>
      <w:jc w:val="center"/>
    </w:pPr>
    <w:rPr>
      <w:sz w:val="16"/>
    </w:rPr>
  </w:style>
  <w:style w:type="character" w:styleId="Hyperlink">
    <w:name w:val="Hyperlink"/>
    <w:basedOn w:val="DefaultParagraphFont"/>
    <w:uiPriority w:val="99"/>
    <w:unhideWhenUsed/>
    <w:rsid w:val="00121B9E"/>
    <w:rPr>
      <w:color w:val="0563C1" w:themeColor="hyperlink"/>
      <w:u w:val="single"/>
    </w:rPr>
  </w:style>
  <w:style w:type="paragraph" w:styleId="Header">
    <w:name w:val="header"/>
    <w:basedOn w:val="Normal"/>
    <w:link w:val="HeaderChar"/>
    <w:uiPriority w:val="99"/>
    <w:unhideWhenUsed/>
    <w:rsid w:val="00121B9E"/>
    <w:pPr>
      <w:tabs>
        <w:tab w:val="center" w:pos="4680"/>
        <w:tab w:val="right" w:pos="9360"/>
      </w:tabs>
    </w:pPr>
  </w:style>
  <w:style w:type="character" w:customStyle="1" w:styleId="HeaderChar">
    <w:name w:val="Header Char"/>
    <w:basedOn w:val="DefaultParagraphFont"/>
    <w:link w:val="Header"/>
    <w:uiPriority w:val="99"/>
    <w:rsid w:val="00121B9E"/>
    <w:rPr>
      <w:rFonts w:ascii="Times New Roman" w:eastAsia="Times New Roman" w:hAnsi="Times New Roman" w:cs="B Nazanin"/>
      <w:sz w:val="20"/>
      <w:szCs w:val="24"/>
    </w:rPr>
  </w:style>
  <w:style w:type="paragraph" w:styleId="Footer">
    <w:name w:val="footer"/>
    <w:basedOn w:val="Normal"/>
    <w:link w:val="FooterChar"/>
    <w:uiPriority w:val="99"/>
    <w:unhideWhenUsed/>
    <w:rsid w:val="00121B9E"/>
    <w:pPr>
      <w:tabs>
        <w:tab w:val="center" w:pos="4680"/>
        <w:tab w:val="right" w:pos="9360"/>
      </w:tabs>
    </w:pPr>
  </w:style>
  <w:style w:type="character" w:customStyle="1" w:styleId="FooterChar">
    <w:name w:val="Footer Char"/>
    <w:basedOn w:val="DefaultParagraphFont"/>
    <w:link w:val="Footer"/>
    <w:uiPriority w:val="99"/>
    <w:rsid w:val="00121B9E"/>
    <w:rPr>
      <w:rFonts w:ascii="Times New Roman" w:eastAsia="Times New Roman" w:hAnsi="Times New Roman" w:cs="B Nazanin"/>
      <w:sz w:val="20"/>
      <w:szCs w:val="24"/>
    </w:rPr>
  </w:style>
  <w:style w:type="paragraph" w:styleId="FootnoteText">
    <w:name w:val="footnote text"/>
    <w:basedOn w:val="Normal"/>
    <w:link w:val="FootnoteTextChar"/>
    <w:unhideWhenUsed/>
    <w:rsid w:val="005F0A96"/>
    <w:pPr>
      <w:overflowPunct/>
      <w:autoSpaceDE/>
      <w:autoSpaceDN/>
      <w:adjustRightInd/>
      <w:jc w:val="left"/>
    </w:pPr>
    <w:rPr>
      <w:rFonts w:cs="Times New Roman"/>
    </w:rPr>
  </w:style>
  <w:style w:type="character" w:customStyle="1" w:styleId="FootnoteTextChar">
    <w:name w:val="Footnote Text Char"/>
    <w:basedOn w:val="DefaultParagraphFont"/>
    <w:link w:val="FootnoteText"/>
    <w:rsid w:val="005F0A96"/>
    <w:rPr>
      <w:rFonts w:ascii="Times New Roman" w:eastAsia="Times New Roman" w:hAnsi="Times New Roman" w:cs="Times New Roman"/>
      <w:sz w:val="20"/>
      <w:szCs w:val="20"/>
    </w:rPr>
  </w:style>
  <w:style w:type="character" w:styleId="FootnoteReference">
    <w:name w:val="footnote reference"/>
    <w:semiHidden/>
    <w:unhideWhenUsed/>
    <w:rsid w:val="005F0A96"/>
    <w:rPr>
      <w:rFonts w:ascii="Times New Roman" w:hAnsi="Times New Roman" w:cs="Times New Roman" w:hint="default"/>
      <w:vertAlign w:val="superscript"/>
    </w:rPr>
  </w:style>
  <w:style w:type="character" w:styleId="PlaceholderText">
    <w:name w:val="Placeholder Text"/>
    <w:basedOn w:val="DefaultParagraphFont"/>
    <w:uiPriority w:val="99"/>
    <w:semiHidden/>
    <w:rsid w:val="00573EF1"/>
    <w:rPr>
      <w:color w:val="808080"/>
    </w:rPr>
  </w:style>
  <w:style w:type="table" w:styleId="TableGrid">
    <w:name w:val="Table Grid"/>
    <w:basedOn w:val="TableNormal"/>
    <w:uiPriority w:val="39"/>
    <w:rsid w:val="00F67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5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FDC"/>
    <w:rPr>
      <w:rFonts w:ascii="Segoe UI" w:eastAsia="Times New Roman" w:hAnsi="Segoe UI" w:cs="Segoe UI"/>
      <w:iCs/>
      <w:sz w:val="18"/>
      <w:szCs w:val="18"/>
      <w:lang w:bidi="fa-IR"/>
    </w:rPr>
  </w:style>
  <w:style w:type="character" w:customStyle="1" w:styleId="apple-converted-space">
    <w:name w:val="apple-converted-space"/>
    <w:basedOn w:val="DefaultParagraphFont"/>
    <w:rsid w:val="00295F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BF26B9"/>
    <w:pPr>
      <w:overflowPunct w:val="0"/>
      <w:autoSpaceDE w:val="0"/>
      <w:autoSpaceDN w:val="0"/>
      <w:bidi/>
      <w:adjustRightInd w:val="0"/>
      <w:spacing w:after="0" w:line="240" w:lineRule="auto"/>
      <w:jc w:val="both"/>
    </w:pPr>
    <w:rPr>
      <w:rFonts w:asciiTheme="majorBidi" w:eastAsia="Times New Roman" w:hAnsiTheme="majorBidi" w:cs="B Nazanin"/>
      <w:i/>
      <w:color w:val="000000" w:themeColor="text1"/>
      <w:sz w:val="24"/>
      <w:szCs w:val="24"/>
      <w:shd w:val="clear" w:color="auto" w:fill="FFFFFF"/>
      <w:lang w:bidi="fa-IR"/>
    </w:rPr>
  </w:style>
  <w:style w:type="paragraph" w:styleId="Heading1">
    <w:name w:val="heading 1"/>
    <w:basedOn w:val="Normal"/>
    <w:link w:val="Heading1Char"/>
    <w:autoRedefine/>
    <w:qFormat/>
    <w:rsid w:val="004321A0"/>
    <w:pPr>
      <w:keepNext/>
      <w:numPr>
        <w:numId w:val="1"/>
      </w:numPr>
      <w:spacing w:before="360" w:after="120"/>
      <w:jc w:val="left"/>
      <w:outlineLvl w:val="0"/>
    </w:pPr>
    <w:rPr>
      <w:kern w:val="28"/>
    </w:rPr>
  </w:style>
  <w:style w:type="paragraph" w:styleId="Heading2">
    <w:name w:val="heading 2"/>
    <w:basedOn w:val="Heading1"/>
    <w:link w:val="Heading2Char"/>
    <w:autoRedefine/>
    <w:unhideWhenUsed/>
    <w:qFormat/>
    <w:rsid w:val="00B53E23"/>
    <w:pPr>
      <w:numPr>
        <w:ilvl w:val="1"/>
      </w:numPr>
      <w:spacing w:before="240" w:after="60"/>
      <w:outlineLvl w:val="1"/>
    </w:pPr>
    <w:rPr>
      <w:rFonts w:cs="Naza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21A0"/>
    <w:rPr>
      <w:rFonts w:ascii="Cambria Math" w:eastAsia="Times New Roman" w:hAnsi="Cambria Math" w:cs="B Nazanin"/>
      <w:i/>
      <w:kern w:val="28"/>
      <w:sz w:val="24"/>
      <w:szCs w:val="24"/>
      <w:lang w:bidi="fa-IR"/>
    </w:rPr>
  </w:style>
  <w:style w:type="character" w:customStyle="1" w:styleId="Heading2Char">
    <w:name w:val="Heading 2 Char"/>
    <w:basedOn w:val="DefaultParagraphFont"/>
    <w:link w:val="Heading2"/>
    <w:rsid w:val="00B53E23"/>
    <w:rPr>
      <w:rFonts w:ascii="Times New Roman" w:eastAsia="Times New Roman" w:hAnsi="Times New Roman" w:cs="Nazanin"/>
      <w:b/>
      <w:bCs/>
      <w:kern w:val="28"/>
      <w:sz w:val="24"/>
      <w:szCs w:val="24"/>
      <w:lang w:bidi="fa-IR"/>
    </w:rPr>
  </w:style>
  <w:style w:type="paragraph" w:styleId="Caption">
    <w:name w:val="caption"/>
    <w:next w:val="Normal"/>
    <w:autoRedefine/>
    <w:unhideWhenUsed/>
    <w:qFormat/>
    <w:rsid w:val="00381117"/>
    <w:pPr>
      <w:autoSpaceDN w:val="0"/>
      <w:bidi/>
      <w:spacing w:after="240" w:line="240" w:lineRule="auto"/>
    </w:pPr>
    <w:rPr>
      <w:rFonts w:ascii="Times New Roman" w:eastAsia="Times New Roman" w:hAnsi="Times New Roman" w:cs="B Nazanin"/>
      <w:sz w:val="20"/>
      <w:szCs w:val="20"/>
    </w:rPr>
  </w:style>
  <w:style w:type="paragraph" w:styleId="Title">
    <w:name w:val="Title"/>
    <w:basedOn w:val="Normal"/>
    <w:link w:val="TitleChar"/>
    <w:autoRedefine/>
    <w:qFormat/>
    <w:rsid w:val="00BF26B9"/>
    <w:pPr>
      <w:framePr w:w="9185" w:wrap="around" w:vAnchor="text" w:hAnchor="text" w:xAlign="center" w:y="1"/>
      <w:spacing w:before="240"/>
      <w:jc w:val="center"/>
    </w:pPr>
    <w:rPr>
      <w:b/>
      <w:bCs/>
      <w:kern w:val="28"/>
      <w:sz w:val="32"/>
      <w:szCs w:val="32"/>
      <w:lang w:val="x-none" w:eastAsia="x-none"/>
    </w:rPr>
  </w:style>
  <w:style w:type="character" w:customStyle="1" w:styleId="TitleChar">
    <w:name w:val="Title Char"/>
    <w:basedOn w:val="DefaultParagraphFont"/>
    <w:link w:val="Title"/>
    <w:rsid w:val="00BF26B9"/>
    <w:rPr>
      <w:rFonts w:asciiTheme="majorBidi" w:eastAsia="Times New Roman" w:hAnsiTheme="majorBidi" w:cs="B Nazanin"/>
      <w:b/>
      <w:bCs/>
      <w:i/>
      <w:color w:val="000000" w:themeColor="text1"/>
      <w:kern w:val="28"/>
      <w:sz w:val="32"/>
      <w:szCs w:val="32"/>
      <w:lang w:val="x-none" w:eastAsia="x-none" w:bidi="fa-IR"/>
    </w:rPr>
  </w:style>
  <w:style w:type="paragraph" w:customStyle="1" w:styleId="Authors">
    <w:name w:val="Authors"/>
    <w:basedOn w:val="Normal"/>
    <w:autoRedefine/>
    <w:semiHidden/>
    <w:rsid w:val="00BF26B9"/>
    <w:pPr>
      <w:framePr w:wrap="around" w:vAnchor="text" w:hAnchor="text" w:xAlign="center" w:y="1"/>
      <w:jc w:val="center"/>
    </w:pPr>
  </w:style>
  <w:style w:type="paragraph" w:customStyle="1" w:styleId="Paragraph">
    <w:name w:val="Paragraph"/>
    <w:basedOn w:val="Normal"/>
    <w:autoRedefine/>
    <w:semiHidden/>
    <w:rsid w:val="005B67FA"/>
    <w:pPr>
      <w:widowControl w:val="0"/>
    </w:pPr>
  </w:style>
  <w:style w:type="paragraph" w:customStyle="1" w:styleId="References">
    <w:name w:val="References"/>
    <w:basedOn w:val="Normal"/>
    <w:semiHidden/>
    <w:rsid w:val="00B53E23"/>
    <w:pPr>
      <w:numPr>
        <w:numId w:val="2"/>
      </w:numPr>
    </w:pPr>
    <w:rPr>
      <w:rFonts w:cs="Times New Roman"/>
      <w:sz w:val="16"/>
    </w:rPr>
  </w:style>
  <w:style w:type="paragraph" w:customStyle="1" w:styleId="Abstract">
    <w:name w:val="Abstract"/>
    <w:basedOn w:val="Normal"/>
    <w:autoRedefine/>
    <w:semiHidden/>
    <w:rsid w:val="00B53E23"/>
    <w:pPr>
      <w:overflowPunct/>
      <w:autoSpaceDE/>
      <w:adjustRightInd/>
    </w:pPr>
    <w:rPr>
      <w:bCs/>
      <w:i w:val="0"/>
      <w:sz w:val="18"/>
    </w:rPr>
  </w:style>
  <w:style w:type="paragraph" w:customStyle="1" w:styleId="Equation">
    <w:name w:val="Equation"/>
    <w:basedOn w:val="Normal"/>
    <w:autoRedefine/>
    <w:semiHidden/>
    <w:rsid w:val="00B53E23"/>
    <w:pPr>
      <w:widowControl w:val="0"/>
      <w:tabs>
        <w:tab w:val="right" w:pos="4309"/>
        <w:tab w:val="right" w:pos="4649"/>
      </w:tabs>
      <w:spacing w:before="60" w:after="100" w:afterAutospacing="1"/>
    </w:pPr>
  </w:style>
  <w:style w:type="paragraph" w:customStyle="1" w:styleId="Index">
    <w:name w:val="Index"/>
    <w:basedOn w:val="Normal"/>
    <w:autoRedefine/>
    <w:semiHidden/>
    <w:rsid w:val="00F933E3"/>
    <w:pPr>
      <w:overflowPunct/>
      <w:autoSpaceDE/>
      <w:adjustRightInd/>
      <w:spacing w:after="90"/>
      <w:jc w:val="left"/>
    </w:pPr>
    <w:rPr>
      <w:sz w:val="20"/>
      <w:szCs w:val="20"/>
    </w:rPr>
  </w:style>
  <w:style w:type="paragraph" w:customStyle="1" w:styleId="Heading">
    <w:name w:val="Heading"/>
    <w:basedOn w:val="Normal"/>
    <w:autoRedefine/>
    <w:semiHidden/>
    <w:rsid w:val="00CF561C"/>
    <w:pPr>
      <w:keepNext/>
      <w:overflowPunct/>
      <w:autoSpaceDE/>
      <w:adjustRightInd/>
      <w:spacing w:before="360" w:after="120"/>
    </w:pPr>
    <w:rPr>
      <w:rFonts w:ascii="Courier New" w:hAnsi="Courier New"/>
      <w:b/>
      <w:bCs/>
      <w:kern w:val="28"/>
    </w:rPr>
  </w:style>
  <w:style w:type="paragraph" w:customStyle="1" w:styleId="Affiliations">
    <w:name w:val="Affiliations"/>
    <w:basedOn w:val="Normal"/>
    <w:autoRedefine/>
    <w:semiHidden/>
    <w:rsid w:val="00B53E23"/>
    <w:pPr>
      <w:framePr w:wrap="around" w:vAnchor="text" w:hAnchor="text" w:xAlign="center" w:y="1"/>
      <w:jc w:val="center"/>
    </w:pPr>
  </w:style>
  <w:style w:type="paragraph" w:customStyle="1" w:styleId="ReferencesFarsi">
    <w:name w:val="ReferencesFarsi"/>
    <w:basedOn w:val="References"/>
    <w:semiHidden/>
    <w:rsid w:val="00B53E23"/>
  </w:style>
  <w:style w:type="paragraph" w:customStyle="1" w:styleId="FramedFigure">
    <w:name w:val="Framed Figure"/>
    <w:basedOn w:val="Normal"/>
    <w:autoRedefine/>
    <w:semiHidden/>
    <w:rsid w:val="00B53E23"/>
    <w:pPr>
      <w:framePr w:w="7052" w:wrap="around" w:hAnchor="page" w:x="2422" w:yAlign="top"/>
      <w:jc w:val="center"/>
    </w:pPr>
    <w:rPr>
      <w:sz w:val="16"/>
    </w:rPr>
  </w:style>
  <w:style w:type="character" w:styleId="Hyperlink">
    <w:name w:val="Hyperlink"/>
    <w:basedOn w:val="DefaultParagraphFont"/>
    <w:uiPriority w:val="99"/>
    <w:unhideWhenUsed/>
    <w:rsid w:val="00121B9E"/>
    <w:rPr>
      <w:color w:val="0563C1" w:themeColor="hyperlink"/>
      <w:u w:val="single"/>
    </w:rPr>
  </w:style>
  <w:style w:type="paragraph" w:styleId="Header">
    <w:name w:val="header"/>
    <w:basedOn w:val="Normal"/>
    <w:link w:val="HeaderChar"/>
    <w:uiPriority w:val="99"/>
    <w:unhideWhenUsed/>
    <w:rsid w:val="00121B9E"/>
    <w:pPr>
      <w:tabs>
        <w:tab w:val="center" w:pos="4680"/>
        <w:tab w:val="right" w:pos="9360"/>
      </w:tabs>
    </w:pPr>
  </w:style>
  <w:style w:type="character" w:customStyle="1" w:styleId="HeaderChar">
    <w:name w:val="Header Char"/>
    <w:basedOn w:val="DefaultParagraphFont"/>
    <w:link w:val="Header"/>
    <w:uiPriority w:val="99"/>
    <w:rsid w:val="00121B9E"/>
    <w:rPr>
      <w:rFonts w:ascii="Times New Roman" w:eastAsia="Times New Roman" w:hAnsi="Times New Roman" w:cs="B Nazanin"/>
      <w:sz w:val="20"/>
      <w:szCs w:val="24"/>
    </w:rPr>
  </w:style>
  <w:style w:type="paragraph" w:styleId="Footer">
    <w:name w:val="footer"/>
    <w:basedOn w:val="Normal"/>
    <w:link w:val="FooterChar"/>
    <w:uiPriority w:val="99"/>
    <w:unhideWhenUsed/>
    <w:rsid w:val="00121B9E"/>
    <w:pPr>
      <w:tabs>
        <w:tab w:val="center" w:pos="4680"/>
        <w:tab w:val="right" w:pos="9360"/>
      </w:tabs>
    </w:pPr>
  </w:style>
  <w:style w:type="character" w:customStyle="1" w:styleId="FooterChar">
    <w:name w:val="Footer Char"/>
    <w:basedOn w:val="DefaultParagraphFont"/>
    <w:link w:val="Footer"/>
    <w:uiPriority w:val="99"/>
    <w:rsid w:val="00121B9E"/>
    <w:rPr>
      <w:rFonts w:ascii="Times New Roman" w:eastAsia="Times New Roman" w:hAnsi="Times New Roman" w:cs="B Nazanin"/>
      <w:sz w:val="20"/>
      <w:szCs w:val="24"/>
    </w:rPr>
  </w:style>
  <w:style w:type="paragraph" w:styleId="FootnoteText">
    <w:name w:val="footnote text"/>
    <w:basedOn w:val="Normal"/>
    <w:link w:val="FootnoteTextChar"/>
    <w:unhideWhenUsed/>
    <w:rsid w:val="005F0A96"/>
    <w:pPr>
      <w:overflowPunct/>
      <w:autoSpaceDE/>
      <w:autoSpaceDN/>
      <w:adjustRightInd/>
      <w:jc w:val="left"/>
    </w:pPr>
    <w:rPr>
      <w:rFonts w:cs="Times New Roman"/>
    </w:rPr>
  </w:style>
  <w:style w:type="character" w:customStyle="1" w:styleId="FootnoteTextChar">
    <w:name w:val="Footnote Text Char"/>
    <w:basedOn w:val="DefaultParagraphFont"/>
    <w:link w:val="FootnoteText"/>
    <w:rsid w:val="005F0A96"/>
    <w:rPr>
      <w:rFonts w:ascii="Times New Roman" w:eastAsia="Times New Roman" w:hAnsi="Times New Roman" w:cs="Times New Roman"/>
      <w:sz w:val="20"/>
      <w:szCs w:val="20"/>
    </w:rPr>
  </w:style>
  <w:style w:type="character" w:styleId="FootnoteReference">
    <w:name w:val="footnote reference"/>
    <w:semiHidden/>
    <w:unhideWhenUsed/>
    <w:rsid w:val="005F0A96"/>
    <w:rPr>
      <w:rFonts w:ascii="Times New Roman" w:hAnsi="Times New Roman" w:cs="Times New Roman" w:hint="default"/>
      <w:vertAlign w:val="superscript"/>
    </w:rPr>
  </w:style>
  <w:style w:type="character" w:styleId="PlaceholderText">
    <w:name w:val="Placeholder Text"/>
    <w:basedOn w:val="DefaultParagraphFont"/>
    <w:uiPriority w:val="99"/>
    <w:semiHidden/>
    <w:rsid w:val="00573EF1"/>
    <w:rPr>
      <w:color w:val="808080"/>
    </w:rPr>
  </w:style>
  <w:style w:type="table" w:styleId="TableGrid">
    <w:name w:val="Table Grid"/>
    <w:basedOn w:val="TableNormal"/>
    <w:uiPriority w:val="39"/>
    <w:rsid w:val="00F67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5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FDC"/>
    <w:rPr>
      <w:rFonts w:ascii="Segoe UI" w:eastAsia="Times New Roman" w:hAnsi="Segoe UI" w:cs="Segoe UI"/>
      <w:iCs/>
      <w:sz w:val="18"/>
      <w:szCs w:val="18"/>
      <w:lang w:bidi="fa-IR"/>
    </w:rPr>
  </w:style>
  <w:style w:type="character" w:customStyle="1" w:styleId="apple-converted-space">
    <w:name w:val="apple-converted-space"/>
    <w:basedOn w:val="DefaultParagraphFont"/>
    <w:rsid w:val="00295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23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7.bin"/><Relationship Id="rId39" Type="http://schemas.openxmlformats.org/officeDocument/2006/relationships/image" Target="media/image17.png"/><Relationship Id="rId21" Type="http://schemas.openxmlformats.org/officeDocument/2006/relationships/image" Target="media/image7.wmf"/><Relationship Id="rId34" Type="http://schemas.openxmlformats.org/officeDocument/2006/relationships/oleObject" Target="embeddings/oleObject10.bin"/><Relationship Id="rId42" Type="http://schemas.openxmlformats.org/officeDocument/2006/relationships/oleObject" Target="embeddings/oleObject13.bin"/><Relationship Id="rId47" Type="http://schemas.openxmlformats.org/officeDocument/2006/relationships/hyperlink" Target="https://scholar.google.com/citations?user=d7v0WdwAAAAJ&amp;hl=en&amp;oi=sra"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1.png"/><Relationship Id="rId11" Type="http://schemas.openxmlformats.org/officeDocument/2006/relationships/image" Target="media/image1.wmf"/><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6.wmf"/><Relationship Id="rId40" Type="http://schemas.openxmlformats.org/officeDocument/2006/relationships/image" Target="media/image18.png"/><Relationship Id="rId45" Type="http://schemas.openxmlformats.org/officeDocument/2006/relationships/image" Target="media/image21.w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1.bin"/><Relationship Id="rId49" Type="http://schemas.openxmlformats.org/officeDocument/2006/relationships/hyperlink" Target="https://scholar.google.com/citations?user=KXWwfMMAAAAJ&amp;hl=en&amp;oi=sra" TargetMode="External"/><Relationship Id="rId10" Type="http://schemas.openxmlformats.org/officeDocument/2006/relationships/hyperlink" Target="mailto:davatolhagh@susc.ac.ir" TargetMode="External"/><Relationship Id="rId19" Type="http://schemas.openxmlformats.org/officeDocument/2006/relationships/image" Target="media/image5.png"/><Relationship Id="rId31" Type="http://schemas.openxmlformats.org/officeDocument/2006/relationships/image" Target="media/image13.wmf"/><Relationship Id="rId44"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hyperlink" Target="mailto:yaser.balotf@yahoo.com" TargetMode="External"/><Relationship Id="rId14" Type="http://schemas.openxmlformats.org/officeDocument/2006/relationships/oleObject" Target="embeddings/oleObject2.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image" Target="media/image12.png"/><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hyperlink" Target="https://scholar.google.com/citations?user=0UTfboAAAAAJ&amp;hl=en&amp;oi=sra"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9.wmf"/><Relationship Id="rId33" Type="http://schemas.openxmlformats.org/officeDocument/2006/relationships/image" Target="media/image14.wmf"/><Relationship Id="rId38" Type="http://schemas.openxmlformats.org/officeDocument/2006/relationships/oleObject" Target="embeddings/oleObject12.bin"/><Relationship Id="rId46" Type="http://schemas.openxmlformats.org/officeDocument/2006/relationships/oleObject" Target="embeddings/oleObject15.bin"/><Relationship Id="rId20" Type="http://schemas.openxmlformats.org/officeDocument/2006/relationships/image" Target="media/image6.png"/><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1BD9B-D696-452B-9A22-94A9F6B87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1845</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yaserb</dc:creator>
  <cp:lastModifiedBy>Rosi</cp:lastModifiedBy>
  <cp:revision>7</cp:revision>
  <cp:lastPrinted>2015-12-02T20:28:00Z</cp:lastPrinted>
  <dcterms:created xsi:type="dcterms:W3CDTF">2015-12-02T16:46:00Z</dcterms:created>
  <dcterms:modified xsi:type="dcterms:W3CDTF">2015-12-02T20:29:00Z</dcterms:modified>
</cp:coreProperties>
</file>