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7C11" w:rsidRPr="00620407" w:rsidRDefault="008B476D" w:rsidP="00E40E23">
      <w:pPr>
        <w:pStyle w:val="Title"/>
        <w:jc w:val="center"/>
        <w:rPr>
          <w:rFonts w:asciiTheme="majorBidi" w:hAnsiTheme="majorBidi"/>
          <w:b/>
          <w:bCs/>
        </w:rPr>
      </w:pPr>
      <w:bookmarkStart w:id="0" w:name="_GoBack"/>
      <w:bookmarkEnd w:id="0"/>
      <w:r w:rsidRPr="008B476D">
        <w:rPr>
          <w:rFonts w:asciiTheme="majorBidi" w:hAnsiTheme="majorBidi"/>
          <w:b/>
          <w:bCs/>
        </w:rPr>
        <w:t xml:space="preserve">Directivity Optimization </w:t>
      </w:r>
      <w:r w:rsidR="00E7734C" w:rsidRPr="008B476D">
        <w:rPr>
          <w:rFonts w:asciiTheme="majorBidi" w:hAnsiTheme="majorBidi"/>
          <w:b/>
          <w:bCs/>
        </w:rPr>
        <w:t>of Fractal An</w:t>
      </w:r>
      <w:r w:rsidR="008C2543" w:rsidRPr="008B476D">
        <w:rPr>
          <w:rFonts w:asciiTheme="majorBidi" w:hAnsiTheme="majorBidi"/>
          <w:b/>
          <w:bCs/>
        </w:rPr>
        <w:t xml:space="preserve">tenna Arrays </w:t>
      </w:r>
      <w:r w:rsidR="00E7734C" w:rsidRPr="008B476D">
        <w:rPr>
          <w:rFonts w:asciiTheme="majorBidi" w:hAnsiTheme="majorBidi"/>
          <w:b/>
          <w:bCs/>
        </w:rPr>
        <w:t>Using PSO Algorithm</w:t>
      </w:r>
    </w:p>
    <w:p w:rsidR="008B476D" w:rsidRDefault="008B476D" w:rsidP="00DF396B">
      <w:pPr>
        <w:spacing w:after="120"/>
        <w:jc w:val="center"/>
        <w:rPr>
          <w:lang w:val="en-US"/>
        </w:rPr>
      </w:pPr>
    </w:p>
    <w:p w:rsidR="008B476D" w:rsidRDefault="008B476D" w:rsidP="00DF396B">
      <w:pPr>
        <w:spacing w:after="120"/>
        <w:jc w:val="center"/>
        <w:rPr>
          <w:lang w:val="en-US"/>
        </w:rPr>
        <w:sectPr w:rsidR="008B476D" w:rsidSect="00F8349B">
          <w:footerReference w:type="default" r:id="rId8"/>
          <w:type w:val="continuous"/>
          <w:pgSz w:w="11906" w:h="16838"/>
          <w:pgMar w:top="1152" w:right="1152" w:bottom="1152" w:left="1152" w:header="709" w:footer="709" w:gutter="0"/>
          <w:cols w:space="238"/>
          <w:docGrid w:linePitch="360"/>
        </w:sectPr>
      </w:pPr>
    </w:p>
    <w:p w:rsidR="008B476D" w:rsidRDefault="008B476D" w:rsidP="00DB2BB8">
      <w:pPr>
        <w:autoSpaceDE w:val="0"/>
        <w:autoSpaceDN w:val="0"/>
        <w:adjustRightInd w:val="0"/>
        <w:jc w:val="center"/>
      </w:pPr>
      <w:r>
        <w:lastRenderedPageBreak/>
        <w:t>Amir Rezagholi</w:t>
      </w:r>
    </w:p>
    <w:p w:rsidR="008B476D" w:rsidRPr="0019799A" w:rsidRDefault="008B476D" w:rsidP="00DB2BB8">
      <w:pPr>
        <w:autoSpaceDE w:val="0"/>
        <w:autoSpaceDN w:val="0"/>
        <w:adjustRightInd w:val="0"/>
        <w:jc w:val="center"/>
      </w:pPr>
      <w:r w:rsidRPr="00AC2309">
        <w:rPr>
          <w:sz w:val="22"/>
          <w:szCs w:val="22"/>
        </w:rPr>
        <w:t>PhD student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AC2309">
        <w:rPr>
          <w:sz w:val="22"/>
          <w:szCs w:val="22"/>
        </w:rPr>
        <w:t>Dept. of Communications and Electronics Engineering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AC2309">
        <w:rPr>
          <w:sz w:val="22"/>
          <w:szCs w:val="22"/>
        </w:rPr>
        <w:t>Electrical and Computer Engineering College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AC2309">
        <w:rPr>
          <w:rFonts w:eastAsia="PMingLiU"/>
          <w:sz w:val="22"/>
          <w:szCs w:val="22"/>
          <w:lang w:val="en-US"/>
        </w:rPr>
        <w:t>Shiraz University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AC2309">
        <w:rPr>
          <w:rFonts w:eastAsia="PMingLiU"/>
          <w:sz w:val="22"/>
          <w:szCs w:val="22"/>
          <w:lang w:val="en-US"/>
        </w:rPr>
        <w:t>Shiraz, Iran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19799A">
        <w:t xml:space="preserve">Email: </w:t>
      </w:r>
      <w:r w:rsidRPr="005F0CFD">
        <w:rPr>
          <w:iCs/>
          <w:sz w:val="22"/>
          <w:szCs w:val="22"/>
        </w:rPr>
        <w:t>amir.rezagholi@shirazu.ac.ir</w:t>
      </w:r>
    </w:p>
    <w:p w:rsidR="008B476D" w:rsidRDefault="008B476D" w:rsidP="00DB2BB8">
      <w:pPr>
        <w:autoSpaceDE w:val="0"/>
        <w:autoSpaceDN w:val="0"/>
        <w:adjustRightInd w:val="0"/>
        <w:jc w:val="center"/>
      </w:pPr>
    </w:p>
    <w:p w:rsidR="008B476D" w:rsidRDefault="00B354B2" w:rsidP="00DB2BB8">
      <w:pPr>
        <w:autoSpaceDE w:val="0"/>
        <w:autoSpaceDN w:val="0"/>
        <w:adjustRightInd w:val="0"/>
        <w:jc w:val="center"/>
      </w:pPr>
      <w:r>
        <w:lastRenderedPageBreak/>
        <w:t>Farzad Mohajeri</w:t>
      </w:r>
    </w:p>
    <w:p w:rsidR="008B476D" w:rsidRDefault="008B476D" w:rsidP="00DB2BB8">
      <w:pPr>
        <w:autoSpaceDE w:val="0"/>
        <w:autoSpaceDN w:val="0"/>
        <w:adjustRightInd w:val="0"/>
        <w:jc w:val="center"/>
      </w:pPr>
      <w:r w:rsidRPr="00AC2309">
        <w:rPr>
          <w:sz w:val="22"/>
          <w:szCs w:val="22"/>
        </w:rPr>
        <w:t>Assistant professor</w:t>
      </w:r>
    </w:p>
    <w:p w:rsidR="008B476D" w:rsidRDefault="008B476D" w:rsidP="00DB2BB8">
      <w:pPr>
        <w:pStyle w:val="IEEEAuthorAffiliation"/>
        <w:spacing w:after="0"/>
        <w:rPr>
          <w:i w:val="0"/>
          <w:sz w:val="22"/>
          <w:szCs w:val="22"/>
        </w:rPr>
      </w:pPr>
      <w:r w:rsidRPr="00AC2309">
        <w:rPr>
          <w:i w:val="0"/>
          <w:sz w:val="22"/>
          <w:szCs w:val="22"/>
        </w:rPr>
        <w:t>Dept. of Communicatio</w:t>
      </w:r>
      <w:r w:rsidR="00620407">
        <w:rPr>
          <w:i w:val="0"/>
          <w:sz w:val="22"/>
          <w:szCs w:val="22"/>
        </w:rPr>
        <w:t>ns and Electronics Engineering</w:t>
      </w:r>
    </w:p>
    <w:p w:rsidR="008B476D" w:rsidRPr="0019799A" w:rsidRDefault="008B476D" w:rsidP="00DB2BB8">
      <w:pPr>
        <w:autoSpaceDE w:val="0"/>
        <w:autoSpaceDN w:val="0"/>
        <w:adjustRightInd w:val="0"/>
        <w:jc w:val="center"/>
      </w:pPr>
      <w:r w:rsidRPr="00AC2309">
        <w:rPr>
          <w:sz w:val="22"/>
          <w:szCs w:val="22"/>
        </w:rPr>
        <w:t>Electrical and Computer Engineering College</w:t>
      </w:r>
    </w:p>
    <w:p w:rsidR="00ED7509" w:rsidRDefault="00ED7509" w:rsidP="00DB2BB8">
      <w:pPr>
        <w:autoSpaceDE w:val="0"/>
        <w:autoSpaceDN w:val="0"/>
        <w:adjustRightInd w:val="0"/>
        <w:jc w:val="center"/>
        <w:rPr>
          <w:rFonts w:eastAsia="PMingLiU"/>
          <w:sz w:val="22"/>
          <w:szCs w:val="22"/>
          <w:lang w:val="en-US"/>
        </w:rPr>
      </w:pPr>
      <w:r w:rsidRPr="00AC2309">
        <w:rPr>
          <w:rFonts w:eastAsia="PMingLiU"/>
          <w:sz w:val="22"/>
          <w:szCs w:val="22"/>
          <w:lang w:val="en-US"/>
        </w:rPr>
        <w:t>Shiraz University</w:t>
      </w:r>
    </w:p>
    <w:p w:rsidR="008B476D" w:rsidRPr="0019799A" w:rsidRDefault="00ED7509" w:rsidP="00DB2BB8">
      <w:pPr>
        <w:autoSpaceDE w:val="0"/>
        <w:autoSpaceDN w:val="0"/>
        <w:adjustRightInd w:val="0"/>
        <w:jc w:val="center"/>
      </w:pPr>
      <w:r w:rsidRPr="00AC2309">
        <w:rPr>
          <w:rFonts w:eastAsia="PMingLiU"/>
          <w:sz w:val="22"/>
          <w:szCs w:val="22"/>
          <w:lang w:val="en-US"/>
        </w:rPr>
        <w:t>Shiraz, Iran</w:t>
      </w:r>
    </w:p>
    <w:p w:rsidR="008B476D" w:rsidRPr="00AC01FD" w:rsidRDefault="008B476D" w:rsidP="00DF396B">
      <w:pPr>
        <w:spacing w:after="120"/>
        <w:jc w:val="center"/>
        <w:rPr>
          <w:lang w:val="en-US"/>
        </w:rPr>
      </w:pPr>
      <w:r w:rsidRPr="0019799A">
        <w:t xml:space="preserve">Email: </w:t>
      </w:r>
      <w:r w:rsidR="00ED7509" w:rsidRPr="00ED7509">
        <w:rPr>
          <w:lang w:val="en-US"/>
        </w:rPr>
        <w:t>mohajeri@shirazu.ac.ir</w:t>
      </w:r>
    </w:p>
    <w:p w:rsidR="008B476D" w:rsidRDefault="008B476D" w:rsidP="00DF396B">
      <w:pPr>
        <w:pStyle w:val="IEEEAbtract"/>
        <w:spacing w:after="120" w:line="480" w:lineRule="auto"/>
        <w:rPr>
          <w:rStyle w:val="IEEEAbstractHeadingChar"/>
          <w:b/>
          <w:i w:val="0"/>
          <w:sz w:val="22"/>
          <w:szCs w:val="22"/>
        </w:rPr>
        <w:sectPr w:rsidR="008B476D" w:rsidSect="008B476D">
          <w:type w:val="continuous"/>
          <w:pgSz w:w="11906" w:h="16838"/>
          <w:pgMar w:top="1152" w:right="1152" w:bottom="1152" w:left="1152" w:header="709" w:footer="709" w:gutter="0"/>
          <w:cols w:num="2" w:space="709"/>
          <w:docGrid w:linePitch="360"/>
        </w:sectPr>
      </w:pPr>
    </w:p>
    <w:p w:rsidR="008B476D" w:rsidRDefault="008B476D" w:rsidP="00DF396B">
      <w:pPr>
        <w:autoSpaceDE w:val="0"/>
        <w:autoSpaceDN w:val="0"/>
        <w:adjustRightInd w:val="0"/>
        <w:spacing w:after="120"/>
      </w:pPr>
    </w:p>
    <w:p w:rsidR="008B476D" w:rsidRPr="008B476D" w:rsidRDefault="008B476D" w:rsidP="00DF396B">
      <w:pPr>
        <w:spacing w:after="120"/>
        <w:rPr>
          <w:lang w:val="en-GB" w:eastAsia="en-GB"/>
        </w:rPr>
        <w:sectPr w:rsidR="008B476D" w:rsidRPr="008B476D" w:rsidSect="008B476D">
          <w:type w:val="continuous"/>
          <w:pgSz w:w="11906" w:h="16838"/>
          <w:pgMar w:top="1152" w:right="1152" w:bottom="1152" w:left="1152" w:header="709" w:footer="709" w:gutter="0"/>
          <w:cols w:num="2" w:space="709"/>
          <w:docGrid w:linePitch="360"/>
        </w:sectPr>
      </w:pPr>
    </w:p>
    <w:p w:rsidR="00D4090A" w:rsidRDefault="00D4090A" w:rsidP="00D2757E">
      <w:pPr>
        <w:pStyle w:val="IEEEAbtract"/>
        <w:spacing w:after="120"/>
        <w:rPr>
          <w:rStyle w:val="IEEEAbstractHeadingChar"/>
          <w:b/>
          <w:i w:val="0"/>
          <w:sz w:val="22"/>
          <w:szCs w:val="22"/>
        </w:rPr>
      </w:pPr>
      <w:r w:rsidRPr="00D4090A">
        <w:rPr>
          <w:b w:val="0"/>
          <w:bCs/>
          <w:i/>
          <w:iCs/>
          <w:szCs w:val="18"/>
          <w:lang w:val="en-US"/>
        </w:rPr>
        <w:lastRenderedPageBreak/>
        <w:t>Abstract</w:t>
      </w:r>
      <w:r w:rsidRPr="00D4090A">
        <w:rPr>
          <w:b w:val="0"/>
          <w:bCs/>
          <w:szCs w:val="18"/>
          <w:lang w:val="en-US"/>
        </w:rPr>
        <w:t>—</w:t>
      </w:r>
      <w:r w:rsidR="00EF16B1">
        <w:rPr>
          <w:sz w:val="22"/>
          <w:szCs w:val="22"/>
        </w:rPr>
        <w:t>S</w:t>
      </w:r>
      <w:r w:rsidR="00EF16B1" w:rsidRPr="00D4090A">
        <w:rPr>
          <w:szCs w:val="18"/>
          <w:lang w:val="en-US"/>
        </w:rPr>
        <w:t xml:space="preserve">elf-similarity </w:t>
      </w:r>
      <w:r w:rsidR="00EF16B1" w:rsidRPr="00D4090A">
        <w:rPr>
          <w:szCs w:val="18"/>
        </w:rPr>
        <w:t>property of fractal shapes</w:t>
      </w:r>
      <w:r w:rsidR="00EF16B1">
        <w:rPr>
          <w:szCs w:val="18"/>
        </w:rPr>
        <w:t xml:space="preserve"> allows f</w:t>
      </w:r>
      <w:r w:rsidR="00112CA0" w:rsidRPr="00D4090A">
        <w:rPr>
          <w:szCs w:val="18"/>
        </w:rPr>
        <w:t xml:space="preserve">ractal </w:t>
      </w:r>
      <w:r w:rsidR="000D3DA8" w:rsidRPr="00D4090A">
        <w:rPr>
          <w:szCs w:val="18"/>
        </w:rPr>
        <w:t xml:space="preserve">antennas </w:t>
      </w:r>
      <w:r w:rsidR="00EF16B1">
        <w:rPr>
          <w:szCs w:val="18"/>
        </w:rPr>
        <w:t>to be</w:t>
      </w:r>
      <w:r w:rsidR="00112CA0" w:rsidRPr="00D4090A">
        <w:rPr>
          <w:szCs w:val="18"/>
        </w:rPr>
        <w:t xml:space="preserve"> compact, multiband</w:t>
      </w:r>
      <w:r w:rsidR="000D3DA8" w:rsidRPr="00D4090A">
        <w:rPr>
          <w:szCs w:val="18"/>
        </w:rPr>
        <w:t>,</w:t>
      </w:r>
      <w:r w:rsidR="00112CA0" w:rsidRPr="00D4090A">
        <w:rPr>
          <w:szCs w:val="18"/>
        </w:rPr>
        <w:t xml:space="preserve"> or </w:t>
      </w:r>
      <w:r w:rsidR="008C2543" w:rsidRPr="00D4090A">
        <w:rPr>
          <w:szCs w:val="18"/>
        </w:rPr>
        <w:t xml:space="preserve">even </w:t>
      </w:r>
      <w:r w:rsidR="00EF16B1">
        <w:rPr>
          <w:szCs w:val="18"/>
        </w:rPr>
        <w:t>wideband</w:t>
      </w:r>
      <w:r w:rsidR="00112CA0" w:rsidRPr="00D4090A">
        <w:rPr>
          <w:szCs w:val="18"/>
        </w:rPr>
        <w:t xml:space="preserve">. </w:t>
      </w:r>
      <w:r w:rsidR="008C2543" w:rsidRPr="00D4090A">
        <w:rPr>
          <w:szCs w:val="18"/>
          <w:lang w:val="en-US"/>
        </w:rPr>
        <w:t>Applying fractals to antenna arrays also develops multiband</w:t>
      </w:r>
      <w:r w:rsidR="007F6533">
        <w:rPr>
          <w:szCs w:val="18"/>
          <w:lang w:val="en-US"/>
        </w:rPr>
        <w:t xml:space="preserve"> or </w:t>
      </w:r>
      <w:r w:rsidR="008C2543" w:rsidRPr="00D4090A">
        <w:rPr>
          <w:szCs w:val="18"/>
          <w:lang w:val="en-US"/>
        </w:rPr>
        <w:t>broadband arrays.</w:t>
      </w:r>
      <w:r w:rsidR="008C2543" w:rsidRPr="00D4090A">
        <w:rPr>
          <w:szCs w:val="18"/>
          <w:lang w:val="en-AU"/>
        </w:rPr>
        <w:t xml:space="preserve"> </w:t>
      </w:r>
      <w:r w:rsidR="00112CA0" w:rsidRPr="00D4090A">
        <w:rPr>
          <w:szCs w:val="18"/>
        </w:rPr>
        <w:t xml:space="preserve">In this paper, we </w:t>
      </w:r>
      <w:r w:rsidR="003467B4" w:rsidRPr="00D4090A">
        <w:rPr>
          <w:szCs w:val="18"/>
        </w:rPr>
        <w:t>have</w:t>
      </w:r>
      <w:r w:rsidR="00112CA0" w:rsidRPr="00D4090A">
        <w:rPr>
          <w:szCs w:val="18"/>
        </w:rPr>
        <w:t xml:space="preserve"> investigate</w:t>
      </w:r>
      <w:r w:rsidR="003467B4" w:rsidRPr="00D4090A">
        <w:rPr>
          <w:szCs w:val="18"/>
        </w:rPr>
        <w:t>d</w:t>
      </w:r>
      <w:r w:rsidR="00112CA0" w:rsidRPr="00D4090A">
        <w:rPr>
          <w:szCs w:val="18"/>
        </w:rPr>
        <w:t xml:space="preserve"> the</w:t>
      </w:r>
      <w:r w:rsidR="000D3DA8" w:rsidRPr="00D4090A">
        <w:rPr>
          <w:szCs w:val="18"/>
        </w:rPr>
        <w:t xml:space="preserve"> multiband </w:t>
      </w:r>
      <w:r w:rsidR="00021DA3" w:rsidRPr="00D4090A">
        <w:rPr>
          <w:szCs w:val="18"/>
        </w:rPr>
        <w:t>behaviour</w:t>
      </w:r>
      <w:r w:rsidR="000D3DA8" w:rsidRPr="00D4090A">
        <w:rPr>
          <w:szCs w:val="18"/>
        </w:rPr>
        <w:t xml:space="preserve"> of </w:t>
      </w:r>
      <w:r w:rsidR="00112CA0" w:rsidRPr="00D4090A">
        <w:rPr>
          <w:szCs w:val="18"/>
        </w:rPr>
        <w:t xml:space="preserve">fractal </w:t>
      </w:r>
      <w:r w:rsidR="00D9524A" w:rsidRPr="00D4090A">
        <w:rPr>
          <w:szCs w:val="18"/>
        </w:rPr>
        <w:t xml:space="preserve">antenna </w:t>
      </w:r>
      <w:r w:rsidR="00112CA0" w:rsidRPr="00D4090A">
        <w:rPr>
          <w:szCs w:val="18"/>
        </w:rPr>
        <w:t>array</w:t>
      </w:r>
      <w:r w:rsidR="000D3DA8" w:rsidRPr="00D4090A">
        <w:rPr>
          <w:szCs w:val="18"/>
        </w:rPr>
        <w:t xml:space="preserve">s based on </w:t>
      </w:r>
      <w:r w:rsidR="00952C01">
        <w:rPr>
          <w:szCs w:val="18"/>
        </w:rPr>
        <w:t xml:space="preserve">cantor set </w:t>
      </w:r>
      <w:r w:rsidR="00D2757E">
        <w:rPr>
          <w:szCs w:val="18"/>
        </w:rPr>
        <w:t>linear</w:t>
      </w:r>
      <w:r w:rsidR="00112CA0" w:rsidRPr="00D4090A">
        <w:rPr>
          <w:szCs w:val="18"/>
        </w:rPr>
        <w:t xml:space="preserve"> generator</w:t>
      </w:r>
      <w:r w:rsidR="000D3DA8" w:rsidRPr="00D4090A">
        <w:rPr>
          <w:szCs w:val="18"/>
        </w:rPr>
        <w:t>s</w:t>
      </w:r>
      <w:r w:rsidR="00112CA0" w:rsidRPr="00D4090A">
        <w:rPr>
          <w:szCs w:val="18"/>
        </w:rPr>
        <w:t xml:space="preserve">, </w:t>
      </w:r>
      <w:r w:rsidR="00A951E8" w:rsidRPr="00D4090A">
        <w:rPr>
          <w:szCs w:val="18"/>
        </w:rPr>
        <w:t xml:space="preserve">which is impossible for classical arrays to achieve. </w:t>
      </w:r>
      <w:r w:rsidR="000D3DA8" w:rsidRPr="00D4090A">
        <w:rPr>
          <w:szCs w:val="18"/>
        </w:rPr>
        <w:t>After</w:t>
      </w:r>
      <w:r w:rsidR="00A951E8" w:rsidRPr="00D4090A">
        <w:rPr>
          <w:szCs w:val="18"/>
        </w:rPr>
        <w:t xml:space="preserve"> that, we</w:t>
      </w:r>
      <w:r w:rsidR="000D3DA8" w:rsidRPr="00D4090A">
        <w:rPr>
          <w:szCs w:val="18"/>
        </w:rPr>
        <w:t xml:space="preserve"> </w:t>
      </w:r>
      <w:r w:rsidR="003467B4" w:rsidRPr="00D4090A">
        <w:rPr>
          <w:szCs w:val="18"/>
        </w:rPr>
        <w:t>have</w:t>
      </w:r>
      <w:r w:rsidR="00A951E8" w:rsidRPr="00D4090A">
        <w:rPr>
          <w:szCs w:val="18"/>
        </w:rPr>
        <w:t xml:space="preserve"> </w:t>
      </w:r>
      <w:r w:rsidR="00112CA0" w:rsidRPr="00D4090A">
        <w:rPr>
          <w:szCs w:val="18"/>
        </w:rPr>
        <w:t>optimize</w:t>
      </w:r>
      <w:r w:rsidR="003467B4" w:rsidRPr="00D4090A">
        <w:rPr>
          <w:szCs w:val="18"/>
        </w:rPr>
        <w:t>d</w:t>
      </w:r>
      <w:r w:rsidR="00112CA0" w:rsidRPr="00D4090A">
        <w:rPr>
          <w:szCs w:val="18"/>
        </w:rPr>
        <w:t xml:space="preserve"> </w:t>
      </w:r>
      <w:r w:rsidR="000D3DA8" w:rsidRPr="00D4090A">
        <w:rPr>
          <w:szCs w:val="18"/>
        </w:rPr>
        <w:t xml:space="preserve">the </w:t>
      </w:r>
      <w:r w:rsidR="00A951E8" w:rsidRPr="00D4090A">
        <w:rPr>
          <w:szCs w:val="18"/>
        </w:rPr>
        <w:t>designed structure</w:t>
      </w:r>
      <w:r w:rsidR="000D3DA8" w:rsidRPr="00D4090A">
        <w:rPr>
          <w:szCs w:val="18"/>
        </w:rPr>
        <w:t xml:space="preserve"> for </w:t>
      </w:r>
      <w:r w:rsidR="00112CA0" w:rsidRPr="00D4090A">
        <w:rPr>
          <w:szCs w:val="18"/>
        </w:rPr>
        <w:t>maximum directivity using Particle Swa</w:t>
      </w:r>
      <w:r w:rsidR="00A951E8" w:rsidRPr="00D4090A">
        <w:rPr>
          <w:szCs w:val="18"/>
        </w:rPr>
        <w:t xml:space="preserve">rm Optimization (PSO) algorithm, both for theoretical and full-wave cases. A comparison between </w:t>
      </w:r>
      <w:r w:rsidR="00AC01FD" w:rsidRPr="00D4090A">
        <w:rPr>
          <w:szCs w:val="18"/>
        </w:rPr>
        <w:t>two</w:t>
      </w:r>
      <w:r w:rsidR="00A951E8" w:rsidRPr="00D4090A">
        <w:rPr>
          <w:szCs w:val="18"/>
        </w:rPr>
        <w:t xml:space="preserve"> methods </w:t>
      </w:r>
      <w:r w:rsidR="003467B4" w:rsidRPr="00D4090A">
        <w:rPr>
          <w:szCs w:val="18"/>
        </w:rPr>
        <w:t>is</w:t>
      </w:r>
      <w:r w:rsidR="00EF16B1">
        <w:rPr>
          <w:szCs w:val="18"/>
        </w:rPr>
        <w:t xml:space="preserve"> also</w:t>
      </w:r>
      <w:r w:rsidR="008C2543" w:rsidRPr="00D4090A">
        <w:rPr>
          <w:szCs w:val="18"/>
        </w:rPr>
        <w:t xml:space="preserve"> </w:t>
      </w:r>
      <w:r w:rsidR="00A951E8" w:rsidRPr="00D4090A">
        <w:rPr>
          <w:szCs w:val="18"/>
        </w:rPr>
        <w:t>included.</w:t>
      </w:r>
      <w:r w:rsidR="00D9524A" w:rsidRPr="00D4090A">
        <w:rPr>
          <w:szCs w:val="18"/>
        </w:rPr>
        <w:t xml:space="preserve"> </w:t>
      </w:r>
      <w:r w:rsidR="00610E15" w:rsidRPr="00D4090A">
        <w:rPr>
          <w:szCs w:val="18"/>
        </w:rPr>
        <w:t xml:space="preserve">This </w:t>
      </w:r>
      <w:r w:rsidR="008C2543" w:rsidRPr="00D4090A">
        <w:rPr>
          <w:szCs w:val="18"/>
        </w:rPr>
        <w:t xml:space="preserve">comparison </w:t>
      </w:r>
      <w:r w:rsidR="00021DA3" w:rsidRPr="00D4090A">
        <w:rPr>
          <w:szCs w:val="18"/>
        </w:rPr>
        <w:t>help</w:t>
      </w:r>
      <w:r w:rsidR="003467B4" w:rsidRPr="00D4090A">
        <w:rPr>
          <w:szCs w:val="18"/>
        </w:rPr>
        <w:t>s</w:t>
      </w:r>
      <w:r w:rsidR="008C2543" w:rsidRPr="00D4090A">
        <w:rPr>
          <w:szCs w:val="18"/>
        </w:rPr>
        <w:t xml:space="preserve"> </w:t>
      </w:r>
      <w:r w:rsidR="00610E15" w:rsidRPr="00D4090A">
        <w:rPr>
          <w:szCs w:val="18"/>
        </w:rPr>
        <w:t xml:space="preserve">to </w:t>
      </w:r>
      <w:r w:rsidR="00EF16B1">
        <w:rPr>
          <w:szCs w:val="18"/>
        </w:rPr>
        <w:t>figure out</w:t>
      </w:r>
      <w:r w:rsidR="00610E15" w:rsidRPr="00D4090A">
        <w:rPr>
          <w:szCs w:val="18"/>
        </w:rPr>
        <w:t xml:space="preserve"> that</w:t>
      </w:r>
      <w:r w:rsidR="00D9524A" w:rsidRPr="00D4090A">
        <w:rPr>
          <w:szCs w:val="18"/>
        </w:rPr>
        <w:t xml:space="preserve"> analytical formulas for fractal arrays are </w:t>
      </w:r>
      <w:r w:rsidR="008C2543" w:rsidRPr="00D4090A">
        <w:rPr>
          <w:szCs w:val="18"/>
        </w:rPr>
        <w:t xml:space="preserve">not only </w:t>
      </w:r>
      <w:r w:rsidR="000D3DA8" w:rsidRPr="00D4090A">
        <w:rPr>
          <w:szCs w:val="18"/>
        </w:rPr>
        <w:t>super-fast</w:t>
      </w:r>
      <w:r w:rsidR="008C2543" w:rsidRPr="00D4090A">
        <w:rPr>
          <w:szCs w:val="18"/>
        </w:rPr>
        <w:t>, but also c</w:t>
      </w:r>
      <w:r w:rsidR="00D9524A" w:rsidRPr="00D4090A">
        <w:rPr>
          <w:szCs w:val="18"/>
        </w:rPr>
        <w:t>ompletely precise</w:t>
      </w:r>
      <w:r w:rsidR="00610E15" w:rsidRPr="00D4090A">
        <w:rPr>
          <w:szCs w:val="18"/>
        </w:rPr>
        <w:t xml:space="preserve"> despite of their simple form</w:t>
      </w:r>
      <w:r w:rsidR="00D9524A" w:rsidRPr="00D4090A">
        <w:rPr>
          <w:szCs w:val="18"/>
        </w:rPr>
        <w:t xml:space="preserve"> and </w:t>
      </w:r>
      <w:r w:rsidR="00610E15" w:rsidRPr="00D4090A">
        <w:rPr>
          <w:szCs w:val="18"/>
        </w:rPr>
        <w:t xml:space="preserve">hence </w:t>
      </w:r>
      <w:r w:rsidR="00D9524A" w:rsidRPr="00D4090A">
        <w:rPr>
          <w:szCs w:val="18"/>
        </w:rPr>
        <w:t>their</w:t>
      </w:r>
      <w:r w:rsidR="000D3DA8" w:rsidRPr="00D4090A">
        <w:rPr>
          <w:szCs w:val="18"/>
        </w:rPr>
        <w:t xml:space="preserve"> results are </w:t>
      </w:r>
      <w:r w:rsidR="00021DA3" w:rsidRPr="00D4090A">
        <w:rPr>
          <w:szCs w:val="18"/>
        </w:rPr>
        <w:t>completely reliable and accurate</w:t>
      </w:r>
      <w:r w:rsidR="008C2543" w:rsidRPr="00D4090A">
        <w:rPr>
          <w:szCs w:val="18"/>
        </w:rPr>
        <w:t>.</w:t>
      </w:r>
    </w:p>
    <w:p w:rsidR="0022097E" w:rsidRDefault="00D4090A" w:rsidP="00DF396B">
      <w:pPr>
        <w:pStyle w:val="IEEEAbtract"/>
        <w:spacing w:after="120"/>
        <w:rPr>
          <w:sz w:val="22"/>
          <w:szCs w:val="22"/>
        </w:rPr>
      </w:pPr>
      <w:r>
        <w:rPr>
          <w:i/>
          <w:iCs/>
        </w:rPr>
        <w:t xml:space="preserve">   </w:t>
      </w:r>
      <w:r w:rsidRPr="00D4090A">
        <w:rPr>
          <w:i/>
          <w:iCs/>
        </w:rPr>
        <w:t>Keywords-</w:t>
      </w:r>
      <w:r w:rsidR="00112CA0" w:rsidRPr="00D4090A">
        <w:rPr>
          <w:bCs/>
          <w:i/>
          <w:iCs/>
          <w:szCs w:val="18"/>
        </w:rPr>
        <w:t>Array Factor (AF)</w:t>
      </w:r>
      <w:r>
        <w:rPr>
          <w:bCs/>
          <w:i/>
          <w:iCs/>
          <w:szCs w:val="18"/>
        </w:rPr>
        <w:t>; Directivity; Fractal; Generator;</w:t>
      </w:r>
      <w:r w:rsidR="00112CA0" w:rsidRPr="00D4090A">
        <w:rPr>
          <w:bCs/>
          <w:i/>
          <w:iCs/>
          <w:szCs w:val="18"/>
        </w:rPr>
        <w:t xml:space="preserve"> Particle Swarm Optimization </w:t>
      </w:r>
      <w:r>
        <w:rPr>
          <w:bCs/>
          <w:i/>
          <w:iCs/>
          <w:szCs w:val="18"/>
        </w:rPr>
        <w:t>(PSO)</w:t>
      </w:r>
    </w:p>
    <w:p w:rsidR="00DB2BB8" w:rsidRPr="00DB2BB8" w:rsidRDefault="00DB2BB8" w:rsidP="00DB2BB8">
      <w:pPr>
        <w:rPr>
          <w:lang w:val="en-GB" w:eastAsia="en-GB"/>
        </w:rPr>
      </w:pPr>
    </w:p>
    <w:p w:rsidR="00DD71C4" w:rsidRPr="00DD71C4" w:rsidRDefault="0022097E" w:rsidP="00DF396B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0"/>
        <w:jc w:val="center"/>
        <w:rPr>
          <w:rFonts w:asciiTheme="majorBidi" w:hAnsiTheme="majorBidi" w:cstheme="majorBidi"/>
          <w:sz w:val="20"/>
          <w:szCs w:val="20"/>
        </w:rPr>
      </w:pPr>
      <w:r w:rsidRPr="00DD71C4">
        <w:rPr>
          <w:rFonts w:asciiTheme="majorBidi" w:hAnsiTheme="majorBidi" w:cstheme="majorBidi"/>
          <w:sz w:val="20"/>
          <w:szCs w:val="20"/>
        </w:rPr>
        <w:t>INTRODUCTION</w:t>
      </w:r>
    </w:p>
    <w:p w:rsidR="009243D3" w:rsidRPr="00DD71C4" w:rsidRDefault="007E646E" w:rsidP="007E646E">
      <w:pPr>
        <w:autoSpaceDE w:val="0"/>
        <w:autoSpaceDN w:val="0"/>
        <w:adjustRightInd w:val="0"/>
        <w:spacing w:after="120"/>
        <w:jc w:val="both"/>
        <w:rPr>
          <w:rFonts w:asciiTheme="majorBidi" w:eastAsiaTheme="minorHAnsi" w:hAnsiTheme="majorBidi" w:cstheme="majorBidi"/>
          <w:sz w:val="20"/>
          <w:szCs w:val="20"/>
        </w:rPr>
      </w:pPr>
      <w:r>
        <w:rPr>
          <w:rFonts w:eastAsia="PMingLiU"/>
          <w:sz w:val="20"/>
          <w:szCs w:val="20"/>
        </w:rPr>
        <w:t xml:space="preserve">   </w:t>
      </w:r>
      <w:r w:rsidR="00AC2309" w:rsidRPr="00DD71C4">
        <w:rPr>
          <w:rFonts w:eastAsia="PMingLiU"/>
          <w:sz w:val="20"/>
          <w:szCs w:val="20"/>
        </w:rPr>
        <w:t>Over</w:t>
      </w:r>
      <w:r w:rsidR="00610E15" w:rsidRPr="00DD71C4">
        <w:rPr>
          <w:rFonts w:eastAsia="PMingLiU"/>
          <w:sz w:val="20"/>
          <w:szCs w:val="20"/>
        </w:rPr>
        <w:t xml:space="preserve"> the past </w:t>
      </w:r>
      <w:r w:rsidR="0036282E" w:rsidRPr="00DD71C4">
        <w:rPr>
          <w:rFonts w:eastAsia="PMingLiU"/>
          <w:sz w:val="20"/>
          <w:szCs w:val="20"/>
        </w:rPr>
        <w:t>decade</w:t>
      </w:r>
      <w:r w:rsidR="00610E15" w:rsidRPr="00DD71C4">
        <w:rPr>
          <w:rFonts w:eastAsia="PMingLiU"/>
          <w:sz w:val="20"/>
          <w:szCs w:val="20"/>
        </w:rPr>
        <w:t xml:space="preserve">, </w:t>
      </w:r>
      <w:r w:rsidR="0036282E" w:rsidRPr="00DD71C4">
        <w:rPr>
          <w:rFonts w:eastAsia="PMingLiU"/>
          <w:sz w:val="20"/>
          <w:szCs w:val="20"/>
        </w:rPr>
        <w:t xml:space="preserve">data consumption of users over mobile broadband </w:t>
      </w:r>
      <w:r w:rsidR="00610E15" w:rsidRPr="00DD71C4">
        <w:rPr>
          <w:rFonts w:eastAsia="PMingLiU"/>
          <w:sz w:val="20"/>
          <w:szCs w:val="20"/>
        </w:rPr>
        <w:t xml:space="preserve">has continued to explode </w:t>
      </w:r>
      <w:r w:rsidR="00841A7E" w:rsidRPr="00DD71C4">
        <w:rPr>
          <w:rFonts w:eastAsia="PMingLiU"/>
          <w:sz w:val="20"/>
          <w:szCs w:val="20"/>
        </w:rPr>
        <w:t>due</w:t>
      </w:r>
      <w:r w:rsidR="00610E15" w:rsidRPr="00DD71C4">
        <w:rPr>
          <w:rFonts w:eastAsia="PMingLiU"/>
          <w:sz w:val="20"/>
          <w:szCs w:val="20"/>
        </w:rPr>
        <w:t xml:space="preserve"> to </w:t>
      </w:r>
      <w:r w:rsidR="00841A7E" w:rsidRPr="00DD71C4">
        <w:rPr>
          <w:rFonts w:eastAsia="PMingLiU"/>
          <w:sz w:val="20"/>
          <w:szCs w:val="20"/>
        </w:rPr>
        <w:t xml:space="preserve">powerful new networks, </w:t>
      </w:r>
      <w:r w:rsidR="00610E15" w:rsidRPr="00DD71C4">
        <w:rPr>
          <w:rFonts w:eastAsia="PMingLiU"/>
          <w:sz w:val="20"/>
          <w:szCs w:val="20"/>
        </w:rPr>
        <w:t xml:space="preserve">new handheld devices, and close to two million </w:t>
      </w:r>
      <w:r w:rsidR="00841A7E" w:rsidRPr="00DD71C4">
        <w:rPr>
          <w:rFonts w:eastAsia="PMingLiU"/>
          <w:sz w:val="20"/>
          <w:szCs w:val="20"/>
        </w:rPr>
        <w:t>mobile applications</w:t>
      </w:r>
      <w:r w:rsidR="00610E15" w:rsidRPr="00DD71C4">
        <w:rPr>
          <w:rFonts w:eastAsia="PMingLiU"/>
          <w:sz w:val="20"/>
          <w:szCs w:val="20"/>
        </w:rPr>
        <w:t xml:space="preserve"> [</w:t>
      </w:r>
      <w:r w:rsidR="00AC2309" w:rsidRPr="00DD71C4">
        <w:rPr>
          <w:rFonts w:eastAsia="PMingLiU"/>
          <w:sz w:val="20"/>
          <w:szCs w:val="20"/>
        </w:rPr>
        <w:t>1</w:t>
      </w:r>
      <w:r w:rsidR="00610E15" w:rsidRPr="00DD71C4">
        <w:rPr>
          <w:rFonts w:eastAsia="PMingLiU"/>
          <w:sz w:val="20"/>
          <w:szCs w:val="20"/>
        </w:rPr>
        <w:t>].</w:t>
      </w:r>
      <w:r w:rsidR="009243D3" w:rsidRPr="00DD71C4">
        <w:rPr>
          <w:rFonts w:eastAsia="PMingLiU"/>
          <w:sz w:val="20"/>
          <w:szCs w:val="20"/>
        </w:rPr>
        <w:t xml:space="preserve"> </w:t>
      </w:r>
      <w:r w:rsidR="00AC01FD" w:rsidRPr="00DD71C4">
        <w:rPr>
          <w:rFonts w:eastAsia="PMingLiU"/>
          <w:sz w:val="20"/>
          <w:szCs w:val="20"/>
        </w:rPr>
        <w:t>T</w:t>
      </w:r>
      <w:r w:rsidR="00841A7E" w:rsidRPr="00DD71C4">
        <w:rPr>
          <w:rFonts w:eastAsia="PMingLiU"/>
          <w:sz w:val="20"/>
          <w:szCs w:val="20"/>
        </w:rPr>
        <w:t xml:space="preserve">his </w:t>
      </w:r>
      <w:r w:rsidR="0036282E" w:rsidRPr="00DD71C4">
        <w:rPr>
          <w:rFonts w:eastAsia="PMingLiU"/>
          <w:sz w:val="20"/>
          <w:szCs w:val="20"/>
        </w:rPr>
        <w:t xml:space="preserve">challenge </w:t>
      </w:r>
      <w:r w:rsidR="00841A7E" w:rsidRPr="00DD71C4">
        <w:rPr>
          <w:rFonts w:eastAsia="PMingLiU"/>
          <w:sz w:val="20"/>
          <w:szCs w:val="20"/>
        </w:rPr>
        <w:t xml:space="preserve">has </w:t>
      </w:r>
      <w:r w:rsidR="00E247D4" w:rsidRPr="00DD71C4">
        <w:rPr>
          <w:rFonts w:eastAsia="PMingLiU"/>
          <w:sz w:val="20"/>
          <w:szCs w:val="20"/>
        </w:rPr>
        <w:t>led to</w:t>
      </w:r>
      <w:r w:rsidR="00841A7E" w:rsidRPr="00DD71C4">
        <w:rPr>
          <w:rFonts w:eastAsia="PMingLiU"/>
          <w:sz w:val="20"/>
          <w:szCs w:val="20"/>
        </w:rPr>
        <w:t xml:space="preserve"> new opportunities for antenna industries to find </w:t>
      </w:r>
      <w:r w:rsidR="0036282E" w:rsidRPr="00DD71C4">
        <w:rPr>
          <w:rFonts w:eastAsia="PMingLiU"/>
          <w:sz w:val="20"/>
          <w:szCs w:val="20"/>
        </w:rPr>
        <w:t>novel</w:t>
      </w:r>
      <w:r w:rsidR="00841A7E" w:rsidRPr="00DD71C4">
        <w:rPr>
          <w:rFonts w:eastAsia="PMingLiU"/>
          <w:sz w:val="20"/>
          <w:szCs w:val="20"/>
        </w:rPr>
        <w:t xml:space="preserve"> ways of handling that vast amount of data </w:t>
      </w:r>
      <w:r w:rsidR="0036282E" w:rsidRPr="00DD71C4">
        <w:rPr>
          <w:rFonts w:eastAsia="PMingLiU"/>
          <w:sz w:val="20"/>
          <w:szCs w:val="20"/>
        </w:rPr>
        <w:t>rates</w:t>
      </w:r>
      <w:r w:rsidR="00841A7E" w:rsidRPr="00DD71C4">
        <w:rPr>
          <w:rFonts w:eastAsia="PMingLiU"/>
          <w:sz w:val="20"/>
          <w:szCs w:val="20"/>
        </w:rPr>
        <w:t xml:space="preserve">. </w:t>
      </w:r>
      <w:r w:rsidR="0036282E" w:rsidRPr="00DD71C4">
        <w:rPr>
          <w:rFonts w:eastAsia="PMingLiU"/>
          <w:sz w:val="20"/>
          <w:szCs w:val="20"/>
        </w:rPr>
        <w:t xml:space="preserve">In </w:t>
      </w:r>
      <w:r w:rsidR="00B33591" w:rsidRPr="00DD71C4">
        <w:rPr>
          <w:rFonts w:eastAsia="PMingLiU"/>
          <w:sz w:val="20"/>
          <w:szCs w:val="20"/>
        </w:rPr>
        <w:t>fact</w:t>
      </w:r>
      <w:r w:rsidR="00841A7E" w:rsidRPr="00DD71C4">
        <w:rPr>
          <w:rFonts w:eastAsia="PMingLiU"/>
          <w:sz w:val="20"/>
          <w:szCs w:val="20"/>
        </w:rPr>
        <w:t xml:space="preserve">, </w:t>
      </w:r>
      <w:r w:rsidR="00E247D4" w:rsidRPr="00DD71C4">
        <w:rPr>
          <w:rFonts w:eastAsia="PMingLiU"/>
          <w:sz w:val="20"/>
          <w:szCs w:val="20"/>
        </w:rPr>
        <w:t xml:space="preserve">using </w:t>
      </w:r>
      <w:r w:rsidR="00A14650" w:rsidRPr="00DD71C4">
        <w:rPr>
          <w:rFonts w:eastAsia="PMingLiU"/>
          <w:sz w:val="20"/>
          <w:szCs w:val="20"/>
        </w:rPr>
        <w:t xml:space="preserve">both </w:t>
      </w:r>
      <w:r w:rsidR="009243D3" w:rsidRPr="00DD71C4">
        <w:rPr>
          <w:rFonts w:eastAsia="PMingLiU"/>
          <w:sz w:val="20"/>
          <w:szCs w:val="20"/>
        </w:rPr>
        <w:t>compact and multiband antenna</w:t>
      </w:r>
      <w:r w:rsidR="00841A7E" w:rsidRPr="00DD71C4">
        <w:rPr>
          <w:rFonts w:eastAsia="PMingLiU"/>
          <w:sz w:val="20"/>
          <w:szCs w:val="20"/>
        </w:rPr>
        <w:t>s</w:t>
      </w:r>
      <w:r w:rsidR="009243D3" w:rsidRPr="00DD71C4">
        <w:rPr>
          <w:rFonts w:eastAsia="PMingLiU"/>
          <w:sz w:val="20"/>
          <w:szCs w:val="20"/>
        </w:rPr>
        <w:t xml:space="preserve"> </w:t>
      </w:r>
      <w:r w:rsidR="00B33591" w:rsidRPr="00DD71C4">
        <w:rPr>
          <w:rFonts w:eastAsia="PMingLiU"/>
          <w:sz w:val="20"/>
          <w:szCs w:val="20"/>
        </w:rPr>
        <w:t xml:space="preserve">is the last and </w:t>
      </w:r>
      <w:r w:rsidR="00A14650" w:rsidRPr="00DD71C4">
        <w:rPr>
          <w:rFonts w:eastAsia="PMingLiU"/>
          <w:sz w:val="20"/>
          <w:szCs w:val="20"/>
        </w:rPr>
        <w:t>definitely</w:t>
      </w:r>
      <w:r w:rsidR="00B33591" w:rsidRPr="00DD71C4">
        <w:rPr>
          <w:rFonts w:eastAsia="PMingLiU"/>
          <w:sz w:val="20"/>
          <w:szCs w:val="20"/>
        </w:rPr>
        <w:t xml:space="preserve"> the best way </w:t>
      </w:r>
      <w:r w:rsidR="009243D3" w:rsidRPr="00DD71C4">
        <w:rPr>
          <w:rFonts w:eastAsia="PMingLiU"/>
          <w:sz w:val="20"/>
          <w:szCs w:val="20"/>
        </w:rPr>
        <w:t xml:space="preserve">to simultaneously </w:t>
      </w:r>
      <w:r w:rsidR="00E247D4" w:rsidRPr="00DD71C4">
        <w:rPr>
          <w:rFonts w:eastAsia="PMingLiU"/>
          <w:sz w:val="20"/>
          <w:szCs w:val="20"/>
        </w:rPr>
        <w:t>see</w:t>
      </w:r>
      <w:r w:rsidR="009243D3" w:rsidRPr="00DD71C4">
        <w:rPr>
          <w:rFonts w:eastAsia="PMingLiU"/>
          <w:sz w:val="20"/>
          <w:szCs w:val="20"/>
        </w:rPr>
        <w:t xml:space="preserve"> all the demands of users at different frequencies. </w:t>
      </w:r>
      <w:r w:rsidR="00A14650" w:rsidRPr="00DD71C4">
        <w:rPr>
          <w:rFonts w:eastAsia="PMingLiU"/>
          <w:sz w:val="20"/>
          <w:szCs w:val="20"/>
        </w:rPr>
        <w:t>U</w:t>
      </w:r>
      <w:r w:rsidR="00841A7E" w:rsidRPr="00DD71C4">
        <w:rPr>
          <w:rFonts w:eastAsia="PMingLiU"/>
          <w:sz w:val="20"/>
          <w:szCs w:val="20"/>
        </w:rPr>
        <w:t>ndoubtedly, f</w:t>
      </w:r>
      <w:r w:rsidR="009243D3" w:rsidRPr="00DD71C4">
        <w:rPr>
          <w:rFonts w:eastAsia="PMingLiU"/>
          <w:sz w:val="20"/>
          <w:szCs w:val="20"/>
        </w:rPr>
        <w:t xml:space="preserve">ractal antennas are </w:t>
      </w:r>
      <w:r w:rsidR="00841A7E" w:rsidRPr="00DD71C4">
        <w:rPr>
          <w:rFonts w:eastAsia="PMingLiU"/>
          <w:sz w:val="20"/>
          <w:szCs w:val="20"/>
        </w:rPr>
        <w:t>the key</w:t>
      </w:r>
      <w:r w:rsidR="00A96F52">
        <w:rPr>
          <w:rFonts w:eastAsia="PMingLiU"/>
          <w:sz w:val="20"/>
          <w:szCs w:val="20"/>
        </w:rPr>
        <w:t xml:space="preserve"> solution</w:t>
      </w:r>
      <w:r w:rsidR="009243D3" w:rsidRPr="00DD71C4">
        <w:rPr>
          <w:rFonts w:eastAsia="PMingLiU"/>
          <w:sz w:val="20"/>
          <w:szCs w:val="20"/>
        </w:rPr>
        <w:t xml:space="preserve"> </w:t>
      </w:r>
      <w:r w:rsidR="00E247D4" w:rsidRPr="00DD71C4">
        <w:rPr>
          <w:rFonts w:eastAsia="PMingLiU"/>
          <w:sz w:val="20"/>
          <w:szCs w:val="20"/>
        </w:rPr>
        <w:t>to</w:t>
      </w:r>
      <w:r w:rsidR="009243D3" w:rsidRPr="00DD71C4">
        <w:rPr>
          <w:rFonts w:eastAsia="PMingLiU"/>
          <w:sz w:val="20"/>
          <w:szCs w:val="20"/>
        </w:rPr>
        <w:t xml:space="preserve"> this problem.</w:t>
      </w:r>
    </w:p>
    <w:p w:rsidR="009243D3" w:rsidRPr="00DD71C4" w:rsidRDefault="009C1A62" w:rsidP="00CF5586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227626">
        <w:rPr>
          <w:rFonts w:eastAsia="PMingLiU"/>
          <w:sz w:val="20"/>
          <w:szCs w:val="20"/>
          <w:lang w:val="en-US" w:eastAsia="en-US" w:bidi="fa-IR"/>
        </w:rPr>
        <w:t xml:space="preserve">From the time that 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>Mandelbrot used t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he term 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fractal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EF2B19" w:rsidRPr="00DD71C4">
        <w:rPr>
          <w:rFonts w:eastAsia="PMingLiU"/>
          <w:b/>
          <w:bCs/>
          <w:sz w:val="20"/>
          <w:szCs w:val="20"/>
          <w:lang w:val="en-US" w:eastAsia="en-US" w:bidi="fa-IR"/>
        </w:rPr>
        <w:t xml:space="preserve">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t</w:t>
      </w:r>
      <w:r w:rsidR="008152CD" w:rsidRPr="00DD71C4">
        <w:rPr>
          <w:rFonts w:eastAsia="PMingLiU"/>
          <w:sz w:val="20"/>
          <w:szCs w:val="20"/>
          <w:lang w:val="en-US" w:eastAsia="en-US" w:bidi="fa-IR"/>
        </w:rPr>
        <w:t>o describe the shapes that are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self-</w:t>
      </w:r>
      <w:r w:rsidR="008152CD" w:rsidRPr="00DD71C4">
        <w:rPr>
          <w:rFonts w:eastAsia="PMingLiU"/>
          <w:sz w:val="20"/>
          <w:szCs w:val="20"/>
          <w:lang w:val="en-US" w:eastAsia="en-US" w:bidi="fa-IR"/>
        </w:rPr>
        <w:t>similar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 xml:space="preserve"> in their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structure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>s</w:t>
      </w:r>
      <w:r w:rsidR="00227626">
        <w:rPr>
          <w:rFonts w:eastAsia="PMingLiU"/>
          <w:sz w:val="20"/>
          <w:szCs w:val="20"/>
          <w:lang w:val="en-US" w:eastAsia="en-US" w:bidi="fa-IR"/>
        </w:rPr>
        <w:t xml:space="preserve"> [2]</w:t>
      </w:r>
      <w:r w:rsidR="009A247F" w:rsidRPr="00DD71C4">
        <w:rPr>
          <w:rFonts w:eastAsia="PMingLiU"/>
          <w:sz w:val="20"/>
          <w:szCs w:val="20"/>
          <w:lang w:val="en-US" w:eastAsia="en-US" w:bidi="fa-IR"/>
        </w:rPr>
        <w:t xml:space="preserve">, </w:t>
      </w:r>
      <w:r w:rsidR="00F43982" w:rsidRPr="00DD71C4">
        <w:rPr>
          <w:rFonts w:eastAsia="PMingLiU"/>
          <w:sz w:val="20"/>
          <w:szCs w:val="20"/>
          <w:lang w:val="en-US" w:eastAsia="en-US" w:bidi="fa-IR"/>
        </w:rPr>
        <w:t xml:space="preserve">a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wide variety of applic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 xml:space="preserve">ations for fractals has been </w:t>
      </w:r>
      <w:r w:rsidR="008670E2" w:rsidRPr="00DD71C4">
        <w:rPr>
          <w:rFonts w:eastAsia="PMingLiU"/>
          <w:sz w:val="20"/>
          <w:szCs w:val="20"/>
          <w:lang w:val="en-US" w:eastAsia="en-US" w:bidi="fa-IR"/>
        </w:rPr>
        <w:t xml:space="preserve">successfully 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introduced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in many branches of</w:t>
      </w:r>
      <w:r w:rsidR="009243D3" w:rsidRPr="00DD71C4">
        <w:rPr>
          <w:rFonts w:ascii="Courier New" w:eastAsia="PMingLiU" w:hAnsi="Courier New" w:cs="Courier New"/>
          <w:sz w:val="20"/>
          <w:szCs w:val="20"/>
          <w:lang w:val="en-US" w:eastAsia="en-US" w:bidi="fa-IR"/>
        </w:rPr>
        <w:t xml:space="preserve"> 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>science and engineering</w:t>
      </w:r>
      <w:r w:rsidR="00F43982" w:rsidRPr="00DD71C4">
        <w:rPr>
          <w:rFonts w:eastAsia="PMingLiU"/>
          <w:sz w:val="20"/>
          <w:szCs w:val="20"/>
          <w:lang w:val="en-US" w:eastAsia="en-US" w:bidi="fa-IR"/>
        </w:rPr>
        <w:t xml:space="preserve">. </w:t>
      </w:r>
      <w:r w:rsidR="00CF5586">
        <w:rPr>
          <w:rFonts w:eastAsia="PMingLiU"/>
          <w:sz w:val="20"/>
          <w:szCs w:val="20"/>
          <w:lang w:val="en-US" w:eastAsia="en-US" w:bidi="fa-IR"/>
        </w:rPr>
        <w:t>Our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CF5586">
        <w:rPr>
          <w:rFonts w:eastAsia="PMingLiU"/>
          <w:sz w:val="20"/>
          <w:szCs w:val="20"/>
          <w:lang w:val="en-US" w:eastAsia="en-US" w:bidi="fa-IR"/>
        </w:rPr>
        <w:t>branch of</w:t>
      </w:r>
      <w:r w:rsidR="00F43982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 xml:space="preserve">intense </w:t>
      </w:r>
      <w:r w:rsidR="00F43982" w:rsidRPr="00DD71C4">
        <w:rPr>
          <w:rFonts w:eastAsia="PMingLiU"/>
          <w:sz w:val="20"/>
          <w:szCs w:val="20"/>
          <w:lang w:val="en-US" w:eastAsia="en-US" w:bidi="fa-IR"/>
        </w:rPr>
        <w:t>interest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 xml:space="preserve"> is called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fractal electrodynamics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,</w:t>
      </w:r>
      <w:r w:rsidR="009243D3" w:rsidRPr="00DD71C4">
        <w:rPr>
          <w:rFonts w:eastAsia="PMingLiU"/>
          <w:b/>
          <w:bCs/>
          <w:sz w:val="20"/>
          <w:szCs w:val="20"/>
          <w:lang w:val="en-US" w:eastAsia="en-US" w:bidi="fa-IR"/>
        </w:rPr>
        <w:t xml:space="preserve">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in which </w:t>
      </w:r>
      <w:r w:rsidR="00CF5586">
        <w:rPr>
          <w:rFonts w:eastAsia="PMingLiU"/>
          <w:sz w:val="20"/>
          <w:szCs w:val="20"/>
          <w:lang w:val="en-US" w:eastAsia="en-US" w:bidi="fa-IR"/>
        </w:rPr>
        <w:t xml:space="preserve">new </w:t>
      </w:r>
      <w:r w:rsidR="00DC7411" w:rsidRPr="00DD71C4">
        <w:rPr>
          <w:rFonts w:eastAsia="PMingLiU"/>
          <w:sz w:val="20"/>
          <w:szCs w:val="20"/>
          <w:lang w:val="en-US" w:eastAsia="en-US" w:bidi="fa-IR"/>
        </w:rPr>
        <w:t>problems of radiation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>,</w:t>
      </w:r>
      <w:r w:rsidR="00DC7411" w:rsidRPr="00DD71C4">
        <w:rPr>
          <w:rFonts w:eastAsia="PMingLiU"/>
          <w:sz w:val="20"/>
          <w:szCs w:val="20"/>
          <w:lang w:val="en-US" w:eastAsia="en-US" w:bidi="fa-IR"/>
        </w:rPr>
        <w:t xml:space="preserve"> propagation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>, and scattering</w:t>
      </w:r>
      <w:r w:rsidR="00AC01FD" w:rsidRPr="00DD71C4">
        <w:rPr>
          <w:rFonts w:eastAsia="PMingLiU"/>
          <w:sz w:val="20"/>
          <w:szCs w:val="20"/>
          <w:lang w:val="en-US" w:eastAsia="en-US" w:bidi="fa-IR"/>
        </w:rPr>
        <w:t xml:space="preserve"> are solved by</w:t>
      </w:r>
      <w:r w:rsidR="00DC7411" w:rsidRPr="00DD71C4">
        <w:rPr>
          <w:rFonts w:eastAsia="PMingLiU"/>
          <w:sz w:val="20"/>
          <w:szCs w:val="20"/>
          <w:lang w:val="en-US" w:eastAsia="en-US" w:bidi="fa-IR"/>
        </w:rPr>
        <w:t xml:space="preserve"> means of 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>fractal geometries</w:t>
      </w:r>
      <w:r w:rsidR="00DC7411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644617" w:rsidRPr="00DD71C4">
        <w:rPr>
          <w:rFonts w:eastAsia="PMingLiU"/>
          <w:sz w:val="20"/>
          <w:szCs w:val="20"/>
          <w:lang w:val="en-US" w:eastAsia="en-US" w:bidi="fa-IR"/>
        </w:rPr>
        <w:t>[</w:t>
      </w:r>
      <w:r w:rsidR="002774DB" w:rsidRPr="00DD71C4">
        <w:rPr>
          <w:rFonts w:eastAsia="PMingLiU"/>
          <w:sz w:val="20"/>
          <w:szCs w:val="20"/>
          <w:lang w:val="en-US" w:eastAsia="en-US" w:bidi="fa-IR"/>
        </w:rPr>
        <w:t>3-</w:t>
      </w:r>
      <w:r w:rsidR="0016756D" w:rsidRPr="00DD71C4">
        <w:rPr>
          <w:rFonts w:eastAsia="PMingLiU"/>
          <w:sz w:val="20"/>
          <w:szCs w:val="20"/>
          <w:lang w:val="en-US" w:eastAsia="en-US" w:bidi="fa-IR"/>
        </w:rPr>
        <w:t>6</w:t>
      </w:r>
      <w:r w:rsidR="00644617" w:rsidRPr="00DD71C4">
        <w:rPr>
          <w:rFonts w:eastAsia="PMingLiU"/>
          <w:sz w:val="20"/>
          <w:szCs w:val="20"/>
          <w:lang w:val="en-US" w:eastAsia="en-US" w:bidi="fa-IR"/>
        </w:rPr>
        <w:t>]</w:t>
      </w:r>
      <w:r w:rsidR="00EF2B19" w:rsidRPr="00DD71C4">
        <w:rPr>
          <w:rFonts w:eastAsia="PMingLiU"/>
          <w:sz w:val="20"/>
          <w:szCs w:val="20"/>
          <w:lang w:val="en-US" w:eastAsia="en-US" w:bidi="fa-IR"/>
        </w:rPr>
        <w:t>.</w:t>
      </w:r>
    </w:p>
    <w:p w:rsidR="009243D3" w:rsidRPr="00DD71C4" w:rsidRDefault="009C1A62" w:rsidP="00DF396B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>For years,</w:t>
      </w:r>
      <w:r w:rsidR="00F43982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8670E2" w:rsidRPr="00DD71C4">
        <w:rPr>
          <w:rFonts w:eastAsia="PMingLiU"/>
          <w:sz w:val="20"/>
          <w:szCs w:val="20"/>
          <w:lang w:val="en-US" w:eastAsia="en-US" w:bidi="fa-IR"/>
        </w:rPr>
        <w:t xml:space="preserve">there has been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considerable </w:t>
      </w:r>
      <w:r w:rsidR="008670E2" w:rsidRPr="00DD71C4">
        <w:rPr>
          <w:rFonts w:eastAsia="PMingLiU"/>
          <w:sz w:val="20"/>
          <w:szCs w:val="20"/>
          <w:lang w:val="en-US" w:eastAsia="en-US" w:bidi="fa-IR"/>
        </w:rPr>
        <w:t>interest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in the possibility of </w:t>
      </w:r>
      <w:r w:rsidR="00CF5586">
        <w:rPr>
          <w:rFonts w:eastAsia="PMingLiU"/>
          <w:sz w:val="20"/>
          <w:szCs w:val="20"/>
          <w:lang w:val="en-US" w:eastAsia="en-US" w:bidi="fa-IR"/>
        </w:rPr>
        <w:t>developing new types of antenna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 xml:space="preserve">s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that employ fractal </w:t>
      </w:r>
      <w:r w:rsidR="009A247F" w:rsidRPr="00DD71C4">
        <w:rPr>
          <w:rFonts w:eastAsia="PMingLiU"/>
          <w:sz w:val="20"/>
          <w:szCs w:val="20"/>
          <w:lang w:val="en-US" w:eastAsia="en-US" w:bidi="fa-IR"/>
        </w:rPr>
        <w:t xml:space="preserve">concepts in their design,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 xml:space="preserve">formally </w:t>
      </w:r>
      <w:r w:rsidR="009A247F" w:rsidRPr="00DD71C4">
        <w:rPr>
          <w:rFonts w:eastAsia="PMingLiU"/>
          <w:sz w:val="20"/>
          <w:szCs w:val="20"/>
          <w:lang w:val="en-US" w:eastAsia="en-US" w:bidi="fa-IR"/>
        </w:rPr>
        <w:t xml:space="preserve">called 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fractal antenna engineering</w:t>
      </w:r>
      <w:r w:rsidR="0036282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.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>Fortunately, s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t>elf-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lastRenderedPageBreak/>
        <w:t>similarity of fractals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CF5586" w:rsidRPr="00DD71C4">
        <w:rPr>
          <w:rFonts w:eastAsia="PMingLiU"/>
          <w:sz w:val="20"/>
          <w:szCs w:val="20"/>
          <w:lang w:val="en-US" w:eastAsia="en-US" w:bidi="fa-IR"/>
        </w:rPr>
        <w:t>allows</w:t>
      </w:r>
      <w:r w:rsidR="00892205" w:rsidRPr="00DD71C4">
        <w:rPr>
          <w:rFonts w:eastAsia="PMingLiU"/>
          <w:sz w:val="20"/>
          <w:szCs w:val="20"/>
          <w:lang w:val="en-US" w:eastAsia="en-US" w:bidi="fa-IR"/>
        </w:rPr>
        <w:t xml:space="preserve"> for smaller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9A247F" w:rsidRPr="00DD71C4">
        <w:rPr>
          <w:rFonts w:eastAsia="PMingLiU"/>
          <w:sz w:val="20"/>
          <w:szCs w:val="20"/>
          <w:lang w:val="en-US" w:eastAsia="en-US" w:bidi="fa-IR"/>
        </w:rPr>
        <w:t>and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multiband/broadband </w:t>
      </w:r>
      <w:r w:rsidR="009A247F" w:rsidRPr="00DD71C4">
        <w:rPr>
          <w:rFonts w:eastAsia="PMingLiU"/>
          <w:sz w:val="20"/>
          <w:szCs w:val="20"/>
          <w:lang w:val="en-US" w:eastAsia="en-US" w:bidi="fa-IR"/>
        </w:rPr>
        <w:t>antennas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t xml:space="preserve"> because different parts of the antenna</w:t>
      </w:r>
      <w:r w:rsidR="00CF5586">
        <w:rPr>
          <w:rFonts w:eastAsia="PMingLiU"/>
          <w:sz w:val="20"/>
          <w:szCs w:val="20"/>
          <w:lang w:val="en-US" w:eastAsia="en-US" w:bidi="fa-IR"/>
        </w:rPr>
        <w:t>s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t xml:space="preserve"> are similar to each other at different scales [7]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. Applying 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t>the concept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to antenna arrays </w:t>
      </w:r>
      <w:r w:rsidR="00E74BD4" w:rsidRPr="00DD71C4">
        <w:rPr>
          <w:rFonts w:eastAsia="PMingLiU"/>
          <w:sz w:val="20"/>
          <w:szCs w:val="20"/>
          <w:lang w:val="en-US" w:eastAsia="en-US" w:bidi="fa-IR"/>
        </w:rPr>
        <w:t>also introduces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multiband/broadband arrays</w:t>
      </w:r>
      <w:r w:rsidR="00C951AA" w:rsidRPr="00DD71C4">
        <w:rPr>
          <w:rFonts w:eastAsia="PMingLiU"/>
          <w:sz w:val="20"/>
          <w:szCs w:val="20"/>
          <w:lang w:val="en-US" w:eastAsia="en-US" w:bidi="fa-IR"/>
        </w:rPr>
        <w:t xml:space="preserve"> that can be optimized for their gain or directivity.</w:t>
      </w:r>
    </w:p>
    <w:p w:rsidR="009243D3" w:rsidRPr="00DD71C4" w:rsidRDefault="009C1A62" w:rsidP="00906ED6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A rich class of fractal arrays exists that can 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 xml:space="preserve">be formed </w:t>
      </w:r>
      <w:r w:rsidR="00227626">
        <w:rPr>
          <w:rFonts w:eastAsia="PMingLiU"/>
          <w:sz w:val="20"/>
          <w:szCs w:val="20"/>
          <w:lang w:val="en-US" w:eastAsia="en-US" w:bidi="fa-IR"/>
        </w:rPr>
        <w:t>by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 xml:space="preserve"> repetition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of a subarray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>,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 xml:space="preserve">officially 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>called generator</w:t>
      </w:r>
      <w:r w:rsidR="00343658">
        <w:rPr>
          <w:rFonts w:eastAsia="PMingLiU"/>
          <w:sz w:val="20"/>
          <w:szCs w:val="20"/>
          <w:lang w:val="en-US" w:eastAsia="en-US" w:bidi="fa-IR"/>
        </w:rPr>
        <w:t>, or initiator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. 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>In fact, a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generating subarray is a small array at scale one (P</w:t>
      </w:r>
      <w:r w:rsidR="00573552" w:rsidRPr="00DD71C4">
        <w:rPr>
          <w:rFonts w:ascii="Arial" w:eastAsia="PMingLiU" w:hAnsi="Arial" w:cs="Arial"/>
          <w:sz w:val="20"/>
          <w:szCs w:val="20"/>
          <w:lang w:val="en-US" w:eastAsia="en-US" w:bidi="fa-IR"/>
        </w:rPr>
        <w:t xml:space="preserve"> </w:t>
      </w:r>
      <w:r w:rsidR="009243D3" w:rsidRPr="00DD71C4">
        <w:rPr>
          <w:rFonts w:ascii="Arial" w:eastAsia="PMingLiU" w:hAnsi="Arial" w:cs="Arial"/>
          <w:sz w:val="20"/>
          <w:szCs w:val="20"/>
          <w:lang w:val="en-US" w:eastAsia="en-US" w:bidi="fa-IR"/>
        </w:rPr>
        <w:t>=</w:t>
      </w:r>
      <w:r w:rsidR="00573552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1</w:t>
      </w:r>
      <w:r w:rsidR="009243D3" w:rsidRPr="00DD71C4">
        <w:rPr>
          <w:rFonts w:ascii="Arial" w:eastAsia="PMingLiU" w:hAnsi="Arial" w:cs="Arial"/>
          <w:sz w:val="20"/>
          <w:szCs w:val="20"/>
          <w:lang w:val="en-US" w:eastAsia="en-US" w:bidi="fa-IR"/>
        </w:rPr>
        <w:t xml:space="preserve">)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 xml:space="preserve">which is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used to construct</w:t>
      </w:r>
      <w:r w:rsidR="00D85E49">
        <w:rPr>
          <w:rFonts w:eastAsia="PMingLiU"/>
          <w:sz w:val="20"/>
          <w:szCs w:val="20"/>
          <w:lang w:val="en-US" w:eastAsia="en-US" w:bidi="fa-IR"/>
        </w:rPr>
        <w:t xml:space="preserve"> larger arrays at higher scales.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906ED6">
        <w:rPr>
          <w:rFonts w:eastAsia="PMingLiU"/>
          <w:sz w:val="20"/>
          <w:szCs w:val="20"/>
          <w:lang w:val="en-US" w:eastAsia="en-US" w:bidi="fa-IR"/>
        </w:rPr>
        <w:t>T</w:t>
      </w:r>
      <w:r w:rsidR="00906ED6" w:rsidRPr="00DD71C4">
        <w:rPr>
          <w:rFonts w:eastAsia="PMingLiU"/>
          <w:sz w:val="20"/>
          <w:szCs w:val="20"/>
          <w:lang w:val="en-US" w:eastAsia="en-US" w:bidi="fa-IR"/>
        </w:rPr>
        <w:t xml:space="preserve">he final </w:t>
      </w:r>
      <w:r w:rsidR="00906ED6">
        <w:rPr>
          <w:rFonts w:eastAsia="PMingLiU"/>
          <w:sz w:val="20"/>
          <w:szCs w:val="20"/>
          <w:lang w:val="en-US" w:eastAsia="en-US" w:bidi="fa-IR"/>
        </w:rPr>
        <w:t>fractal array</w:t>
      </w:r>
      <w:r w:rsidR="00251F39" w:rsidRPr="00DD71C4">
        <w:rPr>
          <w:rFonts w:eastAsia="PMingLiU"/>
          <w:sz w:val="20"/>
          <w:szCs w:val="20"/>
          <w:lang w:val="en-US" w:eastAsia="en-US" w:bidi="fa-IR"/>
        </w:rPr>
        <w:t xml:space="preserve"> is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 xml:space="preserve">then </w:t>
      </w:r>
      <w:r w:rsidR="00906ED6">
        <w:rPr>
          <w:rFonts w:eastAsia="PMingLiU"/>
          <w:sz w:val="20"/>
          <w:szCs w:val="20"/>
          <w:lang w:val="en-US" w:eastAsia="en-US" w:bidi="fa-IR"/>
        </w:rPr>
        <w:t>produced by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copying</w:t>
      </w:r>
      <w:r w:rsidR="00156CA7" w:rsidRPr="00DD71C4">
        <w:rPr>
          <w:rFonts w:eastAsia="PMingLiU"/>
          <w:sz w:val="20"/>
          <w:szCs w:val="20"/>
          <w:lang w:val="en-US" w:eastAsia="en-US" w:bidi="fa-IR"/>
        </w:rPr>
        <w:t xml:space="preserve"> and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scaling of the </w:t>
      </w:r>
      <w:r w:rsidR="00CF5586">
        <w:rPr>
          <w:rFonts w:eastAsia="PMingLiU"/>
          <w:sz w:val="20"/>
          <w:szCs w:val="20"/>
          <w:lang w:val="en-US" w:eastAsia="en-US" w:bidi="fa-IR"/>
        </w:rPr>
        <w:t>generator</w:t>
      </w:r>
      <w:r w:rsidR="00906ED6">
        <w:rPr>
          <w:rFonts w:eastAsia="PMingLiU"/>
          <w:sz w:val="20"/>
          <w:szCs w:val="20"/>
          <w:lang w:val="en-US" w:eastAsia="en-US" w:bidi="fa-IR"/>
        </w:rPr>
        <w:t xml:space="preserve">. As a matter of fact, the fractal arrays are </w:t>
      </w:r>
      <w:r w:rsidR="00CF5586">
        <w:rPr>
          <w:rFonts w:eastAsia="PMingLiU"/>
          <w:sz w:val="20"/>
          <w:szCs w:val="20"/>
          <w:lang w:val="en-US" w:eastAsia="en-US" w:bidi="fa-IR"/>
        </w:rPr>
        <w:t>known to be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arrays of arrays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B87EF2" w:rsidRPr="00DD71C4">
        <w:rPr>
          <w:rFonts w:eastAsia="PMingLiU"/>
          <w:sz w:val="20"/>
          <w:szCs w:val="20"/>
          <w:lang w:val="en-US" w:eastAsia="en-US" w:bidi="fa-IR"/>
        </w:rPr>
        <w:t>[</w:t>
      </w:r>
      <w:r w:rsidR="0016756D" w:rsidRPr="00DD71C4">
        <w:rPr>
          <w:rFonts w:eastAsia="PMingLiU"/>
          <w:sz w:val="20"/>
          <w:szCs w:val="20"/>
          <w:lang w:val="en-US" w:eastAsia="en-US" w:bidi="fa-IR"/>
        </w:rPr>
        <w:t>8</w:t>
      </w:r>
      <w:r w:rsidR="00383303">
        <w:rPr>
          <w:rFonts w:eastAsia="PMingLiU"/>
          <w:sz w:val="20"/>
          <w:szCs w:val="20"/>
          <w:lang w:val="en-US" w:eastAsia="en-US" w:bidi="fa-IR"/>
        </w:rPr>
        <w:t>].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383303">
        <w:rPr>
          <w:rFonts w:eastAsia="PMingLiU"/>
          <w:sz w:val="20"/>
          <w:szCs w:val="20"/>
          <w:lang w:val="en-US" w:eastAsia="en-US" w:bidi="fa-IR"/>
        </w:rPr>
        <w:t>AF of these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fractal array</w:t>
      </w:r>
      <w:r w:rsidR="00383303">
        <w:rPr>
          <w:rFonts w:eastAsia="PMingLiU"/>
          <w:sz w:val="20"/>
          <w:szCs w:val="20"/>
          <w:lang w:val="en-US" w:eastAsia="en-US" w:bidi="fa-IR"/>
        </w:rPr>
        <w:t>s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>can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be expressed in the general form</w:t>
      </w:r>
    </w:p>
    <w:p w:rsidR="009243D3" w:rsidRPr="00DD71C4" w:rsidRDefault="00573552" w:rsidP="0073028F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center"/>
        <w:rPr>
          <w:rFonts w:eastAsia="PMingLiU"/>
          <w:sz w:val="20"/>
          <w:szCs w:val="20"/>
          <w:lang w:val="en-US" w:eastAsia="zh-TW" w:bidi="fa-IR"/>
        </w:rPr>
      </w:pPr>
      <w:r w:rsidRPr="00DD71C4">
        <w:rPr>
          <w:rFonts w:eastAsia="PMingLiU"/>
          <w:position w:val="-32"/>
          <w:sz w:val="20"/>
          <w:szCs w:val="20"/>
          <w:lang w:val="en-US" w:eastAsia="zh-TW" w:bidi="fa-IR"/>
        </w:rPr>
        <w:object w:dxaOrig="262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9pt;height:27pt" o:ole="">
            <v:imagedata r:id="rId9" o:title=""/>
          </v:shape>
          <o:OLEObject Type="Embed" ProgID="Equation.DSMT4" ShapeID="_x0000_i1025" DrawAspect="Content" ObjectID="_1508354281" r:id="rId10"/>
        </w:object>
      </w:r>
      <w:r w:rsidR="00320C07">
        <w:rPr>
          <w:rFonts w:eastAsia="PMingLiU"/>
          <w:sz w:val="20"/>
          <w:szCs w:val="20"/>
          <w:lang w:val="en-US" w:eastAsia="zh-TW" w:bidi="fa-IR"/>
        </w:rPr>
        <w:tab/>
      </w:r>
      <w:r w:rsidR="0073028F">
        <w:rPr>
          <w:rFonts w:eastAsia="PMingLiU"/>
          <w:sz w:val="20"/>
          <w:szCs w:val="20"/>
          <w:lang w:val="en-US" w:eastAsia="zh-TW" w:bidi="fa-IR"/>
        </w:rPr>
        <w:tab/>
      </w:r>
      <w:r w:rsidR="009243D3" w:rsidRPr="00DD71C4">
        <w:rPr>
          <w:rFonts w:eastAsia="PMingLiU"/>
          <w:sz w:val="20"/>
          <w:szCs w:val="20"/>
          <w:lang w:val="en-US" w:eastAsia="zh-TW" w:bidi="fa-IR"/>
        </w:rPr>
        <w:t>(1)</w:t>
      </w:r>
    </w:p>
    <w:p w:rsidR="00D85E49" w:rsidRDefault="009243D3" w:rsidP="00CF5586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 w:rsidRPr="00DD71C4">
        <w:rPr>
          <w:rFonts w:eastAsia="PMingLiU"/>
          <w:sz w:val="20"/>
          <w:szCs w:val="20"/>
          <w:lang w:val="en-US" w:eastAsia="en-US" w:bidi="fa-IR"/>
        </w:rPr>
        <w:t xml:space="preserve">where </w:t>
      </w:r>
      <w:r w:rsidRPr="00DD71C4">
        <w:rPr>
          <w:rFonts w:eastAsia="PMingLiU"/>
          <w:position w:val="-10"/>
          <w:sz w:val="20"/>
          <w:szCs w:val="20"/>
          <w:lang w:val="en-US" w:eastAsia="en-US" w:bidi="fa-IR"/>
        </w:rPr>
        <w:object w:dxaOrig="740" w:dyaOrig="320">
          <v:shape id="_x0000_i1026" type="#_x0000_t75" style="width:30.75pt;height:12.75pt" o:ole="">
            <v:imagedata r:id="rId11" o:title=""/>
          </v:shape>
          <o:OLEObject Type="Embed" ProgID="Equation.DSMT4" ShapeID="_x0000_i1026" DrawAspect="Content" ObjectID="_1508354282" r:id="rId12"/>
        </w:object>
      </w:r>
      <w:r w:rsidRPr="00DD71C4">
        <w:rPr>
          <w:rFonts w:eastAsia="PMingLiU"/>
          <w:sz w:val="20"/>
          <w:szCs w:val="20"/>
          <w:lang w:val="en-US" w:eastAsia="en-US" w:bidi="fa-IR"/>
        </w:rPr>
        <w:t>represents the array factor associated with the generating subarray. The parameter</w:t>
      </w:r>
      <w:r w:rsidRPr="00DD71C4">
        <w:rPr>
          <w:rFonts w:eastAsia="PMingLiU"/>
          <w:position w:val="-6"/>
          <w:sz w:val="20"/>
          <w:szCs w:val="20"/>
          <w:lang w:val="en-US" w:eastAsia="en-US" w:bidi="fa-IR"/>
        </w:rPr>
        <w:object w:dxaOrig="220" w:dyaOrig="279">
          <v:shape id="_x0000_i1027" type="#_x0000_t75" style="width:9.75pt;height:12.75pt" o:ole="">
            <v:imagedata r:id="rId13" o:title=""/>
          </v:shape>
          <o:OLEObject Type="Embed" ProgID="Equation.DSMT4" ShapeID="_x0000_i1027" DrawAspect="Content" ObjectID="_1508354283" r:id="rId14"/>
        </w:object>
      </w:r>
      <w:r w:rsidR="00E54F04" w:rsidRPr="00DD71C4">
        <w:rPr>
          <w:rFonts w:eastAsia="PMingLiU"/>
          <w:sz w:val="20"/>
          <w:szCs w:val="20"/>
          <w:lang w:val="en-US" w:eastAsia="en-US" w:bidi="fa-IR"/>
        </w:rPr>
        <w:t>is the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scale factor that </w:t>
      </w:r>
      <w:r w:rsidR="00CF5586">
        <w:rPr>
          <w:rFonts w:eastAsia="PMingLiU"/>
          <w:sz w:val="20"/>
          <w:szCs w:val="20"/>
          <w:lang w:val="en-US" w:eastAsia="en-US" w:bidi="fa-IR"/>
        </w:rPr>
        <w:t>controls the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grows </w:t>
      </w:r>
      <w:r w:rsidR="00CF5586">
        <w:rPr>
          <w:rFonts w:eastAsia="PMingLiU"/>
          <w:sz w:val="20"/>
          <w:szCs w:val="20"/>
          <w:lang w:val="en-US" w:eastAsia="en-US" w:bidi="fa-IR"/>
        </w:rPr>
        <w:t xml:space="preserve">of the array 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with each </w:t>
      </w:r>
      <w:r w:rsidR="00E54F04" w:rsidRPr="00DD71C4">
        <w:rPr>
          <w:rFonts w:eastAsia="PMingLiU"/>
          <w:sz w:val="20"/>
          <w:szCs w:val="20"/>
          <w:lang w:val="en-US" w:eastAsia="en-US" w:bidi="fa-IR"/>
        </w:rPr>
        <w:t>iteration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2829D3" w:rsidRPr="00DD71C4">
        <w:rPr>
          <w:rFonts w:eastAsia="PMingLiU"/>
          <w:sz w:val="20"/>
          <w:szCs w:val="20"/>
          <w:lang w:val="en-US" w:eastAsia="en-US" w:bidi="fa-IR"/>
        </w:rPr>
        <w:t>[</w:t>
      </w:r>
      <w:r w:rsidR="0016756D" w:rsidRPr="00DD71C4">
        <w:rPr>
          <w:rFonts w:eastAsia="PMingLiU"/>
          <w:sz w:val="20"/>
          <w:szCs w:val="20"/>
          <w:lang w:val="en-US" w:eastAsia="en-US" w:bidi="fa-IR"/>
        </w:rPr>
        <w:t>9-10</w:t>
      </w:r>
      <w:r w:rsidR="002829D3" w:rsidRPr="00DD71C4">
        <w:rPr>
          <w:rFonts w:eastAsia="PMingLiU"/>
          <w:sz w:val="20"/>
          <w:szCs w:val="20"/>
          <w:lang w:val="en-US" w:eastAsia="en-US" w:bidi="fa-IR"/>
        </w:rPr>
        <w:t>]</w:t>
      </w:r>
      <w:r w:rsidRPr="00DD71C4">
        <w:rPr>
          <w:rFonts w:eastAsia="PMingLiU"/>
          <w:sz w:val="20"/>
          <w:szCs w:val="20"/>
          <w:lang w:val="en-US" w:eastAsia="en-US" w:bidi="fa-IR"/>
        </w:rPr>
        <w:t>. The expression given in (1) is simply the product of scaled versions o</w:t>
      </w:r>
      <w:r w:rsidR="00E54F04" w:rsidRPr="00DD71C4">
        <w:rPr>
          <w:rFonts w:eastAsia="PMingLiU"/>
          <w:sz w:val="20"/>
          <w:szCs w:val="20"/>
          <w:lang w:val="en-US" w:eastAsia="en-US" w:bidi="fa-IR"/>
        </w:rPr>
        <w:t>f a generating subarray factor and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 xml:space="preserve"> hence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>,</w:t>
      </w:r>
      <w:r w:rsidR="00E54F04" w:rsidRPr="00DD71C4">
        <w:rPr>
          <w:rFonts w:eastAsia="PMingLiU"/>
          <w:sz w:val="20"/>
          <w:szCs w:val="20"/>
          <w:lang w:val="en-US" w:eastAsia="en-US" w:bidi="fa-IR"/>
        </w:rPr>
        <w:t xml:space="preserve"> is 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a formal statement of the </w:t>
      </w:r>
      <w:r w:rsidRPr="00DD71C4">
        <w:rPr>
          <w:rFonts w:eastAsia="PMingLiU"/>
          <w:i/>
          <w:iCs/>
          <w:sz w:val="20"/>
          <w:szCs w:val="20"/>
          <w:lang w:val="en-US" w:eastAsia="en-US" w:bidi="fa-IR"/>
        </w:rPr>
        <w:t>pattern multiplication theorem</w:t>
      </w:r>
      <w:r w:rsidRPr="00DD71C4">
        <w:rPr>
          <w:rFonts w:eastAsia="PMingLiU"/>
          <w:b/>
          <w:bCs/>
          <w:i/>
          <w:iCs/>
          <w:sz w:val="20"/>
          <w:szCs w:val="20"/>
          <w:lang w:val="en-US" w:eastAsia="en-US" w:bidi="fa-IR"/>
        </w:rPr>
        <w:t xml:space="preserve"> </w:t>
      </w:r>
      <w:r w:rsidRPr="00DD71C4">
        <w:rPr>
          <w:rFonts w:eastAsia="PMingLiU"/>
          <w:sz w:val="20"/>
          <w:szCs w:val="20"/>
          <w:lang w:val="en-US" w:eastAsia="en-US" w:bidi="fa-IR"/>
        </w:rPr>
        <w:t>for fractal arrays.</w:t>
      </w:r>
    </w:p>
    <w:p w:rsidR="005601DA" w:rsidRPr="00DD71C4" w:rsidRDefault="00D85E49" w:rsidP="00CF5586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 w:bidi="fa-IR"/>
        </w:rPr>
      </w:pPr>
      <w:r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383303">
        <w:rPr>
          <w:rFonts w:eastAsia="PMingLiU"/>
          <w:sz w:val="20"/>
          <w:szCs w:val="20"/>
          <w:lang w:val="en-US" w:eastAsia="zh-TW" w:bidi="fa-IR"/>
        </w:rPr>
        <w:t>When</w:t>
      </w:r>
      <w:r w:rsidR="00573552" w:rsidRPr="00DD71C4">
        <w:rPr>
          <w:rFonts w:eastAsia="PMingLiU"/>
          <w:sz w:val="20"/>
          <w:szCs w:val="20"/>
          <w:lang w:val="en-US" w:eastAsia="zh-TW" w:bidi="fa-IR"/>
        </w:rPr>
        <w:t xml:space="preserve"> </w:t>
      </w:r>
      <w:r w:rsidR="005601DA" w:rsidRPr="00DD71C4">
        <w:rPr>
          <w:rFonts w:eastAsia="PMingLiU"/>
          <w:position w:val="-6"/>
          <w:sz w:val="20"/>
          <w:szCs w:val="20"/>
          <w:lang w:val="en-US" w:eastAsia="zh-TW" w:bidi="fa-IR"/>
        </w:rPr>
        <w:object w:dxaOrig="900" w:dyaOrig="279">
          <v:shape id="_x0000_i1028" type="#_x0000_t75" style="width:34.5pt;height:10.5pt" o:ole="">
            <v:imagedata r:id="rId15" o:title=""/>
          </v:shape>
          <o:OLEObject Type="Embed" ProgID="Equation.DSMT4" ShapeID="_x0000_i1028" DrawAspect="Content" ObjectID="_1508354284" r:id="rId16"/>
        </w:object>
      </w:r>
      <w:r w:rsidR="00CF5586">
        <w:rPr>
          <w:rFonts w:eastAsia="PMingLiU"/>
          <w:sz w:val="20"/>
          <w:szCs w:val="20"/>
          <w:lang w:val="en-US" w:eastAsia="zh-TW" w:bidi="fa-IR"/>
        </w:rPr>
        <w:t>,</w:t>
      </w:r>
      <w:r w:rsidR="00D2757E">
        <w:rPr>
          <w:rFonts w:eastAsia="PMingLiU"/>
          <w:sz w:val="20"/>
          <w:szCs w:val="20"/>
          <w:lang w:val="en-US" w:eastAsia="zh-TW" w:bidi="fa-IR"/>
        </w:rPr>
        <w:t xml:space="preserve"> then</w:t>
      </w:r>
    </w:p>
    <w:p w:rsidR="005601DA" w:rsidRPr="00DD71C4" w:rsidRDefault="00B66B9B" w:rsidP="00DF396B">
      <w:pPr>
        <w:autoSpaceDE w:val="0"/>
        <w:autoSpaceDN w:val="0"/>
        <w:adjustRightInd w:val="0"/>
        <w:spacing w:after="120"/>
        <w:jc w:val="right"/>
        <w:rPr>
          <w:rFonts w:eastAsia="PMingLiU"/>
          <w:sz w:val="20"/>
          <w:szCs w:val="20"/>
          <w:lang w:val="en-US" w:eastAsia="zh-TW" w:bidi="fa-IR"/>
        </w:rPr>
      </w:pPr>
      <w:r w:rsidRPr="00DD71C4">
        <w:rPr>
          <w:rFonts w:eastAsia="PMingLiU"/>
          <w:position w:val="-64"/>
          <w:sz w:val="20"/>
          <w:szCs w:val="20"/>
          <w:lang w:val="en-US" w:eastAsia="zh-TW" w:bidi="fa-IR"/>
        </w:rPr>
        <w:object w:dxaOrig="5200" w:dyaOrig="1400">
          <v:shape id="_x0000_i1029" type="#_x0000_t75" style="width:195pt;height:52.5pt" o:ole="">
            <v:imagedata r:id="rId17" o:title=""/>
          </v:shape>
          <o:OLEObject Type="Embed" ProgID="Equation.DSMT4" ShapeID="_x0000_i1029" DrawAspect="Content" ObjectID="_1508354285" r:id="rId18"/>
        </w:object>
      </w:r>
      <w:r w:rsidR="0082623F" w:rsidRPr="00DD71C4">
        <w:rPr>
          <w:rFonts w:eastAsia="PMingLiU"/>
          <w:sz w:val="20"/>
          <w:szCs w:val="20"/>
          <w:lang w:val="en-US" w:eastAsia="zh-TW" w:bidi="fa-IR"/>
        </w:rPr>
        <w:tab/>
      </w:r>
      <w:r w:rsidR="005601DA" w:rsidRPr="00DD71C4">
        <w:rPr>
          <w:rFonts w:eastAsia="PMingLiU"/>
          <w:sz w:val="20"/>
          <w:szCs w:val="20"/>
          <w:lang w:val="en-US" w:eastAsia="zh-TW" w:bidi="fa-IR"/>
        </w:rPr>
        <w:t>(2)</w:t>
      </w:r>
    </w:p>
    <w:p w:rsidR="009243D3" w:rsidRPr="00DD71C4" w:rsidRDefault="00D85E49" w:rsidP="00383303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>
        <w:rPr>
          <w:rFonts w:eastAsia="PMingLiU"/>
          <w:sz w:val="20"/>
          <w:szCs w:val="20"/>
          <w:lang w:val="en-US" w:eastAsia="en-US" w:bidi="fa-IR"/>
        </w:rPr>
        <w:t>which</w:t>
      </w:r>
      <w:r w:rsidR="00383303">
        <w:rPr>
          <w:rFonts w:eastAsia="PMingLiU"/>
          <w:sz w:val="20"/>
          <w:szCs w:val="20"/>
          <w:lang w:val="en-US" w:eastAsia="en-US" w:bidi="fa-IR"/>
        </w:rPr>
        <w:t xml:space="preserve"> means that the array</w:t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 xml:space="preserve"> repeat</w:t>
      </w:r>
      <w:r w:rsidR="00383303">
        <w:rPr>
          <w:rFonts w:eastAsia="PMingLiU"/>
          <w:sz w:val="20"/>
          <w:szCs w:val="20"/>
          <w:lang w:val="en-US" w:eastAsia="en-US" w:bidi="fa-IR"/>
        </w:rPr>
        <w:t>s</w:t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 xml:space="preserve"> its </w:t>
      </w:r>
      <w:r w:rsidR="00A14650" w:rsidRPr="00DD71C4">
        <w:rPr>
          <w:rFonts w:eastAsia="PMingLiU"/>
          <w:sz w:val="20"/>
          <w:szCs w:val="20"/>
          <w:lang w:val="en-US" w:eastAsia="en-US" w:bidi="fa-IR"/>
        </w:rPr>
        <w:t xml:space="preserve">radiation </w:t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>pattern over completely known discrete frequencies</w:t>
      </w:r>
      <w:r w:rsidR="00F46815" w:rsidRPr="00DD71C4">
        <w:rPr>
          <w:rFonts w:eastAsia="PMingLiU"/>
          <w:sz w:val="20"/>
          <w:szCs w:val="20"/>
          <w:lang w:val="en-US" w:eastAsia="en-US" w:bidi="fa-IR"/>
        </w:rPr>
        <w:t xml:space="preserve">, </w:t>
      </w:r>
      <w:r w:rsidR="00383303">
        <w:rPr>
          <w:rFonts w:eastAsia="PMingLiU"/>
          <w:sz w:val="20"/>
          <w:szCs w:val="20"/>
          <w:lang w:val="en-US" w:eastAsia="en-US" w:bidi="fa-IR"/>
        </w:rPr>
        <w:t>called</w:t>
      </w:r>
      <w:r w:rsidR="00F46815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F46815" w:rsidRPr="00DD71C4">
        <w:rPr>
          <w:rFonts w:eastAsia="PMingLiU"/>
          <w:sz w:val="20"/>
          <w:szCs w:val="20"/>
          <w:lang w:val="en-US" w:eastAsia="en-US" w:bidi="fa-IR"/>
        </w:rPr>
        <w:t>frequency shift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573552" w:rsidRPr="00DD71C4">
        <w:rPr>
          <w:rFonts w:eastAsia="PMingLiU"/>
          <w:sz w:val="20"/>
          <w:szCs w:val="20"/>
          <w:lang w:val="en-US" w:eastAsia="en-US" w:bidi="fa-IR"/>
        </w:rPr>
        <w:t>property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>"</w:t>
      </w:r>
      <w:r w:rsidR="00CF5586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6414C0">
        <w:rPr>
          <w:rFonts w:eastAsia="PMingLiU"/>
          <w:sz w:val="20"/>
          <w:szCs w:val="20"/>
          <w:lang w:val="en-US" w:eastAsia="zh-TW" w:bidi="fa-IR"/>
        </w:rPr>
        <w:t>[11</w:t>
      </w:r>
      <w:r w:rsidR="00CF5586" w:rsidRPr="00DD71C4">
        <w:rPr>
          <w:rFonts w:eastAsia="PMingLiU"/>
          <w:sz w:val="20"/>
          <w:szCs w:val="20"/>
          <w:lang w:val="en-US" w:eastAsia="zh-TW" w:bidi="fa-IR"/>
        </w:rPr>
        <w:t>]</w:t>
      </w:r>
      <w:r w:rsidR="00F46815" w:rsidRPr="00DD71C4">
        <w:rPr>
          <w:rFonts w:eastAsia="PMingLiU"/>
          <w:sz w:val="20"/>
          <w:szCs w:val="20"/>
          <w:lang w:val="en-US" w:eastAsia="en-US" w:bidi="fa-IR"/>
        </w:rPr>
        <w:t>.</w:t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 xml:space="preserve"> The</w:t>
      </w:r>
      <w:r w:rsidR="00F46815" w:rsidRPr="00DD71C4">
        <w:rPr>
          <w:rFonts w:eastAsia="PMingLiU"/>
          <w:sz w:val="20"/>
          <w:szCs w:val="20"/>
          <w:lang w:val="en-US" w:eastAsia="en-US" w:bidi="fa-IR"/>
        </w:rPr>
        <w:t>se frequencies</w:t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 xml:space="preserve"> can be expressed as</w:t>
      </w:r>
    </w:p>
    <w:p w:rsidR="005601DA" w:rsidRPr="00DD71C4" w:rsidRDefault="00D2757E" w:rsidP="00DF396B">
      <w:pPr>
        <w:autoSpaceDE w:val="0"/>
        <w:autoSpaceDN w:val="0"/>
        <w:adjustRightInd w:val="0"/>
        <w:spacing w:after="120"/>
        <w:jc w:val="right"/>
        <w:rPr>
          <w:rFonts w:eastAsia="PMingLiU"/>
          <w:sz w:val="20"/>
          <w:szCs w:val="20"/>
          <w:lang w:val="en-US" w:eastAsia="en-US" w:bidi="fa-IR"/>
        </w:rPr>
      </w:pPr>
      <w:r w:rsidRPr="00DD71C4">
        <w:rPr>
          <w:rFonts w:eastAsia="PMingLiU"/>
          <w:position w:val="-14"/>
          <w:sz w:val="20"/>
          <w:szCs w:val="20"/>
          <w:lang w:val="en-US" w:eastAsia="en-US" w:bidi="fa-IR"/>
        </w:rPr>
        <w:object w:dxaOrig="3140" w:dyaOrig="400">
          <v:shape id="_x0000_i1030" type="#_x0000_t75" style="width:135.75pt;height:16.5pt" o:ole="">
            <v:imagedata r:id="rId19" o:title=""/>
          </v:shape>
          <o:OLEObject Type="Embed" ProgID="Equation.DSMT4" ShapeID="_x0000_i1030" DrawAspect="Content" ObjectID="_1508354286" r:id="rId20"/>
        </w:object>
      </w:r>
      <w:r w:rsidR="0082623F" w:rsidRPr="00DD71C4">
        <w:rPr>
          <w:rFonts w:eastAsia="PMingLiU"/>
          <w:sz w:val="20"/>
          <w:szCs w:val="20"/>
          <w:lang w:val="en-US" w:eastAsia="en-US" w:bidi="fa-IR"/>
        </w:rPr>
        <w:tab/>
      </w:r>
      <w:r w:rsidR="0073028F">
        <w:rPr>
          <w:rFonts w:eastAsia="PMingLiU"/>
          <w:sz w:val="20"/>
          <w:szCs w:val="20"/>
          <w:lang w:val="en-US" w:eastAsia="en-US" w:bidi="fa-IR"/>
        </w:rPr>
        <w:tab/>
      </w:r>
      <w:r w:rsidR="005601DA" w:rsidRPr="00DD71C4">
        <w:rPr>
          <w:rFonts w:eastAsia="PMingLiU"/>
          <w:sz w:val="20"/>
          <w:szCs w:val="20"/>
          <w:lang w:val="en-US" w:eastAsia="en-US" w:bidi="fa-IR"/>
        </w:rPr>
        <w:t>(3)</w:t>
      </w:r>
    </w:p>
    <w:p w:rsidR="005601DA" w:rsidRPr="00DD71C4" w:rsidRDefault="00892205" w:rsidP="00D85E49">
      <w:pPr>
        <w:autoSpaceDE w:val="0"/>
        <w:autoSpaceDN w:val="0"/>
        <w:adjustRightInd w:val="0"/>
        <w:spacing w:after="120"/>
        <w:jc w:val="both"/>
        <w:rPr>
          <w:sz w:val="20"/>
          <w:szCs w:val="20"/>
        </w:rPr>
      </w:pPr>
      <w:r w:rsidRPr="00DD71C4">
        <w:rPr>
          <w:rFonts w:eastAsia="PMingLiU"/>
          <w:sz w:val="20"/>
          <w:szCs w:val="20"/>
          <w:lang w:val="en-US" w:eastAsia="en-US" w:bidi="fa-IR"/>
        </w:rPr>
        <w:t xml:space="preserve">in which </w:t>
      </w:r>
      <w:r w:rsidRPr="00DD71C4">
        <w:rPr>
          <w:rFonts w:eastAsia="PMingLiU"/>
          <w:position w:val="-12"/>
          <w:sz w:val="20"/>
          <w:szCs w:val="20"/>
          <w:lang w:val="en-US" w:eastAsia="en-US" w:bidi="fa-IR"/>
        </w:rPr>
        <w:object w:dxaOrig="260" w:dyaOrig="360">
          <v:shape id="_x0000_i1031" type="#_x0000_t75" style="width:10.5pt;height:15pt" o:ole="">
            <v:imagedata r:id="rId21" o:title=""/>
          </v:shape>
          <o:OLEObject Type="Embed" ProgID="Equation.DSMT4" ShapeID="_x0000_i1031" DrawAspect="Content" ObjectID="_1508354287" r:id="rId22"/>
        </w:objec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is the design frequency.</w:t>
      </w:r>
    </w:p>
    <w:p w:rsidR="0027119A" w:rsidRPr="00DD71C4" w:rsidRDefault="002B7D71" w:rsidP="00B93DDC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  <w:r>
        <w:rPr>
          <w:noProof/>
          <w:lang w:val="en-US" w:eastAsia="en-US" w:bidi="fa-IR"/>
        </w:rPr>
        <w:lastRenderedPageBreak/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66635C8" wp14:editId="5A2A154B">
                <wp:simplePos x="0" y="0"/>
                <wp:positionH relativeFrom="column">
                  <wp:posOffset>3402330</wp:posOffset>
                </wp:positionH>
                <wp:positionV relativeFrom="paragraph">
                  <wp:posOffset>3651250</wp:posOffset>
                </wp:positionV>
                <wp:extent cx="2823210" cy="635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32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B7D71" w:rsidRPr="002B7D71" w:rsidRDefault="002B7D71" w:rsidP="002B7D71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cs="B Nazanin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</w:rPr>
                            </w:pPr>
                            <w:r w:rsidRPr="002B7D71">
                              <w:rPr>
                                <w:i w:val="0"/>
                                <w:iCs w:val="0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B11F43">
                              <w:rPr>
                                <w:i w:val="0"/>
                                <w:iCs w:val="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i w:val="0"/>
                                <w:iCs w:val="0"/>
                                <w:sz w:val="20"/>
                                <w:szCs w:val="20"/>
                              </w:rPr>
                              <w:t>. PSO flowchart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66635C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267.9pt;margin-top:287.5pt;width:222.3pt;height:.0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" stroked="f">
                <v:textbox style="mso-fit-shape-to-text:t" inset="0,0,0,0">
                  <w:txbxContent>
                    <w:p w:rsidR="002B7D71" w:rsidRPr="002B7D71" w:rsidRDefault="002B7D71" w:rsidP="002B7D71">
                      <w:pPr>
                        <w:pStyle w:val="Caption"/>
                        <w:spacing w:after="0"/>
                        <w:jc w:val="center"/>
                        <w:rPr>
                          <w:rFonts w:cs="B Nazanin"/>
                          <w:i w:val="0"/>
                          <w:iCs w:val="0"/>
                          <w:noProof/>
                          <w:sz w:val="20"/>
                          <w:szCs w:val="20"/>
                        </w:rPr>
                      </w:pPr>
                      <w:r w:rsidRPr="002B7D71">
                        <w:rPr>
                          <w:i w:val="0"/>
                          <w:iCs w:val="0"/>
                          <w:sz w:val="20"/>
                          <w:szCs w:val="20"/>
                        </w:rPr>
                        <w:t xml:space="preserve">Figure </w:t>
                      </w:r>
                      <w:r w:rsidR="00B11F43">
                        <w:rPr>
                          <w:i w:val="0"/>
                          <w:iCs w:val="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i w:val="0"/>
                          <w:iCs w:val="0"/>
                          <w:sz w:val="20"/>
                          <w:szCs w:val="20"/>
                        </w:rPr>
                        <w:t>. PSO flowchart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F23D2">
        <w:rPr>
          <w:rFonts w:cs="B Nazanin"/>
          <w:noProof/>
          <w:lang w:val="en-US" w:eastAsia="en-US" w:bidi="fa-IR"/>
        </w:rPr>
        <w:drawing>
          <wp:anchor distT="0" distB="0" distL="114300" distR="114300" simplePos="0" relativeHeight="251884544" behindDoc="0" locked="0" layoutInCell="1" allowOverlap="1" wp14:anchorId="71288802" wp14:editId="3AF69E00">
            <wp:simplePos x="0" y="0"/>
            <wp:positionH relativeFrom="column">
              <wp:posOffset>3402330</wp:posOffset>
            </wp:positionH>
            <wp:positionV relativeFrom="paragraph">
              <wp:posOffset>11430</wp:posOffset>
            </wp:positionV>
            <wp:extent cx="2823210" cy="3582670"/>
            <wp:effectExtent l="0" t="0" r="0" b="0"/>
            <wp:wrapSquare wrapText="bothSides"/>
            <wp:docPr id="7168" name="Picture 7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210" cy="3582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1A62"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A </w:t>
      </w:r>
      <w:r w:rsidR="00942AC4">
        <w:rPr>
          <w:rFonts w:eastAsia="PMingLiU"/>
          <w:sz w:val="20"/>
          <w:szCs w:val="20"/>
          <w:lang w:val="en-US" w:eastAsia="en-US" w:bidi="fa-IR"/>
        </w:rPr>
        <w:t xml:space="preserve">simple but powerful </w:t>
      </w:r>
      <w:r w:rsidR="00D85E49">
        <w:rPr>
          <w:rFonts w:eastAsia="PMingLiU"/>
          <w:sz w:val="20"/>
          <w:szCs w:val="20"/>
          <w:lang w:val="en-US" w:eastAsia="en-US" w:bidi="fa-IR"/>
        </w:rPr>
        <w:t xml:space="preserve">design methodology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is based on the generator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>s that use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D2757E">
        <w:rPr>
          <w:rFonts w:eastAsia="PMingLiU"/>
          <w:sz w:val="20"/>
          <w:szCs w:val="20"/>
          <w:lang w:val="en-US" w:eastAsia="en-US" w:bidi="fa-IR"/>
        </w:rPr>
        <w:t xml:space="preserve">cantor </w:t>
      </w:r>
      <w:r w:rsidR="00F10FDD">
        <w:rPr>
          <w:rFonts w:eastAsia="PMingLiU"/>
          <w:sz w:val="20"/>
          <w:szCs w:val="20"/>
          <w:lang w:val="en-US" w:eastAsia="en-US" w:bidi="fa-IR"/>
        </w:rPr>
        <w:t xml:space="preserve">set </w:t>
      </w:r>
      <w:r w:rsidR="00D2757E">
        <w:rPr>
          <w:rFonts w:eastAsia="PMingLiU"/>
          <w:sz w:val="20"/>
          <w:szCs w:val="20"/>
          <w:lang w:val="en-US" w:eastAsia="en-US" w:bidi="fa-IR"/>
        </w:rPr>
        <w:t>linear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array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>s</w:t>
      </w:r>
      <w:r w:rsidR="00526A83">
        <w:rPr>
          <w:rFonts w:eastAsia="PMingLiU"/>
          <w:sz w:val="20"/>
          <w:szCs w:val="20"/>
          <w:lang w:val="en-US" w:eastAsia="en-US" w:bidi="fa-IR"/>
        </w:rPr>
        <w:t>, in which we can control the behavior of the array</w:t>
      </w:r>
      <w:r w:rsidR="00E97C89">
        <w:rPr>
          <w:rFonts w:eastAsia="PMingLiU"/>
          <w:sz w:val="20"/>
          <w:szCs w:val="20"/>
          <w:lang w:val="en-US" w:eastAsia="en-US" w:bidi="fa-IR"/>
        </w:rPr>
        <w:t>s</w:t>
      </w:r>
      <w:r w:rsidR="00526A83">
        <w:rPr>
          <w:rFonts w:eastAsia="PMingLiU"/>
          <w:sz w:val="20"/>
          <w:szCs w:val="20"/>
          <w:lang w:val="en-US" w:eastAsia="en-US" w:bidi="fa-IR"/>
        </w:rPr>
        <w:t xml:space="preserve"> by turning on</w:t>
      </w:r>
      <w:r w:rsidR="00F10FDD">
        <w:rPr>
          <w:rFonts w:eastAsia="PMingLiU"/>
          <w:sz w:val="20"/>
          <w:szCs w:val="20"/>
          <w:lang w:val="en-US" w:eastAsia="en-US" w:bidi="fa-IR"/>
        </w:rPr>
        <w:t xml:space="preserve"> (</w:t>
      </w:r>
      <w:r w:rsidR="00E97C89">
        <w:rPr>
          <w:rFonts w:eastAsia="PMingLiU"/>
          <w:sz w:val="20"/>
          <w:szCs w:val="20"/>
          <w:lang w:val="en-US" w:eastAsia="en-US" w:bidi="fa-IR"/>
        </w:rPr>
        <w:t xml:space="preserve">i.e. </w:t>
      </w:r>
      <w:r w:rsidR="00F10FDD">
        <w:rPr>
          <w:rFonts w:eastAsia="PMingLiU"/>
          <w:sz w:val="20"/>
          <w:szCs w:val="20"/>
          <w:lang w:val="en-US" w:eastAsia="en-US" w:bidi="fa-IR"/>
        </w:rPr>
        <w:t>1)</w:t>
      </w:r>
      <w:r w:rsidR="00526A83">
        <w:rPr>
          <w:rFonts w:eastAsia="PMingLiU"/>
          <w:sz w:val="20"/>
          <w:szCs w:val="20"/>
          <w:lang w:val="en-US" w:eastAsia="en-US" w:bidi="fa-IR"/>
        </w:rPr>
        <w:t xml:space="preserve"> or off</w:t>
      </w:r>
      <w:r w:rsidR="00F10FDD">
        <w:rPr>
          <w:rFonts w:eastAsia="PMingLiU"/>
          <w:sz w:val="20"/>
          <w:szCs w:val="20"/>
          <w:lang w:val="en-US" w:eastAsia="en-US" w:bidi="fa-IR"/>
        </w:rPr>
        <w:t xml:space="preserve"> (</w:t>
      </w:r>
      <w:r w:rsidR="00E97C89">
        <w:rPr>
          <w:rFonts w:eastAsia="PMingLiU"/>
          <w:sz w:val="20"/>
          <w:szCs w:val="20"/>
          <w:lang w:val="en-US" w:eastAsia="en-US" w:bidi="fa-IR"/>
        </w:rPr>
        <w:t xml:space="preserve">i.e. </w:t>
      </w:r>
      <w:r w:rsidR="00F10FDD">
        <w:rPr>
          <w:rFonts w:eastAsia="PMingLiU"/>
          <w:sz w:val="20"/>
          <w:szCs w:val="20"/>
          <w:lang w:val="en-US" w:eastAsia="en-US" w:bidi="fa-IR"/>
        </w:rPr>
        <w:t>0)</w:t>
      </w:r>
      <w:r w:rsidR="00526A83">
        <w:rPr>
          <w:rFonts w:eastAsia="PMingLiU"/>
          <w:sz w:val="20"/>
          <w:szCs w:val="20"/>
          <w:lang w:val="en-US" w:eastAsia="en-US" w:bidi="fa-IR"/>
        </w:rPr>
        <w:t xml:space="preserve"> the individual elements. 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 xml:space="preserve">The </w:t>
      </w:r>
      <w:r w:rsidR="00B93DDC">
        <w:rPr>
          <w:rFonts w:eastAsia="PMingLiU"/>
          <w:sz w:val="20"/>
          <w:szCs w:val="20"/>
          <w:lang w:val="en-US" w:eastAsia="en-US" w:bidi="fa-IR"/>
        </w:rPr>
        <w:t>normalized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 xml:space="preserve"> array factor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 xml:space="preserve"> for these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>array</w:t>
      </w:r>
      <w:r w:rsidR="008A576E" w:rsidRPr="00DD71C4">
        <w:rPr>
          <w:rFonts w:eastAsia="PMingLiU"/>
          <w:sz w:val="20"/>
          <w:szCs w:val="20"/>
          <w:lang w:val="en-US" w:eastAsia="en-US" w:bidi="fa-IR"/>
        </w:rPr>
        <w:t>s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 may be expressed in the form</w:t>
      </w:r>
    </w:p>
    <w:p w:rsidR="009243D3" w:rsidRPr="00DD71C4" w:rsidRDefault="009243D3" w:rsidP="00D2757E">
      <w:pPr>
        <w:autoSpaceDE w:val="0"/>
        <w:autoSpaceDN w:val="0"/>
        <w:adjustRightInd w:val="0"/>
        <w:spacing w:after="120"/>
        <w:jc w:val="center"/>
        <w:rPr>
          <w:rFonts w:eastAsia="PMingLiU"/>
          <w:sz w:val="20"/>
          <w:szCs w:val="20"/>
          <w:lang w:val="en-US" w:eastAsia="zh-TW"/>
        </w:rPr>
      </w:pPr>
      <w:r w:rsidRPr="00DD71C4">
        <w:rPr>
          <w:rFonts w:eastAsia="PMingLiU"/>
          <w:position w:val="-4"/>
          <w:sz w:val="20"/>
          <w:szCs w:val="20"/>
          <w:lang w:val="en-US" w:eastAsia="en-US"/>
        </w:rPr>
        <w:object w:dxaOrig="180" w:dyaOrig="279">
          <v:shape id="_x0000_i1032" type="#_x0000_t75" style="width:9pt;height:14.25pt" o:ole="">
            <v:imagedata r:id="rId24" o:title=""/>
          </v:shape>
          <o:OLEObject Type="Embed" ProgID="Equation.DSMT4" ShapeID="_x0000_i1032" DrawAspect="Content" ObjectID="_1508354288" r:id="rId25"/>
        </w:object>
      </w:r>
      <w:r w:rsidRPr="00DD71C4">
        <w:rPr>
          <w:rFonts w:eastAsia="PMingLiU"/>
          <w:sz w:val="20"/>
          <w:szCs w:val="20"/>
          <w:lang w:val="en-US" w:eastAsia="en-US"/>
        </w:rPr>
        <w:tab/>
      </w:r>
      <w:r w:rsidR="00FF14A1" w:rsidRPr="00526A83">
        <w:rPr>
          <w:position w:val="-28"/>
        </w:rPr>
        <w:object w:dxaOrig="3460" w:dyaOrig="740">
          <v:shape id="_x0000_i1033" type="#_x0000_t75" style="width:123pt;height:24.75pt" o:ole="">
            <v:imagedata r:id="rId26" o:title=""/>
          </v:shape>
          <o:OLEObject Type="Embed" ProgID="Equation.DSMT4" ShapeID="_x0000_i1033" DrawAspect="Content" ObjectID="_1508354289" r:id="rId27"/>
        </w:object>
      </w:r>
      <w:r w:rsidR="005601DA" w:rsidRPr="00DD71C4">
        <w:rPr>
          <w:rFonts w:eastAsia="PMingLiU"/>
          <w:sz w:val="20"/>
          <w:szCs w:val="20"/>
          <w:lang w:val="en-US" w:eastAsia="zh-TW"/>
        </w:rPr>
        <w:tab/>
      </w:r>
      <w:r w:rsidR="00320C07">
        <w:rPr>
          <w:rFonts w:eastAsia="PMingLiU"/>
          <w:sz w:val="20"/>
          <w:szCs w:val="20"/>
          <w:lang w:val="en-US" w:eastAsia="zh-TW"/>
        </w:rPr>
        <w:t xml:space="preserve">            </w:t>
      </w:r>
      <w:r w:rsidRPr="00DD71C4">
        <w:rPr>
          <w:rFonts w:eastAsia="PMingLiU"/>
          <w:sz w:val="20"/>
          <w:szCs w:val="20"/>
          <w:lang w:val="en-US" w:eastAsia="zh-TW"/>
        </w:rPr>
        <w:t>(</w:t>
      </w:r>
      <w:r w:rsidR="005277D0">
        <w:rPr>
          <w:rFonts w:eastAsia="PMingLiU"/>
          <w:sz w:val="20"/>
          <w:szCs w:val="20"/>
          <w:lang w:val="en-US" w:eastAsia="zh-TW"/>
        </w:rPr>
        <w:t>4</w:t>
      </w:r>
      <w:r w:rsidRPr="00DD71C4">
        <w:rPr>
          <w:rFonts w:eastAsia="PMingLiU"/>
          <w:sz w:val="20"/>
          <w:szCs w:val="20"/>
          <w:lang w:val="en-US" w:eastAsia="zh-TW"/>
        </w:rPr>
        <w:t>)</w:t>
      </w:r>
    </w:p>
    <w:p w:rsidR="00D849B8" w:rsidRDefault="00D849B8" w:rsidP="00FF14A1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 w:bidi="fa-IR"/>
        </w:rPr>
      </w:pPr>
      <w:r>
        <w:rPr>
          <w:rFonts w:eastAsia="PMingLiU"/>
          <w:sz w:val="20"/>
          <w:szCs w:val="20"/>
          <w:lang w:val="en-US" w:eastAsia="zh-TW" w:bidi="fa-IR"/>
        </w:rPr>
        <w:t>w</w:t>
      </w:r>
      <w:r w:rsidR="009243D3" w:rsidRPr="00DD71C4">
        <w:rPr>
          <w:rFonts w:eastAsia="PMingLiU"/>
          <w:sz w:val="20"/>
          <w:szCs w:val="20"/>
          <w:lang w:val="en-US" w:eastAsia="zh-TW" w:bidi="fa-IR"/>
        </w:rPr>
        <w:t>here</w:t>
      </w:r>
      <w:r w:rsidR="00526A83">
        <w:rPr>
          <w:rFonts w:eastAsia="PMingLiU"/>
          <w:sz w:val="20"/>
          <w:szCs w:val="20"/>
          <w:lang w:val="en-US" w:eastAsia="zh-TW" w:bidi="fa-IR"/>
        </w:rPr>
        <w:t xml:space="preserve"> </w:t>
      </w:r>
      <w:r w:rsidR="00526A83" w:rsidRPr="00E22073">
        <w:rPr>
          <w:position w:val="-10"/>
        </w:rPr>
        <w:object w:dxaOrig="2160" w:dyaOrig="320">
          <v:shape id="_x0000_i1034" type="#_x0000_t75" style="width:93pt;height:13.5pt" o:ole="">
            <v:imagedata r:id="rId28" o:title=""/>
          </v:shape>
          <o:OLEObject Type="Embed" ProgID="Equation.DSMT4" ShapeID="_x0000_i1034" DrawAspect="Content" ObjectID="_1508354290" r:id="rId29"/>
        </w:object>
      </w:r>
      <w:r w:rsidR="00526A83">
        <w:t xml:space="preserve">, </w:t>
      </w:r>
      <w:r w:rsidR="00D2757E" w:rsidRPr="00D2757E">
        <w:rPr>
          <w:rFonts w:eastAsia="PMingLiU"/>
          <w:position w:val="-14"/>
          <w:sz w:val="20"/>
          <w:szCs w:val="20"/>
          <w:lang w:val="en-US" w:eastAsia="zh-TW"/>
        </w:rPr>
        <w:object w:dxaOrig="2240" w:dyaOrig="400">
          <v:shape id="_x0000_i1035" type="#_x0000_t75" style="width:93pt;height:16.5pt" o:ole="">
            <v:imagedata r:id="rId30" o:title=""/>
          </v:shape>
          <o:OLEObject Type="Embed" ProgID="Equation.DSMT4" ShapeID="_x0000_i1035" DrawAspect="Content" ObjectID="_1508354291" r:id="rId31"/>
        </w:object>
      </w:r>
      <w:r w:rsidR="00BB4D38" w:rsidRPr="00DD71C4">
        <w:rPr>
          <w:rFonts w:eastAsia="PMingLiU"/>
          <w:sz w:val="20"/>
          <w:szCs w:val="20"/>
          <w:lang w:val="en-US" w:eastAsia="zh-TW"/>
        </w:rPr>
        <w:t>,</w:t>
      </w:r>
      <w:r w:rsidR="00FF14A1">
        <w:rPr>
          <w:rFonts w:eastAsia="PMingLiU"/>
          <w:sz w:val="20"/>
          <w:szCs w:val="20"/>
          <w:lang w:val="en-US" w:eastAsia="zh-TW"/>
        </w:rPr>
        <w:t xml:space="preserve"> </w:t>
      </w:r>
      <w:r w:rsidR="00B93DDC" w:rsidRPr="008775DF">
        <w:rPr>
          <w:position w:val="-6"/>
        </w:rPr>
        <w:object w:dxaOrig="220" w:dyaOrig="279">
          <v:shape id="_x0000_i1036" type="#_x0000_t75" style="width:11.25pt;height:14.25pt" o:ole="">
            <v:imagedata r:id="rId32" o:title=""/>
          </v:shape>
          <o:OLEObject Type="Embed" ProgID="Equation.DSMT4" ShapeID="_x0000_i1036" DrawAspect="Content" ObjectID="_1508354292" r:id="rId33"/>
        </w:object>
      </w:r>
      <w:r w:rsidR="00FF14A1">
        <w:rPr>
          <w:rFonts w:eastAsia="PMingLiU"/>
          <w:sz w:val="20"/>
          <w:szCs w:val="20"/>
          <w:lang w:val="en-US" w:eastAsia="zh-TW"/>
        </w:rPr>
        <w:t xml:space="preserve">is the space between elements, </w:t>
      </w:r>
      <w:r w:rsidR="00D2757E">
        <w:rPr>
          <w:rFonts w:eastAsia="PMingLiU"/>
          <w:sz w:val="20"/>
          <w:szCs w:val="20"/>
          <w:lang w:val="en-US" w:eastAsia="zh-TW"/>
        </w:rPr>
        <w:t xml:space="preserve">and </w:t>
      </w:r>
      <w:r w:rsidR="00D2757E" w:rsidRPr="00D2757E">
        <w:rPr>
          <w:rFonts w:eastAsia="PMingLiU"/>
          <w:position w:val="-6"/>
          <w:sz w:val="20"/>
          <w:szCs w:val="20"/>
          <w:lang w:val="en-US" w:eastAsia="zh-TW"/>
        </w:rPr>
        <w:object w:dxaOrig="1060" w:dyaOrig="279">
          <v:shape id="_x0000_i1037" type="#_x0000_t75" style="width:48pt;height:12.75pt" o:ole="">
            <v:imagedata r:id="rId34" o:title=""/>
          </v:shape>
          <o:OLEObject Type="Embed" ProgID="Equation.DSMT4" ShapeID="_x0000_i1037" DrawAspect="Content" ObjectID="_1508354293" r:id="rId35"/>
        </w:object>
      </w:r>
      <w:r w:rsidR="00D2757E">
        <w:rPr>
          <w:rFonts w:eastAsia="PMingLiU"/>
          <w:sz w:val="20"/>
          <w:szCs w:val="20"/>
          <w:lang w:val="en-US" w:eastAsia="zh-TW"/>
        </w:rPr>
        <w:t xml:space="preserve"> is the wavenumber</w:t>
      </w:r>
      <w:r w:rsidR="008B3B61" w:rsidRPr="00DD71C4">
        <w:rPr>
          <w:rFonts w:eastAsia="PMingLiU"/>
          <w:sz w:val="20"/>
          <w:szCs w:val="20"/>
          <w:lang w:val="en-US" w:eastAsia="zh-TW"/>
        </w:rPr>
        <w:t>.</w:t>
      </w:r>
    </w:p>
    <w:p w:rsidR="009243D3" w:rsidRPr="00B93DDC" w:rsidRDefault="00D849B8" w:rsidP="00526A83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  <w:r>
        <w:rPr>
          <w:rFonts w:eastAsia="PMingLiU"/>
          <w:sz w:val="20"/>
          <w:szCs w:val="20"/>
          <w:lang w:val="en-US" w:eastAsia="en-US" w:bidi="fa-IR"/>
        </w:rPr>
        <w:t xml:space="preserve">  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The fractal array factor for a particular stage of growth </w:t>
      </w:r>
      <w:r w:rsidR="009243D3" w:rsidRPr="00DD71C4">
        <w:rPr>
          <w:rFonts w:eastAsia="PMingLiU"/>
          <w:i/>
          <w:iCs/>
          <w:sz w:val="20"/>
          <w:szCs w:val="20"/>
          <w:lang w:val="en-US" w:eastAsia="en-US" w:bidi="fa-IR"/>
        </w:rPr>
        <w:t xml:space="preserve">P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may </w:t>
      </w:r>
      <w:r w:rsidR="00E247D4" w:rsidRPr="00DD71C4">
        <w:rPr>
          <w:rFonts w:eastAsia="PMingLiU"/>
          <w:sz w:val="20"/>
          <w:szCs w:val="20"/>
          <w:lang w:val="en-US" w:eastAsia="en-US" w:bidi="fa-IR"/>
        </w:rPr>
        <w:t xml:space="preserve">then </w:t>
      </w:r>
      <w:r w:rsidR="009243D3" w:rsidRPr="00DD71C4">
        <w:rPr>
          <w:rFonts w:eastAsia="PMingLiU"/>
          <w:sz w:val="20"/>
          <w:szCs w:val="20"/>
          <w:lang w:val="en-US" w:eastAsia="en-US" w:bidi="fa-IR"/>
        </w:rPr>
        <w:t xml:space="preserve">be derived directly from (1). The resulting expression </w:t>
      </w:r>
      <w:r w:rsidR="00B93DDC">
        <w:rPr>
          <w:rFonts w:eastAsia="PMingLiU"/>
          <w:sz w:val="20"/>
          <w:szCs w:val="20"/>
          <w:lang w:val="en-US" w:eastAsia="en-US" w:bidi="fa-IR"/>
        </w:rPr>
        <w:t xml:space="preserve">in normalized form </w:t>
      </w:r>
      <w:r w:rsidR="005B6BC7" w:rsidRPr="00DD71C4">
        <w:rPr>
          <w:rFonts w:eastAsia="PMingLiU"/>
          <w:sz w:val="20"/>
          <w:szCs w:val="20"/>
          <w:lang w:val="en-US" w:eastAsia="en-US" w:bidi="fa-IR"/>
        </w:rPr>
        <w:t>is</w:t>
      </w:r>
    </w:p>
    <w:p w:rsidR="009243D3" w:rsidRDefault="00FF14A1" w:rsidP="00D2757E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center"/>
        <w:rPr>
          <w:rFonts w:eastAsia="PMingLiU"/>
          <w:sz w:val="20"/>
          <w:szCs w:val="20"/>
          <w:lang w:val="en-US" w:eastAsia="zh-TW"/>
        </w:rPr>
      </w:pPr>
      <w:r w:rsidRPr="001F23D2">
        <w:rPr>
          <w:position w:val="-36"/>
        </w:rPr>
        <w:object w:dxaOrig="4480" w:dyaOrig="840">
          <v:shape id="_x0000_i1038" type="#_x0000_t75" style="width:172.5pt;height:33.75pt" o:ole="">
            <v:imagedata r:id="rId36" o:title=""/>
          </v:shape>
          <o:OLEObject Type="Embed" ProgID="Equation.DSMT4" ShapeID="_x0000_i1038" DrawAspect="Content" ObjectID="_1508354294" r:id="rId37"/>
        </w:object>
      </w:r>
      <w:r w:rsidR="009243D3" w:rsidRPr="00DD71C4">
        <w:rPr>
          <w:rFonts w:eastAsia="PMingLiU"/>
          <w:sz w:val="20"/>
          <w:szCs w:val="20"/>
          <w:lang w:val="en-US" w:eastAsia="zh-TW"/>
        </w:rPr>
        <w:t xml:space="preserve"> </w:t>
      </w:r>
      <w:r w:rsidR="009243D3" w:rsidRPr="00DD71C4">
        <w:rPr>
          <w:rFonts w:eastAsia="PMingLiU"/>
          <w:sz w:val="20"/>
          <w:szCs w:val="20"/>
          <w:lang w:val="en-US" w:eastAsia="zh-TW"/>
        </w:rPr>
        <w:tab/>
        <w:t>(</w:t>
      </w:r>
      <w:r w:rsidR="005277D0">
        <w:rPr>
          <w:rFonts w:eastAsia="PMingLiU"/>
          <w:sz w:val="20"/>
          <w:szCs w:val="20"/>
          <w:lang w:val="en-US" w:eastAsia="zh-TW"/>
        </w:rPr>
        <w:t>5</w:t>
      </w:r>
      <w:r w:rsidR="009243D3" w:rsidRPr="00DD71C4">
        <w:rPr>
          <w:rFonts w:eastAsia="PMingLiU"/>
          <w:sz w:val="20"/>
          <w:szCs w:val="20"/>
          <w:lang w:val="en-US" w:eastAsia="zh-TW"/>
        </w:rPr>
        <w:t>)</w:t>
      </w:r>
    </w:p>
    <w:p w:rsidR="003C4CA6" w:rsidRDefault="003C4CA6" w:rsidP="00D2757E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center"/>
        <w:rPr>
          <w:rFonts w:eastAsia="PMingLiU"/>
          <w:sz w:val="20"/>
          <w:szCs w:val="20"/>
          <w:lang w:val="en-US" w:eastAsia="zh-TW"/>
        </w:rPr>
      </w:pPr>
    </w:p>
    <w:p w:rsidR="003C4CA6" w:rsidRPr="003C4CA6" w:rsidRDefault="003C4CA6" w:rsidP="003C4CA6">
      <w:pPr>
        <w:pStyle w:val="ListParagraph"/>
        <w:numPr>
          <w:ilvl w:val="0"/>
          <w:numId w:val="14"/>
        </w:num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center"/>
        <w:rPr>
          <w:rFonts w:asciiTheme="majorBidi" w:eastAsia="PMingLiU" w:hAnsiTheme="majorBidi" w:cstheme="majorBidi"/>
          <w:sz w:val="20"/>
          <w:szCs w:val="20"/>
          <w:lang w:eastAsia="zh-TW"/>
        </w:rPr>
      </w:pPr>
      <w:r w:rsidRPr="003C4CA6">
        <w:rPr>
          <w:rFonts w:asciiTheme="majorBidi" w:eastAsia="PMingLiU" w:hAnsiTheme="majorBidi" w:cstheme="majorBidi"/>
          <w:sz w:val="20"/>
          <w:szCs w:val="20"/>
          <w:lang w:eastAsia="zh-TW"/>
        </w:rPr>
        <w:t>PARTICLE SWARM OPTIMIZATION</w:t>
      </w:r>
    </w:p>
    <w:p w:rsidR="008D0A95" w:rsidRDefault="003C4CA6" w:rsidP="00125A60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   Particle Swarm Optimization</w:t>
      </w:r>
      <w:r w:rsidR="00292436">
        <w:rPr>
          <w:rFonts w:eastAsia="PMingLiU"/>
          <w:sz w:val="20"/>
          <w:szCs w:val="20"/>
          <w:lang w:val="en-US" w:eastAsia="zh-TW"/>
        </w:rPr>
        <w:t xml:space="preserve"> [12]</w:t>
      </w:r>
      <w:r>
        <w:rPr>
          <w:rFonts w:eastAsia="PMingLiU"/>
          <w:sz w:val="20"/>
          <w:szCs w:val="20"/>
          <w:lang w:val="en-US" w:eastAsia="zh-TW"/>
        </w:rPr>
        <w:t>, commonly known as PSO, is a m</w:t>
      </w:r>
      <w:r w:rsidRPr="003C4CA6">
        <w:rPr>
          <w:rFonts w:eastAsia="PMingLiU"/>
          <w:sz w:val="20"/>
          <w:szCs w:val="20"/>
          <w:lang w:val="en-US" w:eastAsia="zh-TW"/>
        </w:rPr>
        <w:t>etaheuristic</w:t>
      </w:r>
      <w:r>
        <w:rPr>
          <w:rFonts w:eastAsia="PMingLiU"/>
          <w:sz w:val="20"/>
          <w:szCs w:val="20"/>
          <w:lang w:val="en-US" w:eastAsia="zh-TW"/>
        </w:rPr>
        <w:t xml:space="preserve"> self-organizing algorithm</w:t>
      </w:r>
      <w:r w:rsidR="004E0325">
        <w:rPr>
          <w:rFonts w:eastAsia="PMingLiU"/>
          <w:sz w:val="20"/>
          <w:szCs w:val="20"/>
          <w:lang w:val="en-US" w:eastAsia="zh-TW"/>
        </w:rPr>
        <w:t xml:space="preserve"> developed by </w:t>
      </w:r>
      <w:r w:rsidR="00137347">
        <w:rPr>
          <w:rFonts w:eastAsia="PMingLiU"/>
          <w:sz w:val="20"/>
          <w:szCs w:val="20"/>
          <w:lang w:val="en-US" w:eastAsia="zh-TW"/>
        </w:rPr>
        <w:t>Kenedy</w:t>
      </w:r>
      <w:r w:rsidR="00125A60">
        <w:rPr>
          <w:rFonts w:eastAsia="PMingLiU"/>
          <w:sz w:val="20"/>
          <w:szCs w:val="20"/>
          <w:lang w:val="en-US" w:eastAsia="zh-TW"/>
        </w:rPr>
        <w:t xml:space="preserve"> and </w:t>
      </w:r>
      <w:r w:rsidR="004E0325">
        <w:rPr>
          <w:rFonts w:eastAsia="PMingLiU"/>
          <w:sz w:val="20"/>
          <w:szCs w:val="20"/>
          <w:lang w:val="en-US" w:eastAsia="zh-TW"/>
        </w:rPr>
        <w:t>Eberhart</w:t>
      </w:r>
      <w:r>
        <w:rPr>
          <w:rFonts w:eastAsia="PMingLiU"/>
          <w:sz w:val="20"/>
          <w:szCs w:val="20"/>
          <w:lang w:val="en-US" w:eastAsia="zh-TW"/>
        </w:rPr>
        <w:t xml:space="preserve"> </w:t>
      </w:r>
      <w:r w:rsidR="008D0A95">
        <w:rPr>
          <w:rFonts w:eastAsia="PMingLiU"/>
          <w:sz w:val="20"/>
          <w:szCs w:val="20"/>
          <w:lang w:val="en-US" w:eastAsia="zh-TW"/>
        </w:rPr>
        <w:t xml:space="preserve">in 1995 </w:t>
      </w:r>
      <w:r w:rsidR="004E0325">
        <w:rPr>
          <w:rFonts w:eastAsia="PMingLiU"/>
          <w:sz w:val="20"/>
          <w:szCs w:val="20"/>
          <w:lang w:val="en-US" w:eastAsia="zh-TW"/>
        </w:rPr>
        <w:t xml:space="preserve">which is </w:t>
      </w:r>
      <w:r>
        <w:rPr>
          <w:rFonts w:eastAsia="PMingLiU"/>
          <w:sz w:val="20"/>
          <w:szCs w:val="20"/>
          <w:lang w:val="en-US" w:eastAsia="zh-TW"/>
        </w:rPr>
        <w:t xml:space="preserve">inspired by </w:t>
      </w:r>
      <w:r w:rsidR="004E0325">
        <w:rPr>
          <w:rFonts w:eastAsia="PMingLiU"/>
          <w:sz w:val="20"/>
          <w:szCs w:val="20"/>
          <w:lang w:val="en-US" w:eastAsia="zh-TW"/>
        </w:rPr>
        <w:t xml:space="preserve">swarms </w:t>
      </w:r>
      <w:r>
        <w:rPr>
          <w:rFonts w:eastAsia="PMingLiU"/>
          <w:sz w:val="20"/>
          <w:szCs w:val="20"/>
          <w:lang w:val="en-US" w:eastAsia="zh-TW"/>
        </w:rPr>
        <w:t>in which a group of particles cooperate with each other</w:t>
      </w:r>
      <w:r w:rsidR="008D0A95">
        <w:rPr>
          <w:rFonts w:eastAsia="PMingLiU"/>
          <w:sz w:val="20"/>
          <w:szCs w:val="20"/>
          <w:lang w:val="en-US" w:eastAsia="zh-TW"/>
        </w:rPr>
        <w:t>, just by 3 simple rules,</w:t>
      </w:r>
      <w:r>
        <w:rPr>
          <w:rFonts w:eastAsia="PMingLiU"/>
          <w:sz w:val="20"/>
          <w:szCs w:val="20"/>
          <w:lang w:val="en-US" w:eastAsia="zh-TW"/>
        </w:rPr>
        <w:t xml:space="preserve"> in order to find the best solution.</w:t>
      </w:r>
      <w:r w:rsidR="004E0325">
        <w:rPr>
          <w:rFonts w:eastAsia="PMingLiU"/>
          <w:sz w:val="20"/>
          <w:szCs w:val="20"/>
          <w:lang w:val="en-US" w:eastAsia="zh-TW"/>
        </w:rPr>
        <w:t xml:space="preserve"> </w:t>
      </w:r>
      <w:r w:rsidR="008D0A95">
        <w:rPr>
          <w:rFonts w:eastAsia="PMingLiU"/>
          <w:sz w:val="20"/>
          <w:szCs w:val="20"/>
          <w:lang w:val="en-US" w:eastAsia="zh-TW"/>
        </w:rPr>
        <w:t>The rules are</w:t>
      </w:r>
    </w:p>
    <w:p w:rsidR="008D0A95" w:rsidRDefault="004E4190" w:rsidP="008D0A95">
      <w:pPr>
        <w:pStyle w:val="ListParagraph"/>
        <w:numPr>
          <w:ilvl w:val="0"/>
          <w:numId w:val="19"/>
        </w:num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asciiTheme="majorBidi" w:eastAsia="PMingLiU" w:hAnsiTheme="majorBidi" w:cstheme="majorBidi"/>
          <w:sz w:val="20"/>
          <w:szCs w:val="20"/>
          <w:lang w:eastAsia="zh-TW"/>
        </w:rPr>
      </w:pPr>
      <w:r>
        <w:rPr>
          <w:rFonts w:asciiTheme="majorBidi" w:eastAsia="PMingLiU" w:hAnsiTheme="majorBidi" w:cstheme="majorBidi"/>
          <w:sz w:val="20"/>
          <w:szCs w:val="20"/>
          <w:lang w:eastAsia="zh-TW"/>
        </w:rPr>
        <w:t>m</w:t>
      </w:r>
      <w:r w:rsidR="008D0A95">
        <w:rPr>
          <w:rFonts w:asciiTheme="majorBidi" w:eastAsia="PMingLiU" w:hAnsiTheme="majorBidi" w:cstheme="majorBidi"/>
          <w:sz w:val="20"/>
          <w:szCs w:val="20"/>
          <w:lang w:eastAsia="zh-TW"/>
        </w:rPr>
        <w:t>oving in the same direction of neighbors</w:t>
      </w:r>
    </w:p>
    <w:p w:rsidR="008D0A95" w:rsidRDefault="004E4190" w:rsidP="008D0A95">
      <w:pPr>
        <w:pStyle w:val="ListParagraph"/>
        <w:numPr>
          <w:ilvl w:val="0"/>
          <w:numId w:val="19"/>
        </w:num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asciiTheme="majorBidi" w:eastAsia="PMingLiU" w:hAnsiTheme="majorBidi" w:cstheme="majorBidi"/>
          <w:sz w:val="20"/>
          <w:szCs w:val="20"/>
          <w:lang w:eastAsia="zh-TW"/>
        </w:rPr>
      </w:pPr>
      <w:r>
        <w:rPr>
          <w:rFonts w:asciiTheme="majorBidi" w:eastAsia="PMingLiU" w:hAnsiTheme="majorBidi" w:cstheme="majorBidi"/>
          <w:sz w:val="20"/>
          <w:szCs w:val="20"/>
          <w:lang w:eastAsia="zh-TW"/>
        </w:rPr>
        <w:t>b</w:t>
      </w:r>
      <w:r w:rsidR="008D0A95">
        <w:rPr>
          <w:rFonts w:asciiTheme="majorBidi" w:eastAsia="PMingLiU" w:hAnsiTheme="majorBidi" w:cstheme="majorBidi"/>
          <w:sz w:val="20"/>
          <w:szCs w:val="20"/>
          <w:lang w:eastAsia="zh-TW"/>
        </w:rPr>
        <w:t>eing close to the neighbors</w:t>
      </w:r>
    </w:p>
    <w:p w:rsidR="008D0A95" w:rsidRPr="008D0A95" w:rsidRDefault="004E4190" w:rsidP="00B11F43">
      <w:pPr>
        <w:pStyle w:val="ListParagraph"/>
        <w:numPr>
          <w:ilvl w:val="0"/>
          <w:numId w:val="19"/>
        </w:num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eastAsia="zh-TW"/>
        </w:rPr>
      </w:pPr>
      <w:r>
        <w:rPr>
          <w:rFonts w:asciiTheme="majorBidi" w:eastAsia="PMingLiU" w:hAnsiTheme="majorBidi" w:cstheme="majorBidi"/>
          <w:sz w:val="20"/>
          <w:szCs w:val="20"/>
          <w:lang w:eastAsia="zh-TW"/>
        </w:rPr>
        <w:t>a</w:t>
      </w:r>
      <w:r w:rsidR="008D0A95" w:rsidRPr="008D0A95">
        <w:rPr>
          <w:rFonts w:asciiTheme="majorBidi" w:eastAsia="PMingLiU" w:hAnsiTheme="majorBidi" w:cstheme="majorBidi"/>
          <w:sz w:val="20"/>
          <w:szCs w:val="20"/>
          <w:lang w:eastAsia="zh-TW"/>
        </w:rPr>
        <w:t>voiding colli</w:t>
      </w:r>
      <w:r w:rsidR="00B11F43">
        <w:rPr>
          <w:rFonts w:asciiTheme="majorBidi" w:eastAsia="PMingLiU" w:hAnsiTheme="majorBidi" w:cstheme="majorBidi"/>
          <w:sz w:val="20"/>
          <w:szCs w:val="20"/>
          <w:lang w:eastAsia="zh-TW"/>
        </w:rPr>
        <w:t>ding</w:t>
      </w:r>
      <w:r w:rsidR="008D0A95" w:rsidRPr="008D0A95">
        <w:rPr>
          <w:rFonts w:asciiTheme="majorBidi" w:eastAsia="PMingLiU" w:hAnsiTheme="majorBidi" w:cstheme="majorBidi"/>
          <w:sz w:val="20"/>
          <w:szCs w:val="20"/>
          <w:lang w:eastAsia="zh-TW"/>
        </w:rPr>
        <w:t xml:space="preserve"> with neighbors</w:t>
      </w:r>
    </w:p>
    <w:p w:rsidR="008D0A95" w:rsidRDefault="008D0A95" w:rsidP="003C4CA6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   The velocity and position of particles is updated with the equations</w:t>
      </w:r>
    </w:p>
    <w:p w:rsidR="008D0A95" w:rsidRDefault="00942AC4" w:rsidP="008D0A95">
      <w:pPr>
        <w:tabs>
          <w:tab w:val="center" w:pos="2440"/>
          <w:tab w:val="right" w:pos="4880"/>
        </w:tabs>
        <w:autoSpaceDE w:val="0"/>
        <w:autoSpaceDN w:val="0"/>
        <w:bidi/>
        <w:adjustRightInd w:val="0"/>
        <w:spacing w:after="120"/>
        <w:jc w:val="both"/>
        <w:rPr>
          <w:rFonts w:eastAsia="PMingLiU"/>
          <w:sz w:val="20"/>
          <w:szCs w:val="20"/>
          <w:lang w:val="en-US" w:eastAsia="zh-TW" w:bidi="fa-IR"/>
        </w:rPr>
      </w:pP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880448" behindDoc="0" locked="0" layoutInCell="1" allowOverlap="1" wp14:anchorId="19736C98" wp14:editId="7C19CF6B">
            <wp:simplePos x="0" y="0"/>
            <wp:positionH relativeFrom="column">
              <wp:posOffset>3258185</wp:posOffset>
            </wp:positionH>
            <wp:positionV relativeFrom="paragraph">
              <wp:posOffset>635000</wp:posOffset>
            </wp:positionV>
            <wp:extent cx="2823210" cy="1124585"/>
            <wp:effectExtent l="19050" t="19050" r="15240" b="18415"/>
            <wp:wrapSquare wrapText="bothSides"/>
            <wp:docPr id="2064" name="Picture 2064" descr="D:\My Programmings\Antenna Simulation\Projects\Cantor Set\CST STUDIO SUITE\P = 1\Pics\Configurat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 descr="D:\My Programmings\Antenna Simulation\Projects\Cantor Set\CST STUDIO SUITE\P = 1\Pics\Configuration.bmp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124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A95">
        <w:rPr>
          <w:rFonts w:eastAsia="PMingLiU"/>
          <w:sz w:val="20"/>
          <w:szCs w:val="20"/>
          <w:lang w:val="en-US" w:eastAsia="zh-TW" w:bidi="fa-IR"/>
        </w:rPr>
        <w:t>(6)</w:t>
      </w:r>
      <w:r w:rsidR="008D0A95">
        <w:rPr>
          <w:rFonts w:eastAsia="PMingLiU"/>
          <w:sz w:val="20"/>
          <w:szCs w:val="20"/>
          <w:lang w:val="en-US" w:eastAsia="zh-TW" w:bidi="fa-IR"/>
        </w:rPr>
        <w:tab/>
      </w:r>
      <w:r w:rsidR="008D0A95" w:rsidRPr="008D0A95">
        <w:rPr>
          <w:position w:val="-38"/>
        </w:rPr>
        <w:object w:dxaOrig="3080" w:dyaOrig="880">
          <v:shape id="_x0000_i1039" type="#_x0000_t75" style="width:148.5pt;height:39pt" o:ole="">
            <v:imagedata r:id="rId39" o:title=""/>
          </v:shape>
          <o:OLEObject Type="Embed" ProgID="Equation.DSMT4" ShapeID="_x0000_i1039" DrawAspect="Content" ObjectID="_1508354295" r:id="rId40"/>
        </w:object>
      </w:r>
    </w:p>
    <w:p w:rsidR="008D0A95" w:rsidRDefault="008D0A95" w:rsidP="008D0A95">
      <w:pPr>
        <w:tabs>
          <w:tab w:val="center" w:pos="2440"/>
          <w:tab w:val="right" w:pos="4880"/>
        </w:tabs>
        <w:autoSpaceDE w:val="0"/>
        <w:autoSpaceDN w:val="0"/>
        <w:bidi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sz w:val="20"/>
          <w:szCs w:val="20"/>
          <w:lang w:val="en-US" w:bidi="fa-IR"/>
        </w:rPr>
        <w:t>(7)</w:t>
      </w:r>
      <w:r>
        <w:rPr>
          <w:sz w:val="20"/>
          <w:szCs w:val="20"/>
          <w:lang w:val="en-US" w:bidi="fa-IR"/>
        </w:rPr>
        <w:tab/>
      </w:r>
      <w:r w:rsidRPr="001F23D2">
        <w:rPr>
          <w:rFonts w:cs="B Nazanin"/>
          <w:position w:val="-12"/>
          <w:szCs w:val="28"/>
        </w:rPr>
        <w:object w:dxaOrig="1260" w:dyaOrig="360">
          <v:shape id="_x0000_i1040" type="#_x0000_t75" style="width:51pt;height:17.25pt" o:ole="">
            <v:imagedata r:id="rId41" o:title=""/>
          </v:shape>
          <o:OLEObject Type="Embed" ProgID="Equation.DSMT4" ShapeID="_x0000_i1040" DrawAspect="Content" ObjectID="_1508354296" r:id="rId42"/>
        </w:object>
      </w:r>
    </w:p>
    <w:p w:rsidR="008448EA" w:rsidRDefault="008448EA" w:rsidP="004E4190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>i</w:t>
      </w:r>
      <w:r w:rsidR="008D0A95">
        <w:rPr>
          <w:rFonts w:eastAsia="PMingLiU"/>
          <w:sz w:val="20"/>
          <w:szCs w:val="20"/>
          <w:lang w:val="en-US" w:eastAsia="zh-TW"/>
        </w:rPr>
        <w:t xml:space="preserve">n which </w:t>
      </w:r>
      <w:r w:rsidRPr="00E22073">
        <w:rPr>
          <w:position w:val="-6"/>
        </w:rPr>
        <w:object w:dxaOrig="260" w:dyaOrig="220">
          <v:shape id="_x0000_i1041" type="#_x0000_t75" style="width:12.75pt;height:11.25pt" o:ole="">
            <v:imagedata r:id="rId43" o:title=""/>
          </v:shape>
          <o:OLEObject Type="Embed" ProgID="Equation.DSMT4" ShapeID="_x0000_i1041" DrawAspect="Content" ObjectID="_1508354297" r:id="rId44"/>
        </w:object>
      </w:r>
      <w:r>
        <w:rPr>
          <w:rFonts w:eastAsia="PMingLiU"/>
          <w:sz w:val="20"/>
          <w:szCs w:val="20"/>
          <w:lang w:val="en-US" w:eastAsia="zh-TW"/>
        </w:rPr>
        <w:t>is a w</w:t>
      </w:r>
      <w:r w:rsidR="008D0A95" w:rsidRPr="008D0A95">
        <w:rPr>
          <w:rFonts w:eastAsia="PMingLiU"/>
          <w:sz w:val="20"/>
          <w:szCs w:val="20"/>
          <w:lang w:val="en-US" w:eastAsia="zh-TW"/>
        </w:rPr>
        <w:t>eight</w:t>
      </w:r>
      <w:r>
        <w:rPr>
          <w:rFonts w:eastAsia="PMingLiU"/>
          <w:sz w:val="20"/>
          <w:szCs w:val="20"/>
          <w:lang w:val="en-US" w:eastAsia="zh-TW"/>
        </w:rPr>
        <w:t xml:space="preserve"> </w:t>
      </w:r>
      <w:r w:rsidR="004E4190">
        <w:rPr>
          <w:rFonts w:eastAsia="PMingLiU"/>
          <w:sz w:val="20"/>
          <w:szCs w:val="20"/>
          <w:lang w:val="en-US" w:eastAsia="zh-TW"/>
        </w:rPr>
        <w:t xml:space="preserve">parameter </w:t>
      </w:r>
      <w:r>
        <w:rPr>
          <w:rFonts w:eastAsia="PMingLiU"/>
          <w:sz w:val="20"/>
          <w:szCs w:val="20"/>
          <w:lang w:val="en-US" w:eastAsia="zh-TW"/>
        </w:rPr>
        <w:t>to control the tendency of particles to move</w:t>
      </w:r>
      <w:r w:rsidR="008D0A95">
        <w:rPr>
          <w:rFonts w:eastAsia="PMingLiU"/>
          <w:sz w:val="20"/>
          <w:szCs w:val="20"/>
          <w:lang w:val="en-US" w:eastAsia="zh-TW"/>
        </w:rPr>
        <w:t xml:space="preserve">, </w:t>
      </w:r>
      <w:r w:rsidRPr="00E22073">
        <w:rPr>
          <w:position w:val="-12"/>
        </w:rPr>
        <w:object w:dxaOrig="200" w:dyaOrig="360">
          <v:shape id="_x0000_i1042" type="#_x0000_t75" style="width:9pt;height:16.5pt" o:ole="">
            <v:imagedata r:id="rId45" o:title=""/>
          </v:shape>
          <o:OLEObject Type="Embed" ProgID="Equation.DSMT4" ShapeID="_x0000_i1042" DrawAspect="Content" ObjectID="_1508354298" r:id="rId46"/>
        </w:object>
      </w:r>
      <w:r>
        <w:rPr>
          <w:rFonts w:eastAsia="PMingLiU"/>
          <w:sz w:val="20"/>
          <w:szCs w:val="20"/>
          <w:lang w:val="en-US" w:eastAsia="zh-TW"/>
        </w:rPr>
        <w:t xml:space="preserve"> and </w:t>
      </w:r>
      <w:r w:rsidRPr="00E22073">
        <w:rPr>
          <w:position w:val="-12"/>
        </w:rPr>
        <w:object w:dxaOrig="220" w:dyaOrig="360">
          <v:shape id="_x0000_i1043" type="#_x0000_t75" style="width:10.5pt;height:16.5pt" o:ole="">
            <v:imagedata r:id="rId47" o:title=""/>
          </v:shape>
          <o:OLEObject Type="Embed" ProgID="Equation.DSMT4" ShapeID="_x0000_i1043" DrawAspect="Content" ObjectID="_1508354299" r:id="rId48"/>
        </w:object>
      </w:r>
      <w:r>
        <w:rPr>
          <w:rFonts w:eastAsia="PMingLiU"/>
          <w:sz w:val="20"/>
          <w:szCs w:val="20"/>
          <w:lang w:val="en-US" w:eastAsia="zh-TW"/>
        </w:rPr>
        <w:t xml:space="preserve"> are two random numbers in </w:t>
      </w:r>
      <w:r w:rsidRPr="00E22073">
        <w:rPr>
          <w:position w:val="-10"/>
        </w:rPr>
        <w:object w:dxaOrig="499" w:dyaOrig="320">
          <v:shape id="_x0000_i1044" type="#_x0000_t75" style="width:21.75pt;height:13.5pt" o:ole="">
            <v:imagedata r:id="rId49" o:title=""/>
          </v:shape>
          <o:OLEObject Type="Embed" ProgID="Equation.DSMT4" ShapeID="_x0000_i1044" DrawAspect="Content" ObjectID="_1508354300" r:id="rId50"/>
        </w:object>
      </w:r>
      <w:r>
        <w:rPr>
          <w:rFonts w:eastAsia="PMingLiU"/>
          <w:sz w:val="20"/>
          <w:szCs w:val="20"/>
          <w:lang w:val="en-US" w:eastAsia="zh-TW"/>
        </w:rPr>
        <w:t xml:space="preserve"> to </w:t>
      </w:r>
      <w:r w:rsidR="004E4190">
        <w:rPr>
          <w:rFonts w:eastAsia="PMingLiU"/>
          <w:sz w:val="20"/>
          <w:szCs w:val="20"/>
          <w:lang w:val="en-US" w:eastAsia="zh-TW"/>
        </w:rPr>
        <w:t>show</w:t>
      </w:r>
      <w:r>
        <w:rPr>
          <w:rFonts w:eastAsia="PMingLiU"/>
          <w:sz w:val="20"/>
          <w:szCs w:val="20"/>
          <w:lang w:val="en-US" w:eastAsia="zh-TW"/>
        </w:rPr>
        <w:t xml:space="preserve"> the randomness of movements</w:t>
      </w:r>
      <w:r w:rsidR="004E4190">
        <w:rPr>
          <w:rFonts w:eastAsia="PMingLiU"/>
          <w:sz w:val="20"/>
          <w:szCs w:val="20"/>
          <w:lang w:val="en-US" w:eastAsia="zh-TW"/>
        </w:rPr>
        <w:t xml:space="preserve"> of particles</w:t>
      </w:r>
      <w:r>
        <w:rPr>
          <w:rFonts w:eastAsia="PMingLiU"/>
          <w:sz w:val="20"/>
          <w:szCs w:val="20"/>
          <w:lang w:val="en-US" w:eastAsia="zh-TW"/>
        </w:rPr>
        <w:t xml:space="preserve">, </w:t>
      </w:r>
      <w:r w:rsidRPr="001F23D2">
        <w:rPr>
          <w:rFonts w:cs="B Nazanin"/>
          <w:position w:val="-12"/>
          <w:szCs w:val="28"/>
        </w:rPr>
        <w:object w:dxaOrig="1060" w:dyaOrig="360">
          <v:shape id="_x0000_i1045" type="#_x0000_t75" style="width:54pt;height:17.25pt" o:ole="">
            <v:imagedata r:id="rId51" o:title=""/>
          </v:shape>
          <o:OLEObject Type="Embed" ProgID="Equation.DSMT4" ShapeID="_x0000_i1045" DrawAspect="Content" ObjectID="_1508354301" r:id="rId52"/>
        </w:object>
      </w:r>
      <w:r>
        <w:rPr>
          <w:rFonts w:eastAsia="PMingLiU"/>
          <w:sz w:val="20"/>
          <w:szCs w:val="20"/>
          <w:lang w:val="en-US" w:eastAsia="zh-TW"/>
        </w:rPr>
        <w:t xml:space="preserve">are used to control the </w:t>
      </w:r>
      <w:r w:rsidR="004E4190">
        <w:rPr>
          <w:rFonts w:eastAsia="PMingLiU"/>
          <w:sz w:val="20"/>
          <w:szCs w:val="20"/>
          <w:lang w:val="en-US" w:eastAsia="zh-TW"/>
        </w:rPr>
        <w:t xml:space="preserve">amount of </w:t>
      </w:r>
      <w:r>
        <w:rPr>
          <w:rFonts w:eastAsia="PMingLiU"/>
          <w:sz w:val="20"/>
          <w:szCs w:val="20"/>
          <w:lang w:val="en-US" w:eastAsia="zh-TW"/>
        </w:rPr>
        <w:t xml:space="preserve">attraction of particles to each other, </w:t>
      </w:r>
      <w:r w:rsidRPr="00E22073">
        <w:rPr>
          <w:position w:val="-12"/>
        </w:rPr>
        <w:object w:dxaOrig="460" w:dyaOrig="360">
          <v:shape id="_x0000_i1046" type="#_x0000_t75" style="width:23.25pt;height:18pt" o:ole="">
            <v:imagedata r:id="rId53" o:title=""/>
          </v:shape>
          <o:OLEObject Type="Embed" ProgID="Equation.DSMT4" ShapeID="_x0000_i1046" DrawAspect="Content" ObjectID="_1508354302" r:id="rId54"/>
        </w:object>
      </w:r>
      <w:r>
        <w:rPr>
          <w:rFonts w:eastAsia="PMingLiU"/>
          <w:sz w:val="20"/>
          <w:szCs w:val="20"/>
          <w:lang w:val="en-US" w:eastAsia="zh-TW"/>
        </w:rPr>
        <w:t>is the best solution of each particle, and</w:t>
      </w:r>
      <w:r>
        <w:t xml:space="preserve"> </w:t>
      </w:r>
      <w:r w:rsidRPr="00E22073">
        <w:rPr>
          <w:position w:val="-12"/>
        </w:rPr>
        <w:object w:dxaOrig="480" w:dyaOrig="360">
          <v:shape id="_x0000_i1047" type="#_x0000_t75" style="width:24pt;height:18pt" o:ole="">
            <v:imagedata r:id="rId55" o:title=""/>
          </v:shape>
          <o:OLEObject Type="Embed" ProgID="Equation.DSMT4" ShapeID="_x0000_i1047" DrawAspect="Content" ObjectID="_1508354303" r:id="rId56"/>
        </w:object>
      </w:r>
      <w:r>
        <w:rPr>
          <w:rFonts w:eastAsia="PMingLiU"/>
          <w:sz w:val="20"/>
          <w:szCs w:val="20"/>
          <w:lang w:val="en-US" w:eastAsia="zh-TW"/>
        </w:rPr>
        <w:t>is the best solution of the swarm found so far.</w:t>
      </w:r>
    </w:p>
    <w:p w:rsidR="008448EA" w:rsidRDefault="002B7D71" w:rsidP="004E4190">
      <w:pPr>
        <w:tabs>
          <w:tab w:val="center" w:pos="2440"/>
          <w:tab w:val="right" w:pos="4880"/>
        </w:tabs>
        <w:autoSpaceDE w:val="0"/>
        <w:autoSpaceDN w:val="0"/>
        <w:adjustRightInd w:val="0"/>
        <w:jc w:val="both"/>
        <w:rPr>
          <w:rFonts w:eastAsia="PMingLiU"/>
          <w:sz w:val="20"/>
          <w:szCs w:val="20"/>
          <w:lang w:val="en-US" w:eastAsia="zh-TW"/>
        </w:rPr>
      </w:pPr>
      <w:r>
        <w:t xml:space="preserve">   </w:t>
      </w:r>
      <w:r w:rsidRPr="00E22073">
        <w:rPr>
          <w:position w:val="-6"/>
        </w:rPr>
        <w:object w:dxaOrig="260" w:dyaOrig="220">
          <v:shape id="_x0000_i1048" type="#_x0000_t75" style="width:12.75pt;height:11.25pt" o:ole="">
            <v:imagedata r:id="rId43" o:title=""/>
          </v:shape>
          <o:OLEObject Type="Embed" ProgID="Equation.DSMT4" ShapeID="_x0000_i1048" DrawAspect="Content" ObjectID="_1508354304" r:id="rId57"/>
        </w:object>
      </w:r>
      <w:r w:rsidR="008448EA">
        <w:rPr>
          <w:rFonts w:eastAsia="PMingLiU"/>
          <w:sz w:val="20"/>
          <w:szCs w:val="20"/>
          <w:lang w:val="en-US" w:eastAsia="zh-TW"/>
        </w:rPr>
        <w:t xml:space="preserve">is also modified to better </w:t>
      </w:r>
      <w:r>
        <w:rPr>
          <w:rFonts w:eastAsia="PMingLiU"/>
          <w:sz w:val="20"/>
          <w:szCs w:val="20"/>
          <w:lang w:val="en-US" w:eastAsia="zh-TW"/>
        </w:rPr>
        <w:t>manage</w:t>
      </w:r>
      <w:r w:rsidR="008448EA">
        <w:rPr>
          <w:rFonts w:eastAsia="PMingLiU"/>
          <w:sz w:val="20"/>
          <w:szCs w:val="20"/>
          <w:lang w:val="en-US" w:eastAsia="zh-TW"/>
        </w:rPr>
        <w:t xml:space="preserve"> the</w:t>
      </w:r>
      <w:r>
        <w:rPr>
          <w:rFonts w:eastAsia="PMingLiU"/>
          <w:sz w:val="20"/>
          <w:szCs w:val="20"/>
          <w:lang w:val="en-US" w:eastAsia="zh-TW"/>
        </w:rPr>
        <w:t xml:space="preserve"> inertia of the particles.</w:t>
      </w:r>
      <w:r w:rsidR="004E4190">
        <w:rPr>
          <w:rFonts w:eastAsia="PMingLiU"/>
          <w:sz w:val="20"/>
          <w:szCs w:val="20"/>
          <w:lang w:val="en-US" w:eastAsia="zh-TW"/>
        </w:rPr>
        <w:t xml:space="preserve"> In the linear case,</w:t>
      </w:r>
    </w:p>
    <w:p w:rsidR="002B7D71" w:rsidRDefault="002B7D71" w:rsidP="002B7D71">
      <w:pPr>
        <w:tabs>
          <w:tab w:val="center" w:pos="2440"/>
          <w:tab w:val="right" w:pos="4880"/>
        </w:tabs>
        <w:autoSpaceDE w:val="0"/>
        <w:autoSpaceDN w:val="0"/>
        <w:bidi/>
        <w:adjustRightInd w:val="0"/>
        <w:spacing w:after="120"/>
        <w:jc w:val="both"/>
        <w:rPr>
          <w:rFonts w:eastAsia="PMingLiU"/>
          <w:sz w:val="20"/>
          <w:szCs w:val="20"/>
          <w:rtl/>
          <w:lang w:val="en-US" w:eastAsia="zh-TW" w:bidi="fa-IR"/>
        </w:rPr>
      </w:pPr>
      <w:r>
        <w:rPr>
          <w:rFonts w:eastAsia="PMingLiU"/>
          <w:sz w:val="20"/>
          <w:szCs w:val="20"/>
          <w:lang w:val="en-US" w:eastAsia="zh-TW"/>
        </w:rPr>
        <w:t>(8)</w:t>
      </w:r>
      <w:r>
        <w:rPr>
          <w:rFonts w:eastAsia="PMingLiU"/>
          <w:sz w:val="20"/>
          <w:szCs w:val="20"/>
          <w:rtl/>
          <w:lang w:val="en-US" w:eastAsia="zh-TW" w:bidi="fa-IR"/>
        </w:rPr>
        <w:tab/>
      </w:r>
      <w:r w:rsidR="00B11F43" w:rsidRPr="001F23D2">
        <w:rPr>
          <w:position w:val="-24"/>
        </w:rPr>
        <w:object w:dxaOrig="3120" w:dyaOrig="620">
          <v:shape id="_x0000_i1049" type="#_x0000_t75" style="width:196.5pt;height:36pt" o:ole="">
            <v:imagedata r:id="rId58" o:title=""/>
          </v:shape>
          <o:OLEObject Type="Embed" ProgID="Equation.DSMT4" ShapeID="_x0000_i1049" DrawAspect="Content" ObjectID="_1508354305" r:id="rId59"/>
        </w:object>
      </w:r>
    </w:p>
    <w:p w:rsidR="00343658" w:rsidRDefault="002B7D71" w:rsidP="00942AC4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in which </w:t>
      </w:r>
      <w:r w:rsidR="00B11F43" w:rsidRPr="00E22073">
        <w:rPr>
          <w:position w:val="-6"/>
        </w:rPr>
        <w:object w:dxaOrig="480" w:dyaOrig="220">
          <v:shape id="_x0000_i1050" type="#_x0000_t75" style="width:29.25pt;height:13.5pt" o:ole="">
            <v:imagedata r:id="rId60" o:title=""/>
          </v:shape>
          <o:OLEObject Type="Embed" ProgID="Equation.DSMT4" ShapeID="_x0000_i1050" DrawAspect="Content" ObjectID="_1508354306" r:id="rId61"/>
        </w:object>
      </w:r>
      <w:r>
        <w:rPr>
          <w:rFonts w:eastAsia="PMingLiU"/>
          <w:sz w:val="20"/>
          <w:szCs w:val="20"/>
          <w:lang w:val="en-US" w:eastAsia="zh-TW"/>
        </w:rPr>
        <w:t xml:space="preserve"> is the maximum number of required iterations.</w:t>
      </w:r>
      <w:r w:rsidR="00942AC4">
        <w:rPr>
          <w:rFonts w:eastAsia="PMingLiU"/>
          <w:sz w:val="20"/>
          <w:szCs w:val="20"/>
          <w:lang w:val="en-US" w:eastAsia="zh-TW"/>
        </w:rPr>
        <w:t xml:space="preserve"> </w:t>
      </w:r>
      <w:r w:rsidR="004E0325">
        <w:rPr>
          <w:rFonts w:eastAsia="PMingLiU"/>
          <w:sz w:val="20"/>
          <w:szCs w:val="20"/>
          <w:lang w:val="en-US" w:eastAsia="zh-TW"/>
        </w:rPr>
        <w:t xml:space="preserve">The flowchart of this algorithm is shown in Figure </w:t>
      </w:r>
      <w:r w:rsidR="00B11F43">
        <w:rPr>
          <w:rFonts w:eastAsia="PMingLiU"/>
          <w:sz w:val="20"/>
          <w:szCs w:val="20"/>
          <w:lang w:val="en-US" w:eastAsia="zh-TW"/>
        </w:rPr>
        <w:t>1</w:t>
      </w:r>
      <w:r w:rsidR="004E0325">
        <w:rPr>
          <w:rFonts w:eastAsia="PMingLiU"/>
          <w:sz w:val="20"/>
          <w:szCs w:val="20"/>
          <w:lang w:val="en-US" w:eastAsia="zh-TW"/>
        </w:rPr>
        <w:t>.</w:t>
      </w:r>
    </w:p>
    <w:p w:rsidR="004E0325" w:rsidRDefault="004E0325" w:rsidP="003C4CA6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</w:p>
    <w:p w:rsidR="008D0A95" w:rsidRDefault="008D0A95" w:rsidP="008D0A95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   </w:t>
      </w:r>
    </w:p>
    <w:p w:rsidR="00343658" w:rsidRPr="00F340BD" w:rsidRDefault="00746EDD" w:rsidP="003C4CA6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ind w:left="426" w:hanging="426"/>
        <w:jc w:val="center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 xml:space="preserve">DESIGN &amp; ANALYSIS </w:t>
      </w:r>
      <w:r w:rsidR="00343658">
        <w:rPr>
          <w:rFonts w:asciiTheme="majorBidi" w:hAnsiTheme="majorBidi" w:cstheme="majorBidi"/>
          <w:sz w:val="20"/>
          <w:szCs w:val="20"/>
        </w:rPr>
        <w:t>PROCEDURES</w:t>
      </w:r>
    </w:p>
    <w:p w:rsidR="00343658" w:rsidRPr="00DD71C4" w:rsidRDefault="00343658" w:rsidP="00B11F43">
      <w:pPr>
        <w:tabs>
          <w:tab w:val="center" w:pos="2440"/>
          <w:tab w:val="right" w:pos="4880"/>
        </w:tabs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   C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onsider a simple </w:t>
      </w:r>
      <w:r w:rsidR="00526A83">
        <w:rPr>
          <w:rFonts w:eastAsia="PMingLiU"/>
          <w:sz w:val="20"/>
          <w:szCs w:val="20"/>
          <w:lang w:val="en-US" w:eastAsia="en-US" w:bidi="fa-IR"/>
        </w:rPr>
        <w:t>3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-element </w:t>
      </w:r>
      <w:r w:rsidR="00526A83">
        <w:rPr>
          <w:rFonts w:eastAsia="PMingLiU"/>
          <w:sz w:val="20"/>
          <w:szCs w:val="20"/>
          <w:lang w:val="en-US" w:eastAsia="en-US" w:bidi="fa-IR"/>
        </w:rPr>
        <w:t>linear cantor set subarray in the form of 101,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as shown in Figure </w:t>
      </w:r>
      <w:r w:rsidR="00B11F43">
        <w:rPr>
          <w:rFonts w:eastAsia="PMingLiU"/>
          <w:sz w:val="20"/>
          <w:szCs w:val="20"/>
          <w:lang w:val="en-US" w:eastAsia="en-US" w:bidi="fa-IR"/>
        </w:rPr>
        <w:t>2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(a). If we use this as the generator for </w:t>
      </w:r>
      <w:r w:rsidR="000F437B">
        <w:rPr>
          <w:rFonts w:eastAsia="PMingLiU"/>
          <w:sz w:val="20"/>
          <w:szCs w:val="20"/>
          <w:lang w:val="en-US" w:eastAsia="en-US" w:bidi="fa-IR"/>
        </w:rPr>
        <w:t>our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fractal array, then the next stage would be the configuration </w:t>
      </w:r>
      <w:r w:rsidR="00F10FDD">
        <w:rPr>
          <w:rFonts w:eastAsia="PMingLiU"/>
          <w:sz w:val="20"/>
          <w:szCs w:val="20"/>
          <w:lang w:val="en-US" w:eastAsia="en-US" w:bidi="fa-IR"/>
        </w:rPr>
        <w:t xml:space="preserve">of 101000101, </w:t>
      </w:r>
      <w:r w:rsidRPr="00DD71C4">
        <w:rPr>
          <w:rFonts w:eastAsia="PMingLiU"/>
          <w:sz w:val="20"/>
          <w:szCs w:val="20"/>
          <w:lang w:val="en-US" w:eastAsia="en-US" w:bidi="fa-IR"/>
        </w:rPr>
        <w:t>shown in Figure</w:t>
      </w:r>
      <w:r w:rsidR="00F10FDD">
        <w:rPr>
          <w:rFonts w:eastAsia="PMingLiU"/>
          <w:sz w:val="20"/>
          <w:szCs w:val="20"/>
          <w:lang w:val="en-US" w:eastAsia="en-US" w:bidi="fa-IR"/>
        </w:rPr>
        <w:t xml:space="preserve"> </w:t>
      </w:r>
      <w:r w:rsidR="00B11F43">
        <w:rPr>
          <w:rFonts w:eastAsia="PMingLiU"/>
          <w:sz w:val="20"/>
          <w:szCs w:val="20"/>
          <w:lang w:val="en-US" w:eastAsia="en-US" w:bidi="fa-IR"/>
        </w:rPr>
        <w:t>2</w:t>
      </w:r>
      <w:r w:rsidR="00F10FDD">
        <w:rPr>
          <w:rFonts w:eastAsia="PMingLiU"/>
          <w:sz w:val="20"/>
          <w:szCs w:val="20"/>
          <w:lang w:val="en-US" w:eastAsia="en-US" w:bidi="fa-IR"/>
        </w:rPr>
        <w:t>(</w:t>
      </w:r>
      <w:r w:rsidRPr="00DD71C4">
        <w:rPr>
          <w:rFonts w:eastAsia="PMingLiU"/>
          <w:sz w:val="20"/>
          <w:szCs w:val="20"/>
          <w:lang w:val="en-US" w:eastAsia="en-US" w:bidi="fa-IR"/>
        </w:rPr>
        <w:t>b)</w:t>
      </w:r>
      <w:r>
        <w:rPr>
          <w:rFonts w:ascii="Arial" w:eastAsia="PMingLiU" w:hAnsi="Arial" w:cs="Arial"/>
          <w:sz w:val="20"/>
          <w:szCs w:val="20"/>
          <w:lang w:val="en-US" w:eastAsia="en-US" w:bidi="fa-IR"/>
        </w:rPr>
        <w:t>.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 As </w:t>
      </w:r>
      <w:r w:rsidR="00F10FDD">
        <w:rPr>
          <w:rFonts w:eastAsia="PMingLiU"/>
          <w:sz w:val="20"/>
          <w:szCs w:val="20"/>
          <w:lang w:val="en-US" w:eastAsia="en-US" w:bidi="fa-IR"/>
        </w:rPr>
        <w:t>mentioned</w:t>
      </w:r>
      <w:r w:rsidRPr="00DD71C4">
        <w:rPr>
          <w:rFonts w:eastAsia="PMingLiU"/>
          <w:sz w:val="20"/>
          <w:szCs w:val="20"/>
          <w:lang w:val="en-US" w:eastAsia="en-US" w:bidi="fa-IR"/>
        </w:rPr>
        <w:t xml:space="preserve">, this is achieved by replacing each of the elements of the </w:t>
      </w:r>
      <w:r w:rsidR="00F10FDD">
        <w:rPr>
          <w:rFonts w:eastAsia="PMingLiU"/>
          <w:sz w:val="20"/>
          <w:szCs w:val="20"/>
          <w:lang w:val="en-US" w:eastAsia="en-US" w:bidi="fa-IR"/>
        </w:rPr>
        <w:t>sub</w:t>
      </w:r>
      <w:r w:rsidRPr="00DD71C4">
        <w:rPr>
          <w:rFonts w:eastAsia="PMingLiU"/>
          <w:sz w:val="20"/>
          <w:szCs w:val="20"/>
          <w:lang w:val="en-US" w:eastAsia="en-US" w:bidi="fa-IR"/>
        </w:rPr>
        <w:t>array by an exact copy of original subarray</w:t>
      </w:r>
      <w:r>
        <w:rPr>
          <w:rFonts w:eastAsia="PMingLiU"/>
          <w:sz w:val="20"/>
          <w:szCs w:val="20"/>
          <w:lang w:val="en-US" w:eastAsia="en-US" w:bidi="fa-IR"/>
        </w:rPr>
        <w:t>.</w:t>
      </w:r>
      <w:r w:rsidR="00F10FDD">
        <w:rPr>
          <w:rFonts w:eastAsia="PMingLiU"/>
          <w:sz w:val="20"/>
          <w:szCs w:val="20"/>
          <w:lang w:val="en-US" w:eastAsia="zh-TW"/>
        </w:rPr>
        <w:t xml:space="preserve"> The next stage (101000101000000000101000101) is also shown in Figure </w:t>
      </w:r>
      <w:r w:rsidR="00B11F43">
        <w:rPr>
          <w:rFonts w:eastAsia="PMingLiU"/>
          <w:sz w:val="20"/>
          <w:szCs w:val="20"/>
          <w:lang w:val="en-US" w:eastAsia="zh-TW"/>
        </w:rPr>
        <w:t>2</w:t>
      </w:r>
      <w:r w:rsidR="00F10FDD">
        <w:rPr>
          <w:rFonts w:eastAsia="PMingLiU"/>
          <w:sz w:val="20"/>
          <w:szCs w:val="20"/>
          <w:lang w:val="en-US" w:eastAsia="zh-TW"/>
        </w:rPr>
        <w:t>(c).</w:t>
      </w:r>
    </w:p>
    <w:p w:rsidR="009243D3" w:rsidRPr="00DD71C4" w:rsidRDefault="00B11F43" w:rsidP="00343658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7036A7B" wp14:editId="4918BC96">
                <wp:simplePos x="0" y="0"/>
                <wp:positionH relativeFrom="column">
                  <wp:posOffset>767080</wp:posOffset>
                </wp:positionH>
                <wp:positionV relativeFrom="paragraph">
                  <wp:posOffset>1347470</wp:posOffset>
                </wp:positionV>
                <wp:extent cx="1259840" cy="146050"/>
                <wp:effectExtent l="0" t="0" r="0" b="1905"/>
                <wp:wrapSquare wrapText="bothSides"/>
                <wp:docPr id="18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11F43" w:rsidRPr="00892205" w:rsidRDefault="00B11F43" w:rsidP="00B11F43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036A7B" id="_x0000_t202" coordsize="21600,21600" o:spt="202" path="m,l,21600r21600,l21600,xe">
                <v:stroke joinstyle="miter"/>
                <v:path gradientshapeok="t" o:connecttype="rect"/>
              </v:shapetype>
              <v:shape id="Text Box 173" o:spid="_x0000_s1027" type="#_x0000_t202" style="position:absolute;left:0;text-align:left;margin-left:60.4pt;margin-top:106.1pt;width:99.2pt;height:11.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" stroked="f">
                <v:textbox style="mso-fit-shape-to-text:t" inset="0,0,0,0">
                  <w:txbxContent>
                    <w:p w:rsidR="00B11F43" w:rsidRPr="00892205" w:rsidRDefault="00B11F43" w:rsidP="00B11F43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83303">
        <w:rPr>
          <w:rFonts w:eastAsia="PMingLiU"/>
          <w:sz w:val="20"/>
          <w:szCs w:val="20"/>
          <w:lang w:val="en-US" w:eastAsia="zh-TW"/>
        </w:rPr>
        <w:t xml:space="preserve">   </w:t>
      </w:r>
    </w:p>
    <w:p w:rsidR="009243D3" w:rsidRPr="00DD71C4" w:rsidRDefault="00717192" w:rsidP="00DF396B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877376" behindDoc="0" locked="0" layoutInCell="1" allowOverlap="1" wp14:anchorId="5D79DBF8" wp14:editId="26F8ABA9">
            <wp:simplePos x="0" y="0"/>
            <wp:positionH relativeFrom="column">
              <wp:posOffset>-19050</wp:posOffset>
            </wp:positionH>
            <wp:positionV relativeFrom="paragraph">
              <wp:posOffset>1338580</wp:posOffset>
            </wp:positionV>
            <wp:extent cx="2818765" cy="1122680"/>
            <wp:effectExtent l="19050" t="19050" r="19685" b="20320"/>
            <wp:wrapSquare wrapText="bothSides"/>
            <wp:docPr id="273" name="Picture 273" descr="D:\My Programmings\Antenna Simulation\Projects\Cantor Set\CST STUDIO SUITE\P = 2\Pics\Configurat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D:\My Programmings\Antenna Simulation\Projects\Cantor Set\CST STUDIO SUITE\P = 2\Pics\Configuration.bmp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65" cy="1122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3D3" w:rsidRPr="00DD71C4" w:rsidRDefault="00717192" w:rsidP="00DF396B">
      <w:pPr>
        <w:autoSpaceDE w:val="0"/>
        <w:autoSpaceDN w:val="0"/>
        <w:adjustRightInd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EA7BF64" wp14:editId="6466448E">
                <wp:simplePos x="0" y="0"/>
                <wp:positionH relativeFrom="column">
                  <wp:posOffset>767080</wp:posOffset>
                </wp:positionH>
                <wp:positionV relativeFrom="paragraph">
                  <wp:posOffset>1222375</wp:posOffset>
                </wp:positionV>
                <wp:extent cx="1259840" cy="146050"/>
                <wp:effectExtent l="0" t="0" r="0" b="1905"/>
                <wp:wrapSquare wrapText="bothSides"/>
                <wp:docPr id="19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11F43" w:rsidRPr="00892205" w:rsidRDefault="00B11F43" w:rsidP="00B11F43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A7BF64" id="_x0000_s1028" type="#_x0000_t202" style="position:absolute;left:0;text-align:left;margin-left:60.4pt;margin-top:96.25pt;width:99.2pt;height:11.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+o2fQIAAAk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" stroked="f">
                <v:textbox style="mso-fit-shape-to-text:t" inset="0,0,0,0">
                  <w:txbxContent>
                    <w:p w:rsidR="00B11F43" w:rsidRPr="00892205" w:rsidRDefault="00B11F43" w:rsidP="00B11F43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(b)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11F43" w:rsidRDefault="007B06CE" w:rsidP="00F10FDD">
      <w:pPr>
        <w:autoSpaceDE w:val="0"/>
        <w:autoSpaceDN w:val="0"/>
        <w:adjustRightInd w:val="0"/>
        <w:spacing w:after="12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899904" behindDoc="0" locked="0" layoutInCell="1" allowOverlap="1" wp14:anchorId="770B0BA6" wp14:editId="7DCAD8C3">
            <wp:simplePos x="0" y="0"/>
            <wp:positionH relativeFrom="margin">
              <wp:posOffset>3288030</wp:posOffset>
            </wp:positionH>
            <wp:positionV relativeFrom="paragraph">
              <wp:posOffset>19050</wp:posOffset>
            </wp:positionV>
            <wp:extent cx="2886075" cy="1412875"/>
            <wp:effectExtent l="19050" t="19050" r="28575" b="15875"/>
            <wp:wrapSquare wrapText="bothSides"/>
            <wp:docPr id="7207" name="Picture 7207" descr="D:\My Programmings\Antenna Simulation\Projects\Cantor Set\m_files\Fractal Theory\Pattern_Fract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 descr="D:\My Programmings\Antenna Simulation\Projects\Cantor Set\m_files\Fractal Theory\Pattern_Fract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5" t="52076" r="27203" b="6264"/>
                    <a:stretch/>
                  </pic:blipFill>
                  <pic:spPr bwMode="auto">
                    <a:xfrm>
                      <a:off x="0" y="0"/>
                      <a:ext cx="2886075" cy="14128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1F43"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69EA9B9C" wp14:editId="6860A9BA">
                <wp:simplePos x="0" y="0"/>
                <wp:positionH relativeFrom="margin">
                  <wp:posOffset>811530</wp:posOffset>
                </wp:positionH>
                <wp:positionV relativeFrom="paragraph">
                  <wp:posOffset>1208405</wp:posOffset>
                </wp:positionV>
                <wp:extent cx="1259840" cy="146050"/>
                <wp:effectExtent l="0" t="0" r="0" b="1905"/>
                <wp:wrapSquare wrapText="bothSides"/>
                <wp:docPr id="16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0FDD" w:rsidRPr="00892205" w:rsidRDefault="00F10FDD" w:rsidP="00F10FDD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(c)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EA9B9C" id="_x0000_s1029" type="#_x0000_t202" style="position:absolute;left:0;text-align:left;margin-left:63.9pt;margin-top:95.15pt;width:99.2pt;height:11.5pt;z-index:25188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" stroked="f">
                <v:textbox style="mso-fit-shape-to-text:t" inset="0,0,0,0">
                  <w:txbxContent>
                    <w:p w:rsidR="00F10FDD" w:rsidRPr="00892205" w:rsidRDefault="00F10FDD" w:rsidP="00F10FDD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(c)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11F43"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881472" behindDoc="0" locked="0" layoutInCell="1" allowOverlap="1" wp14:anchorId="5F5C40A6" wp14:editId="712918B6">
            <wp:simplePos x="0" y="0"/>
            <wp:positionH relativeFrom="margin">
              <wp:align>left</wp:align>
            </wp:positionH>
            <wp:positionV relativeFrom="paragraph">
              <wp:posOffset>19050</wp:posOffset>
            </wp:positionV>
            <wp:extent cx="2823210" cy="1123950"/>
            <wp:effectExtent l="19050" t="19050" r="15240" b="19050"/>
            <wp:wrapSquare wrapText="bothSides"/>
            <wp:docPr id="275" name="Picture 275" descr="D:\My Programmings\Antenna Simulation\Projects\Cantor Set\CST STUDIO SUITE\P = 3\Pics\Configurati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D:\My Programmings\Antenna Simulation\Projects\Cantor Set\CST STUDIO SUITE\P = 3\Pics\Configuration.bmp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123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F4172" w:rsidRDefault="004F4172" w:rsidP="00754107">
      <w:pPr>
        <w:autoSpaceDE w:val="0"/>
        <w:autoSpaceDN w:val="0"/>
        <w:adjustRightInd w:val="0"/>
        <w:spacing w:after="12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</w:p>
    <w:p w:rsidR="00F10FDD" w:rsidRPr="00802309" w:rsidRDefault="00F10FDD" w:rsidP="00754107">
      <w:pPr>
        <w:autoSpaceDE w:val="0"/>
        <w:autoSpaceDN w:val="0"/>
        <w:adjustRightInd w:val="0"/>
        <w:spacing w:after="12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Figure </w:t>
      </w:r>
      <w:r w:rsidR="00754107">
        <w:rPr>
          <w:rFonts w:eastAsia="PMingLiU"/>
          <w:color w:val="1F497D" w:themeColor="text2"/>
          <w:sz w:val="20"/>
          <w:szCs w:val="20"/>
          <w:lang w:val="en-US" w:eastAsia="zh-TW"/>
        </w:rPr>
        <w:t>2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. Fractal antenna array based on </w:t>
      </w:r>
      <w:r w:rsidR="00153CAB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101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cantor set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subarray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(a) Stage 1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(b) Stage 2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(c) Stage 3</w:t>
      </w:r>
    </w:p>
    <w:p w:rsidR="007B06CE" w:rsidRDefault="007B06CE" w:rsidP="003C4CA6">
      <w:pPr>
        <w:autoSpaceDE w:val="0"/>
        <w:autoSpaceDN w:val="0"/>
        <w:spacing w:after="120"/>
        <w:jc w:val="both"/>
        <w:rPr>
          <w:rFonts w:cs="B Nazanin"/>
          <w:noProof/>
          <w:szCs w:val="28"/>
        </w:rPr>
      </w:pPr>
    </w:p>
    <w:p w:rsidR="0022097E" w:rsidRDefault="00343658" w:rsidP="003C4CA6">
      <w:pPr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  <w:r>
        <w:rPr>
          <w:rFonts w:eastAsia="PMingLiU"/>
          <w:sz w:val="20"/>
          <w:szCs w:val="20"/>
          <w:lang w:val="en-US" w:eastAsia="zh-TW"/>
        </w:rPr>
        <w:t xml:space="preserve">   </w:t>
      </w:r>
      <w:r w:rsidR="00746EDD">
        <w:rPr>
          <w:rFonts w:eastAsia="PMingLiU"/>
          <w:sz w:val="20"/>
          <w:szCs w:val="20"/>
          <w:lang w:val="en-US" w:eastAsia="zh-TW"/>
        </w:rPr>
        <w:t>After investigating the multiband behavior of t</w:t>
      </w:r>
      <w:r w:rsidR="00802309" w:rsidRPr="00DD71C4">
        <w:rPr>
          <w:rFonts w:eastAsia="PMingLiU"/>
          <w:sz w:val="20"/>
          <w:szCs w:val="20"/>
          <w:lang w:val="en-US" w:eastAsia="zh-TW"/>
        </w:rPr>
        <w:t xml:space="preserve">he </w:t>
      </w:r>
      <w:r>
        <w:rPr>
          <w:rFonts w:eastAsia="PMingLiU"/>
          <w:sz w:val="20"/>
          <w:szCs w:val="20"/>
          <w:lang w:val="en-US" w:eastAsia="zh-TW"/>
        </w:rPr>
        <w:t xml:space="preserve">final </w:t>
      </w:r>
      <w:r w:rsidR="00802309" w:rsidRPr="00DD71C4">
        <w:rPr>
          <w:rFonts w:eastAsia="PMingLiU"/>
          <w:sz w:val="20"/>
          <w:szCs w:val="20"/>
          <w:lang w:val="en-US" w:eastAsia="zh-TW"/>
        </w:rPr>
        <w:t>array</w:t>
      </w:r>
      <w:r>
        <w:rPr>
          <w:rFonts w:eastAsia="PMingLiU"/>
          <w:sz w:val="20"/>
          <w:szCs w:val="20"/>
          <w:lang w:val="en-US" w:eastAsia="zh-TW"/>
        </w:rPr>
        <w:t>,</w:t>
      </w:r>
      <w:r w:rsidR="00802309" w:rsidRPr="00DD71C4">
        <w:rPr>
          <w:rFonts w:eastAsia="PMingLiU"/>
          <w:sz w:val="20"/>
          <w:szCs w:val="20"/>
          <w:lang w:val="en-US" w:eastAsia="zh-TW"/>
        </w:rPr>
        <w:t xml:space="preserve"> </w:t>
      </w:r>
      <w:r>
        <w:rPr>
          <w:rFonts w:eastAsia="PMingLiU"/>
          <w:sz w:val="20"/>
          <w:szCs w:val="20"/>
          <w:lang w:val="en-US" w:eastAsia="zh-TW"/>
        </w:rPr>
        <w:t xml:space="preserve">which </w:t>
      </w:r>
      <w:r w:rsidR="00802309" w:rsidRPr="00DD71C4">
        <w:rPr>
          <w:rFonts w:eastAsia="PMingLiU"/>
          <w:sz w:val="20"/>
          <w:szCs w:val="20"/>
          <w:lang w:val="en-US" w:eastAsia="zh-TW"/>
        </w:rPr>
        <w:t xml:space="preserve">is simply composed of </w:t>
      </w:r>
      <w:r w:rsidR="000B1FE9">
        <w:rPr>
          <w:rFonts w:eastAsia="PMingLiU"/>
          <w:sz w:val="20"/>
          <w:szCs w:val="20"/>
          <w:lang w:val="en-US" w:eastAsia="zh-TW"/>
        </w:rPr>
        <w:t xml:space="preserve">4 or </w:t>
      </w:r>
      <w:r w:rsidR="003C4CA6">
        <w:rPr>
          <w:rFonts w:eastAsia="PMingLiU"/>
          <w:sz w:val="20"/>
          <w:szCs w:val="20"/>
          <w:lang w:val="en-US" w:eastAsia="zh-TW"/>
        </w:rPr>
        <w:t>8</w:t>
      </w:r>
      <w:r w:rsidR="00802309" w:rsidRPr="00DD71C4">
        <w:rPr>
          <w:rFonts w:eastAsia="PMingLiU"/>
          <w:sz w:val="20"/>
          <w:szCs w:val="20"/>
          <w:lang w:val="en-US" w:eastAsia="zh-TW"/>
        </w:rPr>
        <w:t xml:space="preserve"> half-wave dipole antennas at center frequency of </w:t>
      </w:r>
      <w:r w:rsidR="003C4CA6">
        <w:rPr>
          <w:rFonts w:eastAsia="PMingLiU"/>
          <w:sz w:val="20"/>
          <w:szCs w:val="20"/>
          <w:lang w:val="en-US" w:eastAsia="zh-TW"/>
        </w:rPr>
        <w:t>8.1</w:t>
      </w:r>
      <w:r w:rsidR="00802309" w:rsidRPr="00DD71C4">
        <w:rPr>
          <w:rFonts w:eastAsia="PMingLiU"/>
          <w:sz w:val="20"/>
          <w:szCs w:val="20"/>
          <w:lang w:val="en-US" w:eastAsia="zh-TW"/>
        </w:rPr>
        <w:t xml:space="preserve"> GHz </w:t>
      </w:r>
      <w:r w:rsidR="00D72A30" w:rsidRPr="00DD71C4">
        <w:rPr>
          <w:rFonts w:eastAsia="PMingLiU"/>
          <w:sz w:val="20"/>
          <w:szCs w:val="20"/>
          <w:lang w:val="en-US" w:eastAsia="zh-TW"/>
        </w:rPr>
        <w:t>with</w:t>
      </w:r>
      <w:r w:rsidR="00A14650" w:rsidRPr="00DD71C4">
        <w:rPr>
          <w:rFonts w:eastAsia="PMingLiU"/>
          <w:sz w:val="20"/>
          <w:szCs w:val="20"/>
          <w:lang w:val="en-US" w:eastAsia="zh-TW"/>
        </w:rPr>
        <w:t xml:space="preserve"> scaling factor</w:t>
      </w:r>
      <w:r w:rsidR="00D72A30" w:rsidRPr="00DD71C4">
        <w:rPr>
          <w:rFonts w:eastAsia="PMingLiU"/>
          <w:sz w:val="20"/>
          <w:szCs w:val="20"/>
          <w:lang w:val="en-US" w:eastAsia="zh-TW"/>
        </w:rPr>
        <w:t xml:space="preserve"> </w:t>
      </w:r>
      <w:r w:rsidR="003C4CA6" w:rsidRPr="00DD71C4">
        <w:rPr>
          <w:rFonts w:eastAsia="PMingLiU"/>
          <w:position w:val="-6"/>
          <w:sz w:val="20"/>
          <w:szCs w:val="20"/>
          <w:lang w:val="en-US" w:eastAsia="zh-TW"/>
        </w:rPr>
        <w:object w:dxaOrig="560" w:dyaOrig="279">
          <v:shape id="_x0000_i1051" type="#_x0000_t75" style="width:22.5pt;height:12pt" o:ole="">
            <v:imagedata r:id="rId65" o:title=""/>
          </v:shape>
          <o:OLEObject Type="Embed" ProgID="Equation.DSMT4" ShapeID="_x0000_i1051" DrawAspect="Content" ObjectID="_1508354307" r:id="rId66"/>
        </w:object>
      </w:r>
      <w:r>
        <w:rPr>
          <w:rFonts w:eastAsia="PMingLiU"/>
          <w:sz w:val="20"/>
          <w:szCs w:val="20"/>
          <w:lang w:val="en-US" w:eastAsia="zh-TW"/>
        </w:rPr>
        <w:t xml:space="preserve">, </w:t>
      </w:r>
      <w:r w:rsidR="00746EDD">
        <w:rPr>
          <w:rFonts w:eastAsia="PMingLiU"/>
          <w:sz w:val="20"/>
          <w:szCs w:val="20"/>
          <w:lang w:val="en-US" w:eastAsia="zh-TW"/>
        </w:rPr>
        <w:t>it will be then</w:t>
      </w:r>
      <w:r>
        <w:rPr>
          <w:rFonts w:eastAsia="PMingLiU"/>
          <w:sz w:val="20"/>
          <w:szCs w:val="20"/>
          <w:lang w:val="en-US" w:eastAsia="zh-TW"/>
        </w:rPr>
        <w:t xml:space="preserve"> optimized for maximum directivity </w:t>
      </w:r>
      <w:r w:rsidR="00746EDD">
        <w:rPr>
          <w:rFonts w:eastAsia="PMingLiU"/>
          <w:sz w:val="20"/>
          <w:szCs w:val="20"/>
          <w:lang w:val="en-US" w:eastAsia="zh-TW"/>
        </w:rPr>
        <w:t>using PSO algorithm.</w:t>
      </w:r>
    </w:p>
    <w:p w:rsidR="00802309" w:rsidRDefault="00802309" w:rsidP="00802309">
      <w:pPr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zh-TW"/>
        </w:rPr>
      </w:pPr>
    </w:p>
    <w:p w:rsidR="00C41A18" w:rsidRPr="00F340BD" w:rsidRDefault="00C41A18" w:rsidP="009C1A62">
      <w:pPr>
        <w:pStyle w:val="ListParagraph"/>
        <w:numPr>
          <w:ilvl w:val="0"/>
          <w:numId w:val="14"/>
        </w:numPr>
        <w:autoSpaceDE w:val="0"/>
        <w:autoSpaceDN w:val="0"/>
        <w:adjustRightInd w:val="0"/>
        <w:spacing w:after="120" w:line="240" w:lineRule="auto"/>
        <w:jc w:val="center"/>
        <w:rPr>
          <w:rFonts w:asciiTheme="majorBidi" w:hAnsiTheme="majorBidi" w:cstheme="majorBidi"/>
          <w:sz w:val="20"/>
          <w:szCs w:val="20"/>
        </w:rPr>
      </w:pPr>
      <w:r w:rsidRPr="00F340BD">
        <w:rPr>
          <w:rFonts w:asciiTheme="majorBidi" w:hAnsiTheme="majorBidi" w:cstheme="majorBidi"/>
          <w:sz w:val="20"/>
          <w:szCs w:val="20"/>
        </w:rPr>
        <w:t>RESULTS</w:t>
      </w:r>
    </w:p>
    <w:p w:rsidR="00E76B75" w:rsidRDefault="00F82733" w:rsidP="00374830">
      <w:pPr>
        <w:spacing w:after="120"/>
        <w:jc w:val="both"/>
        <w:rPr>
          <w:sz w:val="20"/>
          <w:szCs w:val="20"/>
        </w:rPr>
      </w:pPr>
      <w:r w:rsidRPr="001F23D2">
        <w:rPr>
          <w:rFonts w:cs="B Nazanin"/>
          <w:noProof/>
          <w:rtl/>
          <w:lang w:val="en-US" w:eastAsia="en-US" w:bidi="fa-IR"/>
        </w:rPr>
        <w:drawing>
          <wp:anchor distT="0" distB="0" distL="114300" distR="114300" simplePos="0" relativeHeight="251892736" behindDoc="0" locked="0" layoutInCell="1" allowOverlap="1" wp14:anchorId="50A5FA59" wp14:editId="0A820878">
            <wp:simplePos x="0" y="0"/>
            <wp:positionH relativeFrom="margin">
              <wp:align>left</wp:align>
            </wp:positionH>
            <wp:positionV relativeFrom="paragraph">
              <wp:posOffset>1550035</wp:posOffset>
            </wp:positionV>
            <wp:extent cx="2823210" cy="1124585"/>
            <wp:effectExtent l="19050" t="19050" r="15240" b="18415"/>
            <wp:wrapSquare wrapText="bothSides"/>
            <wp:docPr id="284" name="Picture 284" descr="D:\My Programmings\Antenna Simulation\Projects\Cantor Set\CST STUDIO SUITE\P = 1\Pics\f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 descr="D:\My Programmings\Antenna Simulation\Projects\Cantor Set\CST STUDIO SUITE\P = 1\Pics\f0.bmp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124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1C20">
        <w:rPr>
          <w:sz w:val="20"/>
          <w:szCs w:val="20"/>
        </w:rPr>
        <w:t xml:space="preserve">   </w:t>
      </w:r>
      <w:r w:rsidR="00754107">
        <w:rPr>
          <w:sz w:val="20"/>
          <w:szCs w:val="20"/>
        </w:rPr>
        <w:t xml:space="preserve">Figure </w:t>
      </w:r>
      <w:r w:rsidR="004802CB">
        <w:rPr>
          <w:sz w:val="20"/>
          <w:szCs w:val="20"/>
        </w:rPr>
        <w:t>3</w:t>
      </w:r>
      <w:r w:rsidR="00754107">
        <w:rPr>
          <w:sz w:val="20"/>
          <w:szCs w:val="20"/>
        </w:rPr>
        <w:t xml:space="preserve"> shows the </w:t>
      </w:r>
      <w:r w:rsidR="00712344">
        <w:rPr>
          <w:sz w:val="20"/>
          <w:szCs w:val="20"/>
        </w:rPr>
        <w:t xml:space="preserve">radiation </w:t>
      </w:r>
      <w:r w:rsidR="00754107">
        <w:rPr>
          <w:sz w:val="20"/>
          <w:szCs w:val="20"/>
        </w:rPr>
        <w:t xml:space="preserve">pattern of cantor set subarray. </w:t>
      </w:r>
      <w:r w:rsidR="005601DA" w:rsidRPr="00DD71C4">
        <w:rPr>
          <w:sz w:val="20"/>
          <w:szCs w:val="20"/>
        </w:rPr>
        <w:t>As it can be seen from Fig</w:t>
      </w:r>
      <w:r w:rsidR="00713FF1" w:rsidRPr="00DD71C4">
        <w:rPr>
          <w:sz w:val="20"/>
          <w:szCs w:val="20"/>
        </w:rPr>
        <w:t>ure</w:t>
      </w:r>
      <w:r w:rsidR="005601DA" w:rsidRPr="00DD71C4">
        <w:rPr>
          <w:sz w:val="20"/>
          <w:szCs w:val="20"/>
        </w:rPr>
        <w:t xml:space="preserve"> </w:t>
      </w:r>
      <w:r w:rsidR="007B06CE">
        <w:rPr>
          <w:sz w:val="20"/>
          <w:szCs w:val="20"/>
        </w:rPr>
        <w:t>4</w:t>
      </w:r>
      <w:r w:rsidR="005601DA" w:rsidRPr="00DD71C4">
        <w:rPr>
          <w:sz w:val="20"/>
          <w:szCs w:val="20"/>
        </w:rPr>
        <w:t>, the</w:t>
      </w:r>
      <w:r w:rsidR="00E76B75" w:rsidRPr="00DD71C4">
        <w:rPr>
          <w:sz w:val="20"/>
          <w:szCs w:val="20"/>
        </w:rPr>
        <w:t xml:space="preserve"> stage </w:t>
      </w:r>
      <w:r w:rsidR="00374830">
        <w:rPr>
          <w:sz w:val="20"/>
          <w:szCs w:val="20"/>
        </w:rPr>
        <w:t>2</w:t>
      </w:r>
      <w:r w:rsidR="00E76B75" w:rsidRPr="00DD71C4">
        <w:rPr>
          <w:sz w:val="20"/>
          <w:szCs w:val="20"/>
        </w:rPr>
        <w:t xml:space="preserve"> has </w:t>
      </w:r>
      <w:r w:rsidR="00C54263" w:rsidRPr="00DD71C4">
        <w:rPr>
          <w:sz w:val="20"/>
          <w:szCs w:val="20"/>
        </w:rPr>
        <w:t>replicated</w:t>
      </w:r>
      <w:r w:rsidR="00E76B75" w:rsidRPr="00DD71C4">
        <w:rPr>
          <w:sz w:val="20"/>
          <w:szCs w:val="20"/>
        </w:rPr>
        <w:t xml:space="preserve"> the pattern of </w:t>
      </w:r>
      <w:r w:rsidR="00754107">
        <w:rPr>
          <w:sz w:val="20"/>
          <w:szCs w:val="20"/>
        </w:rPr>
        <w:t>generator</w:t>
      </w:r>
      <w:r w:rsidR="00E76B75" w:rsidRPr="00DD71C4">
        <w:rPr>
          <w:sz w:val="20"/>
          <w:szCs w:val="20"/>
        </w:rPr>
        <w:t xml:space="preserve"> in a new frequency. In other words, by using stage </w:t>
      </w:r>
      <w:r w:rsidR="00374830">
        <w:rPr>
          <w:sz w:val="20"/>
          <w:szCs w:val="20"/>
        </w:rPr>
        <w:t>2</w:t>
      </w:r>
      <w:r w:rsidR="00E76B75" w:rsidRPr="00DD71C4">
        <w:rPr>
          <w:sz w:val="20"/>
          <w:szCs w:val="20"/>
        </w:rPr>
        <w:t xml:space="preserve">, the radiation pattern of </w:t>
      </w:r>
      <w:r w:rsidR="00754107">
        <w:rPr>
          <w:sz w:val="20"/>
          <w:szCs w:val="20"/>
        </w:rPr>
        <w:t>generator</w:t>
      </w:r>
      <w:r w:rsidR="00E76B75" w:rsidRPr="00DD71C4">
        <w:rPr>
          <w:sz w:val="20"/>
          <w:szCs w:val="20"/>
        </w:rPr>
        <w:t xml:space="preserve"> </w:t>
      </w:r>
      <w:r w:rsidR="005E3FF3" w:rsidRPr="00DD71C4">
        <w:rPr>
          <w:sz w:val="20"/>
          <w:szCs w:val="20"/>
        </w:rPr>
        <w:t>at</w:t>
      </w:r>
      <w:r w:rsidR="00C54263" w:rsidRPr="00DD71C4">
        <w:rPr>
          <w:sz w:val="20"/>
          <w:szCs w:val="20"/>
        </w:rPr>
        <w:t xml:space="preserve"> </w:t>
      </w:r>
      <w:r w:rsidR="00E76B75" w:rsidRPr="00DD71C4">
        <w:rPr>
          <w:sz w:val="20"/>
          <w:szCs w:val="20"/>
        </w:rPr>
        <w:t>design frequency is now shifted to a new frequency, which is</w:t>
      </w:r>
      <w:r w:rsidR="00E625B5">
        <w:rPr>
          <w:sz w:val="20"/>
          <w:szCs w:val="20"/>
        </w:rPr>
        <w:t xml:space="preserve"> </w:t>
      </w:r>
      <w:r w:rsidR="00E76B75" w:rsidRPr="00DD71C4">
        <w:rPr>
          <w:position w:val="-6"/>
          <w:sz w:val="20"/>
          <w:szCs w:val="20"/>
        </w:rPr>
        <w:object w:dxaOrig="220" w:dyaOrig="279">
          <v:shape id="_x0000_i1052" type="#_x0000_t75" style="width:10.5pt;height:13.5pt" o:ole="">
            <v:imagedata r:id="rId68" o:title=""/>
          </v:shape>
          <o:OLEObject Type="Embed" ProgID="Equation.DSMT4" ShapeID="_x0000_i1052" DrawAspect="Content" ObjectID="_1508354308" r:id="rId69"/>
        </w:object>
      </w:r>
      <w:r w:rsidR="00E76B75" w:rsidRPr="00DD71C4">
        <w:rPr>
          <w:sz w:val="20"/>
          <w:szCs w:val="20"/>
        </w:rPr>
        <w:t>times less than the design frequency</w:t>
      </w:r>
      <w:r w:rsidR="00EE46D2" w:rsidRPr="00DD71C4">
        <w:rPr>
          <w:sz w:val="20"/>
          <w:szCs w:val="20"/>
        </w:rPr>
        <w:t>, as predicted by (3)</w:t>
      </w:r>
      <w:r w:rsidR="00E76B75" w:rsidRPr="00DD71C4">
        <w:rPr>
          <w:sz w:val="20"/>
          <w:szCs w:val="20"/>
        </w:rPr>
        <w:t xml:space="preserve">. At the same time, the same pattern is also </w:t>
      </w:r>
      <w:r w:rsidR="00C54263" w:rsidRPr="00DD71C4">
        <w:rPr>
          <w:sz w:val="20"/>
          <w:szCs w:val="20"/>
        </w:rPr>
        <w:t>reproduced at the design frequency, except</w:t>
      </w:r>
      <w:r w:rsidR="00754107">
        <w:rPr>
          <w:sz w:val="20"/>
          <w:szCs w:val="20"/>
        </w:rPr>
        <w:t xml:space="preserve"> with some side-lobes.</w:t>
      </w:r>
    </w:p>
    <w:p w:rsidR="00D85E49" w:rsidRDefault="00FA3809" w:rsidP="00DF396B">
      <w:pPr>
        <w:spacing w:after="120"/>
        <w:jc w:val="both"/>
        <w:rPr>
          <w:sz w:val="20"/>
          <w:szCs w:val="20"/>
        </w:rPr>
      </w:pP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910144" behindDoc="0" locked="0" layoutInCell="1" allowOverlap="1" wp14:anchorId="0ABCADA5" wp14:editId="035E57CE">
            <wp:simplePos x="0" y="0"/>
            <wp:positionH relativeFrom="column">
              <wp:posOffset>3277235</wp:posOffset>
            </wp:positionH>
            <wp:positionV relativeFrom="paragraph">
              <wp:posOffset>2033905</wp:posOffset>
            </wp:positionV>
            <wp:extent cx="2802255" cy="1343025"/>
            <wp:effectExtent l="19050" t="19050" r="17145" b="28575"/>
            <wp:wrapSquare wrapText="bothSides"/>
            <wp:docPr id="7208" name="Picture 7208" descr="D:\My Programmings\Antenna Simulation\Projects\Cantor Set\m_files\Fractal Theory\Pattern_Fract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 descr="D:\My Programmings\Antenna Simulation\Projects\Cantor Set\m_files\Fractal Theory\Pattern_Fract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2" t="52297" r="27535" b="6929"/>
                    <a:stretch/>
                  </pic:blipFill>
                  <pic:spPr bwMode="auto">
                    <a:xfrm>
                      <a:off x="0" y="0"/>
                      <a:ext cx="2802255" cy="13430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733"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FF0CCA0" wp14:editId="63E6E7DF">
                <wp:simplePos x="0" y="0"/>
                <wp:positionH relativeFrom="margin">
                  <wp:posOffset>763905</wp:posOffset>
                </wp:positionH>
                <wp:positionV relativeFrom="paragraph">
                  <wp:posOffset>1330325</wp:posOffset>
                </wp:positionV>
                <wp:extent cx="1259840" cy="146050"/>
                <wp:effectExtent l="0" t="0" r="0" b="1905"/>
                <wp:wrapSquare wrapText="bothSides"/>
                <wp:docPr id="20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2733" w:rsidRPr="00892205" w:rsidRDefault="00F82733" w:rsidP="00F82733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B98CB" id="_x0000_s1030" type="#_x0000_t202" style="position:absolute;left:0;text-align:left;margin-left:60.15pt;margin-top:104.75pt;width:99.2pt;height:11.5pt;z-index:251895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jc5fgIAAAk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" stroked="f">
                <v:textbox style="mso-fit-shape-to-text:t" inset="0,0,0,0">
                  <w:txbxContent>
                    <w:p w:rsidR="00F82733" w:rsidRPr="00892205" w:rsidRDefault="00F82733" w:rsidP="00F82733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(a)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82733"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893760" behindDoc="0" locked="0" layoutInCell="1" allowOverlap="1" wp14:anchorId="2C5A365F" wp14:editId="1BE4A49E">
            <wp:simplePos x="0" y="0"/>
            <wp:positionH relativeFrom="column">
              <wp:posOffset>78105</wp:posOffset>
            </wp:positionH>
            <wp:positionV relativeFrom="paragraph">
              <wp:posOffset>1654175</wp:posOffset>
            </wp:positionV>
            <wp:extent cx="2619375" cy="1501140"/>
            <wp:effectExtent l="19050" t="19050" r="28575" b="22860"/>
            <wp:wrapSquare wrapText="bothSides"/>
            <wp:docPr id="6174" name="Picture 6174" descr="D:\My Programmings\Antenna Simulation\Projects\Cantor Set\m_files\Fractal Theory\Pattern_Fract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 descr="D:\My Programmings\Antenna Simulation\Projects\Cantor Set\m_files\Fractal Theory\Pattern_Fract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4" t="49950" r="27283" b="3825"/>
                    <a:stretch/>
                  </pic:blipFill>
                  <pic:spPr bwMode="auto">
                    <a:xfrm>
                      <a:off x="0" y="0"/>
                      <a:ext cx="2619375" cy="150114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2733" w:rsidRDefault="00F82733" w:rsidP="00DF396B">
      <w:pPr>
        <w:spacing w:after="120"/>
        <w:jc w:val="both"/>
        <w:rPr>
          <w:rFonts w:cs="B Nazanin"/>
          <w:noProof/>
          <w:szCs w:val="28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0FD68FC" wp14:editId="34B13E80">
                <wp:simplePos x="0" y="0"/>
                <wp:positionH relativeFrom="margin">
                  <wp:posOffset>773430</wp:posOffset>
                </wp:positionH>
                <wp:positionV relativeFrom="paragraph">
                  <wp:posOffset>1774825</wp:posOffset>
                </wp:positionV>
                <wp:extent cx="1259840" cy="146050"/>
                <wp:effectExtent l="0" t="0" r="0" b="1905"/>
                <wp:wrapSquare wrapText="bothSides"/>
                <wp:docPr id="21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2733" w:rsidRPr="00892205" w:rsidRDefault="00F82733" w:rsidP="00F82733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FD68FC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left:0;text-align:left;margin-left:60.9pt;margin-top:139.75pt;width:99.2pt;height:11.5pt;z-index:25189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SRdfgIAAAk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" stroked="f">
                <v:textbox style="mso-fit-shape-to-text:t" inset="0,0,0,0">
                  <w:txbxContent>
                    <w:p w:rsidR="00F82733" w:rsidRPr="00892205" w:rsidRDefault="00F82733" w:rsidP="00F82733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82733" w:rsidRDefault="00FA3809" w:rsidP="00DF396B">
      <w:pPr>
        <w:spacing w:after="120"/>
        <w:jc w:val="both"/>
        <w:rPr>
          <w:rFonts w:cs="B Nazanin"/>
          <w:noProof/>
          <w:szCs w:val="28"/>
        </w:rPr>
      </w:pPr>
      <w:r>
        <w:rPr>
          <w:noProof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3103E137" wp14:editId="7CE3CEBF">
                <wp:simplePos x="0" y="0"/>
                <wp:positionH relativeFrom="column">
                  <wp:posOffset>3283585</wp:posOffset>
                </wp:positionH>
                <wp:positionV relativeFrom="paragraph">
                  <wp:posOffset>101600</wp:posOffset>
                </wp:positionV>
                <wp:extent cx="2802255" cy="635"/>
                <wp:effectExtent l="0" t="0" r="0" b="635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225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802CB" w:rsidRPr="004802CB" w:rsidRDefault="004802CB" w:rsidP="0037483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</w:pPr>
                            <w:r w:rsidRPr="00DD71C4"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  <w:t xml:space="preserve">Figure </w:t>
                            </w:r>
                            <w:r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  <w:t>5</w:t>
                            </w:r>
                            <w:r w:rsidRPr="00DD71C4"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  <w:t xml:space="preserve">. </w:t>
                            </w:r>
                            <w:r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  <w:t xml:space="preserve">Radiation patterns of Stage </w:t>
                            </w:r>
                            <w:r w:rsidR="00374830">
                              <w:rPr>
                                <w:rFonts w:eastAsia="PMingLiU"/>
                                <w:color w:val="1F497D" w:themeColor="text2"/>
                                <w:sz w:val="20"/>
                                <w:szCs w:val="20"/>
                                <w:lang w:val="en-US" w:eastAsia="zh-TW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03E137" id="Text Box 25" o:spid="_x0000_s1032" type="#_x0000_t202" style="position:absolute;left:0;text-align:left;margin-left:258.55pt;margin-top:8pt;width:220.65pt;height:.05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" stroked="f">
                <v:textbox style="mso-fit-shape-to-text:t" inset="0,0,0,0">
                  <w:txbxContent>
                    <w:p w:rsidR="004802CB" w:rsidRPr="004802CB" w:rsidRDefault="004802CB" w:rsidP="00374830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</w:pPr>
                      <w:r w:rsidRPr="00DD71C4"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  <w:t xml:space="preserve">Figure </w:t>
                      </w:r>
                      <w:r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  <w:t>5</w:t>
                      </w:r>
                      <w:r w:rsidRPr="00DD71C4"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  <w:t xml:space="preserve">. </w:t>
                      </w:r>
                      <w:r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  <w:t xml:space="preserve">Radiation patterns of Stage </w:t>
                      </w:r>
                      <w:r w:rsidR="00374830">
                        <w:rPr>
                          <w:rFonts w:eastAsia="PMingLiU"/>
                          <w:color w:val="1F497D" w:themeColor="text2"/>
                          <w:sz w:val="20"/>
                          <w:szCs w:val="20"/>
                          <w:lang w:val="en-US" w:eastAsia="zh-TW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82733" w:rsidRDefault="00F82733" w:rsidP="00F82733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Figure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3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.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Radiation pattern</w:t>
      </w:r>
      <w:r w:rsidR="004D6624">
        <w:rPr>
          <w:rFonts w:eastAsia="PMingLiU"/>
          <w:color w:val="1F497D" w:themeColor="text2"/>
          <w:sz w:val="20"/>
          <w:szCs w:val="20"/>
          <w:lang w:val="en-US" w:eastAsia="zh-TW"/>
        </w:rPr>
        <w:t>s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of cantor set generator</w:t>
      </w:r>
    </w:p>
    <w:p w:rsidR="00F82733" w:rsidRPr="00802309" w:rsidRDefault="00F82733" w:rsidP="00F82733">
      <w:pPr>
        <w:autoSpaceDE w:val="0"/>
        <w:autoSpaceDN w:val="0"/>
        <w:adjustRightInd w:val="0"/>
        <w:spacing w:after="12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>(a) Full-wave (b) Fractal concept</w:t>
      </w:r>
    </w:p>
    <w:p w:rsidR="00754107" w:rsidRPr="00F82733" w:rsidRDefault="00754107" w:rsidP="00DF396B">
      <w:pPr>
        <w:spacing w:after="120"/>
        <w:jc w:val="both"/>
        <w:rPr>
          <w:rFonts w:cs="B Nazanin"/>
          <w:noProof/>
          <w:szCs w:val="28"/>
          <w:lang w:val="en-US"/>
        </w:rPr>
      </w:pPr>
    </w:p>
    <w:p w:rsidR="00754107" w:rsidRDefault="007B06CE" w:rsidP="00DF396B">
      <w:pPr>
        <w:spacing w:after="120"/>
        <w:jc w:val="both"/>
        <w:rPr>
          <w:sz w:val="20"/>
          <w:szCs w:val="20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24DB9C7F" wp14:editId="180F8716">
                <wp:simplePos x="0" y="0"/>
                <wp:positionH relativeFrom="margin">
                  <wp:posOffset>4097655</wp:posOffset>
                </wp:positionH>
                <wp:positionV relativeFrom="paragraph">
                  <wp:posOffset>1468755</wp:posOffset>
                </wp:positionV>
                <wp:extent cx="1259840" cy="146050"/>
                <wp:effectExtent l="0" t="0" r="0" b="1905"/>
                <wp:wrapSquare wrapText="bothSides"/>
                <wp:docPr id="22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06CE" w:rsidRPr="00892205" w:rsidRDefault="007B06CE" w:rsidP="007B06CE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2DA4D9" id="_x0000_s1032" type="#_x0000_t202" style="position:absolute;left:0;text-align:left;margin-left:322.65pt;margin-top:115.65pt;width:99.2pt;height:11.5pt;z-index:25190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RHxfgIAAAk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" stroked="f">
                <v:textbox style="mso-fit-shape-to-text:t" inset="0,0,0,0">
                  <w:txbxContent>
                    <w:p w:rsidR="007B06CE" w:rsidRPr="00892205" w:rsidRDefault="007B06CE" w:rsidP="007B06CE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(a)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1F23D2">
        <w:rPr>
          <w:rFonts w:cs="B Nazanin"/>
          <w:noProof/>
          <w:szCs w:val="28"/>
          <w:lang w:val="en-US" w:eastAsia="en-US" w:bidi="fa-IR"/>
        </w:rPr>
        <w:drawing>
          <wp:anchor distT="0" distB="0" distL="114300" distR="114300" simplePos="0" relativeHeight="251900928" behindDoc="0" locked="0" layoutInCell="1" allowOverlap="1" wp14:anchorId="26BE0D64" wp14:editId="64148A38">
            <wp:simplePos x="0" y="0"/>
            <wp:positionH relativeFrom="column">
              <wp:align>left</wp:align>
            </wp:positionH>
            <wp:positionV relativeFrom="paragraph">
              <wp:posOffset>1649730</wp:posOffset>
            </wp:positionV>
            <wp:extent cx="2823210" cy="1124803"/>
            <wp:effectExtent l="19050" t="19050" r="15240" b="18415"/>
            <wp:wrapSquare wrapText="bothSides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 descr="D:\My Programmings\Antenna Simulation\Projects\Cantor Set\CST STUDIO SUITE\P = 2\Pics\f2.bmp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12480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4107" w:rsidRDefault="007B06CE" w:rsidP="00DF396B">
      <w:pPr>
        <w:spacing w:after="120"/>
        <w:jc w:val="both"/>
        <w:rPr>
          <w:sz w:val="20"/>
          <w:szCs w:val="20"/>
          <w:lang w:val="en-US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03077ED5" wp14:editId="519967DA">
                <wp:simplePos x="0" y="0"/>
                <wp:positionH relativeFrom="margin">
                  <wp:posOffset>4088130</wp:posOffset>
                </wp:positionH>
                <wp:positionV relativeFrom="paragraph">
                  <wp:posOffset>1132205</wp:posOffset>
                </wp:positionV>
                <wp:extent cx="1259840" cy="146050"/>
                <wp:effectExtent l="0" t="0" r="0" b="1905"/>
                <wp:wrapSquare wrapText="bothSides"/>
                <wp:docPr id="23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06CE" w:rsidRPr="00892205" w:rsidRDefault="007B06CE" w:rsidP="007B06CE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FF9D04" id="_x0000_s1033" type="#_x0000_t202" style="position:absolute;left:0;text-align:left;margin-left:321.9pt;margin-top:89.15pt;width:99.2pt;height:11.5pt;z-index:25190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" stroked="f">
                <v:textbox style="mso-fit-shape-to-text:t" inset="0,0,0,0">
                  <w:txbxContent>
                    <w:p w:rsidR="007B06CE" w:rsidRPr="00892205" w:rsidRDefault="007B06CE" w:rsidP="007B06CE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1F23D2">
        <w:rPr>
          <w:rFonts w:cs="B Nazanin"/>
          <w:noProof/>
          <w:szCs w:val="28"/>
          <w:lang w:val="en-US" w:eastAsia="en-US" w:bidi="fa-IR"/>
        </w:rPr>
        <w:drawing>
          <wp:anchor distT="0" distB="0" distL="114300" distR="114300" simplePos="0" relativeHeight="251901952" behindDoc="0" locked="0" layoutInCell="1" allowOverlap="1" wp14:anchorId="0531F210" wp14:editId="68200E73">
            <wp:simplePos x="0" y="0"/>
            <wp:positionH relativeFrom="column">
              <wp:align>left</wp:align>
            </wp:positionH>
            <wp:positionV relativeFrom="paragraph">
              <wp:posOffset>1344930</wp:posOffset>
            </wp:positionV>
            <wp:extent cx="2823210" cy="1125084"/>
            <wp:effectExtent l="19050" t="19050" r="15240" b="18415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 descr="D:\My Programmings\Antenna Simulation\Projects\Cantor Set\CST STUDIO SUITE\P = 2\Pics\f1.bmp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12508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4107" w:rsidRDefault="007B06CE" w:rsidP="00DF396B">
      <w:pPr>
        <w:spacing w:after="120"/>
        <w:jc w:val="both"/>
        <w:rPr>
          <w:sz w:val="20"/>
          <w:szCs w:val="20"/>
          <w:lang w:val="en-US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30D74C49" wp14:editId="4E9665AF">
                <wp:simplePos x="0" y="0"/>
                <wp:positionH relativeFrom="margin">
                  <wp:posOffset>4078605</wp:posOffset>
                </wp:positionH>
                <wp:positionV relativeFrom="paragraph">
                  <wp:posOffset>1158875</wp:posOffset>
                </wp:positionV>
                <wp:extent cx="1259840" cy="146050"/>
                <wp:effectExtent l="0" t="0" r="0" b="1905"/>
                <wp:wrapSquare wrapText="bothSides"/>
                <wp:docPr id="24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06CE" w:rsidRPr="00892205" w:rsidRDefault="007B06CE" w:rsidP="007B06CE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(c)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DABFB" id="_x0000_s1034" type="#_x0000_t202" style="position:absolute;left:0;text-align:left;margin-left:321.15pt;margin-top:91.25pt;width:99.2pt;height:11.5pt;z-index:251908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M+yfgIAAAk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" stroked="f">
                <v:textbox style="mso-fit-shape-to-text:t" inset="0,0,0,0">
                  <w:txbxContent>
                    <w:p w:rsidR="007B06CE" w:rsidRPr="00892205" w:rsidRDefault="007B06CE" w:rsidP="007B06CE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(c)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24A46" w:rsidRDefault="00E24A46" w:rsidP="00E24A46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</w:p>
    <w:p w:rsidR="00E24A46" w:rsidRDefault="00E24A46" w:rsidP="00374830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Figure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4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.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Radiation pattern</w:t>
      </w:r>
      <w:r w:rsidR="00FA3809">
        <w:rPr>
          <w:rFonts w:eastAsia="PMingLiU"/>
          <w:color w:val="1F497D" w:themeColor="text2"/>
          <w:sz w:val="20"/>
          <w:szCs w:val="20"/>
          <w:lang w:val="en-US" w:eastAsia="zh-TW"/>
        </w:rPr>
        <w:t>s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of Stage </w:t>
      </w:r>
      <w:r w:rsidR="00374830">
        <w:rPr>
          <w:rFonts w:eastAsia="PMingLiU"/>
          <w:color w:val="1F497D" w:themeColor="text2"/>
          <w:sz w:val="20"/>
          <w:szCs w:val="20"/>
          <w:lang w:val="en-US" w:eastAsia="zh-TW"/>
        </w:rPr>
        <w:t>2</w:t>
      </w:r>
    </w:p>
    <w:p w:rsidR="00E24A46" w:rsidRDefault="00E24A46" w:rsidP="009B6913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(a) </w:t>
      </w:r>
      <w:r w:rsidR="009B6913">
        <w:rPr>
          <w:rFonts w:eastAsia="PMingLiU"/>
          <w:color w:val="1F497D" w:themeColor="text2"/>
          <w:sz w:val="20"/>
          <w:szCs w:val="20"/>
          <w:lang w:val="en-US" w:eastAsia="zh-TW"/>
        </w:rPr>
        <w:t>F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ractal concept</w:t>
      </w:r>
    </w:p>
    <w:p w:rsidR="00E97C89" w:rsidRDefault="00E24A46" w:rsidP="00E97C89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(b) </w:t>
      </w:r>
      <w:r w:rsidR="00E97C89">
        <w:rPr>
          <w:rFonts w:eastAsia="PMingLiU"/>
          <w:color w:val="1F497D" w:themeColor="text2"/>
          <w:sz w:val="20"/>
          <w:szCs w:val="20"/>
          <w:lang w:val="en-US" w:eastAsia="zh-TW"/>
        </w:rPr>
        <w:t>Full-wave (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New frequency</w:t>
      </w:r>
      <w:r w:rsidR="00E97C89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: </w:t>
      </w:r>
      <w:r w:rsidR="008A4EDE">
        <w:rPr>
          <w:rFonts w:eastAsia="PMingLiU"/>
          <w:color w:val="1F497D" w:themeColor="text2"/>
          <w:sz w:val="20"/>
          <w:szCs w:val="20"/>
          <w:lang w:val="en-US" w:eastAsia="zh-TW"/>
        </w:rPr>
        <w:t>2.7 GHz)</w:t>
      </w:r>
    </w:p>
    <w:p w:rsidR="00E24A46" w:rsidRPr="00802309" w:rsidRDefault="00E24A46" w:rsidP="00E24A46">
      <w:pPr>
        <w:autoSpaceDE w:val="0"/>
        <w:autoSpaceDN w:val="0"/>
        <w:adjustRightInd w:val="0"/>
        <w:spacing w:after="12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(c) </w:t>
      </w:r>
      <w:r w:rsidR="00E97C89">
        <w:rPr>
          <w:rFonts w:eastAsia="PMingLiU"/>
          <w:color w:val="1F497D" w:themeColor="text2"/>
          <w:sz w:val="20"/>
          <w:szCs w:val="20"/>
          <w:lang w:val="en-US" w:eastAsia="zh-TW"/>
        </w:rPr>
        <w:t>Full-wave (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Design frequency</w:t>
      </w:r>
      <w:r w:rsidR="00E97C89">
        <w:rPr>
          <w:rFonts w:eastAsia="PMingLiU"/>
          <w:color w:val="1F497D" w:themeColor="text2"/>
          <w:sz w:val="20"/>
          <w:szCs w:val="20"/>
          <w:lang w:val="en-US" w:eastAsia="zh-TW"/>
        </w:rPr>
        <w:t>)</w:t>
      </w:r>
    </w:p>
    <w:p w:rsidR="00754107" w:rsidRDefault="00754107" w:rsidP="00DF396B">
      <w:pPr>
        <w:spacing w:after="120"/>
        <w:jc w:val="both"/>
        <w:rPr>
          <w:sz w:val="20"/>
          <w:szCs w:val="20"/>
          <w:lang w:val="en-US"/>
        </w:rPr>
      </w:pPr>
    </w:p>
    <w:p w:rsidR="00D85E49" w:rsidRDefault="008317A8" w:rsidP="00FA3809">
      <w:pPr>
        <w:spacing w:after="120"/>
        <w:jc w:val="both"/>
        <w:rPr>
          <w:sz w:val="20"/>
          <w:szCs w:val="20"/>
          <w:lang w:val="en-US"/>
        </w:rPr>
      </w:pPr>
      <w:r>
        <w:rPr>
          <w:sz w:val="20"/>
          <w:szCs w:val="20"/>
        </w:rPr>
        <w:t xml:space="preserve">   </w:t>
      </w:r>
      <w:r w:rsidR="004802CB">
        <w:rPr>
          <w:sz w:val="20"/>
          <w:szCs w:val="20"/>
        </w:rPr>
        <w:t>Figure 5 shows the radiation pattern</w:t>
      </w:r>
      <w:r w:rsidR="00FA3809">
        <w:rPr>
          <w:sz w:val="20"/>
          <w:szCs w:val="20"/>
        </w:rPr>
        <w:t>s</w:t>
      </w:r>
      <w:r w:rsidR="004802CB">
        <w:rPr>
          <w:sz w:val="20"/>
          <w:szCs w:val="20"/>
        </w:rPr>
        <w:t xml:space="preserve"> of stage </w:t>
      </w:r>
      <w:r w:rsidR="00374830">
        <w:rPr>
          <w:sz w:val="20"/>
          <w:szCs w:val="20"/>
        </w:rPr>
        <w:t>3</w:t>
      </w:r>
      <w:r w:rsidR="004802CB">
        <w:rPr>
          <w:sz w:val="20"/>
          <w:szCs w:val="20"/>
        </w:rPr>
        <w:t xml:space="preserve"> fractal array. </w:t>
      </w:r>
      <w:r w:rsidR="004802CB" w:rsidRPr="00DD71C4">
        <w:rPr>
          <w:sz w:val="20"/>
          <w:szCs w:val="20"/>
        </w:rPr>
        <w:t xml:space="preserve">As seen, the stage </w:t>
      </w:r>
      <w:r w:rsidR="00374830">
        <w:rPr>
          <w:sz w:val="20"/>
          <w:szCs w:val="20"/>
        </w:rPr>
        <w:t>3</w:t>
      </w:r>
      <w:r w:rsidR="004802CB" w:rsidRPr="00DD71C4">
        <w:rPr>
          <w:sz w:val="20"/>
          <w:szCs w:val="20"/>
        </w:rPr>
        <w:t xml:space="preserve"> has </w:t>
      </w:r>
      <w:r w:rsidR="004802CB">
        <w:rPr>
          <w:sz w:val="20"/>
          <w:szCs w:val="20"/>
        </w:rPr>
        <w:t xml:space="preserve">now </w:t>
      </w:r>
      <w:r w:rsidR="004802CB" w:rsidRPr="00DD71C4">
        <w:rPr>
          <w:sz w:val="20"/>
          <w:szCs w:val="20"/>
        </w:rPr>
        <w:t xml:space="preserve">replicated the pattern of </w:t>
      </w:r>
      <w:r w:rsidR="004802CB">
        <w:rPr>
          <w:sz w:val="20"/>
          <w:szCs w:val="20"/>
        </w:rPr>
        <w:t>generator in another</w:t>
      </w:r>
      <w:r w:rsidR="004802CB" w:rsidRPr="00DD71C4">
        <w:rPr>
          <w:sz w:val="20"/>
          <w:szCs w:val="20"/>
        </w:rPr>
        <w:t xml:space="preserve"> frequency. In other words, by using </w:t>
      </w:r>
      <w:r w:rsidR="00374830">
        <w:rPr>
          <w:sz w:val="20"/>
          <w:szCs w:val="20"/>
        </w:rPr>
        <w:t xml:space="preserve">the </w:t>
      </w:r>
      <w:r w:rsidR="004802CB" w:rsidRPr="00DD71C4">
        <w:rPr>
          <w:sz w:val="20"/>
          <w:szCs w:val="20"/>
        </w:rPr>
        <w:t xml:space="preserve">stage </w:t>
      </w:r>
      <w:r w:rsidR="00374830">
        <w:rPr>
          <w:sz w:val="20"/>
          <w:szCs w:val="20"/>
        </w:rPr>
        <w:t>3</w:t>
      </w:r>
      <w:r w:rsidR="004802CB">
        <w:rPr>
          <w:sz w:val="20"/>
          <w:szCs w:val="20"/>
        </w:rPr>
        <w:t xml:space="preserve">, each of the radiation patterns of Figure 4(a) is </w:t>
      </w:r>
      <w:r w:rsidR="004802CB" w:rsidRPr="00DD71C4">
        <w:rPr>
          <w:sz w:val="20"/>
          <w:szCs w:val="20"/>
        </w:rPr>
        <w:t xml:space="preserve">now shifted to </w:t>
      </w:r>
      <w:r w:rsidR="004802CB">
        <w:rPr>
          <w:sz w:val="20"/>
          <w:szCs w:val="20"/>
        </w:rPr>
        <w:t>the next</w:t>
      </w:r>
      <w:r w:rsidR="004802CB" w:rsidRPr="00DD71C4">
        <w:rPr>
          <w:sz w:val="20"/>
          <w:szCs w:val="20"/>
        </w:rPr>
        <w:t xml:space="preserve"> new frequency, which is</w:t>
      </w:r>
      <w:r w:rsidR="004802CB">
        <w:rPr>
          <w:sz w:val="20"/>
          <w:szCs w:val="20"/>
        </w:rPr>
        <w:t xml:space="preserve"> </w:t>
      </w:r>
      <w:r w:rsidR="004802CB" w:rsidRPr="00DD71C4">
        <w:rPr>
          <w:position w:val="-6"/>
          <w:sz w:val="20"/>
          <w:szCs w:val="20"/>
        </w:rPr>
        <w:object w:dxaOrig="220" w:dyaOrig="279">
          <v:shape id="_x0000_i1053" type="#_x0000_t75" style="width:10.5pt;height:13.5pt" o:ole="">
            <v:imagedata r:id="rId68" o:title=""/>
          </v:shape>
          <o:OLEObject Type="Embed" ProgID="Equation.DSMT4" ShapeID="_x0000_i1053" DrawAspect="Content" ObjectID="_1508354309" r:id="rId74"/>
        </w:object>
      </w:r>
      <w:r w:rsidR="004802CB" w:rsidRPr="00DD71C4">
        <w:rPr>
          <w:sz w:val="20"/>
          <w:szCs w:val="20"/>
        </w:rPr>
        <w:t xml:space="preserve">times less than the </w:t>
      </w:r>
      <w:r w:rsidR="004802CB">
        <w:rPr>
          <w:sz w:val="20"/>
          <w:szCs w:val="20"/>
        </w:rPr>
        <w:t>previous</w:t>
      </w:r>
      <w:r w:rsidR="004802CB" w:rsidRPr="00DD71C4">
        <w:rPr>
          <w:sz w:val="20"/>
          <w:szCs w:val="20"/>
        </w:rPr>
        <w:t xml:space="preserve"> frequency, as predicted by (3). At the same time, the same pattern is also </w:t>
      </w:r>
      <w:r w:rsidR="004802CB">
        <w:rPr>
          <w:sz w:val="20"/>
          <w:szCs w:val="20"/>
        </w:rPr>
        <w:t xml:space="preserve">reproduced at </w:t>
      </w:r>
      <w:r w:rsidR="00FA3809">
        <w:rPr>
          <w:sz w:val="20"/>
          <w:szCs w:val="20"/>
        </w:rPr>
        <w:t>the original</w:t>
      </w:r>
      <w:r w:rsidR="004802CB">
        <w:rPr>
          <w:sz w:val="20"/>
          <w:szCs w:val="20"/>
        </w:rPr>
        <w:t xml:space="preserve"> </w:t>
      </w:r>
      <w:r w:rsidR="004802CB" w:rsidRPr="00DD71C4">
        <w:rPr>
          <w:sz w:val="20"/>
          <w:szCs w:val="20"/>
        </w:rPr>
        <w:t>frequency, except</w:t>
      </w:r>
      <w:r w:rsidR="004802CB">
        <w:rPr>
          <w:sz w:val="20"/>
          <w:szCs w:val="20"/>
        </w:rPr>
        <w:t xml:space="preserve"> with some side-lobes.</w:t>
      </w:r>
    </w:p>
    <w:p w:rsidR="00802309" w:rsidRDefault="00802309" w:rsidP="00DF396B">
      <w:pPr>
        <w:spacing w:after="120"/>
        <w:jc w:val="both"/>
        <w:rPr>
          <w:sz w:val="20"/>
          <w:szCs w:val="20"/>
          <w:lang w:val="en-US"/>
        </w:rPr>
      </w:pPr>
    </w:p>
    <w:p w:rsidR="004802CB" w:rsidRDefault="004802CB" w:rsidP="00DF396B">
      <w:pPr>
        <w:spacing w:after="120"/>
        <w:jc w:val="both"/>
        <w:rPr>
          <w:sz w:val="20"/>
          <w:szCs w:val="20"/>
          <w:lang w:val="en-US"/>
        </w:rPr>
      </w:pPr>
    </w:p>
    <w:p w:rsidR="00127396" w:rsidRDefault="00E849C2" w:rsidP="001C155F">
      <w:pPr>
        <w:spacing w:after="120"/>
        <w:jc w:val="both"/>
        <w:rPr>
          <w:sz w:val="20"/>
          <w:szCs w:val="20"/>
        </w:rPr>
      </w:pPr>
      <w:r w:rsidRPr="001F23D2">
        <w:rPr>
          <w:rFonts w:cs="B Nazanin"/>
          <w:noProof/>
          <w:rtl/>
          <w:lang w:val="en-US" w:eastAsia="en-US" w:bidi="fa-IR"/>
        </w:rPr>
        <w:drawing>
          <wp:anchor distT="0" distB="0" distL="114300" distR="114300" simplePos="0" relativeHeight="251926528" behindDoc="1" locked="0" layoutInCell="1" allowOverlap="1" wp14:anchorId="0E1AF358" wp14:editId="3AF620EE">
            <wp:simplePos x="0" y="0"/>
            <wp:positionH relativeFrom="margin">
              <wp:align>left</wp:align>
            </wp:positionH>
            <wp:positionV relativeFrom="paragraph">
              <wp:posOffset>939165</wp:posOffset>
            </wp:positionV>
            <wp:extent cx="2849880" cy="2318385"/>
            <wp:effectExtent l="0" t="0" r="7620" b="5715"/>
            <wp:wrapSquare wrapText="bothSides"/>
            <wp:docPr id="7" name="Picture 7" descr="D:\My Programmings\Antenna Simulation\Projects\Cantor Set\Optimization\PSO\Max_Dir_Theory\P = 2\xB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D:\My Programmings\Antenna Simulation\Projects\Cantor Set\Optimization\PSO\Max_Dir_Theory\P = 2\xBes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5" t="2669" r="5507"/>
                    <a:stretch/>
                  </pic:blipFill>
                  <pic:spPr bwMode="auto">
                    <a:xfrm>
                      <a:off x="0" y="0"/>
                      <a:ext cx="2849880" cy="231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F23D2">
        <w:rPr>
          <w:rFonts w:cs="B Nazanin"/>
          <w:noProof/>
          <w:rtl/>
          <w:lang w:val="en-US" w:eastAsia="en-US" w:bidi="fa-IR"/>
        </w:rPr>
        <w:drawing>
          <wp:anchor distT="0" distB="0" distL="114300" distR="114300" simplePos="0" relativeHeight="251923456" behindDoc="0" locked="0" layoutInCell="1" allowOverlap="1" wp14:anchorId="0F5A1983" wp14:editId="0E918245">
            <wp:simplePos x="0" y="0"/>
            <wp:positionH relativeFrom="column">
              <wp:posOffset>3268980</wp:posOffset>
            </wp:positionH>
            <wp:positionV relativeFrom="paragraph">
              <wp:posOffset>11430</wp:posOffset>
            </wp:positionV>
            <wp:extent cx="2823210" cy="2142072"/>
            <wp:effectExtent l="0" t="0" r="0" b="0"/>
            <wp:wrapSquare wrapText="bothSides"/>
            <wp:docPr id="7214" name="Picture 7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3" descr="D:\My Programmings\Antenna Simulation\Projects\Cantor Set\m_files\Step d _ Max Dir\P = 4\Dir_variati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" t="4210" r="2747"/>
                    <a:stretch/>
                  </pic:blipFill>
                  <pic:spPr bwMode="auto">
                    <a:xfrm>
                      <a:off x="0" y="0"/>
                      <a:ext cx="2823210" cy="2142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1C6">
        <w:rPr>
          <w:rFonts w:hint="cs"/>
          <w:sz w:val="20"/>
          <w:szCs w:val="20"/>
          <w:rtl/>
          <w:lang w:bidi="fa-IR"/>
        </w:rPr>
        <w:t xml:space="preserve">   </w:t>
      </w:r>
      <w:r w:rsidR="00127396" w:rsidRPr="00DD71C4">
        <w:rPr>
          <w:sz w:val="20"/>
          <w:szCs w:val="20"/>
        </w:rPr>
        <w:t>Fig</w:t>
      </w:r>
      <w:r w:rsidR="00F30A69" w:rsidRPr="00DD71C4">
        <w:rPr>
          <w:sz w:val="20"/>
          <w:szCs w:val="20"/>
        </w:rPr>
        <w:t>ure</w:t>
      </w:r>
      <w:r w:rsidR="00127396" w:rsidRPr="00DD71C4">
        <w:rPr>
          <w:sz w:val="20"/>
          <w:szCs w:val="20"/>
        </w:rPr>
        <w:t xml:space="preserve"> </w:t>
      </w:r>
      <w:r w:rsidR="007D1756">
        <w:rPr>
          <w:sz w:val="20"/>
          <w:szCs w:val="20"/>
        </w:rPr>
        <w:t>6</w:t>
      </w:r>
      <w:r w:rsidR="00C41A18" w:rsidRPr="00DD71C4">
        <w:rPr>
          <w:sz w:val="20"/>
          <w:szCs w:val="20"/>
        </w:rPr>
        <w:t>(</w:t>
      </w:r>
      <w:r w:rsidR="00127396" w:rsidRPr="00DD71C4">
        <w:rPr>
          <w:sz w:val="20"/>
          <w:szCs w:val="20"/>
        </w:rPr>
        <w:t>a</w:t>
      </w:r>
      <w:r w:rsidR="00C41A18" w:rsidRPr="00DD71C4">
        <w:rPr>
          <w:sz w:val="20"/>
          <w:szCs w:val="20"/>
        </w:rPr>
        <w:t>)</w:t>
      </w:r>
      <w:r w:rsidR="00127396" w:rsidRPr="00DD71C4">
        <w:rPr>
          <w:sz w:val="20"/>
          <w:szCs w:val="20"/>
        </w:rPr>
        <w:t xml:space="preserve"> shows the convergence of PSO algorithm</w:t>
      </w:r>
      <w:r w:rsidR="00374830">
        <w:rPr>
          <w:sz w:val="20"/>
          <w:szCs w:val="20"/>
        </w:rPr>
        <w:t xml:space="preserve"> </w:t>
      </w:r>
      <w:r w:rsidR="00127396" w:rsidRPr="00DD71C4">
        <w:rPr>
          <w:sz w:val="20"/>
          <w:szCs w:val="20"/>
        </w:rPr>
        <w:t xml:space="preserve">for </w:t>
      </w:r>
      <w:r w:rsidR="007D1756">
        <w:rPr>
          <w:sz w:val="20"/>
          <w:szCs w:val="20"/>
        </w:rPr>
        <w:t>5</w:t>
      </w:r>
      <w:r w:rsidR="00127396" w:rsidRPr="00DD71C4">
        <w:rPr>
          <w:sz w:val="20"/>
          <w:szCs w:val="20"/>
        </w:rPr>
        <w:t xml:space="preserve"> particles and </w:t>
      </w:r>
      <w:r w:rsidR="007D1756">
        <w:rPr>
          <w:sz w:val="20"/>
          <w:szCs w:val="20"/>
        </w:rPr>
        <w:t>5</w:t>
      </w:r>
      <w:r w:rsidR="00127396" w:rsidRPr="00DD71C4">
        <w:rPr>
          <w:sz w:val="20"/>
          <w:szCs w:val="20"/>
        </w:rPr>
        <w:t>0 iterations of optimization. Fig</w:t>
      </w:r>
      <w:r w:rsidR="00F30A69" w:rsidRPr="00DD71C4">
        <w:rPr>
          <w:sz w:val="20"/>
          <w:szCs w:val="20"/>
        </w:rPr>
        <w:t>ure</w:t>
      </w:r>
      <w:r w:rsidR="00127396" w:rsidRPr="00DD71C4">
        <w:rPr>
          <w:sz w:val="20"/>
          <w:szCs w:val="20"/>
        </w:rPr>
        <w:t xml:space="preserve"> </w:t>
      </w:r>
      <w:r w:rsidR="00C374BC" w:rsidRPr="00DD71C4">
        <w:rPr>
          <w:sz w:val="20"/>
          <w:szCs w:val="20"/>
        </w:rPr>
        <w:t>5</w:t>
      </w:r>
      <w:r w:rsidR="00C41A18" w:rsidRPr="00DD71C4">
        <w:rPr>
          <w:sz w:val="20"/>
          <w:szCs w:val="20"/>
        </w:rPr>
        <w:t>(</w:t>
      </w:r>
      <w:r w:rsidR="00127396" w:rsidRPr="00DD71C4">
        <w:rPr>
          <w:sz w:val="20"/>
          <w:szCs w:val="20"/>
        </w:rPr>
        <w:t>b</w:t>
      </w:r>
      <w:r w:rsidR="00C41A18" w:rsidRPr="00DD71C4">
        <w:rPr>
          <w:sz w:val="20"/>
          <w:szCs w:val="20"/>
        </w:rPr>
        <w:t>)</w:t>
      </w:r>
      <w:r w:rsidR="00127396" w:rsidRPr="00DD71C4">
        <w:rPr>
          <w:sz w:val="20"/>
          <w:szCs w:val="20"/>
        </w:rPr>
        <w:t xml:space="preserve"> also shows the convergence of CST's PSO </w:t>
      </w:r>
      <w:r w:rsidR="00F30A69" w:rsidRPr="00DD71C4">
        <w:rPr>
          <w:sz w:val="20"/>
          <w:szCs w:val="20"/>
        </w:rPr>
        <w:t>optimization engine</w:t>
      </w:r>
      <w:r w:rsidR="00127396" w:rsidRPr="00DD71C4">
        <w:rPr>
          <w:sz w:val="20"/>
          <w:szCs w:val="20"/>
        </w:rPr>
        <w:t xml:space="preserve"> with </w:t>
      </w:r>
      <w:r w:rsidR="001C155F">
        <w:rPr>
          <w:sz w:val="20"/>
          <w:szCs w:val="20"/>
        </w:rPr>
        <w:t>5</w:t>
      </w:r>
      <w:r w:rsidR="00127396" w:rsidRPr="00DD71C4">
        <w:rPr>
          <w:sz w:val="20"/>
          <w:szCs w:val="20"/>
        </w:rPr>
        <w:t xml:space="preserve"> particles and </w:t>
      </w:r>
      <w:r w:rsidR="001C155F">
        <w:rPr>
          <w:sz w:val="20"/>
          <w:szCs w:val="20"/>
        </w:rPr>
        <w:t>15</w:t>
      </w:r>
      <w:r w:rsidR="00127396" w:rsidRPr="00DD71C4">
        <w:rPr>
          <w:sz w:val="20"/>
          <w:szCs w:val="20"/>
        </w:rPr>
        <w:t xml:space="preserve"> iterations of optimization.</w:t>
      </w:r>
    </w:p>
    <w:p w:rsidR="002028F2" w:rsidRDefault="00E849C2" w:rsidP="00DF396B">
      <w:pPr>
        <w:spacing w:after="120"/>
        <w:jc w:val="both"/>
        <w:rPr>
          <w:sz w:val="20"/>
          <w:szCs w:val="20"/>
        </w:rPr>
      </w:pP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922432" behindDoc="0" locked="0" layoutInCell="1" allowOverlap="1" wp14:anchorId="5776E749" wp14:editId="0793C1F3">
            <wp:simplePos x="0" y="0"/>
            <wp:positionH relativeFrom="column">
              <wp:posOffset>59055</wp:posOffset>
            </wp:positionH>
            <wp:positionV relativeFrom="paragraph">
              <wp:posOffset>2785745</wp:posOffset>
            </wp:positionV>
            <wp:extent cx="2767965" cy="2413635"/>
            <wp:effectExtent l="0" t="0" r="0" b="5715"/>
            <wp:wrapSquare wrapText="bothSides"/>
            <wp:docPr id="1037" name="Picture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 descr="D:\My Programmings\Antenna Simulation\Projects\Cantor Set\Optimization\PSO\Max_Dir_CST\P = 4\Home (f0)\Pics\PSO Engine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08" t="19396" r="28440" b="20404"/>
                    <a:stretch/>
                  </pic:blipFill>
                  <pic:spPr bwMode="auto">
                    <a:xfrm>
                      <a:off x="0" y="0"/>
                      <a:ext cx="2767965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A84465E" wp14:editId="4F8C5BBD">
                <wp:simplePos x="0" y="0"/>
                <wp:positionH relativeFrom="column">
                  <wp:posOffset>798195</wp:posOffset>
                </wp:positionH>
                <wp:positionV relativeFrom="paragraph">
                  <wp:posOffset>2470150</wp:posOffset>
                </wp:positionV>
                <wp:extent cx="1259840" cy="146050"/>
                <wp:effectExtent l="0" t="0" r="0" b="1905"/>
                <wp:wrapSquare wrapText="bothSides"/>
                <wp:docPr id="26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155F" w:rsidRPr="00892205" w:rsidRDefault="001C155F" w:rsidP="001C155F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84465E" id="_x0000_s1036" type="#_x0000_t202" style="position:absolute;left:0;text-align:left;margin-left:62.85pt;margin-top:194.5pt;width:99.2pt;height:11.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" stroked="f">
                <v:textbox style="mso-fit-shape-to-text:t" inset="0,0,0,0">
                  <w:txbxContent>
                    <w:p w:rsidR="001C155F" w:rsidRPr="00892205" w:rsidRDefault="001C155F" w:rsidP="001C155F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028F2" w:rsidRPr="001C155F" w:rsidRDefault="00E849C2" w:rsidP="00DF396B">
      <w:pPr>
        <w:spacing w:after="120"/>
        <w:jc w:val="both"/>
        <w:rPr>
          <w:sz w:val="20"/>
          <w:szCs w:val="20"/>
          <w:lang w:val="en-US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6A84876" wp14:editId="10F0B8CD">
                <wp:simplePos x="0" y="0"/>
                <wp:positionH relativeFrom="margin">
                  <wp:posOffset>817245</wp:posOffset>
                </wp:positionH>
                <wp:positionV relativeFrom="paragraph">
                  <wp:posOffset>2635885</wp:posOffset>
                </wp:positionV>
                <wp:extent cx="1259840" cy="146050"/>
                <wp:effectExtent l="0" t="0" r="0" b="1905"/>
                <wp:wrapSquare wrapText="bothSides"/>
                <wp:docPr id="27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155F" w:rsidRPr="00892205" w:rsidRDefault="001C155F" w:rsidP="001C155F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A84876" id="_x0000_s1037" type="#_x0000_t202" style="position:absolute;left:0;text-align:left;margin-left:64.35pt;margin-top:207.55pt;width:99.2pt;height:11.5pt;z-index:251919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" stroked="f">
                <v:textbox style="mso-fit-shape-to-text:t" inset="0,0,0,0">
                  <w:txbxContent>
                    <w:p w:rsidR="001C155F" w:rsidRPr="00892205" w:rsidRDefault="001C155F" w:rsidP="001C155F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49C2" w:rsidRDefault="00E849C2" w:rsidP="00E849C2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</w:p>
    <w:p w:rsidR="001C155F" w:rsidRDefault="001C155F" w:rsidP="00E849C2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Figure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6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.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Convergence of PSO algorithm</w:t>
      </w:r>
    </w:p>
    <w:p w:rsidR="001C155F" w:rsidRPr="004802CB" w:rsidRDefault="001C155F" w:rsidP="001C155F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>(a) Theory (b) CST STUDIO SUITE</w:t>
      </w:r>
    </w:p>
    <w:p w:rsidR="002028F2" w:rsidRDefault="002028F2" w:rsidP="00DF396B">
      <w:pPr>
        <w:spacing w:after="120"/>
        <w:jc w:val="both"/>
        <w:rPr>
          <w:sz w:val="20"/>
          <w:szCs w:val="20"/>
        </w:rPr>
      </w:pPr>
    </w:p>
    <w:p w:rsidR="00AA5656" w:rsidRPr="00DD71C4" w:rsidRDefault="00FF73CC" w:rsidP="00FA3809">
      <w:pPr>
        <w:spacing w:after="1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="00AA5656" w:rsidRPr="00DD71C4">
        <w:rPr>
          <w:sz w:val="20"/>
          <w:szCs w:val="20"/>
        </w:rPr>
        <w:t>As it can be seen from Fig</w:t>
      </w:r>
      <w:r w:rsidR="00F30A69" w:rsidRPr="00DD71C4">
        <w:rPr>
          <w:sz w:val="20"/>
          <w:szCs w:val="20"/>
        </w:rPr>
        <w:t>ure</w:t>
      </w:r>
      <w:r w:rsidR="00AA5656" w:rsidRPr="00DD71C4">
        <w:rPr>
          <w:sz w:val="20"/>
          <w:szCs w:val="20"/>
        </w:rPr>
        <w:t xml:space="preserve"> </w:t>
      </w:r>
      <w:r w:rsidR="00E849C2">
        <w:rPr>
          <w:sz w:val="20"/>
          <w:szCs w:val="20"/>
        </w:rPr>
        <w:t>6</w:t>
      </w:r>
      <w:r w:rsidR="00AA5656" w:rsidRPr="00DD71C4">
        <w:rPr>
          <w:sz w:val="20"/>
          <w:szCs w:val="20"/>
        </w:rPr>
        <w:t xml:space="preserve">, theoretical PSO has converged to </w:t>
      </w:r>
      <w:r w:rsidR="005A3B7B" w:rsidRPr="00DD71C4">
        <w:rPr>
          <w:position w:val="-6"/>
          <w:sz w:val="20"/>
          <w:szCs w:val="20"/>
        </w:rPr>
        <w:object w:dxaOrig="1160" w:dyaOrig="279">
          <v:shape id="_x0000_i1054" type="#_x0000_t75" style="width:48pt;height:12pt" o:ole="">
            <v:imagedata r:id="rId78" o:title=""/>
          </v:shape>
          <o:OLEObject Type="Embed" ProgID="Equation.DSMT4" ShapeID="_x0000_i1054" DrawAspect="Content" ObjectID="_1508354310" r:id="rId79"/>
        </w:object>
      </w:r>
      <w:r w:rsidR="00AA5656" w:rsidRPr="00DD71C4">
        <w:rPr>
          <w:sz w:val="20"/>
          <w:szCs w:val="20"/>
        </w:rPr>
        <w:t xml:space="preserve">, </w:t>
      </w:r>
      <w:r w:rsidR="00CA5F4E" w:rsidRPr="00DD71C4">
        <w:rPr>
          <w:sz w:val="20"/>
          <w:szCs w:val="20"/>
        </w:rPr>
        <w:t>and</w:t>
      </w:r>
      <w:r w:rsidR="00AA5656" w:rsidRPr="00DD71C4">
        <w:rPr>
          <w:sz w:val="20"/>
          <w:szCs w:val="20"/>
        </w:rPr>
        <w:t xml:space="preserve"> CST has converged to </w:t>
      </w:r>
      <w:r w:rsidR="005A3B7B" w:rsidRPr="00DD71C4">
        <w:rPr>
          <w:position w:val="-6"/>
          <w:sz w:val="20"/>
          <w:szCs w:val="20"/>
        </w:rPr>
        <w:object w:dxaOrig="1160" w:dyaOrig="279">
          <v:shape id="_x0000_i1055" type="#_x0000_t75" style="width:48.75pt;height:12pt" o:ole="">
            <v:imagedata r:id="rId80" o:title=""/>
          </v:shape>
          <o:OLEObject Type="Embed" ProgID="Equation.DSMT4" ShapeID="_x0000_i1055" DrawAspect="Content" ObjectID="_1508354311" r:id="rId81"/>
        </w:object>
      </w:r>
      <w:r w:rsidR="00AA5656" w:rsidRPr="00DD71C4">
        <w:rPr>
          <w:sz w:val="20"/>
          <w:szCs w:val="20"/>
        </w:rPr>
        <w:t>. This li</w:t>
      </w:r>
      <w:r w:rsidR="005F3BD5" w:rsidRPr="00DD71C4">
        <w:rPr>
          <w:sz w:val="20"/>
          <w:szCs w:val="20"/>
        </w:rPr>
        <w:t xml:space="preserve">ttle difference is </w:t>
      </w:r>
      <w:r w:rsidR="001F1C5C">
        <w:rPr>
          <w:sz w:val="20"/>
          <w:szCs w:val="20"/>
        </w:rPr>
        <w:t xml:space="preserve">obvious because if we look at Figure </w:t>
      </w:r>
      <w:r w:rsidR="006118AB">
        <w:rPr>
          <w:sz w:val="20"/>
          <w:szCs w:val="20"/>
        </w:rPr>
        <w:t>2</w:t>
      </w:r>
      <w:r w:rsidR="001F1C5C">
        <w:rPr>
          <w:sz w:val="20"/>
          <w:szCs w:val="20"/>
        </w:rPr>
        <w:t>(c), for example, we see that with each iteration, some elements become too close to each other which</w:t>
      </w:r>
      <w:r w:rsidR="00FA3809">
        <w:rPr>
          <w:sz w:val="20"/>
          <w:szCs w:val="20"/>
        </w:rPr>
        <w:t xml:space="preserve"> indeed increases the coupling. </w:t>
      </w:r>
      <w:r w:rsidR="0050707A" w:rsidRPr="00DD71C4">
        <w:rPr>
          <w:sz w:val="20"/>
          <w:szCs w:val="20"/>
        </w:rPr>
        <w:t xml:space="preserve">The </w:t>
      </w:r>
      <w:r w:rsidR="00AC2309" w:rsidRPr="00DD71C4">
        <w:rPr>
          <w:sz w:val="20"/>
          <w:szCs w:val="20"/>
        </w:rPr>
        <w:t xml:space="preserve">most important </w:t>
      </w:r>
      <w:r w:rsidR="0050707A" w:rsidRPr="00DD71C4">
        <w:rPr>
          <w:sz w:val="20"/>
          <w:szCs w:val="20"/>
        </w:rPr>
        <w:t>thing is</w:t>
      </w:r>
      <w:r w:rsidR="00AA5656" w:rsidRPr="00DD71C4">
        <w:rPr>
          <w:sz w:val="20"/>
          <w:szCs w:val="20"/>
        </w:rPr>
        <w:t xml:space="preserve"> that both methods have nearly converged toward a similar distance. </w:t>
      </w:r>
    </w:p>
    <w:p w:rsidR="00127396" w:rsidRDefault="00F8138A" w:rsidP="004D6624">
      <w:pPr>
        <w:spacing w:after="1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="00CA5F4E" w:rsidRPr="00DD71C4">
        <w:rPr>
          <w:sz w:val="20"/>
          <w:szCs w:val="20"/>
        </w:rPr>
        <w:t>Fig</w:t>
      </w:r>
      <w:r w:rsidR="00F30A69" w:rsidRPr="00DD71C4">
        <w:rPr>
          <w:sz w:val="20"/>
          <w:szCs w:val="20"/>
        </w:rPr>
        <w:t>ure</w:t>
      </w:r>
      <w:r w:rsidR="00CA5F4E" w:rsidRPr="00DD71C4">
        <w:rPr>
          <w:sz w:val="20"/>
          <w:szCs w:val="20"/>
        </w:rPr>
        <w:t xml:space="preserve"> </w:t>
      </w:r>
      <w:r w:rsidR="00E849C2">
        <w:rPr>
          <w:sz w:val="20"/>
          <w:szCs w:val="20"/>
        </w:rPr>
        <w:t>7</w:t>
      </w:r>
      <w:r w:rsidR="00C41A18" w:rsidRPr="00DD71C4">
        <w:rPr>
          <w:sz w:val="20"/>
          <w:szCs w:val="20"/>
        </w:rPr>
        <w:t>(</w:t>
      </w:r>
      <w:r w:rsidR="00D07329" w:rsidRPr="00DD71C4">
        <w:rPr>
          <w:sz w:val="20"/>
          <w:szCs w:val="20"/>
        </w:rPr>
        <w:t>a</w:t>
      </w:r>
      <w:r w:rsidR="00C41A18" w:rsidRPr="00DD71C4">
        <w:rPr>
          <w:sz w:val="20"/>
          <w:szCs w:val="20"/>
        </w:rPr>
        <w:t>)</w:t>
      </w:r>
      <w:r w:rsidR="00CA5F4E" w:rsidRPr="00DD71C4">
        <w:rPr>
          <w:sz w:val="20"/>
          <w:szCs w:val="20"/>
        </w:rPr>
        <w:t xml:space="preserve"> shows the </w:t>
      </w:r>
      <w:r w:rsidR="00D07329" w:rsidRPr="00DD71C4">
        <w:rPr>
          <w:sz w:val="20"/>
          <w:szCs w:val="20"/>
        </w:rPr>
        <w:t xml:space="preserve">theoretical </w:t>
      </w:r>
      <w:r w:rsidR="00CA5F4E" w:rsidRPr="00DD71C4">
        <w:rPr>
          <w:sz w:val="20"/>
          <w:szCs w:val="20"/>
        </w:rPr>
        <w:t>maximum directivity</w:t>
      </w:r>
      <w:r w:rsidR="00802309">
        <w:rPr>
          <w:sz w:val="20"/>
          <w:szCs w:val="20"/>
        </w:rPr>
        <w:t xml:space="preserve"> [13]</w:t>
      </w:r>
      <w:r w:rsidR="00E849C2">
        <w:rPr>
          <w:sz w:val="20"/>
          <w:szCs w:val="20"/>
        </w:rPr>
        <w:t xml:space="preserve"> of the array</w:t>
      </w:r>
      <w:r w:rsidR="00CA5F4E" w:rsidRPr="00DD71C4">
        <w:rPr>
          <w:sz w:val="20"/>
          <w:szCs w:val="20"/>
        </w:rPr>
        <w:t>.</w:t>
      </w:r>
      <w:r w:rsidR="00D07329" w:rsidRPr="00DD71C4">
        <w:rPr>
          <w:sz w:val="20"/>
          <w:szCs w:val="20"/>
        </w:rPr>
        <w:t xml:space="preserve"> Also Figure </w:t>
      </w:r>
      <w:r w:rsidR="004D6624">
        <w:rPr>
          <w:sz w:val="20"/>
          <w:szCs w:val="20"/>
        </w:rPr>
        <w:t>7</w:t>
      </w:r>
      <w:r w:rsidR="00C41A18" w:rsidRPr="00DD71C4">
        <w:rPr>
          <w:sz w:val="20"/>
          <w:szCs w:val="20"/>
        </w:rPr>
        <w:t>(</w:t>
      </w:r>
      <w:r w:rsidR="00D07329" w:rsidRPr="00DD71C4">
        <w:rPr>
          <w:sz w:val="20"/>
          <w:szCs w:val="20"/>
        </w:rPr>
        <w:t>b</w:t>
      </w:r>
      <w:r w:rsidR="00C41A18" w:rsidRPr="00DD71C4">
        <w:rPr>
          <w:sz w:val="20"/>
          <w:szCs w:val="20"/>
        </w:rPr>
        <w:t>)</w:t>
      </w:r>
      <w:r w:rsidR="00D07329" w:rsidRPr="00DD71C4">
        <w:rPr>
          <w:sz w:val="20"/>
          <w:szCs w:val="20"/>
        </w:rPr>
        <w:t xml:space="preserve"> shows the full-wave maximum directivity for different values of </w:t>
      </w:r>
      <w:r w:rsidR="00AC2309" w:rsidRPr="00DD71C4">
        <w:rPr>
          <w:position w:val="-6"/>
          <w:sz w:val="20"/>
          <w:szCs w:val="20"/>
        </w:rPr>
        <w:object w:dxaOrig="220" w:dyaOrig="279">
          <v:shape id="_x0000_i1056" type="#_x0000_t75" style="width:9pt;height:11.25pt" o:ole="">
            <v:imagedata r:id="rId82" o:title=""/>
          </v:shape>
          <o:OLEObject Type="Embed" ProgID="Equation.DSMT4" ShapeID="_x0000_i1056" DrawAspect="Content" ObjectID="_1508354312" r:id="rId83"/>
        </w:object>
      </w:r>
      <w:r w:rsidR="00D07329" w:rsidRPr="00DD71C4">
        <w:rPr>
          <w:sz w:val="20"/>
          <w:szCs w:val="20"/>
        </w:rPr>
        <w:t>.</w:t>
      </w:r>
      <w:r w:rsidR="00686F01" w:rsidRPr="00DD71C4">
        <w:rPr>
          <w:sz w:val="20"/>
          <w:szCs w:val="20"/>
        </w:rPr>
        <w:t xml:space="preserve"> These two figures are another proof for the correct convergence of optimization processes.</w:t>
      </w:r>
    </w:p>
    <w:p w:rsidR="002028F2" w:rsidRDefault="001F1C5C" w:rsidP="00DF396B">
      <w:pPr>
        <w:spacing w:after="120"/>
        <w:jc w:val="both"/>
        <w:rPr>
          <w:sz w:val="20"/>
          <w:szCs w:val="20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7DEE5375" wp14:editId="3B04982E">
                <wp:simplePos x="0" y="0"/>
                <wp:positionH relativeFrom="column">
                  <wp:posOffset>786130</wp:posOffset>
                </wp:positionH>
                <wp:positionV relativeFrom="paragraph">
                  <wp:posOffset>2244090</wp:posOffset>
                </wp:positionV>
                <wp:extent cx="1259840" cy="146050"/>
                <wp:effectExtent l="0" t="0" r="0" b="1905"/>
                <wp:wrapSquare wrapText="bothSides"/>
                <wp:docPr id="29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49C2" w:rsidRPr="00892205" w:rsidRDefault="00E849C2" w:rsidP="00E849C2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E5375" id="_x0000_s1038" type="#_x0000_t202" style="position:absolute;left:0;text-align:left;margin-left:61.9pt;margin-top:176.7pt;width:99.2pt;height:11.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" stroked="f">
                <v:textbox style="mso-fit-shape-to-text:t" inset="0,0,0,0">
                  <w:txbxContent>
                    <w:p w:rsidR="00E849C2" w:rsidRPr="00892205" w:rsidRDefault="00E849C2" w:rsidP="00E849C2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F23D2">
        <w:rPr>
          <w:rFonts w:cs="B Nazanin"/>
          <w:noProof/>
          <w:szCs w:val="28"/>
          <w:rtl/>
          <w:lang w:val="en-US" w:eastAsia="en-US" w:bidi="fa-IR"/>
        </w:rPr>
        <w:drawing>
          <wp:anchor distT="0" distB="0" distL="114300" distR="114300" simplePos="0" relativeHeight="251924480" behindDoc="0" locked="0" layoutInCell="1" allowOverlap="1" wp14:anchorId="3A4EED1C" wp14:editId="00EB2132">
            <wp:simplePos x="0" y="0"/>
            <wp:positionH relativeFrom="column">
              <wp:align>right</wp:align>
            </wp:positionH>
            <wp:positionV relativeFrom="paragraph">
              <wp:posOffset>2444115</wp:posOffset>
            </wp:positionV>
            <wp:extent cx="2823210" cy="2117090"/>
            <wp:effectExtent l="0" t="0" r="0" b="0"/>
            <wp:wrapSquare wrapText="bothSides"/>
            <wp:docPr id="1044" name="Picture 1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 descr="D:\My Programmings\Antenna Simulation\Projects\Cantor Set\Optimization\PSO\Max_Dir_CST\P = 4\Home (f0)\m_files\Dir_variation (0.168677-0.995114 ×lambda)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28F2" w:rsidRDefault="001F1C5C" w:rsidP="00DF396B">
      <w:pPr>
        <w:spacing w:after="120"/>
        <w:jc w:val="both"/>
        <w:rPr>
          <w:sz w:val="20"/>
          <w:szCs w:val="20"/>
        </w:rPr>
      </w:pPr>
      <w:r w:rsidRPr="00DD71C4">
        <w:rPr>
          <w:noProof/>
          <w:sz w:val="20"/>
          <w:szCs w:val="20"/>
          <w:lang w:val="en-US" w:eastAsia="en-US" w:bidi="fa-I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4CFB61D3" wp14:editId="62E4BCAF">
                <wp:simplePos x="0" y="0"/>
                <wp:positionH relativeFrom="margin">
                  <wp:posOffset>4059555</wp:posOffset>
                </wp:positionH>
                <wp:positionV relativeFrom="paragraph">
                  <wp:posOffset>2253615</wp:posOffset>
                </wp:positionV>
                <wp:extent cx="1259840" cy="146050"/>
                <wp:effectExtent l="0" t="0" r="0" b="1905"/>
                <wp:wrapSquare wrapText="bothSides"/>
                <wp:docPr id="30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49C2" w:rsidRPr="00892205" w:rsidRDefault="00E849C2" w:rsidP="00E849C2">
                            <w:pPr>
                              <w:pStyle w:val="Caption"/>
                              <w:spacing w:after="0"/>
                              <w:jc w:val="center"/>
                              <w:rPr>
                                <w:rFonts w:eastAsia="PMingLiU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lang w:val="en-US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B61D3" id="_x0000_s1039" type="#_x0000_t202" style="position:absolute;left:0;text-align:left;margin-left:319.65pt;margin-top:177.45pt;width:99.2pt;height:11.5pt;z-index:25193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" stroked="f">
                <v:textbox style="mso-fit-shape-to-text:t" inset="0,0,0,0">
                  <w:txbxContent>
                    <w:p w:rsidR="00E849C2" w:rsidRPr="00892205" w:rsidRDefault="00E849C2" w:rsidP="00E849C2">
                      <w:pPr>
                        <w:pStyle w:val="Caption"/>
                        <w:spacing w:after="0"/>
                        <w:jc w:val="center"/>
                        <w:rPr>
                          <w:rFonts w:eastAsia="PMingLiU"/>
                          <w:i w:val="0"/>
                          <w:iCs w:val="0"/>
                          <w:noProof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i w:val="0"/>
                          <w:iCs w:val="0"/>
                          <w:lang w:val="en-US"/>
                        </w:rPr>
                        <w:t>(b)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49C2" w:rsidRDefault="00E849C2" w:rsidP="00DF396B">
      <w:pPr>
        <w:spacing w:after="120"/>
        <w:jc w:val="both"/>
        <w:rPr>
          <w:sz w:val="20"/>
          <w:szCs w:val="20"/>
        </w:rPr>
      </w:pPr>
    </w:p>
    <w:p w:rsidR="00E849C2" w:rsidRDefault="00E849C2" w:rsidP="00E849C2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Figure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7</w:t>
      </w:r>
      <w:r w:rsidRPr="00DD71C4"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. 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>Max. directivity for different values of d</w:t>
      </w:r>
    </w:p>
    <w:p w:rsidR="00E849C2" w:rsidRPr="004802CB" w:rsidRDefault="00E849C2" w:rsidP="009B6913">
      <w:pPr>
        <w:autoSpaceDE w:val="0"/>
        <w:autoSpaceDN w:val="0"/>
        <w:adjustRightInd w:val="0"/>
        <w:jc w:val="center"/>
        <w:rPr>
          <w:rFonts w:eastAsia="PMingLiU"/>
          <w:color w:val="1F497D" w:themeColor="text2"/>
          <w:sz w:val="20"/>
          <w:szCs w:val="20"/>
          <w:lang w:val="en-US" w:eastAsia="zh-TW"/>
        </w:rPr>
      </w:pP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(a) </w:t>
      </w:r>
      <w:r w:rsidR="009B6913">
        <w:rPr>
          <w:rFonts w:eastAsia="PMingLiU"/>
          <w:color w:val="1F497D" w:themeColor="text2"/>
          <w:sz w:val="20"/>
          <w:szCs w:val="20"/>
          <w:lang w:val="en-US" w:eastAsia="zh-TW"/>
        </w:rPr>
        <w:t>Fractal concept</w:t>
      </w:r>
      <w:r>
        <w:rPr>
          <w:rFonts w:eastAsia="PMingLiU"/>
          <w:color w:val="1F497D" w:themeColor="text2"/>
          <w:sz w:val="20"/>
          <w:szCs w:val="20"/>
          <w:lang w:val="en-US" w:eastAsia="zh-TW"/>
        </w:rPr>
        <w:t xml:space="preserve"> (b) </w:t>
      </w:r>
      <w:r w:rsidR="009B6913">
        <w:rPr>
          <w:rFonts w:eastAsia="PMingLiU"/>
          <w:color w:val="1F497D" w:themeColor="text2"/>
          <w:sz w:val="20"/>
          <w:szCs w:val="20"/>
          <w:lang w:val="en-US" w:eastAsia="zh-TW"/>
        </w:rPr>
        <w:t>Full-wave</w:t>
      </w:r>
    </w:p>
    <w:p w:rsidR="00E849C2" w:rsidRDefault="00E849C2" w:rsidP="00DF396B">
      <w:pPr>
        <w:spacing w:after="120"/>
        <w:jc w:val="both"/>
        <w:rPr>
          <w:sz w:val="20"/>
          <w:szCs w:val="20"/>
        </w:rPr>
      </w:pPr>
    </w:p>
    <w:p w:rsidR="00025A2D" w:rsidRPr="00DD71C4" w:rsidRDefault="00F8138A" w:rsidP="00E849C2">
      <w:pPr>
        <w:spacing w:after="1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="00CA5F4E" w:rsidRPr="00DD71C4">
        <w:rPr>
          <w:sz w:val="20"/>
          <w:szCs w:val="20"/>
        </w:rPr>
        <w:t>As Fig</w:t>
      </w:r>
      <w:r w:rsidR="00F30A69" w:rsidRPr="00DD71C4">
        <w:rPr>
          <w:sz w:val="20"/>
          <w:szCs w:val="20"/>
        </w:rPr>
        <w:t>ure</w:t>
      </w:r>
      <w:r w:rsidR="00CA5F4E" w:rsidRPr="00DD71C4">
        <w:rPr>
          <w:sz w:val="20"/>
          <w:szCs w:val="20"/>
        </w:rPr>
        <w:t xml:space="preserve"> </w:t>
      </w:r>
      <w:r w:rsidR="00E849C2">
        <w:rPr>
          <w:sz w:val="20"/>
          <w:szCs w:val="20"/>
        </w:rPr>
        <w:t>7</w:t>
      </w:r>
      <w:r w:rsidR="0076128C" w:rsidRPr="00DD71C4">
        <w:rPr>
          <w:sz w:val="20"/>
          <w:szCs w:val="20"/>
        </w:rPr>
        <w:t xml:space="preserve"> shows</w:t>
      </w:r>
      <w:r w:rsidR="00CA5F4E" w:rsidRPr="00DD71C4">
        <w:rPr>
          <w:sz w:val="20"/>
          <w:szCs w:val="20"/>
        </w:rPr>
        <w:t xml:space="preserve">, both </w:t>
      </w:r>
      <w:r w:rsidR="0076128C" w:rsidRPr="00DD71C4">
        <w:rPr>
          <w:sz w:val="20"/>
          <w:szCs w:val="20"/>
        </w:rPr>
        <w:t xml:space="preserve">theoretical and full-wave </w:t>
      </w:r>
      <w:r w:rsidR="00CA5F4E" w:rsidRPr="00DD71C4">
        <w:rPr>
          <w:sz w:val="20"/>
          <w:szCs w:val="20"/>
        </w:rPr>
        <w:t xml:space="preserve">methods </w:t>
      </w:r>
      <w:r w:rsidR="00FA3809">
        <w:rPr>
          <w:sz w:val="20"/>
          <w:szCs w:val="20"/>
        </w:rPr>
        <w:t>have similar behavio</w:t>
      </w:r>
      <w:r w:rsidR="00FA3809" w:rsidRPr="00DD71C4">
        <w:rPr>
          <w:sz w:val="20"/>
          <w:szCs w:val="20"/>
        </w:rPr>
        <w:t>urs</w:t>
      </w:r>
      <w:r w:rsidR="00F30A69" w:rsidRPr="00DD71C4">
        <w:rPr>
          <w:sz w:val="20"/>
          <w:szCs w:val="20"/>
        </w:rPr>
        <w:t xml:space="preserve"> and both have</w:t>
      </w:r>
      <w:r w:rsidR="00CA5F4E" w:rsidRPr="00DD71C4">
        <w:rPr>
          <w:sz w:val="20"/>
          <w:szCs w:val="20"/>
        </w:rPr>
        <w:t xml:space="preserve"> converged to the correct values</w:t>
      </w:r>
      <w:r w:rsidR="00025A2D" w:rsidRPr="00DD71C4">
        <w:rPr>
          <w:sz w:val="20"/>
          <w:szCs w:val="20"/>
        </w:rPr>
        <w:t xml:space="preserve">, and this shows that the optimization is completely successful. So, the designed array will have its maximum directivity for </w:t>
      </w:r>
    </w:p>
    <w:p w:rsidR="00E928A5" w:rsidRPr="00DD71C4" w:rsidRDefault="00E849C2" w:rsidP="00137347">
      <w:pPr>
        <w:spacing w:after="120"/>
        <w:jc w:val="right"/>
        <w:rPr>
          <w:sz w:val="20"/>
          <w:szCs w:val="20"/>
        </w:rPr>
      </w:pPr>
      <w:r w:rsidRPr="00E849C2">
        <w:rPr>
          <w:position w:val="-6"/>
          <w:sz w:val="20"/>
          <w:szCs w:val="20"/>
        </w:rPr>
        <w:object w:dxaOrig="840" w:dyaOrig="279">
          <v:shape id="_x0000_i1057" type="#_x0000_t75" style="width:40.5pt;height:13.5pt" o:ole="">
            <v:imagedata r:id="rId85" o:title=""/>
          </v:shape>
          <o:OLEObject Type="Embed" ProgID="Equation.DSMT4" ShapeID="_x0000_i1057" DrawAspect="Content" ObjectID="_1508354313" r:id="rId86"/>
        </w:object>
      </w:r>
      <w:r w:rsidR="009446E7" w:rsidRPr="00DD71C4"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025A2D" w:rsidRPr="00DD71C4">
        <w:rPr>
          <w:sz w:val="20"/>
          <w:szCs w:val="20"/>
        </w:rPr>
        <w:t>(</w:t>
      </w:r>
      <w:r w:rsidR="00137347">
        <w:rPr>
          <w:sz w:val="20"/>
          <w:szCs w:val="20"/>
        </w:rPr>
        <w:t>9</w:t>
      </w:r>
      <w:r w:rsidR="00025A2D" w:rsidRPr="00DD71C4">
        <w:rPr>
          <w:sz w:val="20"/>
          <w:szCs w:val="20"/>
        </w:rPr>
        <w:t>)</w:t>
      </w:r>
    </w:p>
    <w:p w:rsidR="00E928A5" w:rsidRPr="00DD71C4" w:rsidRDefault="00E928A5" w:rsidP="00DF396B">
      <w:pPr>
        <w:spacing w:after="120"/>
        <w:jc w:val="center"/>
        <w:rPr>
          <w:sz w:val="20"/>
          <w:szCs w:val="20"/>
        </w:rPr>
      </w:pPr>
    </w:p>
    <w:p w:rsidR="0022097E" w:rsidRPr="00F340BD" w:rsidRDefault="009C6022" w:rsidP="00F340BD">
      <w:pPr>
        <w:pStyle w:val="ListParagraph"/>
        <w:numPr>
          <w:ilvl w:val="0"/>
          <w:numId w:val="14"/>
        </w:numPr>
        <w:spacing w:after="120" w:line="240" w:lineRule="auto"/>
        <w:jc w:val="center"/>
        <w:rPr>
          <w:rFonts w:asciiTheme="majorBidi" w:hAnsiTheme="majorBidi" w:cstheme="majorBidi"/>
          <w:sz w:val="20"/>
          <w:szCs w:val="20"/>
        </w:rPr>
      </w:pPr>
      <w:r w:rsidRPr="00F340BD">
        <w:rPr>
          <w:rFonts w:asciiTheme="majorBidi" w:hAnsiTheme="majorBidi" w:cstheme="majorBidi"/>
          <w:sz w:val="20"/>
          <w:szCs w:val="20"/>
        </w:rPr>
        <w:t>C</w:t>
      </w:r>
      <w:r w:rsidR="00970893" w:rsidRPr="00F340BD">
        <w:rPr>
          <w:rFonts w:asciiTheme="majorBidi" w:hAnsiTheme="majorBidi" w:cstheme="majorBidi"/>
          <w:sz w:val="20"/>
          <w:szCs w:val="20"/>
        </w:rPr>
        <w:t>ONCLUSION</w:t>
      </w:r>
    </w:p>
    <w:p w:rsidR="00970893" w:rsidRDefault="00F8138A" w:rsidP="00E849C2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  <w:r>
        <w:rPr>
          <w:rFonts w:eastAsia="PMingLiU"/>
          <w:sz w:val="20"/>
          <w:szCs w:val="20"/>
          <w:lang w:val="en-US" w:eastAsia="en-US"/>
        </w:rPr>
        <w:t xml:space="preserve">   </w:t>
      </w:r>
      <w:r w:rsidR="00970893" w:rsidRPr="00DD71C4">
        <w:rPr>
          <w:rFonts w:eastAsia="PMingLiU"/>
          <w:sz w:val="20"/>
          <w:szCs w:val="20"/>
          <w:lang w:val="en-US" w:eastAsia="en-US"/>
        </w:rPr>
        <w:t xml:space="preserve">In this work, we used a </w:t>
      </w:r>
      <w:r w:rsidR="00E849C2">
        <w:rPr>
          <w:rFonts w:eastAsia="PMingLiU"/>
          <w:sz w:val="20"/>
          <w:szCs w:val="20"/>
          <w:lang w:val="en-US" w:eastAsia="en-US"/>
        </w:rPr>
        <w:t>3</w:t>
      </w:r>
      <w:r w:rsidR="0076128C" w:rsidRPr="00DD71C4">
        <w:rPr>
          <w:rFonts w:eastAsia="PMingLiU"/>
          <w:sz w:val="20"/>
          <w:szCs w:val="20"/>
          <w:lang w:val="en-US" w:eastAsia="en-US"/>
        </w:rPr>
        <w:t xml:space="preserve">-element </w:t>
      </w:r>
      <w:r w:rsidR="00E849C2">
        <w:rPr>
          <w:rFonts w:eastAsia="PMingLiU"/>
          <w:sz w:val="20"/>
          <w:szCs w:val="20"/>
          <w:lang w:val="en-US" w:eastAsia="en-US"/>
        </w:rPr>
        <w:t>linear cantor set</w:t>
      </w:r>
      <w:r w:rsidR="00970893" w:rsidRPr="00DD71C4">
        <w:rPr>
          <w:rFonts w:eastAsia="PMingLiU"/>
          <w:sz w:val="20"/>
          <w:szCs w:val="20"/>
          <w:lang w:val="en-US" w:eastAsia="en-US"/>
        </w:rPr>
        <w:t xml:space="preserve"> generator to produce a fractal antenna array</w:t>
      </w:r>
      <w:r w:rsidR="0076128C" w:rsidRPr="00DD71C4">
        <w:rPr>
          <w:rFonts w:eastAsia="PMingLiU"/>
          <w:sz w:val="20"/>
          <w:szCs w:val="20"/>
          <w:lang w:val="en-US" w:eastAsia="en-US"/>
        </w:rPr>
        <w:t xml:space="preserve"> at </w:t>
      </w:r>
      <w:r w:rsidR="00E849C2">
        <w:rPr>
          <w:rFonts w:eastAsia="PMingLiU"/>
          <w:sz w:val="20"/>
          <w:szCs w:val="20"/>
          <w:lang w:val="en-US" w:eastAsia="en-US"/>
        </w:rPr>
        <w:t>different stages</w:t>
      </w:r>
      <w:r w:rsidR="00970893" w:rsidRPr="00DD71C4">
        <w:rPr>
          <w:rFonts w:eastAsia="PMingLiU"/>
          <w:sz w:val="20"/>
          <w:szCs w:val="20"/>
          <w:lang w:val="en-US" w:eastAsia="en-US"/>
        </w:rPr>
        <w:t xml:space="preserve">, so that it can work in </w:t>
      </w:r>
      <w:r w:rsidR="00AC2309" w:rsidRPr="00DD71C4">
        <w:rPr>
          <w:rFonts w:eastAsia="PMingLiU"/>
          <w:sz w:val="20"/>
          <w:szCs w:val="20"/>
          <w:lang w:val="en-US" w:eastAsia="en-US"/>
        </w:rPr>
        <w:t>two</w:t>
      </w:r>
      <w:r w:rsidR="00E849C2">
        <w:rPr>
          <w:rFonts w:eastAsia="PMingLiU"/>
          <w:sz w:val="20"/>
          <w:szCs w:val="20"/>
          <w:lang w:val="en-US" w:eastAsia="en-US"/>
        </w:rPr>
        <w:t xml:space="preserve"> or three</w:t>
      </w:r>
      <w:r w:rsidR="00970893" w:rsidRPr="00DD71C4">
        <w:rPr>
          <w:rFonts w:eastAsia="PMingLiU"/>
          <w:sz w:val="20"/>
          <w:szCs w:val="20"/>
          <w:lang w:val="en-US" w:eastAsia="en-US"/>
        </w:rPr>
        <w:t xml:space="preserve"> </w:t>
      </w:r>
      <w:r w:rsidR="00AC2309" w:rsidRPr="00DD71C4">
        <w:rPr>
          <w:rFonts w:eastAsia="PMingLiU"/>
          <w:sz w:val="20"/>
          <w:szCs w:val="20"/>
          <w:lang w:val="en-US" w:eastAsia="en-US"/>
        </w:rPr>
        <w:t xml:space="preserve">bands of </w:t>
      </w:r>
      <w:r w:rsidR="00970893" w:rsidRPr="00DD71C4">
        <w:rPr>
          <w:rFonts w:eastAsia="PMingLiU"/>
          <w:sz w:val="20"/>
          <w:szCs w:val="20"/>
          <w:lang w:val="en-US" w:eastAsia="en-US"/>
        </w:rPr>
        <w:t xml:space="preserve">frequencies, which is nearly impossible for classic arrays to achieve. Then, PSO algorithm was successfully used to optimize the </w:t>
      </w:r>
      <w:r w:rsidR="00E849C2">
        <w:rPr>
          <w:rFonts w:eastAsia="PMingLiU"/>
          <w:sz w:val="20"/>
          <w:szCs w:val="20"/>
          <w:lang w:val="en-US" w:eastAsia="en-US"/>
        </w:rPr>
        <w:t>distance between the elements</w:t>
      </w:r>
      <w:r w:rsidR="0076128C" w:rsidRPr="00DD71C4">
        <w:rPr>
          <w:rFonts w:eastAsia="PMingLiU"/>
          <w:sz w:val="20"/>
          <w:szCs w:val="20"/>
          <w:lang w:val="en-US" w:eastAsia="en-US"/>
        </w:rPr>
        <w:t xml:space="preserve"> of the subarray </w:t>
      </w:r>
      <w:r w:rsidR="00970893" w:rsidRPr="00DD71C4">
        <w:rPr>
          <w:rFonts w:eastAsia="PMingLiU"/>
          <w:sz w:val="20"/>
          <w:szCs w:val="20"/>
          <w:lang w:val="en-US" w:eastAsia="en-US"/>
        </w:rPr>
        <w:t>to obtain the maximum directivity from the design.</w:t>
      </w:r>
      <w:r w:rsidR="0076128C" w:rsidRPr="00DD71C4">
        <w:rPr>
          <w:rFonts w:eastAsia="PMingLiU"/>
          <w:sz w:val="20"/>
          <w:szCs w:val="20"/>
          <w:lang w:val="en-US" w:eastAsia="en-US"/>
        </w:rPr>
        <w:t xml:space="preserve"> For this, we treated the structure with both analytical and full-wave analyses to get the best </w:t>
      </w:r>
      <w:r w:rsidR="00E849C2">
        <w:rPr>
          <w:rFonts w:eastAsia="PMingLiU"/>
          <w:sz w:val="20"/>
          <w:szCs w:val="20"/>
          <w:lang w:val="en-US" w:eastAsia="en-US"/>
        </w:rPr>
        <w:t>distance</w:t>
      </w:r>
      <w:r w:rsidR="0076128C" w:rsidRPr="00DD71C4">
        <w:rPr>
          <w:rFonts w:eastAsia="PMingLiU"/>
          <w:sz w:val="20"/>
          <w:szCs w:val="20"/>
          <w:lang w:val="en-US" w:eastAsia="en-US"/>
        </w:rPr>
        <w:t xml:space="preserve">, which is </w:t>
      </w:r>
      <w:r w:rsidR="00E849C2" w:rsidRPr="00DD71C4">
        <w:rPr>
          <w:rFonts w:eastAsia="PMingLiU"/>
          <w:position w:val="-6"/>
          <w:sz w:val="20"/>
          <w:szCs w:val="20"/>
          <w:lang w:val="en-US" w:eastAsia="en-US"/>
        </w:rPr>
        <w:object w:dxaOrig="1180" w:dyaOrig="279">
          <v:shape id="_x0000_i1058" type="#_x0000_t75" style="width:45.75pt;height:10.5pt" o:ole="">
            <v:imagedata r:id="rId87" o:title=""/>
          </v:shape>
          <o:OLEObject Type="Embed" ProgID="Equation.DSMT4" ShapeID="_x0000_i1058" DrawAspect="Content" ObjectID="_1508354314" r:id="rId88"/>
        </w:object>
      </w:r>
      <w:r w:rsidR="0076128C" w:rsidRPr="00DD71C4">
        <w:rPr>
          <w:rFonts w:eastAsia="PMingLiU"/>
          <w:sz w:val="20"/>
          <w:szCs w:val="20"/>
          <w:lang w:val="en-US" w:eastAsia="en-US"/>
        </w:rPr>
        <w:t>.</w:t>
      </w:r>
    </w:p>
    <w:p w:rsidR="001F1C5C" w:rsidRDefault="001F1C5C" w:rsidP="00E849C2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</w:p>
    <w:p w:rsidR="001F1C5C" w:rsidRDefault="001F1C5C" w:rsidP="00E849C2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</w:p>
    <w:p w:rsidR="00F8138A" w:rsidRPr="00DD71C4" w:rsidRDefault="00F8138A" w:rsidP="00DF396B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</w:p>
    <w:p w:rsidR="0022097E" w:rsidRPr="00F8138A" w:rsidRDefault="00970893" w:rsidP="00DF396B">
      <w:pPr>
        <w:autoSpaceDE w:val="0"/>
        <w:autoSpaceDN w:val="0"/>
        <w:adjustRightInd w:val="0"/>
        <w:spacing w:after="120"/>
        <w:jc w:val="center"/>
        <w:rPr>
          <w:smallCaps/>
          <w:noProof/>
          <w:sz w:val="20"/>
          <w:szCs w:val="20"/>
          <w:lang w:val="en-US" w:eastAsia="en-US"/>
        </w:rPr>
      </w:pPr>
      <w:r w:rsidRPr="00F8138A">
        <w:rPr>
          <w:smallCaps/>
          <w:noProof/>
          <w:sz w:val="20"/>
          <w:szCs w:val="20"/>
          <w:lang w:val="en-US" w:eastAsia="en-US"/>
        </w:rPr>
        <w:t>ACKNOWLEDGMENT</w:t>
      </w:r>
    </w:p>
    <w:p w:rsidR="009324E0" w:rsidRPr="00DD71C4" w:rsidRDefault="00F8138A" w:rsidP="00DF396B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  <w:r>
        <w:rPr>
          <w:rFonts w:eastAsia="PMingLiU"/>
          <w:sz w:val="20"/>
          <w:szCs w:val="20"/>
          <w:lang w:val="en-US" w:eastAsia="en-US"/>
        </w:rPr>
        <w:t xml:space="preserve">   </w:t>
      </w:r>
      <w:r w:rsidR="009324E0" w:rsidRPr="00DD71C4">
        <w:rPr>
          <w:rFonts w:eastAsia="PMingLiU"/>
          <w:sz w:val="20"/>
          <w:szCs w:val="20"/>
          <w:lang w:val="en-US" w:eastAsia="en-US"/>
        </w:rPr>
        <w:t>The authors would wish to thank Dr. H. Abiri and all who are associated with “Fast Computations Center” of Shiraz University for their great support of this work.</w:t>
      </w:r>
    </w:p>
    <w:p w:rsidR="009446E7" w:rsidRPr="00DD71C4" w:rsidRDefault="009446E7" w:rsidP="00DF396B">
      <w:pPr>
        <w:widowControl w:val="0"/>
        <w:autoSpaceDE w:val="0"/>
        <w:autoSpaceDN w:val="0"/>
        <w:spacing w:after="120"/>
        <w:jc w:val="both"/>
        <w:rPr>
          <w:rFonts w:eastAsia="PMingLiU"/>
          <w:sz w:val="20"/>
          <w:szCs w:val="20"/>
          <w:lang w:val="en-US" w:eastAsia="en-US"/>
        </w:rPr>
      </w:pPr>
    </w:p>
    <w:p w:rsidR="00E54EC2" w:rsidRPr="00F8138A" w:rsidRDefault="00E54EC2" w:rsidP="00DF396B">
      <w:pPr>
        <w:pStyle w:val="IEEEHeading1"/>
        <w:numPr>
          <w:ilvl w:val="0"/>
          <w:numId w:val="0"/>
        </w:numPr>
        <w:spacing w:before="0" w:after="120"/>
        <w:rPr>
          <w:noProof/>
          <w:szCs w:val="20"/>
          <w:lang w:val="en-US" w:eastAsia="en-US"/>
        </w:rPr>
      </w:pPr>
      <w:r w:rsidRPr="00F8138A">
        <w:rPr>
          <w:noProof/>
          <w:szCs w:val="20"/>
          <w:lang w:val="en-US" w:eastAsia="en-US"/>
        </w:rPr>
        <w:t>References</w:t>
      </w:r>
    </w:p>
    <w:p w:rsidR="00AC2309" w:rsidRPr="00DD71C4" w:rsidRDefault="0052772E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 xml:space="preserve">Rysavy Research/4G Americas, </w:t>
      </w:r>
      <w:r w:rsidR="00426631" w:rsidRPr="00DD71C4">
        <w:rPr>
          <w:sz w:val="20"/>
          <w:szCs w:val="20"/>
        </w:rPr>
        <w:t>'Mobile Broadband Explosion</w:t>
      </w:r>
      <w:r w:rsidR="00AC2309" w:rsidRPr="00DD71C4">
        <w:rPr>
          <w:sz w:val="20"/>
          <w:szCs w:val="20"/>
        </w:rPr>
        <w:t xml:space="preserve"> </w:t>
      </w:r>
      <w:r w:rsidR="00426631" w:rsidRPr="00DD71C4">
        <w:rPr>
          <w:sz w:val="20"/>
          <w:szCs w:val="20"/>
        </w:rPr>
        <w:t>(</w:t>
      </w:r>
      <w:r w:rsidR="00AC2309" w:rsidRPr="00DD71C4">
        <w:rPr>
          <w:sz w:val="20"/>
          <w:szCs w:val="20"/>
        </w:rPr>
        <w:t>August 2013</w:t>
      </w:r>
      <w:r w:rsidR="00426631" w:rsidRPr="00DD71C4">
        <w:rPr>
          <w:sz w:val="20"/>
          <w:szCs w:val="20"/>
        </w:rPr>
        <w:t>), pp. 4</w:t>
      </w:r>
      <w:r w:rsidRPr="00DD71C4">
        <w:rPr>
          <w:sz w:val="20"/>
          <w:szCs w:val="20"/>
        </w:rPr>
        <w:t>.</w:t>
      </w:r>
    </w:p>
    <w:p w:rsidR="009175F5" w:rsidRPr="00DD71C4" w:rsidRDefault="00520197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  <w:lang w:bidi="fa-IR"/>
        </w:rPr>
        <w:t>Mandelbrot</w:t>
      </w:r>
      <w:r w:rsidR="00426631" w:rsidRPr="00DD71C4">
        <w:rPr>
          <w:sz w:val="20"/>
          <w:szCs w:val="20"/>
          <w:lang w:bidi="fa-IR"/>
        </w:rPr>
        <w:t>,</w:t>
      </w:r>
      <w:r w:rsidR="00B72825" w:rsidRPr="00DD71C4">
        <w:rPr>
          <w:sz w:val="20"/>
          <w:szCs w:val="20"/>
          <w:lang w:bidi="fa-IR"/>
        </w:rPr>
        <w:t xml:space="preserve"> B. B.</w:t>
      </w:r>
      <w:r w:rsidR="00426631" w:rsidRPr="00DD71C4">
        <w:rPr>
          <w:sz w:val="20"/>
          <w:szCs w:val="20"/>
          <w:lang w:bidi="fa-IR"/>
        </w:rPr>
        <w:t>:</w:t>
      </w:r>
      <w:r w:rsidRPr="00DD71C4">
        <w:rPr>
          <w:sz w:val="20"/>
          <w:szCs w:val="20"/>
          <w:lang w:bidi="fa-IR"/>
        </w:rPr>
        <w:t xml:space="preserve"> </w:t>
      </w:r>
      <w:r w:rsidR="00426631" w:rsidRPr="00DD71C4">
        <w:rPr>
          <w:sz w:val="20"/>
          <w:szCs w:val="20"/>
          <w:lang w:bidi="fa-IR"/>
        </w:rPr>
        <w:t>'</w:t>
      </w:r>
      <w:r w:rsidRPr="00DD71C4">
        <w:rPr>
          <w:sz w:val="20"/>
          <w:szCs w:val="20"/>
          <w:lang w:bidi="fa-IR"/>
        </w:rPr>
        <w:t>The Fractal Geometry of Nature</w:t>
      </w:r>
      <w:r w:rsidR="00426631" w:rsidRPr="00DD71C4">
        <w:rPr>
          <w:sz w:val="20"/>
          <w:szCs w:val="20"/>
          <w:lang w:bidi="fa-IR"/>
        </w:rPr>
        <w:t>'</w:t>
      </w:r>
      <w:r w:rsidRPr="00DD71C4">
        <w:rPr>
          <w:sz w:val="20"/>
          <w:szCs w:val="20"/>
          <w:lang w:bidi="fa-IR"/>
        </w:rPr>
        <w:t xml:space="preserve"> </w:t>
      </w:r>
      <w:r w:rsidR="00426631" w:rsidRPr="00DD71C4">
        <w:rPr>
          <w:sz w:val="20"/>
          <w:szCs w:val="20"/>
          <w:lang w:bidi="fa-IR"/>
        </w:rPr>
        <w:t>(</w:t>
      </w:r>
      <w:r w:rsidRPr="00DD71C4">
        <w:rPr>
          <w:sz w:val="20"/>
          <w:szCs w:val="20"/>
          <w:lang w:bidi="fa-IR"/>
        </w:rPr>
        <w:t>New York, W. H. Freeman, 1983</w:t>
      </w:r>
      <w:r w:rsidR="00426631" w:rsidRPr="00DD71C4">
        <w:rPr>
          <w:sz w:val="20"/>
          <w:szCs w:val="20"/>
          <w:lang w:bidi="fa-IR"/>
        </w:rPr>
        <w:t>)</w:t>
      </w:r>
      <w:r w:rsidRPr="00DD71C4">
        <w:rPr>
          <w:sz w:val="20"/>
          <w:szCs w:val="20"/>
          <w:lang w:bidi="fa-IR"/>
        </w:rPr>
        <w:t>.</w:t>
      </w:r>
    </w:p>
    <w:p w:rsidR="009175F5" w:rsidRPr="00DD71C4" w:rsidRDefault="00426631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 xml:space="preserve">Werner, </w:t>
      </w:r>
      <w:r w:rsidR="00520197" w:rsidRPr="00DD71C4">
        <w:rPr>
          <w:sz w:val="20"/>
          <w:szCs w:val="20"/>
        </w:rPr>
        <w:t>D</w:t>
      </w:r>
      <w:r w:rsidRPr="00DD71C4">
        <w:rPr>
          <w:sz w:val="20"/>
          <w:szCs w:val="20"/>
        </w:rPr>
        <w:t>.</w:t>
      </w:r>
      <w:r w:rsidR="00520197" w:rsidRPr="00DD71C4">
        <w:rPr>
          <w:sz w:val="20"/>
          <w:szCs w:val="20"/>
        </w:rPr>
        <w:t xml:space="preserve"> H., </w:t>
      </w:r>
      <w:r w:rsidRPr="00DD71C4">
        <w:rPr>
          <w:sz w:val="20"/>
          <w:szCs w:val="20"/>
        </w:rPr>
        <w:t xml:space="preserve">Haupt, </w:t>
      </w:r>
      <w:r w:rsidR="00520197" w:rsidRPr="00DD71C4">
        <w:rPr>
          <w:sz w:val="20"/>
          <w:szCs w:val="20"/>
        </w:rPr>
        <w:t>R</w:t>
      </w:r>
      <w:r w:rsidRPr="00DD71C4">
        <w:rPr>
          <w:sz w:val="20"/>
          <w:szCs w:val="20"/>
        </w:rPr>
        <w:t>.</w:t>
      </w:r>
      <w:r w:rsidR="00520197" w:rsidRPr="00DD71C4">
        <w:rPr>
          <w:sz w:val="20"/>
          <w:szCs w:val="20"/>
        </w:rPr>
        <w:t xml:space="preserve"> L.</w:t>
      </w:r>
      <w:r w:rsidRPr="00DD71C4">
        <w:rPr>
          <w:sz w:val="20"/>
          <w:szCs w:val="20"/>
        </w:rPr>
        <w:t xml:space="preserve">, Werner, </w:t>
      </w:r>
      <w:r w:rsidR="00520197" w:rsidRPr="00DD71C4">
        <w:rPr>
          <w:sz w:val="20"/>
          <w:szCs w:val="20"/>
        </w:rPr>
        <w:t>P</w:t>
      </w:r>
      <w:r w:rsidRPr="00DD71C4">
        <w:rPr>
          <w:sz w:val="20"/>
          <w:szCs w:val="20"/>
        </w:rPr>
        <w:t>.</w:t>
      </w:r>
      <w:r w:rsidR="00520197" w:rsidRPr="00DD71C4">
        <w:rPr>
          <w:sz w:val="20"/>
          <w:szCs w:val="20"/>
        </w:rPr>
        <w:t xml:space="preserve"> L.</w:t>
      </w:r>
      <w:r w:rsidRPr="00DD71C4">
        <w:rPr>
          <w:sz w:val="20"/>
          <w:szCs w:val="20"/>
        </w:rPr>
        <w:t>:</w:t>
      </w:r>
      <w:r w:rsidR="00520197" w:rsidRPr="00DD71C4">
        <w:rPr>
          <w:sz w:val="20"/>
          <w:szCs w:val="20"/>
        </w:rPr>
        <w:t xml:space="preserve"> </w:t>
      </w:r>
      <w:r w:rsidRPr="00DD71C4">
        <w:rPr>
          <w:sz w:val="20"/>
          <w:szCs w:val="20"/>
        </w:rPr>
        <w:t>'</w:t>
      </w:r>
      <w:r w:rsidR="00520197" w:rsidRPr="00DD71C4">
        <w:rPr>
          <w:sz w:val="20"/>
          <w:szCs w:val="20"/>
        </w:rPr>
        <w:t>Fractal Antenna Engineering: The Theory and Design of Fractal Antenna Arrays</w:t>
      </w:r>
      <w:r w:rsidRPr="00DD71C4">
        <w:rPr>
          <w:sz w:val="20"/>
          <w:szCs w:val="20"/>
        </w:rPr>
        <w:t>'</w:t>
      </w:r>
      <w:r w:rsidR="00520197" w:rsidRPr="00DD71C4">
        <w:rPr>
          <w:sz w:val="20"/>
          <w:szCs w:val="20"/>
        </w:rPr>
        <w:t xml:space="preserve">, IEEE Antenna and Propagation Magazine, </w:t>
      </w:r>
      <w:r w:rsidRPr="00DD71C4">
        <w:rPr>
          <w:sz w:val="20"/>
          <w:szCs w:val="20"/>
        </w:rPr>
        <w:t>1999,</w:t>
      </w:r>
      <w:r w:rsidR="00520197" w:rsidRPr="00DD71C4">
        <w:rPr>
          <w:sz w:val="20"/>
          <w:szCs w:val="20"/>
        </w:rPr>
        <w:t xml:space="preserve"> 41, </w:t>
      </w:r>
      <w:r w:rsidRPr="00DD71C4">
        <w:rPr>
          <w:sz w:val="20"/>
          <w:szCs w:val="20"/>
        </w:rPr>
        <w:t>(</w:t>
      </w:r>
      <w:r w:rsidR="00520197" w:rsidRPr="00DD71C4">
        <w:rPr>
          <w:sz w:val="20"/>
          <w:szCs w:val="20"/>
        </w:rPr>
        <w:t>5</w:t>
      </w:r>
      <w:r w:rsidRPr="00DD71C4">
        <w:rPr>
          <w:sz w:val="20"/>
          <w:szCs w:val="20"/>
        </w:rPr>
        <w:t>), pp. 37-58</w:t>
      </w:r>
      <w:r w:rsidR="00520197" w:rsidRPr="00DD71C4">
        <w:rPr>
          <w:sz w:val="20"/>
          <w:szCs w:val="20"/>
        </w:rPr>
        <w:t>.</w:t>
      </w:r>
    </w:p>
    <w:p w:rsidR="0016756D" w:rsidRPr="00DD71C4" w:rsidRDefault="0016756D" w:rsidP="00DF396B">
      <w:pPr>
        <w:pStyle w:val="References"/>
        <w:tabs>
          <w:tab w:val="clear" w:pos="360"/>
          <w:tab w:val="num" w:pos="142"/>
        </w:tabs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>Jaggard, D. L.</w:t>
      </w:r>
      <w:r w:rsidR="006625CF" w:rsidRPr="00DD71C4">
        <w:rPr>
          <w:sz w:val="20"/>
          <w:szCs w:val="20"/>
        </w:rPr>
        <w:t>:</w:t>
      </w:r>
      <w:r w:rsidRPr="00DD71C4">
        <w:rPr>
          <w:sz w:val="20"/>
          <w:szCs w:val="20"/>
        </w:rPr>
        <w:t xml:space="preserve"> 'On Fractal Electrodynamics', Recent Advances in Electromagnetic Theory, New York, Springer-Verlag, 1990, pp. 183-224.</w:t>
      </w:r>
    </w:p>
    <w:p w:rsidR="0014510C" w:rsidRPr="00DD71C4" w:rsidRDefault="0014510C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>Jaggard, D. L.: 'Fractal Electrodynamics and Modeling', Directions in Electromagnetic Wave Modeling, New York, Plenum Publishing, 1991, pp. 435-446.</w:t>
      </w:r>
    </w:p>
    <w:p w:rsidR="0014510C" w:rsidRPr="00DD71C4" w:rsidRDefault="0014510C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>Jaggard, D. L.: 'Fractal Electrodynamics: Wave Interaction with Discretely Self-Similar Structures'</w:t>
      </w:r>
      <w:r w:rsidR="00B87EF2" w:rsidRPr="00DD71C4">
        <w:rPr>
          <w:sz w:val="20"/>
          <w:szCs w:val="20"/>
        </w:rPr>
        <w:t>, Electromagnetic</w:t>
      </w:r>
      <w:r w:rsidRPr="00DD71C4">
        <w:rPr>
          <w:sz w:val="20"/>
          <w:szCs w:val="20"/>
        </w:rPr>
        <w:t xml:space="preserve"> Symmetry, Washington DC, Taylor and Francis Publishers, 1995, pp. 231-281.</w:t>
      </w:r>
    </w:p>
    <w:p w:rsidR="008B1B71" w:rsidRPr="00DD71C4" w:rsidRDefault="0096018A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 xml:space="preserve">Holheld, </w:t>
      </w:r>
      <w:r w:rsidR="008B1B71" w:rsidRPr="00DD71C4">
        <w:rPr>
          <w:sz w:val="20"/>
          <w:szCs w:val="20"/>
        </w:rPr>
        <w:t xml:space="preserve">R. G., </w:t>
      </w:r>
      <w:r w:rsidRPr="00DD71C4">
        <w:rPr>
          <w:sz w:val="20"/>
          <w:szCs w:val="20"/>
        </w:rPr>
        <w:t xml:space="preserve">Cohen, </w:t>
      </w:r>
      <w:r w:rsidR="008B1B71" w:rsidRPr="00DD71C4">
        <w:rPr>
          <w:sz w:val="20"/>
          <w:szCs w:val="20"/>
        </w:rPr>
        <w:t>N.</w:t>
      </w:r>
      <w:r w:rsidRPr="00DD71C4">
        <w:rPr>
          <w:sz w:val="20"/>
          <w:szCs w:val="20"/>
        </w:rPr>
        <w:t>: '</w:t>
      </w:r>
      <w:r w:rsidR="008B1B71" w:rsidRPr="00DD71C4">
        <w:rPr>
          <w:sz w:val="20"/>
          <w:szCs w:val="20"/>
        </w:rPr>
        <w:t>Self-similarity and the geometric requirements for fre</w:t>
      </w:r>
      <w:r w:rsidRPr="00DD71C4">
        <w:rPr>
          <w:sz w:val="20"/>
          <w:szCs w:val="20"/>
        </w:rPr>
        <w:t>quency independence in Antennae'</w:t>
      </w:r>
      <w:r w:rsidR="008B1B71" w:rsidRPr="00DD71C4">
        <w:rPr>
          <w:sz w:val="20"/>
          <w:szCs w:val="20"/>
        </w:rPr>
        <w:t>, Fractals</w:t>
      </w:r>
      <w:r w:rsidRPr="00DD71C4">
        <w:rPr>
          <w:sz w:val="20"/>
          <w:szCs w:val="20"/>
        </w:rPr>
        <w:t>,</w:t>
      </w:r>
      <w:r w:rsidR="008B1B71" w:rsidRPr="00DD71C4">
        <w:rPr>
          <w:sz w:val="20"/>
          <w:szCs w:val="20"/>
        </w:rPr>
        <w:t xml:space="preserve"> </w:t>
      </w:r>
      <w:r w:rsidRPr="00DD71C4">
        <w:rPr>
          <w:sz w:val="20"/>
          <w:szCs w:val="20"/>
        </w:rPr>
        <w:t xml:space="preserve">1999, </w:t>
      </w:r>
      <w:r w:rsidR="008B1B71" w:rsidRPr="00DD71C4">
        <w:rPr>
          <w:sz w:val="20"/>
          <w:szCs w:val="20"/>
        </w:rPr>
        <w:t>7</w:t>
      </w:r>
      <w:r w:rsidRPr="00DD71C4">
        <w:rPr>
          <w:sz w:val="20"/>
          <w:szCs w:val="20"/>
        </w:rPr>
        <w:t>,</w:t>
      </w:r>
      <w:r w:rsidR="008B1B71" w:rsidRPr="00DD71C4">
        <w:rPr>
          <w:sz w:val="20"/>
          <w:szCs w:val="20"/>
        </w:rPr>
        <w:t xml:space="preserve"> (1): </w:t>
      </w:r>
      <w:r w:rsidRPr="00DD71C4">
        <w:rPr>
          <w:sz w:val="20"/>
          <w:szCs w:val="20"/>
        </w:rPr>
        <w:t xml:space="preserve">pp. </w:t>
      </w:r>
      <w:r w:rsidR="008B1B71" w:rsidRPr="00DD71C4">
        <w:rPr>
          <w:sz w:val="20"/>
          <w:szCs w:val="20"/>
        </w:rPr>
        <w:t>79–84.</w:t>
      </w:r>
    </w:p>
    <w:p w:rsidR="00B87EF2" w:rsidRPr="00DD71C4" w:rsidRDefault="00B87EF2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>Jaggard, D. L.: 'Fractal Electrodynamics: From Super Antennas to Superlattices', in J. L. Vehel, E. Lutton, and C. Tricot (eds.), Fractals in Engineering, New York, Springer-Verlag, 1997, pp. 204-221.</w:t>
      </w:r>
    </w:p>
    <w:p w:rsidR="0016756D" w:rsidRPr="00DD71C4" w:rsidRDefault="002829D3" w:rsidP="00DF396B">
      <w:pPr>
        <w:pStyle w:val="References"/>
        <w:spacing w:after="120"/>
        <w:ind w:left="0"/>
        <w:rPr>
          <w:sz w:val="20"/>
          <w:szCs w:val="20"/>
        </w:rPr>
      </w:pPr>
      <w:r w:rsidRPr="00DD71C4">
        <w:rPr>
          <w:sz w:val="20"/>
          <w:szCs w:val="20"/>
        </w:rPr>
        <w:t>Haupt, R. L., Werner, D. H.: 'Fast Array Factor Calculations for Fractal Arrays', Proceedings of the 13</w:t>
      </w:r>
      <w:r w:rsidRPr="00DD71C4">
        <w:rPr>
          <w:sz w:val="20"/>
          <w:szCs w:val="20"/>
          <w:vertAlign w:val="superscript"/>
        </w:rPr>
        <w:t>th</w:t>
      </w:r>
      <w:r w:rsidRPr="00DD71C4">
        <w:rPr>
          <w:sz w:val="20"/>
          <w:szCs w:val="20"/>
        </w:rPr>
        <w:t xml:space="preserve"> Annual Review of Progress in Applied Computational Electromagnetics (ACES), 1997, 1, pp. 291-296.</w:t>
      </w:r>
    </w:p>
    <w:p w:rsidR="0016756D" w:rsidRPr="00DD71C4" w:rsidRDefault="0016756D" w:rsidP="00DF396B">
      <w:pPr>
        <w:pStyle w:val="References"/>
        <w:tabs>
          <w:tab w:val="clear" w:pos="360"/>
          <w:tab w:val="num" w:pos="709"/>
        </w:tabs>
        <w:spacing w:after="120"/>
        <w:ind w:left="0" w:hanging="567"/>
        <w:rPr>
          <w:sz w:val="20"/>
          <w:szCs w:val="20"/>
        </w:rPr>
      </w:pPr>
      <w:r w:rsidRPr="00DD71C4">
        <w:rPr>
          <w:sz w:val="20"/>
          <w:szCs w:val="20"/>
        </w:rPr>
        <w:t>Werner, D. H., Haupt, R. L.: 'Fractal Constructions of Linear and Planar Arrays', IEEE International Symposium on Antennas and Propagation Digest, 1997, 3, pp. 1968-1971.</w:t>
      </w:r>
    </w:p>
    <w:p w:rsidR="002829D3" w:rsidRPr="00DD71C4" w:rsidRDefault="002829D3" w:rsidP="00DF396B">
      <w:pPr>
        <w:pStyle w:val="References"/>
        <w:tabs>
          <w:tab w:val="num" w:pos="709"/>
        </w:tabs>
        <w:spacing w:after="120"/>
        <w:ind w:left="0" w:hanging="567"/>
        <w:rPr>
          <w:sz w:val="20"/>
          <w:szCs w:val="20"/>
        </w:rPr>
      </w:pPr>
      <w:r w:rsidRPr="00DD71C4">
        <w:rPr>
          <w:sz w:val="20"/>
          <w:szCs w:val="20"/>
        </w:rPr>
        <w:t>Baliarda, C. P., Pous, R.: 'Fractal Design of Multiband and Low Side-lobe Arrays', IEEE Transactions on Antennas and Propagation, 1996, AP-44, 5, pp.730-739.</w:t>
      </w:r>
    </w:p>
    <w:p w:rsidR="009175F5" w:rsidRPr="00DD71C4" w:rsidRDefault="009175F5" w:rsidP="00DF396B">
      <w:pPr>
        <w:pStyle w:val="References"/>
        <w:tabs>
          <w:tab w:val="num" w:pos="709"/>
        </w:tabs>
        <w:spacing w:after="120"/>
        <w:ind w:left="0" w:hanging="567"/>
        <w:rPr>
          <w:sz w:val="20"/>
          <w:szCs w:val="20"/>
        </w:rPr>
      </w:pPr>
      <w:r w:rsidRPr="00DD71C4">
        <w:rPr>
          <w:sz w:val="20"/>
          <w:szCs w:val="20"/>
        </w:rPr>
        <w:t>Parsopulos, K</w:t>
      </w:r>
      <w:r w:rsidR="00426631" w:rsidRPr="00DD71C4">
        <w:rPr>
          <w:sz w:val="20"/>
          <w:szCs w:val="20"/>
        </w:rPr>
        <w:t>.</w:t>
      </w:r>
      <w:r w:rsidR="00B72825" w:rsidRPr="00DD71C4">
        <w:rPr>
          <w:sz w:val="20"/>
          <w:szCs w:val="20"/>
        </w:rPr>
        <w:t xml:space="preserve"> E., Vsahatis, M</w:t>
      </w:r>
      <w:r w:rsidR="00426631" w:rsidRPr="00DD71C4">
        <w:rPr>
          <w:sz w:val="20"/>
          <w:szCs w:val="20"/>
        </w:rPr>
        <w:t>. N.:</w:t>
      </w:r>
      <w:r w:rsidRPr="00DD71C4">
        <w:rPr>
          <w:sz w:val="20"/>
          <w:szCs w:val="20"/>
        </w:rPr>
        <w:t xml:space="preserve"> </w:t>
      </w:r>
      <w:r w:rsidR="00426631" w:rsidRPr="00DD71C4">
        <w:rPr>
          <w:sz w:val="20"/>
          <w:szCs w:val="20"/>
        </w:rPr>
        <w:t>'</w:t>
      </w:r>
      <w:r w:rsidRPr="00DD71C4">
        <w:rPr>
          <w:sz w:val="20"/>
          <w:szCs w:val="20"/>
        </w:rPr>
        <w:t>Particle Swarm Optimization and Intelligence: Advances and Applications</w:t>
      </w:r>
      <w:r w:rsidR="00426631" w:rsidRPr="00DD71C4">
        <w:rPr>
          <w:sz w:val="20"/>
          <w:szCs w:val="20"/>
        </w:rPr>
        <w:t>'</w:t>
      </w:r>
      <w:r w:rsidRPr="00DD71C4">
        <w:rPr>
          <w:sz w:val="20"/>
          <w:szCs w:val="20"/>
        </w:rPr>
        <w:t xml:space="preserve"> </w:t>
      </w:r>
      <w:r w:rsidR="00426631" w:rsidRPr="00DD71C4">
        <w:rPr>
          <w:sz w:val="20"/>
          <w:szCs w:val="20"/>
        </w:rPr>
        <w:t>(</w:t>
      </w:r>
      <w:r w:rsidRPr="00DD71C4">
        <w:rPr>
          <w:sz w:val="20"/>
          <w:szCs w:val="20"/>
        </w:rPr>
        <w:t>IGI Global</w:t>
      </w:r>
      <w:r w:rsidR="00B72825" w:rsidRPr="00DD71C4">
        <w:rPr>
          <w:sz w:val="20"/>
          <w:szCs w:val="20"/>
        </w:rPr>
        <w:t>, 2010</w:t>
      </w:r>
      <w:r w:rsidR="00426631" w:rsidRPr="00DD71C4">
        <w:rPr>
          <w:sz w:val="20"/>
          <w:szCs w:val="20"/>
        </w:rPr>
        <w:t>)</w:t>
      </w:r>
      <w:r w:rsidRPr="00DD71C4">
        <w:rPr>
          <w:sz w:val="20"/>
          <w:szCs w:val="20"/>
        </w:rPr>
        <w:t>.</w:t>
      </w:r>
    </w:p>
    <w:p w:rsidR="00E54EC2" w:rsidRPr="00DD71C4" w:rsidRDefault="00520197" w:rsidP="00DF396B">
      <w:pPr>
        <w:pStyle w:val="References"/>
        <w:tabs>
          <w:tab w:val="num" w:pos="709"/>
        </w:tabs>
        <w:spacing w:after="120"/>
        <w:ind w:left="0" w:hanging="567"/>
        <w:rPr>
          <w:sz w:val="20"/>
          <w:szCs w:val="20"/>
        </w:rPr>
      </w:pPr>
      <w:r w:rsidRPr="00DD71C4">
        <w:rPr>
          <w:sz w:val="20"/>
          <w:szCs w:val="20"/>
          <w:lang w:bidi="fa-IR"/>
        </w:rPr>
        <w:t>Balanis</w:t>
      </w:r>
      <w:r w:rsidR="00B72825" w:rsidRPr="00DD71C4">
        <w:rPr>
          <w:sz w:val="20"/>
          <w:szCs w:val="20"/>
          <w:lang w:bidi="fa-IR"/>
        </w:rPr>
        <w:t>, C</w:t>
      </w:r>
      <w:r w:rsidR="00426631" w:rsidRPr="00DD71C4">
        <w:rPr>
          <w:sz w:val="20"/>
          <w:szCs w:val="20"/>
          <w:lang w:bidi="fa-IR"/>
        </w:rPr>
        <w:t>.</w:t>
      </w:r>
      <w:r w:rsidR="00B72825" w:rsidRPr="00DD71C4">
        <w:rPr>
          <w:sz w:val="20"/>
          <w:szCs w:val="20"/>
          <w:lang w:bidi="fa-IR"/>
        </w:rPr>
        <w:t xml:space="preserve"> A.</w:t>
      </w:r>
      <w:r w:rsidR="00426631" w:rsidRPr="00DD71C4">
        <w:rPr>
          <w:sz w:val="20"/>
          <w:szCs w:val="20"/>
        </w:rPr>
        <w:t>:</w:t>
      </w:r>
      <w:r w:rsidRPr="00DD71C4">
        <w:rPr>
          <w:sz w:val="20"/>
          <w:szCs w:val="20"/>
        </w:rPr>
        <w:t xml:space="preserve"> </w:t>
      </w:r>
      <w:r w:rsidR="00426631" w:rsidRPr="00DD71C4">
        <w:rPr>
          <w:sz w:val="20"/>
          <w:szCs w:val="20"/>
          <w:lang w:bidi="fa-IR"/>
        </w:rPr>
        <w:t>'</w:t>
      </w:r>
      <w:r w:rsidRPr="00DD71C4">
        <w:rPr>
          <w:sz w:val="20"/>
          <w:szCs w:val="20"/>
          <w:lang w:bidi="fa-IR"/>
        </w:rPr>
        <w:t>Antenna Theory</w:t>
      </w:r>
      <w:r w:rsidR="00426631" w:rsidRPr="00DD71C4">
        <w:rPr>
          <w:sz w:val="20"/>
          <w:szCs w:val="20"/>
          <w:lang w:bidi="fa-IR"/>
        </w:rPr>
        <w:t>: Analysis and Design'</w:t>
      </w:r>
      <w:r w:rsidRPr="00DD71C4">
        <w:rPr>
          <w:i/>
          <w:iCs/>
          <w:sz w:val="20"/>
          <w:szCs w:val="20"/>
          <w:lang w:bidi="fa-IR"/>
        </w:rPr>
        <w:t xml:space="preserve"> </w:t>
      </w:r>
      <w:r w:rsidR="00426631" w:rsidRPr="00DD71C4">
        <w:rPr>
          <w:sz w:val="20"/>
          <w:szCs w:val="20"/>
          <w:lang w:bidi="fa-IR"/>
        </w:rPr>
        <w:t>(</w:t>
      </w:r>
      <w:r w:rsidR="008F75E3" w:rsidRPr="00DD71C4">
        <w:rPr>
          <w:sz w:val="20"/>
          <w:szCs w:val="20"/>
          <w:lang w:bidi="fa-IR"/>
        </w:rPr>
        <w:t>John Wiley &amp; Sons</w:t>
      </w:r>
      <w:r w:rsidRPr="00DD71C4">
        <w:rPr>
          <w:sz w:val="20"/>
          <w:szCs w:val="20"/>
          <w:lang w:bidi="fa-IR"/>
        </w:rPr>
        <w:t>, 3</w:t>
      </w:r>
      <w:r w:rsidRPr="00DD71C4">
        <w:rPr>
          <w:sz w:val="20"/>
          <w:szCs w:val="20"/>
          <w:vertAlign w:val="superscript"/>
          <w:lang w:bidi="fa-IR"/>
        </w:rPr>
        <w:t>rd</w:t>
      </w:r>
      <w:r w:rsidRPr="00DD71C4">
        <w:rPr>
          <w:sz w:val="20"/>
          <w:szCs w:val="20"/>
          <w:lang w:bidi="fa-IR"/>
        </w:rPr>
        <w:t xml:space="preserve"> edition, 2005</w:t>
      </w:r>
      <w:r w:rsidR="00426631" w:rsidRPr="00DD71C4">
        <w:rPr>
          <w:sz w:val="20"/>
          <w:szCs w:val="20"/>
          <w:lang w:bidi="fa-IR"/>
        </w:rPr>
        <w:t>)</w:t>
      </w:r>
      <w:r w:rsidRPr="00DD71C4">
        <w:rPr>
          <w:sz w:val="20"/>
          <w:szCs w:val="20"/>
        </w:rPr>
        <w:t>, ch 2.</w:t>
      </w:r>
    </w:p>
    <w:sectPr w:rsidR="00E54EC2" w:rsidRPr="00DD71C4" w:rsidSect="008B476D">
      <w:type w:val="continuous"/>
      <w:pgSz w:w="11906" w:h="16838"/>
      <w:pgMar w:top="1152" w:right="1152" w:bottom="1152" w:left="1152" w:header="709" w:footer="709" w:gutter="0"/>
      <w:cols w:num="2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6B28" w:rsidRDefault="00966B28" w:rsidP="00BF372A">
      <w:r>
        <w:separator/>
      </w:r>
    </w:p>
  </w:endnote>
  <w:endnote w:type="continuationSeparator" w:id="0">
    <w:p w:rsidR="00966B28" w:rsidRDefault="00966B28" w:rsidP="00BF37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343380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304D1" w:rsidRDefault="007304D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66B2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304D1" w:rsidRDefault="007304D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6B28" w:rsidRDefault="00966B28" w:rsidP="00BF372A">
      <w:r>
        <w:separator/>
      </w:r>
    </w:p>
  </w:footnote>
  <w:footnote w:type="continuationSeparator" w:id="0">
    <w:p w:rsidR="00966B28" w:rsidRDefault="00966B28" w:rsidP="00BF37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E2E4D"/>
    <w:multiLevelType w:val="multilevel"/>
    <w:tmpl w:val="129C5206"/>
    <w:lvl w:ilvl="0">
      <w:start w:val="1"/>
      <w:numFmt w:val="upperRoman"/>
      <w:pStyle w:val="IEEEHeading1"/>
      <w:lvlText w:val="%1."/>
      <w:lvlJc w:val="left"/>
      <w:pPr>
        <w:tabs>
          <w:tab w:val="num" w:pos="288"/>
        </w:tabs>
        <w:ind w:left="288" w:hanging="288"/>
      </w:pPr>
      <w:rPr>
        <w:rFonts w:ascii="Times New Roman" w:eastAsia="Arial Unicode MS" w:hAnsi="Times New Roman" w:cs="Times New Roman" w:hint="default"/>
        <w:b w:val="0"/>
        <w:bCs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0"/>
        <w:szCs w:val="2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upperLetter"/>
      <w:lvlText w:val="%2."/>
      <w:lvlJc w:val="left"/>
      <w:pPr>
        <w:tabs>
          <w:tab w:val="num" w:pos="288"/>
        </w:tabs>
        <w:ind w:left="288" w:hanging="288"/>
      </w:pPr>
      <w:rPr>
        <w:rFonts w:ascii="Times New Roman" w:hAnsi="Times New Roman" w:hint="default"/>
        <w:b w:val="0"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 w15:restartNumberingAfterBreak="0">
    <w:nsid w:val="08E56952"/>
    <w:multiLevelType w:val="hybridMultilevel"/>
    <w:tmpl w:val="85C2FAF2"/>
    <w:lvl w:ilvl="0" w:tplc="D3223D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C5461B"/>
    <w:multiLevelType w:val="hybridMultilevel"/>
    <w:tmpl w:val="8EBC4728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317E32"/>
    <w:multiLevelType w:val="hybridMultilevel"/>
    <w:tmpl w:val="4D949D3E"/>
    <w:lvl w:ilvl="0" w:tplc="F426D9C6">
      <w:start w:val="1"/>
      <w:numFmt w:val="lowerLetter"/>
      <w:lvlText w:val="(%1)"/>
      <w:lvlJc w:val="left"/>
      <w:pPr>
        <w:ind w:left="5925" w:hanging="1605"/>
      </w:pPr>
      <w:rPr>
        <w:rFonts w:asciiTheme="majorBidi" w:hAnsiTheme="majorBidi" w:cstheme="majorBidi" w:hint="default"/>
      </w:rPr>
    </w:lvl>
    <w:lvl w:ilvl="1" w:tplc="04090019" w:tentative="1">
      <w:start w:val="1"/>
      <w:numFmt w:val="lowerLetter"/>
      <w:lvlText w:val="%2."/>
      <w:lvlJc w:val="left"/>
      <w:pPr>
        <w:ind w:left="5400" w:hanging="360"/>
      </w:pPr>
    </w:lvl>
    <w:lvl w:ilvl="2" w:tplc="0409001B" w:tentative="1">
      <w:start w:val="1"/>
      <w:numFmt w:val="lowerRoman"/>
      <w:lvlText w:val="%3."/>
      <w:lvlJc w:val="right"/>
      <w:pPr>
        <w:ind w:left="6120" w:hanging="180"/>
      </w:pPr>
    </w:lvl>
    <w:lvl w:ilvl="3" w:tplc="0409000F" w:tentative="1">
      <w:start w:val="1"/>
      <w:numFmt w:val="decimal"/>
      <w:lvlText w:val="%4."/>
      <w:lvlJc w:val="left"/>
      <w:pPr>
        <w:ind w:left="6840" w:hanging="360"/>
      </w:pPr>
    </w:lvl>
    <w:lvl w:ilvl="4" w:tplc="04090019" w:tentative="1">
      <w:start w:val="1"/>
      <w:numFmt w:val="lowerLetter"/>
      <w:lvlText w:val="%5."/>
      <w:lvlJc w:val="left"/>
      <w:pPr>
        <w:ind w:left="7560" w:hanging="360"/>
      </w:pPr>
    </w:lvl>
    <w:lvl w:ilvl="5" w:tplc="0409001B" w:tentative="1">
      <w:start w:val="1"/>
      <w:numFmt w:val="lowerRoman"/>
      <w:lvlText w:val="%6."/>
      <w:lvlJc w:val="right"/>
      <w:pPr>
        <w:ind w:left="8280" w:hanging="180"/>
      </w:pPr>
    </w:lvl>
    <w:lvl w:ilvl="6" w:tplc="0409000F" w:tentative="1">
      <w:start w:val="1"/>
      <w:numFmt w:val="decimal"/>
      <w:lvlText w:val="%7."/>
      <w:lvlJc w:val="left"/>
      <w:pPr>
        <w:ind w:left="9000" w:hanging="360"/>
      </w:pPr>
    </w:lvl>
    <w:lvl w:ilvl="7" w:tplc="04090019" w:tentative="1">
      <w:start w:val="1"/>
      <w:numFmt w:val="lowerLetter"/>
      <w:lvlText w:val="%8."/>
      <w:lvlJc w:val="left"/>
      <w:pPr>
        <w:ind w:left="9720" w:hanging="360"/>
      </w:pPr>
    </w:lvl>
    <w:lvl w:ilvl="8" w:tplc="0409001B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4" w15:restartNumberingAfterBreak="0">
    <w:nsid w:val="297E792D"/>
    <w:multiLevelType w:val="singleLevel"/>
    <w:tmpl w:val="488EC81A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5" w15:restartNumberingAfterBreak="0">
    <w:nsid w:val="2B855861"/>
    <w:multiLevelType w:val="multilevel"/>
    <w:tmpl w:val="6380B6B8"/>
    <w:lvl w:ilvl="0">
      <w:start w:val="1"/>
      <w:numFmt w:val="decimal"/>
      <w:pStyle w:val="IEEEReferenceItem"/>
      <w:lvlText w:val="[%1]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936"/>
        </w:tabs>
        <w:ind w:left="936" w:hanging="720"/>
      </w:pPr>
      <w:rPr>
        <w:rFonts w:hint="default"/>
      </w:rPr>
    </w:lvl>
    <w:lvl w:ilvl="2">
      <w:start w:val="1"/>
      <w:numFmt w:val="decimal"/>
      <w:pStyle w:val="Heading3"/>
      <w:lvlText w:val="%3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2016"/>
        </w:tabs>
        <w:ind w:left="2016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2016"/>
        </w:tabs>
        <w:ind w:left="2016" w:hanging="1800"/>
      </w:pPr>
      <w:rPr>
        <w:rFonts w:hint="default"/>
      </w:rPr>
    </w:lvl>
  </w:abstractNum>
  <w:abstractNum w:abstractNumId="6" w15:restartNumberingAfterBreak="0">
    <w:nsid w:val="328273D7"/>
    <w:multiLevelType w:val="multilevel"/>
    <w:tmpl w:val="9C8E938C"/>
    <w:numStyleLink w:val="IEEEBullet1"/>
  </w:abstractNum>
  <w:abstractNum w:abstractNumId="7" w15:restartNumberingAfterBreak="0">
    <w:nsid w:val="34641E84"/>
    <w:multiLevelType w:val="hybridMultilevel"/>
    <w:tmpl w:val="3F2015B4"/>
    <w:lvl w:ilvl="0" w:tplc="7556CDC2">
      <w:start w:val="1"/>
      <w:numFmt w:val="lowerLetter"/>
      <w:lvlText w:val="(%1)"/>
      <w:lvlJc w:val="left"/>
      <w:pPr>
        <w:ind w:left="1080" w:hanging="720"/>
      </w:pPr>
      <w:rPr>
        <w:rFonts w:eastAsia="SimSun" w:hint="default"/>
        <w:sz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6678DC"/>
    <w:multiLevelType w:val="hybridMultilevel"/>
    <w:tmpl w:val="A40E5CA4"/>
    <w:lvl w:ilvl="0" w:tplc="00000004">
      <w:start w:val="1"/>
      <w:numFmt w:val="decimal"/>
      <w:lvlText w:val="[%1]"/>
      <w:lvlJc w:val="left"/>
      <w:pPr>
        <w:ind w:left="720" w:hanging="360"/>
      </w:pPr>
      <w:rPr>
        <w:rFonts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B1221F"/>
    <w:multiLevelType w:val="hybridMultilevel"/>
    <w:tmpl w:val="F47243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676FBE"/>
    <w:multiLevelType w:val="hybridMultilevel"/>
    <w:tmpl w:val="1144B16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877D64"/>
    <w:multiLevelType w:val="singleLevel"/>
    <w:tmpl w:val="5DA6FC16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40A254DB"/>
    <w:multiLevelType w:val="hybridMultilevel"/>
    <w:tmpl w:val="D7AC662E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332F9F"/>
    <w:multiLevelType w:val="singleLevel"/>
    <w:tmpl w:val="488EC81A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4" w15:restartNumberingAfterBreak="0">
    <w:nsid w:val="4A6A0670"/>
    <w:multiLevelType w:val="multilevel"/>
    <w:tmpl w:val="9C8E938C"/>
    <w:styleLink w:val="IEEEBullet1"/>
    <w:lvl w:ilvl="0">
      <w:start w:val="1"/>
      <w:numFmt w:val="bullet"/>
      <w:lvlText w:val=""/>
      <w:lvlJc w:val="left"/>
      <w:pPr>
        <w:tabs>
          <w:tab w:val="num" w:pos="504"/>
        </w:tabs>
        <w:ind w:left="504" w:hanging="216"/>
      </w:pPr>
      <w:rPr>
        <w:rFonts w:ascii="Symbol" w:hAnsi="Symbol" w:cs="Times New Roman" w:hint="default"/>
        <w:sz w:val="16"/>
        <w:szCs w:val="16"/>
      </w:rPr>
    </w:lvl>
    <w:lvl w:ilvl="1">
      <w:start w:val="1"/>
      <w:numFmt w:val="bullet"/>
      <w:lvlText w:val=""/>
      <w:lvlJc w:val="left"/>
      <w:pPr>
        <w:tabs>
          <w:tab w:val="num" w:pos="288"/>
        </w:tabs>
        <w:ind w:left="288" w:hanging="288"/>
      </w:pPr>
      <w:rPr>
        <w:rFonts w:ascii="Symbol" w:eastAsia="SimSun" w:hAnsi="Symbol" w:hint="default"/>
        <w:sz w:val="16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5" w15:restartNumberingAfterBreak="0">
    <w:nsid w:val="4B971631"/>
    <w:multiLevelType w:val="singleLevel"/>
    <w:tmpl w:val="488EC81A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6" w15:restartNumberingAfterBreak="0">
    <w:nsid w:val="50232215"/>
    <w:multiLevelType w:val="multilevel"/>
    <w:tmpl w:val="3D5EA5BC"/>
    <w:lvl w:ilvl="0">
      <w:start w:val="1"/>
      <w:numFmt w:val="upperLetter"/>
      <w:pStyle w:val="IEEEHeading2"/>
      <w:lvlText w:val="%1."/>
      <w:lvlJc w:val="left"/>
      <w:pPr>
        <w:tabs>
          <w:tab w:val="num" w:pos="288"/>
        </w:tabs>
        <w:ind w:left="288" w:hanging="288"/>
      </w:pPr>
      <w:rPr>
        <w:rFonts w:ascii="Times New Roman" w:eastAsia="Arial Unicode MS" w:hAnsi="Times New Roman" w:cs="Times New Roman" w:hint="default"/>
        <w:b w:val="0"/>
        <w:bCs/>
        <w:i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0"/>
        <w:szCs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upperLetter"/>
      <w:lvlText w:val="%2."/>
      <w:lvlJc w:val="left"/>
      <w:pPr>
        <w:tabs>
          <w:tab w:val="num" w:pos="288"/>
        </w:tabs>
        <w:ind w:left="288" w:hanging="288"/>
      </w:pPr>
      <w:rPr>
        <w:rFonts w:ascii="Times New Roman" w:hAnsi="Times New Roman" w:hint="default"/>
        <w:b w:val="0"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6A7F4B21"/>
    <w:multiLevelType w:val="multilevel"/>
    <w:tmpl w:val="9C62DC70"/>
    <w:lvl w:ilvl="0">
      <w:start w:val="1"/>
      <w:numFmt w:val="decimal"/>
      <w:pStyle w:val="IEEEHeading3"/>
      <w:suff w:val="nothing"/>
      <w:lvlText w:val="%1)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936"/>
        </w:tabs>
        <w:ind w:left="936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936"/>
        </w:tabs>
        <w:ind w:left="936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296"/>
        </w:tabs>
        <w:ind w:left="1296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656"/>
        </w:tabs>
        <w:ind w:left="1656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2016"/>
        </w:tabs>
        <w:ind w:left="2016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2016"/>
        </w:tabs>
        <w:ind w:left="2016" w:hanging="1800"/>
      </w:pPr>
      <w:rPr>
        <w:rFonts w:hint="default"/>
      </w:rPr>
    </w:lvl>
  </w:abstractNum>
  <w:num w:numId="1">
    <w:abstractNumId w:val="16"/>
  </w:num>
  <w:num w:numId="2">
    <w:abstractNumId w:val="17"/>
  </w:num>
  <w:num w:numId="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</w:num>
  <w:num w:numId="5">
    <w:abstractNumId w:val="6"/>
  </w:num>
  <w:num w:numId="6">
    <w:abstractNumId w:val="0"/>
  </w:num>
  <w:num w:numId="7">
    <w:abstractNumId w:val="5"/>
  </w:num>
  <w:num w:numId="8">
    <w:abstractNumId w:val="8"/>
  </w:num>
  <w:num w:numId="9">
    <w:abstractNumId w:val="13"/>
  </w:num>
  <w:num w:numId="10">
    <w:abstractNumId w:val="3"/>
  </w:num>
  <w:num w:numId="11">
    <w:abstractNumId w:val="4"/>
  </w:num>
  <w:num w:numId="12">
    <w:abstractNumId w:val="15"/>
  </w:num>
  <w:num w:numId="13">
    <w:abstractNumId w:val="11"/>
  </w:num>
  <w:num w:numId="14">
    <w:abstractNumId w:val="12"/>
  </w:num>
  <w:num w:numId="15">
    <w:abstractNumId w:val="7"/>
  </w:num>
  <w:num w:numId="16">
    <w:abstractNumId w:val="9"/>
  </w:num>
  <w:num w:numId="17">
    <w:abstractNumId w:val="2"/>
  </w:num>
  <w:num w:numId="18">
    <w:abstractNumId w:val="10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AU" w:vendorID="64" w:dllVersion="131078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defaultTabStop w:val="720"/>
  <w:drawingGridHorizontalSpacing w:val="12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372A"/>
    <w:rsid w:val="000046FB"/>
    <w:rsid w:val="00004B1E"/>
    <w:rsid w:val="00007A5F"/>
    <w:rsid w:val="00017D70"/>
    <w:rsid w:val="00020CAB"/>
    <w:rsid w:val="00021DA3"/>
    <w:rsid w:val="00025A2D"/>
    <w:rsid w:val="00027BD5"/>
    <w:rsid w:val="0003016B"/>
    <w:rsid w:val="00033A04"/>
    <w:rsid w:val="000429A8"/>
    <w:rsid w:val="00071F97"/>
    <w:rsid w:val="00073D4C"/>
    <w:rsid w:val="00077E01"/>
    <w:rsid w:val="00087C11"/>
    <w:rsid w:val="00087C1A"/>
    <w:rsid w:val="00092011"/>
    <w:rsid w:val="0009711E"/>
    <w:rsid w:val="00097FD1"/>
    <w:rsid w:val="000B1FE9"/>
    <w:rsid w:val="000B30FB"/>
    <w:rsid w:val="000C600D"/>
    <w:rsid w:val="000C76A3"/>
    <w:rsid w:val="000D0D0F"/>
    <w:rsid w:val="000D0ED1"/>
    <w:rsid w:val="000D3DA8"/>
    <w:rsid w:val="000D4613"/>
    <w:rsid w:val="000D5280"/>
    <w:rsid w:val="000E16A5"/>
    <w:rsid w:val="000E72E8"/>
    <w:rsid w:val="000E7E7D"/>
    <w:rsid w:val="000F437B"/>
    <w:rsid w:val="00106EC5"/>
    <w:rsid w:val="00112CA0"/>
    <w:rsid w:val="0011633E"/>
    <w:rsid w:val="001205BC"/>
    <w:rsid w:val="00120924"/>
    <w:rsid w:val="00124EB5"/>
    <w:rsid w:val="00125A60"/>
    <w:rsid w:val="00127396"/>
    <w:rsid w:val="00131FEA"/>
    <w:rsid w:val="001324B8"/>
    <w:rsid w:val="00137347"/>
    <w:rsid w:val="00141AA1"/>
    <w:rsid w:val="0014510C"/>
    <w:rsid w:val="00153CAB"/>
    <w:rsid w:val="00153FAA"/>
    <w:rsid w:val="00154FCD"/>
    <w:rsid w:val="00156CA7"/>
    <w:rsid w:val="0016756D"/>
    <w:rsid w:val="001836CD"/>
    <w:rsid w:val="00191569"/>
    <w:rsid w:val="001A465E"/>
    <w:rsid w:val="001B0D2E"/>
    <w:rsid w:val="001C155F"/>
    <w:rsid w:val="001C301B"/>
    <w:rsid w:val="001C3F10"/>
    <w:rsid w:val="001F1C5C"/>
    <w:rsid w:val="001F699B"/>
    <w:rsid w:val="002028F2"/>
    <w:rsid w:val="0020331D"/>
    <w:rsid w:val="00211C20"/>
    <w:rsid w:val="00217515"/>
    <w:rsid w:val="0022097E"/>
    <w:rsid w:val="00227626"/>
    <w:rsid w:val="0023146C"/>
    <w:rsid w:val="00243607"/>
    <w:rsid w:val="00251F39"/>
    <w:rsid w:val="002521C7"/>
    <w:rsid w:val="002614CD"/>
    <w:rsid w:val="0027119A"/>
    <w:rsid w:val="002774DB"/>
    <w:rsid w:val="002829D3"/>
    <w:rsid w:val="0028393D"/>
    <w:rsid w:val="00284405"/>
    <w:rsid w:val="00284D4D"/>
    <w:rsid w:val="00292436"/>
    <w:rsid w:val="00293249"/>
    <w:rsid w:val="002A5618"/>
    <w:rsid w:val="002B68CC"/>
    <w:rsid w:val="002B7D71"/>
    <w:rsid w:val="002C4B4F"/>
    <w:rsid w:val="002C5EBC"/>
    <w:rsid w:val="002D37E9"/>
    <w:rsid w:val="002D4419"/>
    <w:rsid w:val="002D7B53"/>
    <w:rsid w:val="002F1BE8"/>
    <w:rsid w:val="002F428D"/>
    <w:rsid w:val="00315EA0"/>
    <w:rsid w:val="00316CD5"/>
    <w:rsid w:val="00320C07"/>
    <w:rsid w:val="00343658"/>
    <w:rsid w:val="003467B4"/>
    <w:rsid w:val="00350E65"/>
    <w:rsid w:val="00356E47"/>
    <w:rsid w:val="0036282E"/>
    <w:rsid w:val="00366E2D"/>
    <w:rsid w:val="00370A90"/>
    <w:rsid w:val="00374830"/>
    <w:rsid w:val="00375E96"/>
    <w:rsid w:val="00375EE6"/>
    <w:rsid w:val="00383303"/>
    <w:rsid w:val="00387D26"/>
    <w:rsid w:val="00396A5B"/>
    <w:rsid w:val="003A710A"/>
    <w:rsid w:val="003B5A4E"/>
    <w:rsid w:val="003B6784"/>
    <w:rsid w:val="003B797D"/>
    <w:rsid w:val="003C207D"/>
    <w:rsid w:val="003C4CA6"/>
    <w:rsid w:val="00416A1D"/>
    <w:rsid w:val="00421082"/>
    <w:rsid w:val="00422BC5"/>
    <w:rsid w:val="004258E2"/>
    <w:rsid w:val="00426631"/>
    <w:rsid w:val="00442D12"/>
    <w:rsid w:val="004652F8"/>
    <w:rsid w:val="004678E0"/>
    <w:rsid w:val="00471195"/>
    <w:rsid w:val="004802CB"/>
    <w:rsid w:val="00482261"/>
    <w:rsid w:val="004959E7"/>
    <w:rsid w:val="004A3807"/>
    <w:rsid w:val="004A6AA8"/>
    <w:rsid w:val="004B5B6E"/>
    <w:rsid w:val="004D6624"/>
    <w:rsid w:val="004E0325"/>
    <w:rsid w:val="004E4190"/>
    <w:rsid w:val="004F4172"/>
    <w:rsid w:val="0050707A"/>
    <w:rsid w:val="00510980"/>
    <w:rsid w:val="00512D33"/>
    <w:rsid w:val="00520197"/>
    <w:rsid w:val="00526A83"/>
    <w:rsid w:val="0052772E"/>
    <w:rsid w:val="005277D0"/>
    <w:rsid w:val="005326A1"/>
    <w:rsid w:val="005346D8"/>
    <w:rsid w:val="005601DA"/>
    <w:rsid w:val="00560624"/>
    <w:rsid w:val="00566085"/>
    <w:rsid w:val="00571580"/>
    <w:rsid w:val="00573552"/>
    <w:rsid w:val="00580D61"/>
    <w:rsid w:val="005818EC"/>
    <w:rsid w:val="005A3B7B"/>
    <w:rsid w:val="005B6BC7"/>
    <w:rsid w:val="005C24BF"/>
    <w:rsid w:val="005D495D"/>
    <w:rsid w:val="005E3FF3"/>
    <w:rsid w:val="005E6213"/>
    <w:rsid w:val="005F0CFD"/>
    <w:rsid w:val="005F3BD5"/>
    <w:rsid w:val="00610E15"/>
    <w:rsid w:val="006118AB"/>
    <w:rsid w:val="00620407"/>
    <w:rsid w:val="00620889"/>
    <w:rsid w:val="006221C6"/>
    <w:rsid w:val="006414C0"/>
    <w:rsid w:val="00644617"/>
    <w:rsid w:val="006624ED"/>
    <w:rsid w:val="006625CF"/>
    <w:rsid w:val="0066516D"/>
    <w:rsid w:val="0066651A"/>
    <w:rsid w:val="00674732"/>
    <w:rsid w:val="00683B8D"/>
    <w:rsid w:val="00686F01"/>
    <w:rsid w:val="006871BB"/>
    <w:rsid w:val="006B015D"/>
    <w:rsid w:val="006B69D8"/>
    <w:rsid w:val="006D701E"/>
    <w:rsid w:val="006F12C7"/>
    <w:rsid w:val="00707E69"/>
    <w:rsid w:val="00712344"/>
    <w:rsid w:val="00713315"/>
    <w:rsid w:val="00713FF1"/>
    <w:rsid w:val="00717192"/>
    <w:rsid w:val="0073028F"/>
    <w:rsid w:val="007304D1"/>
    <w:rsid w:val="00741CD6"/>
    <w:rsid w:val="00742D72"/>
    <w:rsid w:val="00746EDD"/>
    <w:rsid w:val="00746FC5"/>
    <w:rsid w:val="0074765F"/>
    <w:rsid w:val="00754107"/>
    <w:rsid w:val="0076128C"/>
    <w:rsid w:val="00764C41"/>
    <w:rsid w:val="007660C4"/>
    <w:rsid w:val="007718B0"/>
    <w:rsid w:val="00781F68"/>
    <w:rsid w:val="00786FA2"/>
    <w:rsid w:val="00792842"/>
    <w:rsid w:val="007A14FB"/>
    <w:rsid w:val="007A7FA8"/>
    <w:rsid w:val="007B06CE"/>
    <w:rsid w:val="007D1756"/>
    <w:rsid w:val="007E14D4"/>
    <w:rsid w:val="007E646E"/>
    <w:rsid w:val="007E702F"/>
    <w:rsid w:val="007F5643"/>
    <w:rsid w:val="007F6533"/>
    <w:rsid w:val="00802309"/>
    <w:rsid w:val="008046F3"/>
    <w:rsid w:val="00806CF8"/>
    <w:rsid w:val="00807741"/>
    <w:rsid w:val="008152CD"/>
    <w:rsid w:val="008164B6"/>
    <w:rsid w:val="00816B6F"/>
    <w:rsid w:val="008250C3"/>
    <w:rsid w:val="0082623F"/>
    <w:rsid w:val="008317A8"/>
    <w:rsid w:val="00841A7E"/>
    <w:rsid w:val="008434F8"/>
    <w:rsid w:val="008448EA"/>
    <w:rsid w:val="0084496B"/>
    <w:rsid w:val="00850FD3"/>
    <w:rsid w:val="008617CF"/>
    <w:rsid w:val="008670E2"/>
    <w:rsid w:val="00871C2B"/>
    <w:rsid w:val="00881148"/>
    <w:rsid w:val="00882872"/>
    <w:rsid w:val="008833C6"/>
    <w:rsid w:val="00892205"/>
    <w:rsid w:val="008A0B84"/>
    <w:rsid w:val="008A192C"/>
    <w:rsid w:val="008A2D64"/>
    <w:rsid w:val="008A4EDE"/>
    <w:rsid w:val="008A576E"/>
    <w:rsid w:val="008B00AF"/>
    <w:rsid w:val="008B1B71"/>
    <w:rsid w:val="008B3B61"/>
    <w:rsid w:val="008B476D"/>
    <w:rsid w:val="008C18A3"/>
    <w:rsid w:val="008C23C9"/>
    <w:rsid w:val="008C2543"/>
    <w:rsid w:val="008C3BB4"/>
    <w:rsid w:val="008D0A95"/>
    <w:rsid w:val="008E4AA1"/>
    <w:rsid w:val="008E730D"/>
    <w:rsid w:val="008F7307"/>
    <w:rsid w:val="008F75E3"/>
    <w:rsid w:val="00906ED6"/>
    <w:rsid w:val="00907B99"/>
    <w:rsid w:val="009149D7"/>
    <w:rsid w:val="009175F5"/>
    <w:rsid w:val="009243D3"/>
    <w:rsid w:val="009324E0"/>
    <w:rsid w:val="00935DB0"/>
    <w:rsid w:val="00942AC4"/>
    <w:rsid w:val="009446E7"/>
    <w:rsid w:val="00952C01"/>
    <w:rsid w:val="009548DA"/>
    <w:rsid w:val="0096018A"/>
    <w:rsid w:val="00966B28"/>
    <w:rsid w:val="00970893"/>
    <w:rsid w:val="009A247F"/>
    <w:rsid w:val="009B2D81"/>
    <w:rsid w:val="009B6913"/>
    <w:rsid w:val="009C1A62"/>
    <w:rsid w:val="009C1B81"/>
    <w:rsid w:val="009C6022"/>
    <w:rsid w:val="009E17CC"/>
    <w:rsid w:val="009E38F8"/>
    <w:rsid w:val="009E49AC"/>
    <w:rsid w:val="009F37A9"/>
    <w:rsid w:val="00A03682"/>
    <w:rsid w:val="00A107ED"/>
    <w:rsid w:val="00A11537"/>
    <w:rsid w:val="00A120B3"/>
    <w:rsid w:val="00A14650"/>
    <w:rsid w:val="00A22FEA"/>
    <w:rsid w:val="00A27AF3"/>
    <w:rsid w:val="00A30763"/>
    <w:rsid w:val="00A349B1"/>
    <w:rsid w:val="00A42F4C"/>
    <w:rsid w:val="00A44512"/>
    <w:rsid w:val="00A447E2"/>
    <w:rsid w:val="00A66D94"/>
    <w:rsid w:val="00A73F13"/>
    <w:rsid w:val="00A823DD"/>
    <w:rsid w:val="00A849C1"/>
    <w:rsid w:val="00A85AEC"/>
    <w:rsid w:val="00A9391D"/>
    <w:rsid w:val="00A951E8"/>
    <w:rsid w:val="00A96F52"/>
    <w:rsid w:val="00AA5656"/>
    <w:rsid w:val="00AA5944"/>
    <w:rsid w:val="00AB715C"/>
    <w:rsid w:val="00AC01FD"/>
    <w:rsid w:val="00AC2309"/>
    <w:rsid w:val="00AF0221"/>
    <w:rsid w:val="00AF4BAD"/>
    <w:rsid w:val="00AF733D"/>
    <w:rsid w:val="00B11F43"/>
    <w:rsid w:val="00B142B0"/>
    <w:rsid w:val="00B26DD7"/>
    <w:rsid w:val="00B27DA6"/>
    <w:rsid w:val="00B33591"/>
    <w:rsid w:val="00B354B2"/>
    <w:rsid w:val="00B45EA4"/>
    <w:rsid w:val="00B531E4"/>
    <w:rsid w:val="00B55D36"/>
    <w:rsid w:val="00B57473"/>
    <w:rsid w:val="00B6041D"/>
    <w:rsid w:val="00B66B9B"/>
    <w:rsid w:val="00B703D9"/>
    <w:rsid w:val="00B71EF0"/>
    <w:rsid w:val="00B7250C"/>
    <w:rsid w:val="00B72825"/>
    <w:rsid w:val="00B74CC7"/>
    <w:rsid w:val="00B82C9C"/>
    <w:rsid w:val="00B87DC7"/>
    <w:rsid w:val="00B87EF2"/>
    <w:rsid w:val="00B93DDC"/>
    <w:rsid w:val="00BA31A7"/>
    <w:rsid w:val="00BB4A94"/>
    <w:rsid w:val="00BB4D38"/>
    <w:rsid w:val="00BB628B"/>
    <w:rsid w:val="00BC30DA"/>
    <w:rsid w:val="00BE3331"/>
    <w:rsid w:val="00BE3985"/>
    <w:rsid w:val="00BF372A"/>
    <w:rsid w:val="00C11BEE"/>
    <w:rsid w:val="00C20642"/>
    <w:rsid w:val="00C26DC7"/>
    <w:rsid w:val="00C36F7C"/>
    <w:rsid w:val="00C374BC"/>
    <w:rsid w:val="00C37ABF"/>
    <w:rsid w:val="00C41A18"/>
    <w:rsid w:val="00C54263"/>
    <w:rsid w:val="00C56E29"/>
    <w:rsid w:val="00C65A96"/>
    <w:rsid w:val="00C66EFA"/>
    <w:rsid w:val="00C72F2C"/>
    <w:rsid w:val="00C84B6F"/>
    <w:rsid w:val="00C855C6"/>
    <w:rsid w:val="00C869C0"/>
    <w:rsid w:val="00C93FE2"/>
    <w:rsid w:val="00C951AA"/>
    <w:rsid w:val="00CA126F"/>
    <w:rsid w:val="00CA5F4E"/>
    <w:rsid w:val="00CA7CCB"/>
    <w:rsid w:val="00CB3D9A"/>
    <w:rsid w:val="00CC1571"/>
    <w:rsid w:val="00CD2529"/>
    <w:rsid w:val="00CD6195"/>
    <w:rsid w:val="00CD66ED"/>
    <w:rsid w:val="00CD7787"/>
    <w:rsid w:val="00CD7CC4"/>
    <w:rsid w:val="00CE16CE"/>
    <w:rsid w:val="00CE6EC9"/>
    <w:rsid w:val="00CF5586"/>
    <w:rsid w:val="00D00470"/>
    <w:rsid w:val="00D01B7F"/>
    <w:rsid w:val="00D07329"/>
    <w:rsid w:val="00D07BC9"/>
    <w:rsid w:val="00D13952"/>
    <w:rsid w:val="00D2757E"/>
    <w:rsid w:val="00D3393E"/>
    <w:rsid w:val="00D4090A"/>
    <w:rsid w:val="00D40A02"/>
    <w:rsid w:val="00D414C5"/>
    <w:rsid w:val="00D64997"/>
    <w:rsid w:val="00D70102"/>
    <w:rsid w:val="00D71258"/>
    <w:rsid w:val="00D72A30"/>
    <w:rsid w:val="00D8349B"/>
    <w:rsid w:val="00D8373B"/>
    <w:rsid w:val="00D849B8"/>
    <w:rsid w:val="00D85E49"/>
    <w:rsid w:val="00D90BAE"/>
    <w:rsid w:val="00D9524A"/>
    <w:rsid w:val="00D9771E"/>
    <w:rsid w:val="00DA3F34"/>
    <w:rsid w:val="00DA43B9"/>
    <w:rsid w:val="00DA61DC"/>
    <w:rsid w:val="00DB11C4"/>
    <w:rsid w:val="00DB2BB8"/>
    <w:rsid w:val="00DB3F9F"/>
    <w:rsid w:val="00DB4642"/>
    <w:rsid w:val="00DB764B"/>
    <w:rsid w:val="00DC3AA7"/>
    <w:rsid w:val="00DC7109"/>
    <w:rsid w:val="00DC7411"/>
    <w:rsid w:val="00DC7D4E"/>
    <w:rsid w:val="00DD1D1D"/>
    <w:rsid w:val="00DD71C4"/>
    <w:rsid w:val="00DE0C9B"/>
    <w:rsid w:val="00DF396B"/>
    <w:rsid w:val="00DF7683"/>
    <w:rsid w:val="00DF7B07"/>
    <w:rsid w:val="00E17C98"/>
    <w:rsid w:val="00E247D4"/>
    <w:rsid w:val="00E24A46"/>
    <w:rsid w:val="00E321A8"/>
    <w:rsid w:val="00E32213"/>
    <w:rsid w:val="00E324EC"/>
    <w:rsid w:val="00E34572"/>
    <w:rsid w:val="00E40A4F"/>
    <w:rsid w:val="00E40E23"/>
    <w:rsid w:val="00E50BF9"/>
    <w:rsid w:val="00E54EC2"/>
    <w:rsid w:val="00E54F04"/>
    <w:rsid w:val="00E57383"/>
    <w:rsid w:val="00E6239D"/>
    <w:rsid w:val="00E625B5"/>
    <w:rsid w:val="00E74BD4"/>
    <w:rsid w:val="00E74F58"/>
    <w:rsid w:val="00E7501A"/>
    <w:rsid w:val="00E76B75"/>
    <w:rsid w:val="00E7734C"/>
    <w:rsid w:val="00E83A01"/>
    <w:rsid w:val="00E83BC2"/>
    <w:rsid w:val="00E849C2"/>
    <w:rsid w:val="00E928A5"/>
    <w:rsid w:val="00E9405A"/>
    <w:rsid w:val="00E9459A"/>
    <w:rsid w:val="00E97C89"/>
    <w:rsid w:val="00ED7509"/>
    <w:rsid w:val="00EE2E91"/>
    <w:rsid w:val="00EE46D2"/>
    <w:rsid w:val="00EE5762"/>
    <w:rsid w:val="00EF16B1"/>
    <w:rsid w:val="00EF2B19"/>
    <w:rsid w:val="00F0120F"/>
    <w:rsid w:val="00F016AE"/>
    <w:rsid w:val="00F01A03"/>
    <w:rsid w:val="00F029F6"/>
    <w:rsid w:val="00F02A8A"/>
    <w:rsid w:val="00F10FDD"/>
    <w:rsid w:val="00F20420"/>
    <w:rsid w:val="00F24DB3"/>
    <w:rsid w:val="00F267B6"/>
    <w:rsid w:val="00F30A69"/>
    <w:rsid w:val="00F340BD"/>
    <w:rsid w:val="00F4359A"/>
    <w:rsid w:val="00F43982"/>
    <w:rsid w:val="00F46815"/>
    <w:rsid w:val="00F66E2D"/>
    <w:rsid w:val="00F70741"/>
    <w:rsid w:val="00F713A3"/>
    <w:rsid w:val="00F8138A"/>
    <w:rsid w:val="00F82733"/>
    <w:rsid w:val="00F8349B"/>
    <w:rsid w:val="00F927E0"/>
    <w:rsid w:val="00FA219B"/>
    <w:rsid w:val="00FA2B6F"/>
    <w:rsid w:val="00FA3809"/>
    <w:rsid w:val="00FC1249"/>
    <w:rsid w:val="00FC4879"/>
    <w:rsid w:val="00FE5EFF"/>
    <w:rsid w:val="00FF03C4"/>
    <w:rsid w:val="00FF14A1"/>
    <w:rsid w:val="00FF3548"/>
    <w:rsid w:val="00FF4512"/>
    <w:rsid w:val="00FF7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5:docId w15:val="{2230DFFE-52FE-4889-89A6-2C4FB3397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04D1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val="en-AU"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3B5A4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qFormat/>
    <w:rsid w:val="00BF372A"/>
    <w:pPr>
      <w:keepNext/>
      <w:numPr>
        <w:ilvl w:val="2"/>
        <w:numId w:val="7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BF372A"/>
    <w:rPr>
      <w:rFonts w:ascii="Arial" w:eastAsia="SimSun" w:hAnsi="Arial" w:cs="Arial"/>
      <w:b/>
      <w:bCs/>
      <w:sz w:val="26"/>
      <w:szCs w:val="26"/>
      <w:lang w:val="en-AU" w:eastAsia="zh-CN"/>
    </w:rPr>
  </w:style>
  <w:style w:type="paragraph" w:customStyle="1" w:styleId="IEEEAuthorName">
    <w:name w:val="IEEE Author Name"/>
    <w:basedOn w:val="Normal"/>
    <w:next w:val="Normal"/>
    <w:rsid w:val="00BF372A"/>
    <w:pPr>
      <w:adjustRightInd w:val="0"/>
      <w:snapToGrid w:val="0"/>
      <w:spacing w:before="120" w:after="120"/>
      <w:jc w:val="center"/>
    </w:pPr>
    <w:rPr>
      <w:rFonts w:eastAsia="Times New Roman"/>
      <w:sz w:val="22"/>
      <w:lang w:val="en-GB" w:eastAsia="en-GB"/>
    </w:rPr>
  </w:style>
  <w:style w:type="paragraph" w:customStyle="1" w:styleId="IEEEAuthorAffiliation">
    <w:name w:val="IEEE Author Affiliation"/>
    <w:basedOn w:val="Normal"/>
    <w:next w:val="Normal"/>
    <w:rsid w:val="00BF372A"/>
    <w:pPr>
      <w:spacing w:after="60"/>
      <w:jc w:val="center"/>
    </w:pPr>
    <w:rPr>
      <w:rFonts w:eastAsia="Times New Roman"/>
      <w:i/>
      <w:sz w:val="20"/>
      <w:lang w:val="en-GB" w:eastAsia="en-GB"/>
    </w:rPr>
  </w:style>
  <w:style w:type="paragraph" w:customStyle="1" w:styleId="IEEEHeading2">
    <w:name w:val="IEEE Heading 2"/>
    <w:basedOn w:val="Normal"/>
    <w:next w:val="IEEEParagraph"/>
    <w:rsid w:val="00BF372A"/>
    <w:pPr>
      <w:numPr>
        <w:numId w:val="1"/>
      </w:numPr>
      <w:adjustRightInd w:val="0"/>
      <w:snapToGrid w:val="0"/>
      <w:spacing w:before="150" w:after="60"/>
      <w:ind w:left="289" w:hanging="289"/>
    </w:pPr>
    <w:rPr>
      <w:i/>
      <w:sz w:val="20"/>
    </w:rPr>
  </w:style>
  <w:style w:type="paragraph" w:customStyle="1" w:styleId="IEEEAbstractHeading">
    <w:name w:val="IEEE Abstract Heading"/>
    <w:basedOn w:val="IEEEAbtract"/>
    <w:next w:val="IEEEAbtract"/>
    <w:link w:val="IEEEAbstractHeadingChar"/>
    <w:rsid w:val="00BF372A"/>
    <w:rPr>
      <w:i/>
    </w:rPr>
  </w:style>
  <w:style w:type="character" w:customStyle="1" w:styleId="IEEEAbstractHeadingChar">
    <w:name w:val="IEEE Abstract Heading Char"/>
    <w:basedOn w:val="DefaultParagraphFont"/>
    <w:link w:val="IEEEAbstractHeading"/>
    <w:rsid w:val="00BF372A"/>
    <w:rPr>
      <w:rFonts w:ascii="Times New Roman" w:eastAsia="SimSun" w:hAnsi="Times New Roman" w:cs="Times New Roman"/>
      <w:b/>
      <w:i/>
      <w:sz w:val="18"/>
      <w:szCs w:val="24"/>
      <w:lang w:val="en-GB" w:eastAsia="en-GB"/>
    </w:rPr>
  </w:style>
  <w:style w:type="paragraph" w:customStyle="1" w:styleId="IEEEAbtract">
    <w:name w:val="IEEE Abtract"/>
    <w:basedOn w:val="Normal"/>
    <w:next w:val="Normal"/>
    <w:link w:val="IEEEAbtractChar"/>
    <w:rsid w:val="00BF372A"/>
    <w:pPr>
      <w:adjustRightInd w:val="0"/>
      <w:snapToGrid w:val="0"/>
      <w:jc w:val="both"/>
    </w:pPr>
    <w:rPr>
      <w:b/>
      <w:sz w:val="18"/>
      <w:lang w:val="en-GB" w:eastAsia="en-GB"/>
    </w:rPr>
  </w:style>
  <w:style w:type="character" w:customStyle="1" w:styleId="IEEEAbtractChar">
    <w:name w:val="IEEE Abtract Char"/>
    <w:basedOn w:val="DefaultParagraphFont"/>
    <w:link w:val="IEEEAbtract"/>
    <w:rsid w:val="00BF372A"/>
    <w:rPr>
      <w:rFonts w:ascii="Times New Roman" w:eastAsia="SimSun" w:hAnsi="Times New Roman" w:cs="Times New Roman"/>
      <w:b/>
      <w:sz w:val="18"/>
      <w:szCs w:val="24"/>
      <w:lang w:val="en-GB" w:eastAsia="en-GB"/>
    </w:rPr>
  </w:style>
  <w:style w:type="paragraph" w:customStyle="1" w:styleId="IEEEParagraph">
    <w:name w:val="IEEE Paragraph"/>
    <w:basedOn w:val="Normal"/>
    <w:link w:val="IEEEParagraphChar"/>
    <w:rsid w:val="00BF372A"/>
    <w:pPr>
      <w:adjustRightInd w:val="0"/>
      <w:snapToGrid w:val="0"/>
      <w:ind w:firstLine="216"/>
      <w:jc w:val="both"/>
    </w:pPr>
    <w:rPr>
      <w:sz w:val="20"/>
    </w:rPr>
  </w:style>
  <w:style w:type="paragraph" w:customStyle="1" w:styleId="IEEEHeading1">
    <w:name w:val="IEEE Heading 1"/>
    <w:basedOn w:val="Normal"/>
    <w:next w:val="IEEEParagraph"/>
    <w:rsid w:val="00BF372A"/>
    <w:pPr>
      <w:numPr>
        <w:numId w:val="6"/>
      </w:numPr>
      <w:adjustRightInd w:val="0"/>
      <w:snapToGrid w:val="0"/>
      <w:spacing w:before="180" w:after="60"/>
      <w:ind w:left="289" w:hanging="289"/>
      <w:jc w:val="center"/>
    </w:pPr>
    <w:rPr>
      <w:smallCaps/>
      <w:sz w:val="20"/>
    </w:rPr>
  </w:style>
  <w:style w:type="paragraph" w:customStyle="1" w:styleId="IEEETableCell">
    <w:name w:val="IEEE Table Cell"/>
    <w:basedOn w:val="IEEEParagraph"/>
    <w:rsid w:val="00BF372A"/>
    <w:pPr>
      <w:ind w:firstLine="0"/>
      <w:jc w:val="left"/>
    </w:pPr>
    <w:rPr>
      <w:sz w:val="18"/>
    </w:rPr>
  </w:style>
  <w:style w:type="paragraph" w:customStyle="1" w:styleId="IEEETitle">
    <w:name w:val="IEEE Title"/>
    <w:basedOn w:val="Normal"/>
    <w:next w:val="IEEEAuthorName"/>
    <w:rsid w:val="00BF372A"/>
    <w:pPr>
      <w:adjustRightInd w:val="0"/>
      <w:snapToGrid w:val="0"/>
      <w:jc w:val="center"/>
    </w:pPr>
    <w:rPr>
      <w:sz w:val="48"/>
    </w:rPr>
  </w:style>
  <w:style w:type="paragraph" w:customStyle="1" w:styleId="IEEEHeading3">
    <w:name w:val="IEEE Heading 3"/>
    <w:basedOn w:val="Normal"/>
    <w:next w:val="IEEEParagraph"/>
    <w:link w:val="IEEEHeading3Char"/>
    <w:rsid w:val="00BF372A"/>
    <w:pPr>
      <w:numPr>
        <w:numId w:val="2"/>
      </w:numPr>
      <w:adjustRightInd w:val="0"/>
      <w:snapToGrid w:val="0"/>
      <w:spacing w:before="120" w:after="60"/>
      <w:ind w:firstLine="216"/>
      <w:jc w:val="both"/>
    </w:pPr>
    <w:rPr>
      <w:i/>
      <w:sz w:val="20"/>
    </w:rPr>
  </w:style>
  <w:style w:type="paragraph" w:customStyle="1" w:styleId="IEEETableCaption">
    <w:name w:val="IEEE Table Caption"/>
    <w:basedOn w:val="Normal"/>
    <w:next w:val="IEEEParagraph"/>
    <w:rsid w:val="00BF372A"/>
    <w:pPr>
      <w:spacing w:before="120" w:after="120"/>
      <w:jc w:val="center"/>
    </w:pPr>
    <w:rPr>
      <w:smallCaps/>
      <w:sz w:val="16"/>
    </w:rPr>
  </w:style>
  <w:style w:type="character" w:customStyle="1" w:styleId="IEEEParagraphChar">
    <w:name w:val="IEEE Paragraph Char"/>
    <w:basedOn w:val="DefaultParagraphFont"/>
    <w:link w:val="IEEEParagraph"/>
    <w:rsid w:val="00BF372A"/>
    <w:rPr>
      <w:rFonts w:ascii="Times New Roman" w:eastAsia="SimSun" w:hAnsi="Times New Roman" w:cs="Times New Roman"/>
      <w:sz w:val="20"/>
      <w:szCs w:val="24"/>
      <w:lang w:val="en-AU" w:eastAsia="zh-CN"/>
    </w:rPr>
  </w:style>
  <w:style w:type="numbering" w:customStyle="1" w:styleId="IEEEBullet1">
    <w:name w:val="IEEE Bullet 1"/>
    <w:basedOn w:val="NoList"/>
    <w:rsid w:val="00BF372A"/>
    <w:pPr>
      <w:numPr>
        <w:numId w:val="4"/>
      </w:numPr>
    </w:pPr>
  </w:style>
  <w:style w:type="paragraph" w:customStyle="1" w:styleId="IEEEFigureCaptionSingle-Line">
    <w:name w:val="IEEE Figure Caption Single-Line"/>
    <w:basedOn w:val="IEEETableCaption"/>
    <w:next w:val="IEEEParagraph"/>
    <w:rsid w:val="00BF372A"/>
    <w:rPr>
      <w:smallCaps w:val="0"/>
    </w:rPr>
  </w:style>
  <w:style w:type="character" w:customStyle="1" w:styleId="IEEEHeading3Char">
    <w:name w:val="IEEE Heading 3 Char"/>
    <w:basedOn w:val="DefaultParagraphFont"/>
    <w:link w:val="IEEEHeading3"/>
    <w:rsid w:val="00BF372A"/>
    <w:rPr>
      <w:rFonts w:ascii="Times New Roman" w:eastAsia="SimSun" w:hAnsi="Times New Roman" w:cs="Times New Roman"/>
      <w:i/>
      <w:sz w:val="20"/>
      <w:szCs w:val="24"/>
      <w:lang w:val="en-AU" w:eastAsia="zh-CN"/>
    </w:rPr>
  </w:style>
  <w:style w:type="paragraph" w:customStyle="1" w:styleId="IEEEFigure">
    <w:name w:val="IEEE Figure"/>
    <w:basedOn w:val="Normal"/>
    <w:next w:val="IEEEFigureCaptionSingle-Line"/>
    <w:rsid w:val="00BF372A"/>
    <w:pPr>
      <w:jc w:val="center"/>
    </w:pPr>
  </w:style>
  <w:style w:type="paragraph" w:customStyle="1" w:styleId="IEEEReferenceItem">
    <w:name w:val="IEEE Reference Item"/>
    <w:basedOn w:val="Normal"/>
    <w:rsid w:val="00BF372A"/>
    <w:pPr>
      <w:numPr>
        <w:numId w:val="7"/>
      </w:numPr>
      <w:adjustRightInd w:val="0"/>
      <w:snapToGrid w:val="0"/>
      <w:jc w:val="both"/>
    </w:pPr>
    <w:rPr>
      <w:sz w:val="16"/>
      <w:lang w:val="en-US"/>
    </w:rPr>
  </w:style>
  <w:style w:type="paragraph" w:customStyle="1" w:styleId="IEEEFigureCaptionMulti-Lines">
    <w:name w:val="IEEE Figure Caption Multi-Lines"/>
    <w:basedOn w:val="IEEEFigureCaptionSingle-Line"/>
    <w:next w:val="IEEEParagraph"/>
    <w:rsid w:val="00BF372A"/>
    <w:pPr>
      <w:jc w:val="both"/>
    </w:pPr>
  </w:style>
  <w:style w:type="paragraph" w:customStyle="1" w:styleId="IEEETableHeaderCentered">
    <w:name w:val="IEEE Table Header Centered"/>
    <w:basedOn w:val="IEEETableCell"/>
    <w:rsid w:val="00BF372A"/>
    <w:pPr>
      <w:jc w:val="center"/>
    </w:pPr>
    <w:rPr>
      <w:b/>
      <w:bCs/>
    </w:rPr>
  </w:style>
  <w:style w:type="paragraph" w:customStyle="1" w:styleId="IEEETableHeaderLeft-Justified">
    <w:name w:val="IEEE Table Header Left-Justified"/>
    <w:basedOn w:val="IEEETableCell"/>
    <w:rsid w:val="00BF372A"/>
    <w:rPr>
      <w:b/>
      <w:bCs/>
    </w:rPr>
  </w:style>
  <w:style w:type="paragraph" w:styleId="Header">
    <w:name w:val="header"/>
    <w:basedOn w:val="Normal"/>
    <w:link w:val="HeaderChar"/>
    <w:rsid w:val="00BF372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BF372A"/>
    <w:rPr>
      <w:rFonts w:ascii="Times New Roman" w:eastAsia="SimSun" w:hAnsi="Times New Roman" w:cs="Times New Roman"/>
      <w:sz w:val="24"/>
      <w:szCs w:val="24"/>
      <w:lang w:val="en-AU" w:eastAsia="zh-CN"/>
    </w:rPr>
  </w:style>
  <w:style w:type="paragraph" w:styleId="Footer">
    <w:name w:val="footer"/>
    <w:basedOn w:val="Normal"/>
    <w:link w:val="FooterChar"/>
    <w:uiPriority w:val="99"/>
    <w:rsid w:val="00BF372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F372A"/>
    <w:rPr>
      <w:rFonts w:ascii="Times New Roman" w:eastAsia="SimSun" w:hAnsi="Times New Roman" w:cs="Times New Roman"/>
      <w:sz w:val="24"/>
      <w:szCs w:val="24"/>
      <w:lang w:val="en-AU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37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372A"/>
    <w:rPr>
      <w:rFonts w:ascii="Tahoma" w:eastAsia="SimSun" w:hAnsi="Tahoma" w:cs="Tahoma"/>
      <w:sz w:val="16"/>
      <w:szCs w:val="16"/>
      <w:lang w:val="en-AU" w:eastAsia="zh-CN"/>
    </w:rPr>
  </w:style>
  <w:style w:type="character" w:styleId="Hyperlink">
    <w:name w:val="Hyperlink"/>
    <w:basedOn w:val="DefaultParagraphFont"/>
    <w:uiPriority w:val="99"/>
    <w:rsid w:val="00E54EC2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2097E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customStyle="1" w:styleId="Authors">
    <w:name w:val="Authors"/>
    <w:basedOn w:val="Normal"/>
    <w:next w:val="Normal"/>
    <w:rsid w:val="00B45EA4"/>
    <w:pPr>
      <w:framePr w:w="9072" w:hSpace="187" w:vSpace="187" w:wrap="notBeside" w:vAnchor="text" w:hAnchor="page" w:xAlign="center" w:y="1"/>
      <w:autoSpaceDE w:val="0"/>
      <w:autoSpaceDN w:val="0"/>
      <w:spacing w:after="320"/>
      <w:jc w:val="center"/>
    </w:pPr>
    <w:rPr>
      <w:rFonts w:eastAsia="PMingLiU"/>
      <w:sz w:val="22"/>
      <w:szCs w:val="22"/>
      <w:lang w:val="en-US" w:eastAsia="en-US"/>
    </w:rPr>
  </w:style>
  <w:style w:type="paragraph" w:customStyle="1" w:styleId="IndexTerms">
    <w:name w:val="IndexTerms"/>
    <w:basedOn w:val="Normal"/>
    <w:next w:val="Normal"/>
    <w:rsid w:val="00112CA0"/>
    <w:pPr>
      <w:autoSpaceDE w:val="0"/>
      <w:autoSpaceDN w:val="0"/>
      <w:ind w:firstLine="202"/>
      <w:jc w:val="both"/>
    </w:pPr>
    <w:rPr>
      <w:rFonts w:eastAsia="PMingLiU"/>
      <w:b/>
      <w:bCs/>
      <w:sz w:val="18"/>
      <w:szCs w:val="18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3B5A4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AU" w:eastAsia="zh-CN"/>
    </w:rPr>
  </w:style>
  <w:style w:type="paragraph" w:customStyle="1" w:styleId="References">
    <w:name w:val="References"/>
    <w:basedOn w:val="Normal"/>
    <w:rsid w:val="00520197"/>
    <w:pPr>
      <w:numPr>
        <w:numId w:val="13"/>
      </w:numPr>
      <w:autoSpaceDE w:val="0"/>
      <w:autoSpaceDN w:val="0"/>
      <w:jc w:val="both"/>
    </w:pPr>
    <w:rPr>
      <w:rFonts w:eastAsia="PMingLiU"/>
      <w:sz w:val="16"/>
      <w:szCs w:val="16"/>
      <w:lang w:val="en-US" w:eastAsia="en-US"/>
    </w:rPr>
  </w:style>
  <w:style w:type="paragraph" w:customStyle="1" w:styleId="FigureCaption">
    <w:name w:val="Figure Caption"/>
    <w:basedOn w:val="Normal"/>
    <w:link w:val="FigureCaptionChar"/>
    <w:rsid w:val="00816B6F"/>
    <w:pPr>
      <w:autoSpaceDE w:val="0"/>
      <w:autoSpaceDN w:val="0"/>
      <w:jc w:val="both"/>
    </w:pPr>
    <w:rPr>
      <w:rFonts w:eastAsia="PMingLiU"/>
      <w:sz w:val="16"/>
      <w:szCs w:val="16"/>
      <w:lang w:val="en-US" w:eastAsia="en-US"/>
    </w:rPr>
  </w:style>
  <w:style w:type="character" w:customStyle="1" w:styleId="FigureCaptionChar">
    <w:name w:val="Figure Caption Char"/>
    <w:link w:val="FigureCaption"/>
    <w:rsid w:val="00816B6F"/>
    <w:rPr>
      <w:rFonts w:ascii="Times New Roman" w:eastAsia="PMingLiU" w:hAnsi="Times New Roman" w:cs="Times New Roman"/>
      <w:sz w:val="16"/>
      <w:szCs w:val="16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5601DA"/>
    <w:pPr>
      <w:spacing w:after="200"/>
    </w:pPr>
    <w:rPr>
      <w:i/>
      <w:iCs/>
      <w:color w:val="1F497D" w:themeColor="text2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24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24B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24B8"/>
    <w:rPr>
      <w:rFonts w:ascii="Times New Roman" w:eastAsia="SimSun" w:hAnsi="Times New Roman" w:cs="Times New Roman"/>
      <w:sz w:val="20"/>
      <w:szCs w:val="20"/>
      <w:lang w:val="en-AU"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4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4B8"/>
    <w:rPr>
      <w:rFonts w:ascii="Times New Roman" w:eastAsia="SimSun" w:hAnsi="Times New Roman" w:cs="Times New Roman"/>
      <w:b/>
      <w:bCs/>
      <w:sz w:val="20"/>
      <w:szCs w:val="20"/>
      <w:lang w:val="en-AU" w:eastAsia="zh-CN"/>
    </w:rPr>
  </w:style>
  <w:style w:type="character" w:styleId="LineNumber">
    <w:name w:val="line number"/>
    <w:basedOn w:val="DefaultParagraphFont"/>
    <w:uiPriority w:val="99"/>
    <w:semiHidden/>
    <w:unhideWhenUsed/>
    <w:rsid w:val="00087C11"/>
  </w:style>
  <w:style w:type="character" w:styleId="PlaceholderText">
    <w:name w:val="Placeholder Text"/>
    <w:basedOn w:val="DefaultParagraphFont"/>
    <w:uiPriority w:val="99"/>
    <w:semiHidden/>
    <w:rsid w:val="0084496B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8B476D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B476D"/>
    <w:rPr>
      <w:rFonts w:asciiTheme="majorHAnsi" w:eastAsiaTheme="majorEastAsia" w:hAnsiTheme="majorHAnsi" w:cstheme="majorBidi"/>
      <w:spacing w:val="-10"/>
      <w:kern w:val="28"/>
      <w:sz w:val="56"/>
      <w:szCs w:val="56"/>
      <w:lang w:val="en-AU" w:eastAsia="zh-CN"/>
    </w:rPr>
  </w:style>
  <w:style w:type="paragraph" w:customStyle="1" w:styleId="Author">
    <w:name w:val="Author"/>
    <w:rsid w:val="008B476D"/>
    <w:pPr>
      <w:spacing w:before="360" w:after="40" w:line="240" w:lineRule="auto"/>
      <w:jc w:val="center"/>
    </w:pPr>
    <w:rPr>
      <w:rFonts w:ascii="Times New Roman" w:eastAsia="SimSun" w:hAnsi="Times New Roman" w:cs="Times New Roman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21" Type="http://schemas.openxmlformats.org/officeDocument/2006/relationships/image" Target="media/image7.wmf"/><Relationship Id="rId42" Type="http://schemas.openxmlformats.org/officeDocument/2006/relationships/oleObject" Target="embeddings/oleObject16.bin"/><Relationship Id="rId47" Type="http://schemas.openxmlformats.org/officeDocument/2006/relationships/image" Target="media/image21.wmf"/><Relationship Id="rId63" Type="http://schemas.openxmlformats.org/officeDocument/2006/relationships/image" Target="media/image29.jpeg"/><Relationship Id="rId68" Type="http://schemas.openxmlformats.org/officeDocument/2006/relationships/image" Target="media/image33.wmf"/><Relationship Id="rId84" Type="http://schemas.openxmlformats.org/officeDocument/2006/relationships/image" Target="media/image44.jpeg"/><Relationship Id="rId89" Type="http://schemas.openxmlformats.org/officeDocument/2006/relationships/fontTable" Target="fontTable.xml"/><Relationship Id="rId16" Type="http://schemas.openxmlformats.org/officeDocument/2006/relationships/oleObject" Target="embeddings/oleObject4.bin"/><Relationship Id="rId11" Type="http://schemas.openxmlformats.org/officeDocument/2006/relationships/image" Target="media/image2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4.bin"/><Relationship Id="rId53" Type="http://schemas.openxmlformats.org/officeDocument/2006/relationships/image" Target="media/image24.wmf"/><Relationship Id="rId58" Type="http://schemas.openxmlformats.org/officeDocument/2006/relationships/image" Target="media/image26.wmf"/><Relationship Id="rId74" Type="http://schemas.openxmlformats.org/officeDocument/2006/relationships/oleObject" Target="embeddings/oleObject29.bin"/><Relationship Id="rId79" Type="http://schemas.openxmlformats.org/officeDocument/2006/relationships/oleObject" Target="embeddings/oleObject30.bin"/><Relationship Id="rId5" Type="http://schemas.openxmlformats.org/officeDocument/2006/relationships/webSettings" Target="webSettings.xml"/><Relationship Id="rId90" Type="http://schemas.openxmlformats.org/officeDocument/2006/relationships/theme" Target="theme/theme1.xml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oleObject" Target="embeddings/oleObject9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3.bin"/><Relationship Id="rId43" Type="http://schemas.openxmlformats.org/officeDocument/2006/relationships/image" Target="media/image19.wmf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64" Type="http://schemas.openxmlformats.org/officeDocument/2006/relationships/image" Target="media/image30.png"/><Relationship Id="rId69" Type="http://schemas.openxmlformats.org/officeDocument/2006/relationships/oleObject" Target="embeddings/oleObject28.bin"/><Relationship Id="rId77" Type="http://schemas.openxmlformats.org/officeDocument/2006/relationships/image" Target="media/image40.png"/><Relationship Id="rId8" Type="http://schemas.openxmlformats.org/officeDocument/2006/relationships/footer" Target="footer1.xml"/><Relationship Id="rId51" Type="http://schemas.openxmlformats.org/officeDocument/2006/relationships/image" Target="media/image23.wmf"/><Relationship Id="rId72" Type="http://schemas.openxmlformats.org/officeDocument/2006/relationships/image" Target="media/image36.png"/><Relationship Id="rId80" Type="http://schemas.openxmlformats.org/officeDocument/2006/relationships/image" Target="media/image42.wmf"/><Relationship Id="rId85" Type="http://schemas.openxmlformats.org/officeDocument/2006/relationships/image" Target="media/image45.wmf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6.png"/><Relationship Id="rId46" Type="http://schemas.openxmlformats.org/officeDocument/2006/relationships/oleObject" Target="embeddings/oleObject18.bin"/><Relationship Id="rId59" Type="http://schemas.openxmlformats.org/officeDocument/2006/relationships/oleObject" Target="embeddings/oleObject25.bin"/><Relationship Id="rId67" Type="http://schemas.openxmlformats.org/officeDocument/2006/relationships/image" Target="media/image32.png"/><Relationship Id="rId20" Type="http://schemas.openxmlformats.org/officeDocument/2006/relationships/oleObject" Target="embeddings/oleObject6.bin"/><Relationship Id="rId41" Type="http://schemas.openxmlformats.org/officeDocument/2006/relationships/image" Target="media/image18.wmf"/><Relationship Id="rId54" Type="http://schemas.openxmlformats.org/officeDocument/2006/relationships/oleObject" Target="embeddings/oleObject22.bin"/><Relationship Id="rId62" Type="http://schemas.openxmlformats.org/officeDocument/2006/relationships/image" Target="media/image28.png"/><Relationship Id="rId70" Type="http://schemas.openxmlformats.org/officeDocument/2006/relationships/image" Target="media/image34.jpeg"/><Relationship Id="rId75" Type="http://schemas.openxmlformats.org/officeDocument/2006/relationships/image" Target="media/image38.jpeg"/><Relationship Id="rId83" Type="http://schemas.openxmlformats.org/officeDocument/2006/relationships/oleObject" Target="embeddings/oleObject32.bin"/><Relationship Id="rId88" Type="http://schemas.openxmlformats.org/officeDocument/2006/relationships/oleObject" Target="embeddings/oleObject3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wmf"/><Relationship Id="rId23" Type="http://schemas.openxmlformats.org/officeDocument/2006/relationships/image" Target="media/image8.png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image" Target="media/image22.wmf"/><Relationship Id="rId57" Type="http://schemas.openxmlformats.org/officeDocument/2006/relationships/oleObject" Target="embeddings/oleObject24.bin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image" Target="media/image27.wmf"/><Relationship Id="rId65" Type="http://schemas.openxmlformats.org/officeDocument/2006/relationships/image" Target="media/image31.wmf"/><Relationship Id="rId73" Type="http://schemas.openxmlformats.org/officeDocument/2006/relationships/image" Target="media/image37.png"/><Relationship Id="rId78" Type="http://schemas.openxmlformats.org/officeDocument/2006/relationships/image" Target="media/image41.wmf"/><Relationship Id="rId81" Type="http://schemas.openxmlformats.org/officeDocument/2006/relationships/oleObject" Target="embeddings/oleObject31.bin"/><Relationship Id="rId86" Type="http://schemas.openxmlformats.org/officeDocument/2006/relationships/oleObject" Target="embeddings/oleObject33.bin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39" Type="http://schemas.openxmlformats.org/officeDocument/2006/relationships/image" Target="media/image17.wmf"/><Relationship Id="rId34" Type="http://schemas.openxmlformats.org/officeDocument/2006/relationships/image" Target="media/image14.wmf"/><Relationship Id="rId50" Type="http://schemas.openxmlformats.org/officeDocument/2006/relationships/oleObject" Target="embeddings/oleObject20.bin"/><Relationship Id="rId55" Type="http://schemas.openxmlformats.org/officeDocument/2006/relationships/image" Target="media/image25.wmf"/><Relationship Id="rId76" Type="http://schemas.openxmlformats.org/officeDocument/2006/relationships/image" Target="media/image39.jpeg"/><Relationship Id="rId7" Type="http://schemas.openxmlformats.org/officeDocument/2006/relationships/endnotes" Target="endnotes.xml"/><Relationship Id="rId71" Type="http://schemas.openxmlformats.org/officeDocument/2006/relationships/image" Target="media/image35.jpeg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4" Type="http://schemas.openxmlformats.org/officeDocument/2006/relationships/image" Target="media/image9.wmf"/><Relationship Id="rId40" Type="http://schemas.openxmlformats.org/officeDocument/2006/relationships/oleObject" Target="embeddings/oleObject15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7.bin"/><Relationship Id="rId87" Type="http://schemas.openxmlformats.org/officeDocument/2006/relationships/image" Target="media/image46.wmf"/><Relationship Id="rId61" Type="http://schemas.openxmlformats.org/officeDocument/2006/relationships/oleObject" Target="embeddings/oleObject26.bin"/><Relationship Id="rId82" Type="http://schemas.openxmlformats.org/officeDocument/2006/relationships/image" Target="media/image43.wmf"/><Relationship Id="rId19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19D4D3-7547-438F-A307-F58676E3AA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1858</Words>
  <Characters>10594</Characters>
  <Application>Microsoft Office Word</Application>
  <DocSecurity>0</DocSecurity>
  <Lines>88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Amir</dc:creator>
  <cp:lastModifiedBy>Amir</cp:lastModifiedBy>
  <cp:revision>5</cp:revision>
  <cp:lastPrinted>2015-10-30T07:50:00Z</cp:lastPrinted>
  <dcterms:created xsi:type="dcterms:W3CDTF">2015-11-06T15:30:00Z</dcterms:created>
  <dcterms:modified xsi:type="dcterms:W3CDTF">2015-11-06T19:01:00Z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