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 ContentType="image/tif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CBB" w:rsidRPr="00A06125" w:rsidRDefault="00BD43E5" w:rsidP="00DA1DD0">
      <w:pPr>
        <w:pStyle w:val="Title"/>
        <w:framePr w:wrap="around"/>
        <w:rPr>
          <w:rtl/>
          <w:lang w:val="en-US"/>
        </w:rPr>
      </w:pPr>
      <w:r>
        <w:rPr>
          <w:rFonts w:hint="cs"/>
          <w:rtl/>
          <w:lang w:val="en-US"/>
        </w:rPr>
        <w:t>استفاده از محدود کننده جریان خطا در ریزشبکه ها برای کاربرد دوگانه همگام سازی نرم و محدود کردن جریان خطا</w:t>
      </w:r>
    </w:p>
    <w:p w:rsidR="00B96CBB" w:rsidRPr="00D53C11" w:rsidRDefault="00B96CBB" w:rsidP="00B96CBB">
      <w:pPr>
        <w:rPr>
          <w:rFonts w:cs="Nazanin"/>
          <w:rtl/>
        </w:rPr>
      </w:pPr>
    </w:p>
    <w:p w:rsidR="00B96CBB" w:rsidRPr="008764A8" w:rsidRDefault="007B2BB0" w:rsidP="007B2BB0">
      <w:pPr>
        <w:pStyle w:val="Authors"/>
        <w:framePr w:wrap="around"/>
      </w:pPr>
      <w:r>
        <w:rPr>
          <w:rFonts w:hint="cs"/>
          <w:rtl/>
        </w:rPr>
        <w:t>سعید صداقت خو</w:t>
      </w:r>
      <w:r w:rsidR="00B96CBB" w:rsidRPr="008764A8">
        <w:rPr>
          <w:rFonts w:hint="cs"/>
          <w:vertAlign w:val="superscript"/>
          <w:rtl/>
        </w:rPr>
        <w:t>1</w:t>
      </w:r>
      <w:r w:rsidR="00B96CBB" w:rsidRPr="008764A8">
        <w:rPr>
          <w:rFonts w:hint="cs"/>
          <w:rtl/>
        </w:rPr>
        <w:t xml:space="preserve">، </w:t>
      </w:r>
      <w:r>
        <w:rPr>
          <w:rFonts w:hint="cs"/>
          <w:rtl/>
        </w:rPr>
        <w:t>حیدر صامت</w:t>
      </w:r>
      <w:r w:rsidR="00B96CBB" w:rsidRPr="008764A8">
        <w:rPr>
          <w:rFonts w:hint="cs"/>
          <w:vertAlign w:val="superscript"/>
          <w:rtl/>
        </w:rPr>
        <w:t>2</w:t>
      </w:r>
      <w:r w:rsidR="00B96CBB" w:rsidRPr="008764A8">
        <w:rPr>
          <w:rFonts w:hint="cs"/>
          <w:rtl/>
        </w:rPr>
        <w:t xml:space="preserve"> و </w:t>
      </w:r>
      <w:r>
        <w:rPr>
          <w:rFonts w:hint="cs"/>
          <w:rtl/>
        </w:rPr>
        <w:t>تیمور قنبری هاشم آبادی</w:t>
      </w:r>
      <w:r w:rsidR="00B96CBB" w:rsidRPr="008764A8">
        <w:rPr>
          <w:rFonts w:hint="cs"/>
          <w:vertAlign w:val="superscript"/>
          <w:rtl/>
        </w:rPr>
        <w:t>3</w:t>
      </w:r>
    </w:p>
    <w:p w:rsidR="00B96CBB" w:rsidRPr="00C34F75" w:rsidRDefault="00B96CBB" w:rsidP="00754576">
      <w:pPr>
        <w:pStyle w:val="Affiliations"/>
        <w:framePr w:wrap="around"/>
        <w:rPr>
          <w:lang w:bidi="fa-IR"/>
        </w:rPr>
      </w:pPr>
      <w:r w:rsidRPr="00B0572B">
        <w:rPr>
          <w:rFonts w:hint="cs"/>
          <w:vertAlign w:val="superscript"/>
          <w:rtl/>
          <w:lang w:bidi="fa-IR"/>
        </w:rPr>
        <w:t>1</w:t>
      </w:r>
      <w:r w:rsidR="007B2BB0">
        <w:rPr>
          <w:rFonts w:hint="cs"/>
          <w:rtl/>
          <w:lang w:bidi="fa-IR"/>
        </w:rPr>
        <w:t xml:space="preserve">دانشجوی کارشناسی ارشد دانشگاه شیراز، </w:t>
      </w:r>
      <w:r w:rsidR="00754576">
        <w:rPr>
          <w:lang w:bidi="fa-IR"/>
        </w:rPr>
        <w:t>S</w:t>
      </w:r>
      <w:r w:rsidR="007B2BB0">
        <w:rPr>
          <w:lang w:bidi="fa-IR"/>
        </w:rPr>
        <w:t>a.sedaghat@yahoo.com</w:t>
      </w:r>
    </w:p>
    <w:p w:rsidR="00B96CBB" w:rsidRPr="00C34F75" w:rsidRDefault="00B96CBB" w:rsidP="00754576">
      <w:pPr>
        <w:pStyle w:val="Affiliations"/>
        <w:framePr w:wrap="around"/>
        <w:rPr>
          <w:lang w:bidi="fa-IR"/>
        </w:rPr>
      </w:pPr>
      <w:r w:rsidRPr="00B0572B">
        <w:rPr>
          <w:rFonts w:hint="cs"/>
          <w:vertAlign w:val="superscript"/>
          <w:rtl/>
          <w:lang w:bidi="fa-IR"/>
        </w:rPr>
        <w:t>2</w:t>
      </w:r>
      <w:r w:rsidR="007B2BB0">
        <w:rPr>
          <w:rFonts w:hint="cs"/>
          <w:rtl/>
          <w:lang w:bidi="fa-IR"/>
        </w:rPr>
        <w:t>دانشیار دانشکده برق و کامپیوتر دانشگاه شیراز</w:t>
      </w:r>
      <w:r>
        <w:rPr>
          <w:rFonts w:hint="cs"/>
          <w:rtl/>
          <w:lang w:bidi="fa-IR"/>
        </w:rPr>
        <w:t xml:space="preserve">، </w:t>
      </w:r>
      <w:r w:rsidR="00754576">
        <w:rPr>
          <w:lang w:bidi="fa-IR"/>
        </w:rPr>
        <w:t>S</w:t>
      </w:r>
      <w:r w:rsidR="007B2BB0">
        <w:rPr>
          <w:lang w:bidi="fa-IR"/>
        </w:rPr>
        <w:t>amet@shirazu.ac.ir</w:t>
      </w:r>
    </w:p>
    <w:p w:rsidR="00B96CBB" w:rsidRDefault="00B96CBB" w:rsidP="00754576">
      <w:pPr>
        <w:pStyle w:val="Affiliations"/>
        <w:framePr w:wrap="around"/>
        <w:rPr>
          <w:rtl/>
          <w:lang w:bidi="fa-IR"/>
        </w:rPr>
      </w:pPr>
      <w:r w:rsidRPr="00B0572B">
        <w:rPr>
          <w:rFonts w:hint="cs"/>
          <w:vertAlign w:val="superscript"/>
          <w:rtl/>
          <w:lang w:bidi="fa-IR"/>
        </w:rPr>
        <w:t>3</w:t>
      </w:r>
      <w:r w:rsidR="007B2BB0" w:rsidRPr="007B2BB0">
        <w:rPr>
          <w:rFonts w:hint="cs"/>
          <w:rtl/>
          <w:lang w:bidi="fa-IR"/>
        </w:rPr>
        <w:t xml:space="preserve"> </w:t>
      </w:r>
      <w:r w:rsidR="007B2BB0">
        <w:rPr>
          <w:rFonts w:hint="cs"/>
          <w:rtl/>
          <w:lang w:bidi="fa-IR"/>
        </w:rPr>
        <w:t xml:space="preserve">استادیار دانشکده برق و کامپیوتر دانشگاه شیراز </w:t>
      </w:r>
      <w:r>
        <w:rPr>
          <w:rFonts w:hint="cs"/>
          <w:rtl/>
          <w:lang w:bidi="fa-IR"/>
        </w:rPr>
        <w:t xml:space="preserve">، </w:t>
      </w:r>
      <w:r w:rsidR="00754576">
        <w:rPr>
          <w:lang w:bidi="fa-IR"/>
        </w:rPr>
        <w:t>G</w:t>
      </w:r>
      <w:r w:rsidR="00A83CF4">
        <w:rPr>
          <w:lang w:bidi="fa-IR"/>
        </w:rPr>
        <w:t>hanbari</w:t>
      </w:r>
      <w:r w:rsidR="00754576">
        <w:rPr>
          <w:lang w:bidi="fa-IR"/>
        </w:rPr>
        <w:t>h</w:t>
      </w:r>
      <w:r w:rsidR="007B2BB0">
        <w:rPr>
          <w:lang w:bidi="fa-IR"/>
        </w:rPr>
        <w:t>@shirazu.ac.ir</w:t>
      </w:r>
    </w:p>
    <w:p w:rsidR="00B96CBB" w:rsidRDefault="00B96CBB" w:rsidP="00B96CBB">
      <w:pPr>
        <w:pStyle w:val="Abstract"/>
        <w:rPr>
          <w:rtl/>
        </w:rPr>
      </w:pPr>
    </w:p>
    <w:p w:rsidR="00B96CBB" w:rsidRPr="008764A8" w:rsidRDefault="00B96CBB" w:rsidP="00605D96">
      <w:pPr>
        <w:pStyle w:val="Abstract"/>
        <w:rPr>
          <w:rtl/>
        </w:rPr>
      </w:pPr>
      <w:r w:rsidRPr="008764A8">
        <w:rPr>
          <w:rtl/>
        </w:rPr>
        <w:t>چکيده</w:t>
      </w:r>
      <w:r w:rsidRPr="008764A8">
        <w:rPr>
          <w:rFonts w:hint="cs"/>
          <w:rtl/>
        </w:rPr>
        <w:t xml:space="preserve"> - </w:t>
      </w:r>
      <w:r w:rsidR="00605D96" w:rsidRPr="00163746">
        <w:rPr>
          <w:rFonts w:hint="cs"/>
          <w:rtl/>
        </w:rPr>
        <w:t>در این مقاله ی</w:t>
      </w:r>
      <w:r w:rsidR="00605D96" w:rsidRPr="00163746">
        <w:rPr>
          <w:rFonts w:hint="eastAsia"/>
          <w:rtl/>
        </w:rPr>
        <w:t>ک</w:t>
      </w:r>
      <w:r w:rsidR="00605D96" w:rsidRPr="00163746">
        <w:rPr>
          <w:rtl/>
        </w:rPr>
        <w:t xml:space="preserve"> روش برا</w:t>
      </w:r>
      <w:r w:rsidR="00605D96" w:rsidRPr="00163746">
        <w:rPr>
          <w:rFonts w:hint="cs"/>
          <w:rtl/>
        </w:rPr>
        <w:t>ی</w:t>
      </w:r>
      <w:r w:rsidR="00605D96" w:rsidRPr="00163746">
        <w:rPr>
          <w:rtl/>
        </w:rPr>
        <w:t xml:space="preserve"> </w:t>
      </w:r>
      <w:r w:rsidR="00605D96">
        <w:rPr>
          <w:rFonts w:hint="cs"/>
          <w:rtl/>
        </w:rPr>
        <w:t>سنکرون</w:t>
      </w:r>
      <w:r w:rsidR="00605D96" w:rsidRPr="00163746">
        <w:rPr>
          <w:rtl/>
        </w:rPr>
        <w:t xml:space="preserve"> ساز</w:t>
      </w:r>
      <w:r w:rsidR="00605D96" w:rsidRPr="00163746">
        <w:rPr>
          <w:rFonts w:hint="cs"/>
          <w:rtl/>
        </w:rPr>
        <w:t>ی</w:t>
      </w:r>
      <w:r w:rsidR="00605D96">
        <w:rPr>
          <w:rtl/>
        </w:rPr>
        <w:t xml:space="preserve"> ژنراتورها ب</w:t>
      </w:r>
      <w:r w:rsidR="00605D96" w:rsidRPr="00163746">
        <w:rPr>
          <w:rtl/>
        </w:rPr>
        <w:t>وس</w:t>
      </w:r>
      <w:r w:rsidR="00605D96" w:rsidRPr="00163746">
        <w:rPr>
          <w:rFonts w:hint="cs"/>
          <w:rtl/>
        </w:rPr>
        <w:t>ی</w:t>
      </w:r>
      <w:r w:rsidR="00605D96" w:rsidRPr="00163746">
        <w:rPr>
          <w:rFonts w:hint="eastAsia"/>
          <w:rtl/>
        </w:rPr>
        <w:t>له</w:t>
      </w:r>
      <w:r w:rsidR="00605D96" w:rsidRPr="00163746">
        <w:rPr>
          <w:rtl/>
        </w:rPr>
        <w:t xml:space="preserve"> کنترل </w:t>
      </w:r>
      <w:r w:rsidR="00605D96" w:rsidRPr="00163746">
        <w:rPr>
          <w:rFonts w:hint="cs"/>
          <w:rtl/>
        </w:rPr>
        <w:t>ی</w:t>
      </w:r>
      <w:r w:rsidR="00605D96" w:rsidRPr="00163746">
        <w:rPr>
          <w:rFonts w:hint="eastAsia"/>
          <w:rtl/>
        </w:rPr>
        <w:t>ک</w:t>
      </w:r>
      <w:r w:rsidR="00605D96" w:rsidRPr="00163746">
        <w:rPr>
          <w:rFonts w:hint="cs"/>
          <w:rtl/>
        </w:rPr>
        <w:t xml:space="preserve"> محدود کننده جریان خطا</w:t>
      </w:r>
      <w:r w:rsidR="00605D96" w:rsidRPr="00163746">
        <w:rPr>
          <w:rtl/>
        </w:rPr>
        <w:t xml:space="preserve"> </w:t>
      </w:r>
      <w:r w:rsidR="00605D96" w:rsidRPr="00163746">
        <w:rPr>
          <w:rFonts w:hint="cs"/>
          <w:rtl/>
        </w:rPr>
        <w:t>(</w:t>
      </w:r>
      <w:r w:rsidR="00605D96" w:rsidRPr="00D25E78">
        <w:rPr>
          <w:i w:val="0"/>
        </w:rPr>
        <w:t>FCL</w:t>
      </w:r>
      <w:r w:rsidR="00605D96">
        <w:rPr>
          <w:rFonts w:hint="cs"/>
          <w:rtl/>
        </w:rPr>
        <w:t>) ارائه شده است</w:t>
      </w:r>
      <w:r w:rsidR="00605D96" w:rsidRPr="00163746">
        <w:rPr>
          <w:rtl/>
        </w:rPr>
        <w:t xml:space="preserve">. </w:t>
      </w:r>
      <w:r w:rsidR="00605D96">
        <w:rPr>
          <w:rFonts w:hint="cs"/>
          <w:rtl/>
        </w:rPr>
        <w:t xml:space="preserve">با </w:t>
      </w:r>
      <w:r w:rsidR="00605D96" w:rsidRPr="00163746">
        <w:rPr>
          <w:rtl/>
        </w:rPr>
        <w:t>ا</w:t>
      </w:r>
      <w:r w:rsidR="00605D96" w:rsidRPr="00163746">
        <w:rPr>
          <w:rFonts w:hint="cs"/>
          <w:rtl/>
        </w:rPr>
        <w:t>ی</w:t>
      </w:r>
      <w:r w:rsidR="00605D96" w:rsidRPr="00163746">
        <w:rPr>
          <w:rFonts w:hint="eastAsia"/>
          <w:rtl/>
        </w:rPr>
        <w:t>ن</w:t>
      </w:r>
      <w:r w:rsidR="00605D96" w:rsidRPr="00163746">
        <w:rPr>
          <w:rtl/>
        </w:rPr>
        <w:t xml:space="preserve"> روش پ</w:t>
      </w:r>
      <w:r w:rsidR="00605D96" w:rsidRPr="00163746">
        <w:rPr>
          <w:rFonts w:hint="cs"/>
          <w:rtl/>
        </w:rPr>
        <w:t>ی</w:t>
      </w:r>
      <w:r w:rsidR="00605D96" w:rsidRPr="00163746">
        <w:rPr>
          <w:rFonts w:hint="eastAsia"/>
          <w:rtl/>
        </w:rPr>
        <w:t>ک</w:t>
      </w:r>
      <w:r w:rsidR="00605D96" w:rsidRPr="00163746">
        <w:rPr>
          <w:rtl/>
        </w:rPr>
        <w:t xml:space="preserve"> گشتاور محور ژنراتور و نوسان فرکانس را که بطور معمول در</w:t>
      </w:r>
      <w:r w:rsidR="00605D96" w:rsidRPr="00163746">
        <w:rPr>
          <w:rFonts w:hint="cs"/>
          <w:rtl/>
        </w:rPr>
        <w:t xml:space="preserve"> </w:t>
      </w:r>
      <w:r w:rsidR="00605D96" w:rsidRPr="00163746">
        <w:rPr>
          <w:rFonts w:hint="eastAsia"/>
          <w:rtl/>
        </w:rPr>
        <w:t>زمان</w:t>
      </w:r>
      <w:r w:rsidR="00605D96" w:rsidRPr="00163746">
        <w:rPr>
          <w:rtl/>
        </w:rPr>
        <w:t xml:space="preserve"> سو</w:t>
      </w:r>
      <w:r w:rsidR="00605D96" w:rsidRPr="00163746">
        <w:rPr>
          <w:rFonts w:hint="cs"/>
          <w:rtl/>
        </w:rPr>
        <w:t>ی</w:t>
      </w:r>
      <w:r w:rsidR="00605D96" w:rsidRPr="00163746">
        <w:rPr>
          <w:rFonts w:hint="eastAsia"/>
          <w:rtl/>
        </w:rPr>
        <w:t>چ</w:t>
      </w:r>
      <w:r w:rsidR="00605D96" w:rsidRPr="00163746">
        <w:rPr>
          <w:rtl/>
        </w:rPr>
        <w:t xml:space="preserve"> کردن بي موقع ژنراتور به شبكه پ</w:t>
      </w:r>
      <w:r w:rsidR="00605D96" w:rsidRPr="00163746">
        <w:rPr>
          <w:rFonts w:hint="cs"/>
          <w:rtl/>
        </w:rPr>
        <w:t>ی</w:t>
      </w:r>
      <w:r w:rsidR="00605D96" w:rsidRPr="00163746">
        <w:rPr>
          <w:rFonts w:hint="eastAsia"/>
          <w:rtl/>
        </w:rPr>
        <w:t>ش</w:t>
      </w:r>
      <w:r w:rsidR="00605D96" w:rsidRPr="00163746">
        <w:rPr>
          <w:rtl/>
        </w:rPr>
        <w:t xml:space="preserve"> مي آ</w:t>
      </w:r>
      <w:r w:rsidR="00605D96" w:rsidRPr="00163746">
        <w:rPr>
          <w:rFonts w:hint="cs"/>
          <w:rtl/>
        </w:rPr>
        <w:t>ی</w:t>
      </w:r>
      <w:r w:rsidR="00605D96" w:rsidRPr="00163746">
        <w:rPr>
          <w:rFonts w:hint="eastAsia"/>
          <w:rtl/>
        </w:rPr>
        <w:t>د،</w:t>
      </w:r>
      <w:r w:rsidR="00605D96" w:rsidRPr="00163746">
        <w:rPr>
          <w:rtl/>
        </w:rPr>
        <w:t xml:space="preserve"> </w:t>
      </w:r>
      <w:r w:rsidR="00605D96">
        <w:rPr>
          <w:rFonts w:hint="cs"/>
          <w:rtl/>
        </w:rPr>
        <w:t xml:space="preserve">می توان </w:t>
      </w:r>
      <w:r w:rsidR="00605D96" w:rsidRPr="00163746">
        <w:rPr>
          <w:rtl/>
        </w:rPr>
        <w:t xml:space="preserve">محدود </w:t>
      </w:r>
      <w:r w:rsidR="00605D96">
        <w:rPr>
          <w:rFonts w:hint="cs"/>
          <w:rtl/>
        </w:rPr>
        <w:t>کرد.</w:t>
      </w:r>
      <w:r w:rsidR="00605D96" w:rsidRPr="00163746">
        <w:rPr>
          <w:rtl/>
        </w:rPr>
        <w:t xml:space="preserve"> همچن</w:t>
      </w:r>
      <w:r w:rsidR="00605D96" w:rsidRPr="00163746">
        <w:rPr>
          <w:rFonts w:hint="cs"/>
          <w:rtl/>
        </w:rPr>
        <w:t>ی</w:t>
      </w:r>
      <w:r w:rsidR="00605D96" w:rsidRPr="00163746">
        <w:rPr>
          <w:rFonts w:hint="eastAsia"/>
          <w:rtl/>
        </w:rPr>
        <w:t>ن</w:t>
      </w:r>
      <w:r w:rsidR="00605D96" w:rsidRPr="00163746">
        <w:rPr>
          <w:rtl/>
        </w:rPr>
        <w:t xml:space="preserve"> نرخ موفق</w:t>
      </w:r>
      <w:r w:rsidR="00605D96" w:rsidRPr="00163746">
        <w:rPr>
          <w:rFonts w:hint="cs"/>
          <w:rtl/>
        </w:rPr>
        <w:t>ی</w:t>
      </w:r>
      <w:r w:rsidR="00605D96" w:rsidRPr="00163746">
        <w:rPr>
          <w:rFonts w:hint="eastAsia"/>
          <w:rtl/>
        </w:rPr>
        <w:t>ت</w:t>
      </w:r>
      <w:r w:rsidR="00605D96" w:rsidRPr="00163746">
        <w:rPr>
          <w:rtl/>
        </w:rPr>
        <w:t xml:space="preserve"> وصل شدن ژنراتور به</w:t>
      </w:r>
      <w:r w:rsidR="00605D96" w:rsidRPr="00163746">
        <w:rPr>
          <w:rFonts w:hint="cs"/>
          <w:rtl/>
        </w:rPr>
        <w:t xml:space="preserve"> </w:t>
      </w:r>
      <w:r w:rsidR="00605D96" w:rsidRPr="00163746">
        <w:rPr>
          <w:rFonts w:hint="eastAsia"/>
          <w:rtl/>
        </w:rPr>
        <w:t>شبكه</w:t>
      </w:r>
      <w:r w:rsidR="00605D96" w:rsidRPr="00163746">
        <w:rPr>
          <w:rtl/>
        </w:rPr>
        <w:t xml:space="preserve"> </w:t>
      </w:r>
      <w:r w:rsidR="00605D96" w:rsidRPr="00163746">
        <w:rPr>
          <w:rFonts w:hint="cs"/>
          <w:rtl/>
        </w:rPr>
        <w:t>(</w:t>
      </w:r>
      <w:r w:rsidR="00605D96" w:rsidRPr="00163746">
        <w:rPr>
          <w:rtl/>
        </w:rPr>
        <w:t>خصوصا در زمان ها</w:t>
      </w:r>
      <w:r w:rsidR="00605D96" w:rsidRPr="00163746">
        <w:rPr>
          <w:rFonts w:hint="cs"/>
          <w:rtl/>
        </w:rPr>
        <w:t>ی</w:t>
      </w:r>
      <w:r w:rsidR="00605D96" w:rsidRPr="00163746">
        <w:rPr>
          <w:rtl/>
        </w:rPr>
        <w:t xml:space="preserve"> اضطرار</w:t>
      </w:r>
      <w:r w:rsidR="00605D96" w:rsidRPr="00163746">
        <w:rPr>
          <w:rFonts w:hint="cs"/>
          <w:rtl/>
        </w:rPr>
        <w:t>ی</w:t>
      </w:r>
      <w:r w:rsidR="00605D96" w:rsidRPr="00163746">
        <w:rPr>
          <w:rtl/>
        </w:rPr>
        <w:t xml:space="preserve"> و کار با حد پا</w:t>
      </w:r>
      <w:r w:rsidR="00605D96" w:rsidRPr="00163746">
        <w:rPr>
          <w:rFonts w:hint="cs"/>
          <w:rtl/>
        </w:rPr>
        <w:t>ی</w:t>
      </w:r>
      <w:r w:rsidR="00605D96" w:rsidRPr="00163746">
        <w:rPr>
          <w:rFonts w:hint="eastAsia"/>
          <w:rtl/>
        </w:rPr>
        <w:t>دار</w:t>
      </w:r>
      <w:r w:rsidR="00605D96" w:rsidRPr="00163746">
        <w:rPr>
          <w:rFonts w:hint="cs"/>
          <w:rtl/>
        </w:rPr>
        <w:t>ی</w:t>
      </w:r>
      <w:r w:rsidR="00605D96" w:rsidRPr="00163746">
        <w:rPr>
          <w:rtl/>
        </w:rPr>
        <w:t xml:space="preserve"> کم و ا</w:t>
      </w:r>
      <w:r w:rsidR="00605D96" w:rsidRPr="00163746">
        <w:rPr>
          <w:rFonts w:hint="cs"/>
          <w:rtl/>
        </w:rPr>
        <w:t>ی</w:t>
      </w:r>
      <w:r w:rsidR="00605D96" w:rsidRPr="00163746">
        <w:rPr>
          <w:rFonts w:hint="eastAsia"/>
          <w:rtl/>
        </w:rPr>
        <w:t>نرسي</w:t>
      </w:r>
      <w:r w:rsidR="00605D96" w:rsidRPr="00163746">
        <w:rPr>
          <w:rtl/>
        </w:rPr>
        <w:t xml:space="preserve"> پا</w:t>
      </w:r>
      <w:r w:rsidR="00605D96" w:rsidRPr="00163746">
        <w:rPr>
          <w:rFonts w:hint="cs"/>
          <w:rtl/>
        </w:rPr>
        <w:t>یی</w:t>
      </w:r>
      <w:r w:rsidR="00605D96" w:rsidRPr="00163746">
        <w:rPr>
          <w:rFonts w:hint="eastAsia"/>
          <w:rtl/>
        </w:rPr>
        <w:t>ن</w:t>
      </w:r>
      <w:r w:rsidR="00605D96" w:rsidRPr="00163746">
        <w:rPr>
          <w:rFonts w:hint="cs"/>
          <w:rtl/>
        </w:rPr>
        <w:t>)</w:t>
      </w:r>
      <w:r w:rsidR="00605D96" w:rsidRPr="00163746">
        <w:rPr>
          <w:rtl/>
        </w:rPr>
        <w:t xml:space="preserve"> افزا</w:t>
      </w:r>
      <w:r w:rsidR="00605D96" w:rsidRPr="00163746">
        <w:rPr>
          <w:rFonts w:hint="cs"/>
          <w:rtl/>
        </w:rPr>
        <w:t>ی</w:t>
      </w:r>
      <w:r w:rsidR="00605D96" w:rsidRPr="00163746">
        <w:rPr>
          <w:rFonts w:hint="eastAsia"/>
          <w:rtl/>
        </w:rPr>
        <w:t>ش</w:t>
      </w:r>
      <w:r w:rsidR="00605D96">
        <w:rPr>
          <w:rtl/>
        </w:rPr>
        <w:t xml:space="preserve"> مي </w:t>
      </w:r>
      <w:r w:rsidR="00605D96">
        <w:rPr>
          <w:rFonts w:hint="cs"/>
          <w:rtl/>
        </w:rPr>
        <w:t>یابد.</w:t>
      </w:r>
      <w:r w:rsidR="00605D96" w:rsidRPr="00163746">
        <w:rPr>
          <w:rtl/>
        </w:rPr>
        <w:t xml:space="preserve"> </w:t>
      </w:r>
      <w:r w:rsidR="001C1760">
        <w:rPr>
          <w:rFonts w:hint="cs"/>
          <w:rtl/>
        </w:rPr>
        <w:t>بنابراین با بکار</w:t>
      </w:r>
      <w:r w:rsidR="00605D96">
        <w:rPr>
          <w:rFonts w:hint="cs"/>
          <w:rtl/>
        </w:rPr>
        <w:t>گیری روش سنکرون سازی</w:t>
      </w:r>
      <w:r w:rsidR="00605D96" w:rsidRPr="00163746">
        <w:rPr>
          <w:rFonts w:hint="cs"/>
          <w:rtl/>
        </w:rPr>
        <w:t xml:space="preserve"> </w:t>
      </w:r>
      <w:r w:rsidR="00605D96">
        <w:rPr>
          <w:rFonts w:hint="cs"/>
          <w:rtl/>
        </w:rPr>
        <w:t>پیشنهادی</w:t>
      </w:r>
      <w:r w:rsidR="001C1760">
        <w:rPr>
          <w:rFonts w:hint="cs"/>
          <w:rtl/>
        </w:rPr>
        <w:t>،</w:t>
      </w:r>
      <w:r w:rsidR="00605D96">
        <w:rPr>
          <w:rFonts w:hint="cs"/>
          <w:rtl/>
        </w:rPr>
        <w:t xml:space="preserve"> ط</w:t>
      </w:r>
      <w:r w:rsidR="00605D96" w:rsidRPr="00163746">
        <w:rPr>
          <w:rtl/>
        </w:rPr>
        <w:t>ول عمر</w:t>
      </w:r>
      <w:r w:rsidR="00605D96" w:rsidRPr="00163746">
        <w:rPr>
          <w:rFonts w:hint="cs"/>
          <w:rtl/>
        </w:rPr>
        <w:t xml:space="preserve"> </w:t>
      </w:r>
      <w:r w:rsidR="00605D96" w:rsidRPr="00163746">
        <w:rPr>
          <w:rFonts w:hint="eastAsia"/>
          <w:rtl/>
        </w:rPr>
        <w:t>ژنراتور</w:t>
      </w:r>
      <w:r w:rsidR="00605D96" w:rsidRPr="00163746">
        <w:rPr>
          <w:rtl/>
        </w:rPr>
        <w:t xml:space="preserve"> بهبود </w:t>
      </w:r>
      <w:r w:rsidR="00605D96">
        <w:rPr>
          <w:rFonts w:hint="cs"/>
          <w:rtl/>
        </w:rPr>
        <w:t>می یابد</w:t>
      </w:r>
      <w:r w:rsidR="00605D96" w:rsidRPr="00163746">
        <w:rPr>
          <w:rFonts w:hint="cs"/>
          <w:rtl/>
        </w:rPr>
        <w:t xml:space="preserve">. </w:t>
      </w:r>
      <w:r w:rsidR="00605D96">
        <w:rPr>
          <w:rFonts w:hint="cs"/>
          <w:rtl/>
        </w:rPr>
        <w:t xml:space="preserve">در این روش </w:t>
      </w:r>
      <w:r w:rsidR="00605D96" w:rsidRPr="00D25E78">
        <w:rPr>
          <w:i w:val="0"/>
        </w:rPr>
        <w:t>FCL</w:t>
      </w:r>
      <w:r w:rsidR="00605D96">
        <w:rPr>
          <w:rFonts w:hint="cs"/>
          <w:rtl/>
        </w:rPr>
        <w:t xml:space="preserve"> مورد استفاده </w:t>
      </w:r>
      <w:r w:rsidR="00605D96" w:rsidRPr="00163746">
        <w:rPr>
          <w:rFonts w:hint="cs"/>
          <w:rtl/>
        </w:rPr>
        <w:t>دارای دو مد کنترلی می باشد. بدین صورت که</w:t>
      </w:r>
      <w:r w:rsidR="004B4C46">
        <w:rPr>
          <w:rFonts w:hint="cs"/>
          <w:rtl/>
        </w:rPr>
        <w:t>،</w:t>
      </w:r>
      <w:r w:rsidR="00605D96" w:rsidRPr="00163746">
        <w:rPr>
          <w:rFonts w:hint="cs"/>
          <w:rtl/>
        </w:rPr>
        <w:t xml:space="preserve"> علاوه بر محدودکردن جریان در هنگام بروز خطا</w:t>
      </w:r>
      <w:r w:rsidR="00605D96">
        <w:rPr>
          <w:rFonts w:hint="cs"/>
          <w:rtl/>
        </w:rPr>
        <w:t>،</w:t>
      </w:r>
      <w:r w:rsidR="00605D96" w:rsidRPr="00163746">
        <w:rPr>
          <w:rFonts w:hint="cs"/>
          <w:rtl/>
        </w:rPr>
        <w:t xml:space="preserve"> وظیفه سنکرون سازی نرم ژنراتورها را نیز بر عهده دارد. ب</w:t>
      </w:r>
      <w:r w:rsidR="00605D96">
        <w:rPr>
          <w:rFonts w:hint="cs"/>
          <w:rtl/>
        </w:rPr>
        <w:t>دین</w:t>
      </w:r>
      <w:r w:rsidR="00605D96" w:rsidRPr="00163746">
        <w:rPr>
          <w:rFonts w:hint="cs"/>
          <w:rtl/>
        </w:rPr>
        <w:t xml:space="preserve"> منظور از همان </w:t>
      </w:r>
      <w:r w:rsidR="00605D96" w:rsidRPr="00D25E78">
        <w:rPr>
          <w:i w:val="0"/>
        </w:rPr>
        <w:t>FCL</w:t>
      </w:r>
      <w:r w:rsidR="00605D96" w:rsidRPr="00163746">
        <w:rPr>
          <w:rFonts w:hint="cs"/>
          <w:rtl/>
        </w:rPr>
        <w:t xml:space="preserve"> موجود در شبکه که جهت محدود سازی جریان خطا و مسائل حفاظتی بکار می رود</w:t>
      </w:r>
      <w:r w:rsidR="00605D96">
        <w:rPr>
          <w:rFonts w:hint="cs"/>
          <w:rtl/>
        </w:rPr>
        <w:t>،</w:t>
      </w:r>
      <w:r w:rsidR="00605D96" w:rsidRPr="00163746">
        <w:rPr>
          <w:rFonts w:hint="cs"/>
          <w:rtl/>
        </w:rPr>
        <w:t xml:space="preserve"> استفاده خواهد شد. شبیه سازی روش پیشنهادی </w:t>
      </w:r>
      <w:r w:rsidR="00605D96">
        <w:rPr>
          <w:rFonts w:hint="cs"/>
          <w:rtl/>
        </w:rPr>
        <w:t xml:space="preserve">با </w:t>
      </w:r>
      <w:r w:rsidR="00605D96" w:rsidRPr="00163746">
        <w:rPr>
          <w:rFonts w:hint="cs"/>
          <w:rtl/>
        </w:rPr>
        <w:t xml:space="preserve">استفاده از نرم افزار </w:t>
      </w:r>
      <w:r w:rsidR="00605D96" w:rsidRPr="00D25E78">
        <w:rPr>
          <w:i w:val="0"/>
        </w:rPr>
        <w:t>PSCAD/EMTDC</w:t>
      </w:r>
      <w:r w:rsidR="00605D96" w:rsidRPr="00D25E78">
        <w:rPr>
          <w:rFonts w:hint="cs"/>
          <w:i w:val="0"/>
          <w:rtl/>
        </w:rPr>
        <w:t xml:space="preserve"> </w:t>
      </w:r>
      <w:r w:rsidR="00605D96">
        <w:rPr>
          <w:rFonts w:hint="cs"/>
          <w:rtl/>
        </w:rPr>
        <w:t xml:space="preserve">صورت گرفته </w:t>
      </w:r>
      <w:r w:rsidR="00605D96" w:rsidRPr="00163746">
        <w:rPr>
          <w:rFonts w:hint="cs"/>
          <w:rtl/>
        </w:rPr>
        <w:t>است. ن</w:t>
      </w:r>
      <w:r w:rsidR="00605D96">
        <w:rPr>
          <w:rFonts w:hint="cs"/>
          <w:rtl/>
        </w:rPr>
        <w:t xml:space="preserve">تایج بدست آمده نشان دهنده کارآمدی بالای </w:t>
      </w:r>
      <w:r w:rsidR="00605D96" w:rsidRPr="00163746">
        <w:rPr>
          <w:rFonts w:hint="cs"/>
          <w:rtl/>
        </w:rPr>
        <w:t>روش پیشنهادی</w:t>
      </w:r>
      <w:r w:rsidR="00605D96">
        <w:rPr>
          <w:rFonts w:hint="cs"/>
          <w:rtl/>
        </w:rPr>
        <w:t xml:space="preserve"> در سنکرون سازی ژنراتورهای سنکرون با شرایط ویژه</w:t>
      </w:r>
      <w:r w:rsidR="00605D96" w:rsidRPr="00163746">
        <w:rPr>
          <w:rFonts w:hint="cs"/>
          <w:rtl/>
        </w:rPr>
        <w:t xml:space="preserve"> می باشد.</w:t>
      </w:r>
    </w:p>
    <w:p w:rsidR="00B96CBB" w:rsidRPr="00D53C11" w:rsidRDefault="00B96CBB" w:rsidP="004217BB">
      <w:pPr>
        <w:pStyle w:val="Index"/>
        <w:spacing w:before="240"/>
        <w:sectPr w:rsidR="00B96CBB" w:rsidRPr="00D53C11" w:rsidSect="00AF6820">
          <w:headerReference w:type="even" r:id="rId8"/>
          <w:footerReference w:type="even" r:id="rId9"/>
          <w:footerReference w:type="default" r:id="rId10"/>
          <w:endnotePr>
            <w:numFmt w:val="lowerLetter"/>
          </w:endnotePr>
          <w:type w:val="continuous"/>
          <w:pgSz w:w="11906" w:h="16838" w:code="9"/>
          <w:pgMar w:top="1588" w:right="1134" w:bottom="1418" w:left="1134" w:header="851" w:footer="567" w:gutter="0"/>
          <w:cols w:space="374"/>
          <w:bidi/>
          <w:rtlGutter/>
        </w:sectPr>
      </w:pPr>
      <w:r w:rsidRPr="008764A8">
        <w:rPr>
          <w:rtl/>
        </w:rPr>
        <w:t xml:space="preserve">كليد واژه- </w:t>
      </w:r>
      <w:r w:rsidR="00605D96" w:rsidRPr="00605D96">
        <w:rPr>
          <w:rFonts w:hint="cs"/>
          <w:rtl/>
          <w:lang w:bidi="ar-SA"/>
        </w:rPr>
        <w:t>محدود کننده های جریان خطا (</w:t>
      </w:r>
      <w:r w:rsidR="00605D96" w:rsidRPr="00605D96">
        <w:t xml:space="preserve"> </w:t>
      </w:r>
      <w:r w:rsidR="00605D96" w:rsidRPr="00605D96">
        <w:rPr>
          <w:iCs/>
        </w:rPr>
        <w:t>FCLs</w:t>
      </w:r>
      <w:r w:rsidR="00605D96" w:rsidRPr="00605D96">
        <w:rPr>
          <w:rFonts w:hint="cs"/>
          <w:rtl/>
          <w:lang w:bidi="ar-SA"/>
        </w:rPr>
        <w:t>)، سنکرون سازی ژنراتور ها، ژنراتور های سنکرون</w:t>
      </w:r>
    </w:p>
    <w:p w:rsidR="00B96CBB" w:rsidRPr="008764A8" w:rsidRDefault="00B96CBB" w:rsidP="00B96CBB">
      <w:pPr>
        <w:pStyle w:val="Heading1"/>
      </w:pPr>
      <w:r w:rsidRPr="008764A8">
        <w:rPr>
          <w:rtl/>
        </w:rPr>
        <w:lastRenderedPageBreak/>
        <w:t>مقدمه</w:t>
      </w:r>
    </w:p>
    <w:p w:rsidR="00605D96" w:rsidRPr="0056115D" w:rsidRDefault="00605D96" w:rsidP="00726721">
      <w:pPr>
        <w:pStyle w:val="Paragraph"/>
        <w:rPr>
          <w:rtl/>
        </w:rPr>
      </w:pPr>
      <w:r w:rsidRPr="0056115D">
        <w:rPr>
          <w:rFonts w:hint="cs"/>
          <w:rtl/>
        </w:rPr>
        <w:t xml:space="preserve">اتصال ژنراتورها به شبکه باید تحت شرایط سنکرونیزاسیون کامل انجام شود، در غیر اینصورت صدمات شدیدی به سیستم به ویژه خود ژنراتور وارد می گردد </w:t>
      </w:r>
      <w:r w:rsidRPr="0056115D">
        <w:t>]</w:t>
      </w:r>
      <w:r w:rsidRPr="0056115D">
        <w:rPr>
          <w:rFonts w:hint="cs"/>
          <w:rtl/>
        </w:rPr>
        <w:t>1</w:t>
      </w:r>
      <w:r w:rsidRPr="0056115D">
        <w:t>[</w:t>
      </w:r>
      <w:r w:rsidRPr="0056115D">
        <w:rPr>
          <w:rFonts w:hint="cs"/>
          <w:rtl/>
        </w:rPr>
        <w:t xml:space="preserve">. برای این منظور تجهیزاتی همانند سنکرونایزرها و رله های کنترل سنکرونیزاسیون به کار گرفته می شود. در شبکه های جدید با افزایش نفوذ </w:t>
      </w:r>
      <w:r w:rsidRPr="0056115D">
        <w:t>DG</w:t>
      </w:r>
      <w:r w:rsidRPr="0056115D">
        <w:rPr>
          <w:rFonts w:hint="cs"/>
          <w:rtl/>
        </w:rPr>
        <w:t xml:space="preserve">ها، تعداد قطع و وصل ژنراتورها به شبکه افزایش یافته است و به همان اندازه احتمال سنکرونیزاسیون ناقص نیز بیشتر شده است </w:t>
      </w:r>
      <w:r w:rsidRPr="0056115D">
        <w:t>]</w:t>
      </w:r>
      <w:r w:rsidRPr="0056115D">
        <w:rPr>
          <w:rFonts w:hint="cs"/>
          <w:rtl/>
        </w:rPr>
        <w:t>1</w:t>
      </w:r>
      <w:r w:rsidRPr="0056115D">
        <w:t>[</w:t>
      </w:r>
      <w:r w:rsidRPr="0056115D">
        <w:rPr>
          <w:rFonts w:hint="cs"/>
          <w:rtl/>
        </w:rPr>
        <w:t xml:space="preserve">. هنگامی که تولید آنلاین مدنظر است، اگر ژنراتور در زمان صحیح به شبکه وصل نشود (زمانی که هنوز با هم سنکرون نشده اند) جریان هایی با پیک زیاد تولید شده که می توانند باعث تنش در سیم پیچ ژنراتور، گشتاور های متغیر و رزونانس های مکانیکی شوند </w:t>
      </w:r>
      <w:r w:rsidRPr="0056115D">
        <w:t>]</w:t>
      </w:r>
      <w:r w:rsidRPr="0056115D">
        <w:rPr>
          <w:rFonts w:hint="cs"/>
          <w:rtl/>
        </w:rPr>
        <w:t>1و 2</w:t>
      </w:r>
      <w:r w:rsidRPr="0056115D">
        <w:t>[</w:t>
      </w:r>
      <w:r w:rsidRPr="0056115D">
        <w:rPr>
          <w:rFonts w:hint="cs"/>
          <w:rtl/>
        </w:rPr>
        <w:t>. این موارد باعث آسیب های جدی به ماشین های سنکرون می شود. همگام سازی نادرست (زمانی که تفاوت زاویه روتور (</w:t>
      </w:r>
      <w:r w:rsidRPr="0056115D">
        <w:rPr>
          <w:rFonts w:ascii="Cambria Math" w:hAnsi="Cambria Math" w:cs="Cambria Math" w:hint="cs"/>
          <w:rtl/>
        </w:rPr>
        <w:t>𝜹</w:t>
      </w:r>
      <w:r w:rsidRPr="0056115D">
        <w:rPr>
          <w:rFonts w:hint="cs"/>
          <w:rtl/>
        </w:rPr>
        <w:t xml:space="preserve">) در لحظه وصل کردن ژنراتور به شبکه صفر نباشد) می تواند باعث تریپ کنترلرها و تجهیزات وابسته شود </w:t>
      </w:r>
      <w:r w:rsidRPr="0056115D">
        <w:t>]</w:t>
      </w:r>
      <w:r w:rsidRPr="0056115D">
        <w:rPr>
          <w:rFonts w:hint="cs"/>
          <w:rtl/>
        </w:rPr>
        <w:t>3</w:t>
      </w:r>
      <w:r w:rsidRPr="0056115D">
        <w:t>[</w:t>
      </w:r>
      <w:r w:rsidRPr="0056115D">
        <w:rPr>
          <w:rFonts w:hint="cs"/>
          <w:rtl/>
        </w:rPr>
        <w:t xml:space="preserve">. </w:t>
      </w:r>
    </w:p>
    <w:p w:rsidR="001366A9" w:rsidRPr="0056115D" w:rsidRDefault="00605D96" w:rsidP="00726721">
      <w:pPr>
        <w:pStyle w:val="Paragraph"/>
        <w:rPr>
          <w:rtl/>
          <w:lang w:bidi="fa-IR"/>
        </w:rPr>
      </w:pPr>
      <w:r w:rsidRPr="0056115D">
        <w:rPr>
          <w:rFonts w:hint="cs"/>
          <w:rtl/>
        </w:rPr>
        <w:t>سنکرون کردن ژنراتورها به سه روش</w:t>
      </w:r>
      <w:r w:rsidRPr="0056115D">
        <w:t xml:space="preserve"> </w:t>
      </w:r>
      <w:r w:rsidRPr="0056115D">
        <w:rPr>
          <w:rFonts w:hint="cs"/>
          <w:rtl/>
        </w:rPr>
        <w:t>کلی</w:t>
      </w:r>
      <w:r w:rsidRPr="0056115D">
        <w:t xml:space="preserve"> </w:t>
      </w:r>
      <w:r w:rsidRPr="0056115D">
        <w:rPr>
          <w:rFonts w:hint="cs"/>
          <w:rtl/>
        </w:rPr>
        <w:t>دستی،</w:t>
      </w:r>
      <w:r w:rsidRPr="0056115D">
        <w:t xml:space="preserve"> </w:t>
      </w:r>
      <w:r w:rsidRPr="0056115D">
        <w:rPr>
          <w:rFonts w:hint="cs"/>
          <w:rtl/>
        </w:rPr>
        <w:t>نیمه</w:t>
      </w:r>
      <w:r w:rsidRPr="0056115D">
        <w:t xml:space="preserve"> </w:t>
      </w:r>
      <w:r w:rsidRPr="0056115D">
        <w:rPr>
          <w:rFonts w:hint="cs"/>
          <w:rtl/>
        </w:rPr>
        <w:t>اتوماتیک</w:t>
      </w:r>
      <w:r w:rsidRPr="0056115D">
        <w:t xml:space="preserve"> </w:t>
      </w:r>
      <w:r w:rsidRPr="0056115D">
        <w:rPr>
          <w:rFonts w:hint="cs"/>
          <w:rtl/>
        </w:rPr>
        <w:t>و</w:t>
      </w:r>
      <w:r w:rsidRPr="0056115D">
        <w:t xml:space="preserve"> </w:t>
      </w:r>
      <w:r w:rsidRPr="0056115D">
        <w:rPr>
          <w:rFonts w:hint="cs"/>
          <w:rtl/>
        </w:rPr>
        <w:t>اتوماتیک انجام می شود</w:t>
      </w:r>
      <w:r w:rsidRPr="0056115D">
        <w:t xml:space="preserve"> .[4]</w:t>
      </w:r>
      <w:r w:rsidR="00A359B8">
        <w:t xml:space="preserve"> </w:t>
      </w:r>
      <w:r w:rsidRPr="0056115D">
        <w:rPr>
          <w:rFonts w:hint="cs"/>
          <w:rtl/>
        </w:rPr>
        <w:t>در</w:t>
      </w:r>
      <w:r w:rsidRPr="0056115D">
        <w:t xml:space="preserve"> </w:t>
      </w:r>
      <w:r w:rsidRPr="0056115D">
        <w:rPr>
          <w:rFonts w:hint="cs"/>
          <w:rtl/>
        </w:rPr>
        <w:t>روش</w:t>
      </w:r>
      <w:r w:rsidRPr="0056115D">
        <w:t xml:space="preserve"> </w:t>
      </w:r>
      <w:r w:rsidRPr="0056115D">
        <w:rPr>
          <w:rFonts w:hint="cs"/>
          <w:rtl/>
        </w:rPr>
        <w:t>سنکرون کردن</w:t>
      </w:r>
      <w:r w:rsidRPr="0056115D">
        <w:t xml:space="preserve"> </w:t>
      </w:r>
      <w:r w:rsidRPr="0056115D">
        <w:rPr>
          <w:rFonts w:hint="cs"/>
          <w:rtl/>
        </w:rPr>
        <w:t>اتوماتیک</w:t>
      </w:r>
      <w:r w:rsidRPr="0056115D">
        <w:t xml:space="preserve"> </w:t>
      </w:r>
      <w:r w:rsidRPr="0056115D">
        <w:rPr>
          <w:rFonts w:hint="cs"/>
          <w:rtl/>
        </w:rPr>
        <w:t>نیاز</w:t>
      </w:r>
      <w:r w:rsidRPr="0056115D">
        <w:t xml:space="preserve"> </w:t>
      </w:r>
      <w:r w:rsidRPr="0056115D">
        <w:rPr>
          <w:rFonts w:hint="cs"/>
          <w:rtl/>
        </w:rPr>
        <w:t>است</w:t>
      </w:r>
      <w:r w:rsidRPr="0056115D">
        <w:t xml:space="preserve"> </w:t>
      </w:r>
      <w:r w:rsidRPr="0056115D">
        <w:rPr>
          <w:rFonts w:hint="cs"/>
          <w:rtl/>
        </w:rPr>
        <w:t>که</w:t>
      </w:r>
      <w:r w:rsidRPr="0056115D">
        <w:t xml:space="preserve"> </w:t>
      </w:r>
      <w:r w:rsidRPr="0056115D">
        <w:rPr>
          <w:rFonts w:hint="cs"/>
          <w:rtl/>
        </w:rPr>
        <w:t>ولتاژ</w:t>
      </w:r>
      <w:r w:rsidRPr="0056115D">
        <w:t xml:space="preserve"> </w:t>
      </w:r>
      <w:r w:rsidRPr="0056115D">
        <w:rPr>
          <w:rFonts w:hint="cs"/>
          <w:rtl/>
        </w:rPr>
        <w:t>و</w:t>
      </w:r>
      <w:r w:rsidRPr="0056115D">
        <w:t xml:space="preserve"> </w:t>
      </w:r>
      <w:r w:rsidRPr="0056115D">
        <w:rPr>
          <w:rFonts w:hint="cs"/>
          <w:rtl/>
        </w:rPr>
        <w:t>فرکانس</w:t>
      </w:r>
      <w:r w:rsidRPr="0056115D">
        <w:t xml:space="preserve"> </w:t>
      </w:r>
      <w:r w:rsidRPr="0056115D">
        <w:rPr>
          <w:rFonts w:hint="cs"/>
          <w:rtl/>
        </w:rPr>
        <w:t>ژنراتور</w:t>
      </w:r>
      <w:r w:rsidRPr="0056115D">
        <w:t xml:space="preserve"> </w:t>
      </w:r>
      <w:r w:rsidRPr="0056115D">
        <w:rPr>
          <w:rFonts w:hint="cs"/>
          <w:rtl/>
        </w:rPr>
        <w:t>کنترل و</w:t>
      </w:r>
      <w:r w:rsidRPr="0056115D">
        <w:t xml:space="preserve"> </w:t>
      </w:r>
      <w:r w:rsidRPr="0056115D">
        <w:rPr>
          <w:rFonts w:hint="cs"/>
          <w:rtl/>
        </w:rPr>
        <w:t>نظارت</w:t>
      </w:r>
      <w:r w:rsidRPr="0056115D">
        <w:t xml:space="preserve"> </w:t>
      </w:r>
      <w:r w:rsidRPr="0056115D">
        <w:rPr>
          <w:rFonts w:hint="cs"/>
          <w:rtl/>
        </w:rPr>
        <w:lastRenderedPageBreak/>
        <w:t>شود</w:t>
      </w:r>
      <w:r w:rsidRPr="0056115D">
        <w:t xml:space="preserve"> </w:t>
      </w:r>
      <w:r w:rsidRPr="0056115D">
        <w:rPr>
          <w:rFonts w:hint="cs"/>
          <w:rtl/>
        </w:rPr>
        <w:t>تا</w:t>
      </w:r>
      <w:r w:rsidRPr="0056115D">
        <w:t xml:space="preserve"> </w:t>
      </w:r>
      <w:r w:rsidRPr="0056115D">
        <w:rPr>
          <w:rFonts w:hint="cs"/>
          <w:rtl/>
        </w:rPr>
        <w:t>به</w:t>
      </w:r>
      <w:r w:rsidRPr="0056115D">
        <w:t xml:space="preserve"> </w:t>
      </w:r>
      <w:r w:rsidRPr="0056115D">
        <w:rPr>
          <w:rFonts w:hint="cs"/>
          <w:rtl/>
        </w:rPr>
        <w:t>شبکه</w:t>
      </w:r>
      <w:r w:rsidRPr="0056115D">
        <w:t xml:space="preserve"> </w:t>
      </w:r>
      <w:r w:rsidRPr="0056115D">
        <w:rPr>
          <w:rFonts w:hint="cs"/>
          <w:rtl/>
        </w:rPr>
        <w:t>اصلی</w:t>
      </w:r>
      <w:r w:rsidRPr="0056115D">
        <w:t xml:space="preserve"> </w:t>
      </w:r>
      <w:r w:rsidRPr="0056115D">
        <w:rPr>
          <w:rFonts w:hint="cs"/>
          <w:rtl/>
        </w:rPr>
        <w:t>متصل</w:t>
      </w:r>
      <w:r w:rsidRPr="0056115D">
        <w:t xml:space="preserve"> </w:t>
      </w:r>
      <w:r w:rsidR="003E1173">
        <w:rPr>
          <w:rFonts w:hint="cs"/>
          <w:rtl/>
        </w:rPr>
        <w:t>گردد</w:t>
      </w:r>
      <w:r w:rsidRPr="0056115D">
        <w:rPr>
          <w:rFonts w:hint="cs"/>
          <w:rtl/>
        </w:rPr>
        <w:t>. در</w:t>
      </w:r>
      <w:r w:rsidRPr="0056115D">
        <w:t xml:space="preserve"> </w:t>
      </w:r>
      <w:r w:rsidRPr="0056115D">
        <w:rPr>
          <w:rFonts w:hint="cs"/>
          <w:rtl/>
        </w:rPr>
        <w:t>سنکرون</w:t>
      </w:r>
      <w:r w:rsidRPr="0056115D">
        <w:t xml:space="preserve"> </w:t>
      </w:r>
      <w:r w:rsidRPr="0056115D">
        <w:rPr>
          <w:rFonts w:hint="cs"/>
          <w:rtl/>
        </w:rPr>
        <w:t>کردن</w:t>
      </w:r>
      <w:r w:rsidRPr="0056115D">
        <w:t xml:space="preserve"> </w:t>
      </w:r>
      <w:r w:rsidRPr="0056115D">
        <w:rPr>
          <w:rFonts w:hint="cs"/>
          <w:rtl/>
        </w:rPr>
        <w:t>نیمه</w:t>
      </w:r>
      <w:r w:rsidRPr="0056115D">
        <w:t xml:space="preserve"> </w:t>
      </w:r>
      <w:r w:rsidRPr="0056115D">
        <w:rPr>
          <w:rFonts w:hint="cs"/>
          <w:rtl/>
        </w:rPr>
        <w:t>اتوماتیک،</w:t>
      </w:r>
      <w:r w:rsidRPr="0056115D">
        <w:t xml:space="preserve"> </w:t>
      </w:r>
      <w:r w:rsidRPr="0056115D">
        <w:rPr>
          <w:rFonts w:hint="cs"/>
          <w:rtl/>
        </w:rPr>
        <w:t>هم</w:t>
      </w:r>
      <w:r w:rsidRPr="0056115D">
        <w:t xml:space="preserve"> </w:t>
      </w:r>
      <w:r w:rsidRPr="0056115D">
        <w:rPr>
          <w:rFonts w:hint="cs"/>
          <w:rtl/>
        </w:rPr>
        <w:t>سنکرون</w:t>
      </w:r>
      <w:r w:rsidRPr="0056115D">
        <w:t xml:space="preserve"> </w:t>
      </w:r>
      <w:r w:rsidRPr="0056115D">
        <w:rPr>
          <w:rFonts w:hint="cs"/>
          <w:rtl/>
        </w:rPr>
        <w:t>کردن</w:t>
      </w:r>
      <w:r w:rsidRPr="0056115D">
        <w:t xml:space="preserve"> </w:t>
      </w:r>
      <w:r w:rsidRPr="0056115D">
        <w:rPr>
          <w:rFonts w:hint="cs"/>
          <w:rtl/>
        </w:rPr>
        <w:t>اتوماتیک</w:t>
      </w:r>
      <w:r w:rsidRPr="0056115D">
        <w:t xml:space="preserve"> </w:t>
      </w:r>
      <w:r w:rsidRPr="0056115D">
        <w:rPr>
          <w:rFonts w:hint="cs"/>
          <w:rtl/>
        </w:rPr>
        <w:t>و هم</w:t>
      </w:r>
      <w:r w:rsidRPr="0056115D">
        <w:t xml:space="preserve"> </w:t>
      </w:r>
      <w:r w:rsidRPr="0056115D">
        <w:rPr>
          <w:rFonts w:hint="cs"/>
          <w:rtl/>
        </w:rPr>
        <w:t>سنکرون</w:t>
      </w:r>
      <w:r w:rsidRPr="0056115D">
        <w:t xml:space="preserve"> </w:t>
      </w:r>
      <w:r w:rsidRPr="0056115D">
        <w:rPr>
          <w:rFonts w:hint="cs"/>
          <w:rtl/>
        </w:rPr>
        <w:t>کردن</w:t>
      </w:r>
      <w:r w:rsidR="001366A9" w:rsidRPr="0056115D">
        <w:rPr>
          <w:rFonts w:hint="cs"/>
          <w:rtl/>
        </w:rPr>
        <w:t xml:space="preserve"> </w:t>
      </w:r>
      <w:r w:rsidR="001366A9" w:rsidRPr="0056115D">
        <w:rPr>
          <w:rFonts w:hint="cs"/>
          <w:rtl/>
          <w:lang w:bidi="fa-IR"/>
        </w:rPr>
        <w:t>دستی</w:t>
      </w:r>
      <w:r w:rsidR="001366A9" w:rsidRPr="0056115D">
        <w:rPr>
          <w:lang w:bidi="fa-IR"/>
        </w:rPr>
        <w:t xml:space="preserve"> </w:t>
      </w:r>
      <w:r w:rsidR="001366A9" w:rsidRPr="0056115D">
        <w:rPr>
          <w:rFonts w:hint="cs"/>
          <w:rtl/>
          <w:lang w:bidi="fa-IR"/>
        </w:rPr>
        <w:t>استفاده</w:t>
      </w:r>
      <w:r w:rsidR="001366A9" w:rsidRPr="0056115D">
        <w:rPr>
          <w:lang w:bidi="fa-IR"/>
        </w:rPr>
        <w:t xml:space="preserve"> </w:t>
      </w:r>
      <w:r w:rsidR="001366A9" w:rsidRPr="0056115D">
        <w:rPr>
          <w:rFonts w:hint="cs"/>
          <w:rtl/>
          <w:lang w:bidi="fa-IR"/>
        </w:rPr>
        <w:t>می شود</w:t>
      </w:r>
      <w:r w:rsidR="003E1173">
        <w:rPr>
          <w:rFonts w:hint="cs"/>
          <w:rtl/>
          <w:lang w:bidi="fa-IR"/>
        </w:rPr>
        <w:t xml:space="preserve"> </w:t>
      </w:r>
      <w:r w:rsidR="001366A9" w:rsidRPr="0056115D">
        <w:rPr>
          <w:lang w:bidi="fa-IR"/>
        </w:rPr>
        <w:t>]</w:t>
      </w:r>
      <w:r w:rsidR="001366A9" w:rsidRPr="0056115D">
        <w:rPr>
          <w:rFonts w:hint="cs"/>
          <w:rtl/>
          <w:lang w:bidi="fa-IR"/>
        </w:rPr>
        <w:t>5</w:t>
      </w:r>
      <w:r w:rsidR="001366A9" w:rsidRPr="0056115D">
        <w:rPr>
          <w:lang w:bidi="fa-IR"/>
        </w:rPr>
        <w:t>[</w:t>
      </w:r>
      <w:r w:rsidR="001366A9" w:rsidRPr="0056115D">
        <w:rPr>
          <w:rFonts w:hint="cs"/>
          <w:rtl/>
          <w:lang w:bidi="fa-IR"/>
        </w:rPr>
        <w:t xml:space="preserve">. فرکانس، فاز و دامنه ولتاژ </w:t>
      </w:r>
      <w:r w:rsidR="001366A9" w:rsidRPr="0056115D">
        <w:rPr>
          <w:lang w:bidi="fa-IR"/>
        </w:rPr>
        <w:t xml:space="preserve"> </w:t>
      </w:r>
      <w:r w:rsidR="001366A9" w:rsidRPr="0056115D">
        <w:rPr>
          <w:rFonts w:hint="cs"/>
          <w:rtl/>
          <w:lang w:bidi="fa-IR"/>
        </w:rPr>
        <w:t>سه</w:t>
      </w:r>
      <w:r w:rsidR="001366A9" w:rsidRPr="0056115D">
        <w:rPr>
          <w:lang w:bidi="fa-IR"/>
        </w:rPr>
        <w:t xml:space="preserve"> </w:t>
      </w:r>
      <w:r w:rsidR="001366A9" w:rsidRPr="0056115D">
        <w:rPr>
          <w:rFonts w:hint="cs"/>
          <w:rtl/>
          <w:lang w:bidi="fa-IR"/>
        </w:rPr>
        <w:t>سیگنال اصلی</w:t>
      </w:r>
      <w:r w:rsidR="001366A9" w:rsidRPr="0056115D">
        <w:rPr>
          <w:lang w:bidi="fa-IR"/>
        </w:rPr>
        <w:t xml:space="preserve"> </w:t>
      </w:r>
      <w:r w:rsidR="001366A9" w:rsidRPr="0056115D">
        <w:rPr>
          <w:rFonts w:hint="cs"/>
          <w:rtl/>
          <w:lang w:bidi="fa-IR"/>
        </w:rPr>
        <w:t>در</w:t>
      </w:r>
      <w:r w:rsidR="001366A9" w:rsidRPr="0056115D">
        <w:rPr>
          <w:lang w:bidi="fa-IR"/>
        </w:rPr>
        <w:t xml:space="preserve"> </w:t>
      </w:r>
      <w:r w:rsidR="001366A9" w:rsidRPr="0056115D">
        <w:rPr>
          <w:rFonts w:hint="cs"/>
          <w:rtl/>
          <w:lang w:bidi="fa-IR"/>
        </w:rPr>
        <w:t>سنکرون</w:t>
      </w:r>
      <w:r w:rsidR="001366A9" w:rsidRPr="0056115D">
        <w:rPr>
          <w:lang w:bidi="fa-IR"/>
        </w:rPr>
        <w:t xml:space="preserve"> </w:t>
      </w:r>
      <w:r w:rsidR="001366A9" w:rsidRPr="0056115D">
        <w:rPr>
          <w:rFonts w:hint="cs"/>
          <w:rtl/>
          <w:lang w:bidi="fa-IR"/>
        </w:rPr>
        <w:t>کردن</w:t>
      </w:r>
      <w:r w:rsidR="001366A9" w:rsidRPr="0056115D">
        <w:rPr>
          <w:lang w:bidi="fa-IR"/>
        </w:rPr>
        <w:t xml:space="preserve"> </w:t>
      </w:r>
      <w:r w:rsidR="005F65E7">
        <w:rPr>
          <w:rFonts w:hint="cs"/>
          <w:rtl/>
          <w:lang w:bidi="fa-IR"/>
        </w:rPr>
        <w:t xml:space="preserve">ژنراتورها </w:t>
      </w:r>
      <w:r w:rsidR="001366A9" w:rsidRPr="0056115D">
        <w:rPr>
          <w:lang w:bidi="fa-IR"/>
        </w:rPr>
        <w:t xml:space="preserve"> </w:t>
      </w:r>
      <w:r w:rsidR="001366A9" w:rsidRPr="0056115D">
        <w:rPr>
          <w:rFonts w:hint="cs"/>
          <w:rtl/>
          <w:lang w:bidi="fa-IR"/>
        </w:rPr>
        <w:t>می باشند که از این میان سیگنالهاي</w:t>
      </w:r>
      <w:r w:rsidR="001366A9" w:rsidRPr="0056115D">
        <w:rPr>
          <w:lang w:bidi="fa-IR"/>
        </w:rPr>
        <w:t xml:space="preserve"> </w:t>
      </w:r>
      <w:r w:rsidR="001366A9" w:rsidRPr="0056115D">
        <w:rPr>
          <w:rFonts w:hint="cs"/>
          <w:rtl/>
          <w:lang w:bidi="fa-IR"/>
        </w:rPr>
        <w:t>فاز</w:t>
      </w:r>
      <w:r w:rsidR="001366A9" w:rsidRPr="0056115D">
        <w:rPr>
          <w:lang w:bidi="fa-IR"/>
        </w:rPr>
        <w:t xml:space="preserve"> </w:t>
      </w:r>
      <w:r w:rsidR="001366A9" w:rsidRPr="0056115D">
        <w:rPr>
          <w:rFonts w:hint="cs"/>
          <w:rtl/>
          <w:lang w:bidi="fa-IR"/>
        </w:rPr>
        <w:t>و</w:t>
      </w:r>
      <w:r w:rsidR="001366A9" w:rsidRPr="0056115D">
        <w:rPr>
          <w:lang w:bidi="fa-IR"/>
        </w:rPr>
        <w:t xml:space="preserve"> </w:t>
      </w:r>
      <w:r w:rsidR="001366A9" w:rsidRPr="0056115D">
        <w:rPr>
          <w:rFonts w:hint="cs"/>
          <w:rtl/>
          <w:lang w:bidi="fa-IR"/>
        </w:rPr>
        <w:t>فرکانس</w:t>
      </w:r>
      <w:r w:rsidR="001366A9" w:rsidRPr="0056115D">
        <w:rPr>
          <w:lang w:bidi="fa-IR"/>
        </w:rPr>
        <w:t xml:space="preserve"> </w:t>
      </w:r>
      <w:r w:rsidR="001366A9" w:rsidRPr="0056115D">
        <w:rPr>
          <w:rFonts w:hint="cs"/>
          <w:rtl/>
          <w:lang w:bidi="fa-IR"/>
        </w:rPr>
        <w:t>مهمترین</w:t>
      </w:r>
      <w:r w:rsidR="001366A9" w:rsidRPr="0056115D">
        <w:rPr>
          <w:lang w:bidi="fa-IR"/>
        </w:rPr>
        <w:t xml:space="preserve"> </w:t>
      </w:r>
      <w:r w:rsidR="001366A9" w:rsidRPr="0056115D">
        <w:rPr>
          <w:rFonts w:hint="cs"/>
          <w:rtl/>
          <w:lang w:bidi="fa-IR"/>
        </w:rPr>
        <w:t>معیارهاي</w:t>
      </w:r>
      <w:r w:rsidR="001366A9" w:rsidRPr="0056115D">
        <w:rPr>
          <w:lang w:bidi="fa-IR"/>
        </w:rPr>
        <w:t xml:space="preserve"> </w:t>
      </w:r>
      <w:r w:rsidR="001366A9" w:rsidRPr="0056115D">
        <w:rPr>
          <w:rFonts w:hint="cs"/>
          <w:rtl/>
          <w:lang w:bidi="fa-IR"/>
        </w:rPr>
        <w:t>سنکرون کردن</w:t>
      </w:r>
      <w:r w:rsidR="001366A9" w:rsidRPr="0056115D">
        <w:rPr>
          <w:lang w:bidi="fa-IR"/>
        </w:rPr>
        <w:t xml:space="preserve"> </w:t>
      </w:r>
      <w:r w:rsidR="001366A9" w:rsidRPr="0056115D">
        <w:rPr>
          <w:rFonts w:hint="cs"/>
          <w:rtl/>
          <w:lang w:bidi="fa-IR"/>
        </w:rPr>
        <w:t xml:space="preserve">هستند </w:t>
      </w:r>
      <w:r w:rsidR="001366A9" w:rsidRPr="0056115D">
        <w:rPr>
          <w:lang w:bidi="fa-IR"/>
        </w:rPr>
        <w:t>]</w:t>
      </w:r>
      <w:r w:rsidR="001366A9" w:rsidRPr="0056115D">
        <w:rPr>
          <w:rFonts w:hint="cs"/>
          <w:rtl/>
          <w:lang w:bidi="fa-IR"/>
        </w:rPr>
        <w:t>6</w:t>
      </w:r>
      <w:r w:rsidR="001366A9" w:rsidRPr="0056115D">
        <w:rPr>
          <w:lang w:bidi="fa-IR"/>
        </w:rPr>
        <w:t>[</w:t>
      </w:r>
      <w:r w:rsidR="001366A9" w:rsidRPr="0056115D">
        <w:rPr>
          <w:rFonts w:hint="cs"/>
          <w:rtl/>
          <w:lang w:bidi="fa-IR"/>
        </w:rPr>
        <w:t>.</w:t>
      </w:r>
    </w:p>
    <w:p w:rsidR="001366A9" w:rsidRPr="0056115D" w:rsidRDefault="001366A9" w:rsidP="00726721">
      <w:pPr>
        <w:pStyle w:val="Paragraph"/>
        <w:rPr>
          <w:lang w:bidi="fa-IR"/>
        </w:rPr>
      </w:pPr>
      <w:r w:rsidRPr="0056115D">
        <w:rPr>
          <w:rFonts w:hint="cs"/>
          <w:rtl/>
          <w:lang w:bidi="fa-IR"/>
        </w:rPr>
        <w:t>د</w:t>
      </w:r>
      <w:r w:rsidR="005F65E7">
        <w:rPr>
          <w:rFonts w:hint="cs"/>
          <w:rtl/>
          <w:lang w:bidi="fa-IR"/>
        </w:rPr>
        <w:t>ر این مقاله با استفاده از یک</w:t>
      </w:r>
      <w:r w:rsidRPr="0056115D">
        <w:rPr>
          <w:lang w:bidi="fa-IR"/>
        </w:rPr>
        <w:t xml:space="preserve">FCL </w:t>
      </w:r>
      <w:r w:rsidRPr="0056115D">
        <w:rPr>
          <w:rFonts w:hint="cs"/>
          <w:rtl/>
          <w:lang w:bidi="fa-IR"/>
        </w:rPr>
        <w:t xml:space="preserve">  قابل کنترل علاوه بر محدود کردن جریان خطا، سنکرونیزم ژنراتورها نیز حفظ خواهد شد. در این روش اندوکتانس </w:t>
      </w:r>
      <w:r w:rsidRPr="0056115D">
        <w:rPr>
          <w:lang w:bidi="fa-IR"/>
        </w:rPr>
        <w:t>FCL</w:t>
      </w:r>
      <w:r w:rsidRPr="0056115D">
        <w:rPr>
          <w:rFonts w:hint="cs"/>
          <w:rtl/>
          <w:lang w:bidi="fa-IR"/>
        </w:rPr>
        <w:t xml:space="preserve"> کنترل پذیر، به سیگنال کنترل بستگی دارد. در حالت عادی بعد</w:t>
      </w:r>
      <w:r w:rsidRPr="0056115D">
        <w:rPr>
          <w:lang w:bidi="fa-IR"/>
        </w:rPr>
        <w:t xml:space="preserve"> </w:t>
      </w:r>
      <w:r w:rsidRPr="0056115D">
        <w:rPr>
          <w:rFonts w:hint="cs"/>
          <w:rtl/>
          <w:lang w:bidi="fa-IR"/>
        </w:rPr>
        <w:t>از</w:t>
      </w:r>
      <w:r w:rsidRPr="0056115D">
        <w:rPr>
          <w:lang w:bidi="fa-IR"/>
        </w:rPr>
        <w:t xml:space="preserve"> </w:t>
      </w:r>
      <w:r w:rsidRPr="0056115D">
        <w:rPr>
          <w:rFonts w:hint="cs"/>
          <w:rtl/>
          <w:lang w:bidi="fa-IR"/>
        </w:rPr>
        <w:t>اینكه</w:t>
      </w:r>
      <w:r w:rsidRPr="0056115D">
        <w:rPr>
          <w:lang w:bidi="fa-IR"/>
        </w:rPr>
        <w:t xml:space="preserve"> </w:t>
      </w:r>
      <w:r w:rsidRPr="0056115D">
        <w:rPr>
          <w:rFonts w:hint="cs"/>
          <w:rtl/>
          <w:lang w:bidi="fa-IR"/>
        </w:rPr>
        <w:t>ژنراتور</w:t>
      </w:r>
      <w:r w:rsidRPr="0056115D">
        <w:rPr>
          <w:lang w:bidi="fa-IR"/>
        </w:rPr>
        <w:t xml:space="preserve"> </w:t>
      </w:r>
      <w:r w:rsidRPr="0056115D">
        <w:rPr>
          <w:rFonts w:hint="cs"/>
          <w:rtl/>
          <w:lang w:bidi="fa-IR"/>
        </w:rPr>
        <w:t>به</w:t>
      </w:r>
      <w:r w:rsidRPr="0056115D">
        <w:rPr>
          <w:lang w:bidi="fa-IR"/>
        </w:rPr>
        <w:t xml:space="preserve"> </w:t>
      </w:r>
      <w:r w:rsidRPr="0056115D">
        <w:rPr>
          <w:rFonts w:hint="cs"/>
          <w:rtl/>
          <w:lang w:bidi="fa-IR"/>
        </w:rPr>
        <w:t>حالت</w:t>
      </w:r>
      <w:r w:rsidRPr="0056115D">
        <w:rPr>
          <w:lang w:bidi="fa-IR"/>
        </w:rPr>
        <w:t xml:space="preserve"> </w:t>
      </w:r>
      <w:r w:rsidRPr="0056115D">
        <w:rPr>
          <w:rFonts w:hint="cs"/>
          <w:rtl/>
          <w:lang w:bidi="fa-IR"/>
        </w:rPr>
        <w:t>ماندگار</w:t>
      </w:r>
      <w:r w:rsidRPr="0056115D">
        <w:rPr>
          <w:lang w:bidi="fa-IR"/>
        </w:rPr>
        <w:t xml:space="preserve"> </w:t>
      </w:r>
      <w:r w:rsidRPr="0056115D">
        <w:rPr>
          <w:rFonts w:hint="cs"/>
          <w:rtl/>
          <w:lang w:bidi="fa-IR"/>
        </w:rPr>
        <w:t xml:space="preserve">برسد </w:t>
      </w:r>
      <w:r w:rsidRPr="0056115D">
        <w:rPr>
          <w:lang w:bidi="fa-IR"/>
        </w:rPr>
        <w:t>)</w:t>
      </w:r>
      <w:r w:rsidRPr="0056115D">
        <w:rPr>
          <w:rFonts w:hint="cs"/>
          <w:rtl/>
          <w:lang w:bidi="fa-IR"/>
        </w:rPr>
        <w:t>ولتاژ</w:t>
      </w:r>
      <w:r w:rsidRPr="0056115D">
        <w:rPr>
          <w:lang w:bidi="fa-IR"/>
        </w:rPr>
        <w:t xml:space="preserve"> </w:t>
      </w:r>
      <w:r w:rsidRPr="0056115D">
        <w:rPr>
          <w:rFonts w:hint="cs"/>
          <w:rtl/>
          <w:lang w:bidi="fa-IR"/>
        </w:rPr>
        <w:t>و</w:t>
      </w:r>
      <w:r w:rsidRPr="0056115D">
        <w:rPr>
          <w:lang w:bidi="fa-IR"/>
        </w:rPr>
        <w:t xml:space="preserve"> </w:t>
      </w:r>
      <w:r w:rsidRPr="0056115D">
        <w:rPr>
          <w:rFonts w:hint="cs"/>
          <w:rtl/>
          <w:lang w:bidi="fa-IR"/>
        </w:rPr>
        <w:t>فرکانس</w:t>
      </w:r>
      <w:r w:rsidRPr="0056115D">
        <w:rPr>
          <w:lang w:bidi="fa-IR"/>
        </w:rPr>
        <w:t xml:space="preserve"> </w:t>
      </w:r>
      <w:r w:rsidRPr="0056115D">
        <w:rPr>
          <w:rFonts w:hint="cs"/>
          <w:rtl/>
          <w:lang w:bidi="fa-IR"/>
        </w:rPr>
        <w:t>به</w:t>
      </w:r>
      <w:r w:rsidRPr="0056115D">
        <w:rPr>
          <w:lang w:bidi="fa-IR"/>
        </w:rPr>
        <w:t xml:space="preserve"> </w:t>
      </w:r>
      <w:r w:rsidRPr="0056115D">
        <w:rPr>
          <w:rFonts w:hint="cs"/>
          <w:rtl/>
          <w:lang w:bidi="fa-IR"/>
        </w:rPr>
        <w:t>مقادیر</w:t>
      </w:r>
      <w:r w:rsidRPr="0056115D">
        <w:rPr>
          <w:lang w:bidi="fa-IR"/>
        </w:rPr>
        <w:t xml:space="preserve"> </w:t>
      </w:r>
      <w:r w:rsidRPr="0056115D">
        <w:rPr>
          <w:rFonts w:hint="cs"/>
          <w:rtl/>
          <w:lang w:bidi="fa-IR"/>
        </w:rPr>
        <w:t>مرجع</w:t>
      </w:r>
      <w:r w:rsidRPr="0056115D">
        <w:rPr>
          <w:lang w:bidi="fa-IR"/>
        </w:rPr>
        <w:t xml:space="preserve"> </w:t>
      </w:r>
      <w:r w:rsidRPr="0056115D">
        <w:rPr>
          <w:rFonts w:hint="cs"/>
          <w:rtl/>
          <w:lang w:bidi="fa-IR"/>
        </w:rPr>
        <w:t>نزدیک</w:t>
      </w:r>
      <w:r w:rsidRPr="0056115D">
        <w:rPr>
          <w:lang w:bidi="fa-IR"/>
        </w:rPr>
        <w:t xml:space="preserve"> </w:t>
      </w:r>
      <w:r w:rsidR="005F65E7">
        <w:rPr>
          <w:rFonts w:hint="cs"/>
          <w:rtl/>
          <w:lang w:bidi="fa-IR"/>
        </w:rPr>
        <w:t xml:space="preserve">شوند) </w:t>
      </w:r>
      <w:r w:rsidRPr="0056115D">
        <w:rPr>
          <w:rFonts w:hint="cs"/>
          <w:rtl/>
          <w:lang w:bidi="fa-IR"/>
        </w:rPr>
        <w:t>سنكرون</w:t>
      </w:r>
      <w:r w:rsidRPr="0056115D">
        <w:rPr>
          <w:lang w:bidi="fa-IR"/>
        </w:rPr>
        <w:t xml:space="preserve"> </w:t>
      </w:r>
      <w:r w:rsidRPr="0056115D">
        <w:rPr>
          <w:rFonts w:hint="cs"/>
          <w:rtl/>
          <w:lang w:bidi="fa-IR"/>
        </w:rPr>
        <w:t>کننده</w:t>
      </w:r>
      <w:r w:rsidRPr="0056115D">
        <w:rPr>
          <w:lang w:bidi="fa-IR"/>
        </w:rPr>
        <w:t xml:space="preserve"> </w:t>
      </w:r>
      <w:r w:rsidRPr="0056115D">
        <w:rPr>
          <w:rFonts w:hint="cs"/>
          <w:rtl/>
          <w:lang w:bidi="fa-IR"/>
        </w:rPr>
        <w:t>اتوماتیک،</w:t>
      </w:r>
      <w:r w:rsidRPr="0056115D">
        <w:rPr>
          <w:lang w:bidi="fa-IR"/>
        </w:rPr>
        <w:t xml:space="preserve"> </w:t>
      </w:r>
      <w:r w:rsidRPr="0056115D">
        <w:rPr>
          <w:rFonts w:hint="cs"/>
          <w:rtl/>
          <w:lang w:bidi="fa-IR"/>
        </w:rPr>
        <w:t>سرعت</w:t>
      </w:r>
      <w:r w:rsidRPr="0056115D">
        <w:rPr>
          <w:lang w:bidi="fa-IR"/>
        </w:rPr>
        <w:t xml:space="preserve"> </w:t>
      </w:r>
      <w:r w:rsidRPr="0056115D">
        <w:rPr>
          <w:rFonts w:hint="cs"/>
          <w:rtl/>
          <w:lang w:bidi="fa-IR"/>
        </w:rPr>
        <w:t>و ولتاژ</w:t>
      </w:r>
      <w:r w:rsidRPr="0056115D">
        <w:rPr>
          <w:lang w:bidi="fa-IR"/>
        </w:rPr>
        <w:t xml:space="preserve"> </w:t>
      </w:r>
      <w:r w:rsidRPr="0056115D">
        <w:rPr>
          <w:rFonts w:hint="cs"/>
          <w:rtl/>
          <w:lang w:bidi="fa-IR"/>
        </w:rPr>
        <w:t>مرجعي</w:t>
      </w:r>
      <w:r w:rsidRPr="0056115D">
        <w:rPr>
          <w:lang w:bidi="fa-IR"/>
        </w:rPr>
        <w:t xml:space="preserve"> </w:t>
      </w:r>
      <w:r w:rsidRPr="0056115D">
        <w:rPr>
          <w:rFonts w:hint="cs"/>
          <w:rtl/>
          <w:lang w:bidi="fa-IR"/>
        </w:rPr>
        <w:t>را</w:t>
      </w:r>
      <w:r w:rsidRPr="0056115D">
        <w:rPr>
          <w:lang w:bidi="fa-IR"/>
        </w:rPr>
        <w:t xml:space="preserve"> </w:t>
      </w:r>
      <w:r w:rsidRPr="0056115D">
        <w:rPr>
          <w:rFonts w:hint="cs"/>
          <w:rtl/>
          <w:lang w:bidi="fa-IR"/>
        </w:rPr>
        <w:t>به</w:t>
      </w:r>
      <w:r w:rsidRPr="0056115D">
        <w:rPr>
          <w:lang w:bidi="fa-IR"/>
        </w:rPr>
        <w:t xml:space="preserve"> </w:t>
      </w:r>
      <w:r w:rsidRPr="0056115D">
        <w:rPr>
          <w:rFonts w:hint="cs"/>
          <w:rtl/>
          <w:lang w:bidi="fa-IR"/>
        </w:rPr>
        <w:t>ما</w:t>
      </w:r>
      <w:r w:rsidRPr="0056115D">
        <w:rPr>
          <w:lang w:bidi="fa-IR"/>
        </w:rPr>
        <w:t xml:space="preserve"> </w:t>
      </w:r>
      <w:r w:rsidRPr="0056115D">
        <w:rPr>
          <w:rFonts w:hint="cs"/>
          <w:rtl/>
          <w:lang w:bidi="fa-IR"/>
        </w:rPr>
        <w:t>مي</w:t>
      </w:r>
      <w:r w:rsidRPr="0056115D">
        <w:rPr>
          <w:lang w:bidi="fa-IR"/>
        </w:rPr>
        <w:t xml:space="preserve"> </w:t>
      </w:r>
      <w:r w:rsidRPr="0056115D">
        <w:rPr>
          <w:rFonts w:hint="cs"/>
          <w:rtl/>
          <w:lang w:bidi="fa-IR"/>
        </w:rPr>
        <w:t>دهد. اینکار</w:t>
      </w:r>
      <w:r w:rsidRPr="0056115D">
        <w:rPr>
          <w:lang w:bidi="fa-IR"/>
        </w:rPr>
        <w:t xml:space="preserve"> </w:t>
      </w:r>
      <w:r w:rsidRPr="0056115D">
        <w:rPr>
          <w:rFonts w:hint="cs"/>
          <w:rtl/>
          <w:lang w:bidi="fa-IR"/>
        </w:rPr>
        <w:t>برای محقق شدن موارد زیر پیگیری می شود.</w:t>
      </w:r>
    </w:p>
    <w:p w:rsidR="001366A9" w:rsidRPr="0056115D" w:rsidRDefault="001366A9" w:rsidP="00726721">
      <w:pPr>
        <w:pStyle w:val="Paragraph"/>
        <w:rPr>
          <w:lang w:bidi="fa-IR"/>
        </w:rPr>
      </w:pPr>
      <w:r w:rsidRPr="0056115D">
        <w:rPr>
          <w:lang w:bidi="fa-IR"/>
        </w:rPr>
        <w:t xml:space="preserve">.1 </w:t>
      </w:r>
      <w:r w:rsidRPr="0056115D">
        <w:rPr>
          <w:rFonts w:hint="cs"/>
          <w:rtl/>
          <w:lang w:bidi="fa-IR"/>
        </w:rPr>
        <w:t>فرکانس</w:t>
      </w:r>
      <w:r w:rsidRPr="0056115D">
        <w:rPr>
          <w:lang w:bidi="fa-IR"/>
        </w:rPr>
        <w:t xml:space="preserve"> </w:t>
      </w:r>
      <w:r w:rsidRPr="0056115D">
        <w:rPr>
          <w:rFonts w:hint="cs"/>
          <w:rtl/>
          <w:lang w:bidi="fa-IR"/>
        </w:rPr>
        <w:t>ژنراتور</w:t>
      </w:r>
      <w:r w:rsidRPr="0056115D">
        <w:rPr>
          <w:lang w:bidi="fa-IR"/>
        </w:rPr>
        <w:t xml:space="preserve"> </w:t>
      </w:r>
      <w:r w:rsidRPr="0056115D">
        <w:rPr>
          <w:rFonts w:hint="cs"/>
          <w:rtl/>
          <w:lang w:bidi="fa-IR"/>
        </w:rPr>
        <w:t>کمي</w:t>
      </w:r>
      <w:r w:rsidRPr="0056115D">
        <w:rPr>
          <w:lang w:bidi="fa-IR"/>
        </w:rPr>
        <w:t xml:space="preserve"> </w:t>
      </w:r>
      <w:r w:rsidRPr="0056115D">
        <w:rPr>
          <w:rFonts w:hint="cs"/>
          <w:rtl/>
          <w:lang w:bidi="fa-IR"/>
        </w:rPr>
        <w:t>بزرگتر</w:t>
      </w:r>
      <w:r w:rsidRPr="0056115D">
        <w:rPr>
          <w:lang w:bidi="fa-IR"/>
        </w:rPr>
        <w:t xml:space="preserve"> </w:t>
      </w:r>
      <w:r w:rsidRPr="0056115D">
        <w:rPr>
          <w:rFonts w:hint="cs"/>
          <w:rtl/>
          <w:lang w:bidi="fa-IR"/>
        </w:rPr>
        <w:t>از</w:t>
      </w:r>
      <w:r w:rsidRPr="0056115D">
        <w:rPr>
          <w:lang w:bidi="fa-IR"/>
        </w:rPr>
        <w:t xml:space="preserve"> </w:t>
      </w:r>
      <w:r w:rsidRPr="0056115D">
        <w:rPr>
          <w:rFonts w:hint="cs"/>
          <w:rtl/>
          <w:lang w:bidi="fa-IR"/>
        </w:rPr>
        <w:t>فرکانس</w:t>
      </w:r>
      <w:r w:rsidRPr="0056115D">
        <w:rPr>
          <w:lang w:bidi="fa-IR"/>
        </w:rPr>
        <w:t xml:space="preserve"> </w:t>
      </w:r>
      <w:r w:rsidRPr="0056115D">
        <w:rPr>
          <w:rFonts w:hint="cs"/>
          <w:rtl/>
          <w:lang w:bidi="fa-IR"/>
        </w:rPr>
        <w:t>شبكه</w:t>
      </w:r>
      <w:r w:rsidRPr="0056115D">
        <w:rPr>
          <w:lang w:bidi="fa-IR"/>
        </w:rPr>
        <w:t xml:space="preserve"> </w:t>
      </w:r>
      <w:r w:rsidRPr="0056115D">
        <w:rPr>
          <w:rFonts w:hint="cs"/>
          <w:rtl/>
          <w:lang w:bidi="fa-IR"/>
        </w:rPr>
        <w:t>باشد</w:t>
      </w:r>
      <w:r w:rsidRPr="0056115D">
        <w:rPr>
          <w:lang w:bidi="fa-IR"/>
        </w:rPr>
        <w:t>.</w:t>
      </w:r>
    </w:p>
    <w:p w:rsidR="001366A9" w:rsidRPr="0056115D" w:rsidRDefault="001366A9" w:rsidP="00726721">
      <w:pPr>
        <w:pStyle w:val="Paragraph"/>
        <w:rPr>
          <w:lang w:bidi="fa-IR"/>
        </w:rPr>
      </w:pPr>
      <w:r w:rsidRPr="0056115D">
        <w:rPr>
          <w:lang w:bidi="fa-IR"/>
        </w:rPr>
        <w:t xml:space="preserve">.2 </w:t>
      </w:r>
      <w:r w:rsidRPr="0056115D">
        <w:rPr>
          <w:rFonts w:hint="cs"/>
          <w:rtl/>
          <w:lang w:bidi="fa-IR"/>
        </w:rPr>
        <w:t>دامنه</w:t>
      </w:r>
      <w:r w:rsidRPr="0056115D">
        <w:rPr>
          <w:lang w:bidi="fa-IR"/>
        </w:rPr>
        <w:t xml:space="preserve"> </w:t>
      </w:r>
      <w:r w:rsidRPr="0056115D">
        <w:rPr>
          <w:rFonts w:hint="cs"/>
          <w:rtl/>
          <w:lang w:bidi="fa-IR"/>
        </w:rPr>
        <w:t>ولتاژ</w:t>
      </w:r>
      <w:r w:rsidRPr="0056115D">
        <w:rPr>
          <w:lang w:bidi="fa-IR"/>
        </w:rPr>
        <w:t xml:space="preserve"> </w:t>
      </w:r>
      <w:r w:rsidRPr="0056115D">
        <w:rPr>
          <w:rFonts w:hint="cs"/>
          <w:rtl/>
          <w:lang w:bidi="fa-IR"/>
        </w:rPr>
        <w:t>ترمینال</w:t>
      </w:r>
      <w:r w:rsidRPr="0056115D">
        <w:rPr>
          <w:lang w:bidi="fa-IR"/>
        </w:rPr>
        <w:t xml:space="preserve"> </w:t>
      </w:r>
      <w:r w:rsidRPr="0056115D">
        <w:rPr>
          <w:rFonts w:hint="cs"/>
          <w:rtl/>
          <w:lang w:bidi="fa-IR"/>
        </w:rPr>
        <w:t>دو</w:t>
      </w:r>
      <w:r w:rsidRPr="0056115D">
        <w:rPr>
          <w:lang w:bidi="fa-IR"/>
        </w:rPr>
        <w:t xml:space="preserve"> </w:t>
      </w:r>
      <w:r w:rsidRPr="0056115D">
        <w:rPr>
          <w:rFonts w:hint="cs"/>
          <w:rtl/>
          <w:lang w:bidi="fa-IR"/>
        </w:rPr>
        <w:t>طرف</w:t>
      </w:r>
      <w:r w:rsidRPr="0056115D">
        <w:rPr>
          <w:lang w:bidi="fa-IR"/>
        </w:rPr>
        <w:t xml:space="preserve"> </w:t>
      </w:r>
      <w:r w:rsidRPr="0056115D">
        <w:rPr>
          <w:rFonts w:hint="cs"/>
          <w:rtl/>
          <w:lang w:bidi="fa-IR"/>
        </w:rPr>
        <w:t>برابر</w:t>
      </w:r>
      <w:r w:rsidRPr="0056115D">
        <w:rPr>
          <w:lang w:bidi="fa-IR"/>
        </w:rPr>
        <w:t xml:space="preserve"> </w:t>
      </w:r>
      <w:r w:rsidRPr="0056115D">
        <w:rPr>
          <w:rFonts w:hint="cs"/>
          <w:rtl/>
          <w:lang w:bidi="fa-IR"/>
        </w:rPr>
        <w:t>باشد</w:t>
      </w:r>
      <w:r w:rsidRPr="0056115D">
        <w:rPr>
          <w:lang w:bidi="fa-IR"/>
        </w:rPr>
        <w:t>.</w:t>
      </w:r>
    </w:p>
    <w:p w:rsidR="001366A9" w:rsidRPr="0056115D" w:rsidRDefault="001366A9" w:rsidP="00726721">
      <w:pPr>
        <w:pStyle w:val="Paragraph"/>
        <w:rPr>
          <w:rtl/>
          <w:lang w:bidi="fa-IR"/>
        </w:rPr>
      </w:pPr>
      <w:r w:rsidRPr="0056115D">
        <w:rPr>
          <w:rFonts w:hint="cs"/>
          <w:rtl/>
          <w:lang w:bidi="fa-IR"/>
        </w:rPr>
        <w:t>زماني</w:t>
      </w:r>
      <w:r w:rsidRPr="0056115D">
        <w:rPr>
          <w:lang w:bidi="fa-IR"/>
        </w:rPr>
        <w:t xml:space="preserve"> </w:t>
      </w:r>
      <w:r w:rsidRPr="0056115D">
        <w:rPr>
          <w:rFonts w:hint="cs"/>
          <w:rtl/>
          <w:lang w:bidi="fa-IR"/>
        </w:rPr>
        <w:t>که</w:t>
      </w:r>
      <w:r w:rsidRPr="0056115D">
        <w:rPr>
          <w:lang w:bidi="fa-IR"/>
        </w:rPr>
        <w:t xml:space="preserve"> </w:t>
      </w:r>
      <w:r w:rsidRPr="0056115D">
        <w:rPr>
          <w:rFonts w:hint="cs"/>
          <w:rtl/>
          <w:lang w:bidi="fa-IR"/>
        </w:rPr>
        <w:t>اختلاف</w:t>
      </w:r>
      <w:r w:rsidRPr="0056115D">
        <w:rPr>
          <w:lang w:bidi="fa-IR"/>
        </w:rPr>
        <w:t xml:space="preserve"> </w:t>
      </w:r>
      <w:r w:rsidRPr="0056115D">
        <w:rPr>
          <w:rFonts w:hint="cs"/>
          <w:rtl/>
          <w:lang w:bidi="fa-IR"/>
        </w:rPr>
        <w:t>فرکانس</w:t>
      </w:r>
      <w:r w:rsidRPr="0056115D">
        <w:rPr>
          <w:lang w:bidi="fa-IR"/>
        </w:rPr>
        <w:t xml:space="preserve"> </w:t>
      </w:r>
      <w:r w:rsidRPr="0056115D">
        <w:rPr>
          <w:rFonts w:hint="cs"/>
          <w:rtl/>
          <w:lang w:bidi="fa-IR"/>
        </w:rPr>
        <w:t>به</w:t>
      </w:r>
      <w:r w:rsidRPr="0056115D">
        <w:rPr>
          <w:lang w:bidi="fa-IR"/>
        </w:rPr>
        <w:t xml:space="preserve"> </w:t>
      </w:r>
      <w:r w:rsidRPr="0056115D">
        <w:rPr>
          <w:rFonts w:hint="cs"/>
          <w:rtl/>
          <w:lang w:bidi="fa-IR"/>
        </w:rPr>
        <w:t>مقدار</w:t>
      </w:r>
      <w:r w:rsidRPr="0056115D">
        <w:rPr>
          <w:lang w:bidi="fa-IR"/>
        </w:rPr>
        <w:t xml:space="preserve"> </w:t>
      </w:r>
      <w:r w:rsidRPr="0056115D">
        <w:rPr>
          <w:rFonts w:hint="cs"/>
          <w:rtl/>
          <w:lang w:bidi="fa-IR"/>
        </w:rPr>
        <w:t>آفست</w:t>
      </w:r>
      <w:r w:rsidRPr="0056115D">
        <w:rPr>
          <w:lang w:bidi="fa-IR"/>
        </w:rPr>
        <w:t xml:space="preserve"> </w:t>
      </w:r>
      <w:r w:rsidR="00CC4A9E">
        <w:rPr>
          <w:rFonts w:hint="cs"/>
          <w:rtl/>
          <w:lang w:bidi="fa-IR"/>
        </w:rPr>
        <w:t>رسیده</w:t>
      </w:r>
      <w:r w:rsidRPr="0056115D">
        <w:rPr>
          <w:lang w:bidi="fa-IR"/>
        </w:rPr>
        <w:t xml:space="preserve"> </w:t>
      </w:r>
      <w:r w:rsidRPr="0056115D">
        <w:rPr>
          <w:rFonts w:hint="cs"/>
          <w:rtl/>
          <w:lang w:bidi="fa-IR"/>
        </w:rPr>
        <w:t>و</w:t>
      </w:r>
      <w:r w:rsidRPr="0056115D">
        <w:rPr>
          <w:lang w:bidi="fa-IR"/>
        </w:rPr>
        <w:t xml:space="preserve"> </w:t>
      </w:r>
      <w:r w:rsidRPr="0056115D">
        <w:rPr>
          <w:rFonts w:hint="cs"/>
          <w:rtl/>
          <w:lang w:bidi="fa-IR"/>
        </w:rPr>
        <w:t>پایدار</w:t>
      </w:r>
      <w:r w:rsidRPr="0056115D">
        <w:rPr>
          <w:lang w:bidi="fa-IR"/>
        </w:rPr>
        <w:t xml:space="preserve"> </w:t>
      </w:r>
      <w:r w:rsidRPr="0056115D">
        <w:rPr>
          <w:rFonts w:hint="cs"/>
          <w:rtl/>
          <w:lang w:bidi="fa-IR"/>
        </w:rPr>
        <w:t>شود</w:t>
      </w:r>
      <w:r w:rsidRPr="0056115D">
        <w:rPr>
          <w:lang w:bidi="fa-IR"/>
        </w:rPr>
        <w:t xml:space="preserve"> </w:t>
      </w:r>
      <w:r w:rsidRPr="0056115D">
        <w:rPr>
          <w:rFonts w:hint="cs"/>
          <w:rtl/>
          <w:lang w:bidi="fa-IR"/>
        </w:rPr>
        <w:t>و</w:t>
      </w:r>
      <w:r w:rsidRPr="0056115D">
        <w:rPr>
          <w:lang w:bidi="fa-IR"/>
        </w:rPr>
        <w:t xml:space="preserve"> </w:t>
      </w:r>
      <w:r w:rsidRPr="0056115D">
        <w:rPr>
          <w:rFonts w:hint="cs"/>
          <w:rtl/>
          <w:lang w:bidi="fa-IR"/>
        </w:rPr>
        <w:t>اختلاف</w:t>
      </w:r>
      <w:r w:rsidRPr="0056115D">
        <w:rPr>
          <w:lang w:bidi="fa-IR"/>
        </w:rPr>
        <w:t xml:space="preserve"> </w:t>
      </w:r>
      <w:r w:rsidRPr="0056115D">
        <w:rPr>
          <w:rFonts w:hint="cs"/>
          <w:rtl/>
          <w:lang w:bidi="fa-IR"/>
        </w:rPr>
        <w:t>ولتاژ</w:t>
      </w:r>
      <w:r w:rsidRPr="0056115D">
        <w:rPr>
          <w:lang w:bidi="fa-IR"/>
        </w:rPr>
        <w:t xml:space="preserve"> </w:t>
      </w:r>
      <w:r w:rsidRPr="0056115D">
        <w:rPr>
          <w:rFonts w:hint="cs"/>
          <w:rtl/>
          <w:lang w:bidi="fa-IR"/>
        </w:rPr>
        <w:t>و</w:t>
      </w:r>
      <w:r w:rsidRPr="0056115D">
        <w:rPr>
          <w:lang w:bidi="fa-IR"/>
        </w:rPr>
        <w:t xml:space="preserve"> </w:t>
      </w:r>
      <w:r w:rsidRPr="0056115D">
        <w:rPr>
          <w:rFonts w:hint="cs"/>
          <w:rtl/>
          <w:lang w:bidi="fa-IR"/>
        </w:rPr>
        <w:t>اختلاف</w:t>
      </w:r>
      <w:r w:rsidRPr="0056115D">
        <w:rPr>
          <w:lang w:bidi="fa-IR"/>
        </w:rPr>
        <w:t xml:space="preserve"> </w:t>
      </w:r>
      <w:r w:rsidRPr="0056115D">
        <w:rPr>
          <w:rFonts w:hint="cs"/>
          <w:rtl/>
          <w:lang w:bidi="fa-IR"/>
        </w:rPr>
        <w:t>فاز</w:t>
      </w:r>
      <w:r w:rsidRPr="0056115D">
        <w:rPr>
          <w:lang w:bidi="fa-IR"/>
        </w:rPr>
        <w:t xml:space="preserve"> </w:t>
      </w:r>
      <w:r w:rsidRPr="0056115D">
        <w:rPr>
          <w:rFonts w:hint="cs"/>
          <w:rtl/>
          <w:lang w:bidi="fa-IR"/>
        </w:rPr>
        <w:t>صفر</w:t>
      </w:r>
      <w:r w:rsidRPr="0056115D">
        <w:rPr>
          <w:lang w:bidi="fa-IR"/>
        </w:rPr>
        <w:t xml:space="preserve"> </w:t>
      </w:r>
      <w:r w:rsidRPr="0056115D">
        <w:rPr>
          <w:rFonts w:hint="cs"/>
          <w:rtl/>
          <w:lang w:bidi="fa-IR"/>
        </w:rPr>
        <w:t>شود،</w:t>
      </w:r>
      <w:r w:rsidRPr="0056115D">
        <w:rPr>
          <w:lang w:bidi="fa-IR"/>
        </w:rPr>
        <w:t xml:space="preserve"> </w:t>
      </w:r>
      <w:r w:rsidRPr="0056115D">
        <w:rPr>
          <w:rFonts w:hint="cs"/>
          <w:rtl/>
          <w:lang w:bidi="fa-IR"/>
        </w:rPr>
        <w:t>سنكرون</w:t>
      </w:r>
      <w:r w:rsidRPr="0056115D">
        <w:rPr>
          <w:lang w:bidi="fa-IR"/>
        </w:rPr>
        <w:t xml:space="preserve"> </w:t>
      </w:r>
      <w:r w:rsidRPr="0056115D">
        <w:rPr>
          <w:rFonts w:hint="cs"/>
          <w:rtl/>
          <w:lang w:bidi="fa-IR"/>
        </w:rPr>
        <w:t>کننده</w:t>
      </w:r>
      <w:r w:rsidRPr="0056115D">
        <w:rPr>
          <w:lang w:bidi="fa-IR"/>
        </w:rPr>
        <w:t xml:space="preserve"> </w:t>
      </w:r>
      <w:r w:rsidRPr="0056115D">
        <w:rPr>
          <w:rFonts w:hint="cs"/>
          <w:rtl/>
          <w:lang w:bidi="fa-IR"/>
        </w:rPr>
        <w:t>اتوماتیک سویچ</w:t>
      </w:r>
      <w:r w:rsidRPr="0056115D">
        <w:rPr>
          <w:lang w:bidi="fa-IR"/>
        </w:rPr>
        <w:t xml:space="preserve"> </w:t>
      </w:r>
      <w:r w:rsidRPr="0056115D">
        <w:rPr>
          <w:rFonts w:hint="cs"/>
          <w:rtl/>
          <w:lang w:bidi="fa-IR"/>
        </w:rPr>
        <w:t>را</w:t>
      </w:r>
      <w:r w:rsidRPr="0056115D">
        <w:rPr>
          <w:lang w:bidi="fa-IR"/>
        </w:rPr>
        <w:t xml:space="preserve"> </w:t>
      </w:r>
      <w:r w:rsidRPr="0056115D">
        <w:rPr>
          <w:rFonts w:hint="cs"/>
          <w:rtl/>
          <w:lang w:bidi="fa-IR"/>
        </w:rPr>
        <w:t>وصل</w:t>
      </w:r>
      <w:r w:rsidRPr="0056115D">
        <w:rPr>
          <w:lang w:bidi="fa-IR"/>
        </w:rPr>
        <w:t xml:space="preserve"> </w:t>
      </w:r>
      <w:r w:rsidRPr="0056115D">
        <w:rPr>
          <w:rFonts w:hint="cs"/>
          <w:rtl/>
          <w:lang w:bidi="fa-IR"/>
        </w:rPr>
        <w:t>مي</w:t>
      </w:r>
      <w:r w:rsidRPr="0056115D">
        <w:rPr>
          <w:lang w:bidi="fa-IR"/>
        </w:rPr>
        <w:t xml:space="preserve"> </w:t>
      </w:r>
      <w:r w:rsidRPr="0056115D">
        <w:rPr>
          <w:rFonts w:hint="cs"/>
          <w:rtl/>
          <w:lang w:bidi="fa-IR"/>
        </w:rPr>
        <w:t xml:space="preserve">کند. </w:t>
      </w:r>
      <w:r w:rsidRPr="0056115D">
        <w:rPr>
          <w:lang w:bidi="fa-IR"/>
        </w:rPr>
        <w:t xml:space="preserve"> </w:t>
      </w:r>
      <w:r w:rsidRPr="0056115D">
        <w:rPr>
          <w:rFonts w:hint="cs"/>
          <w:rtl/>
          <w:lang w:bidi="fa-IR"/>
        </w:rPr>
        <w:t>اگر</w:t>
      </w:r>
      <w:r w:rsidRPr="0056115D">
        <w:rPr>
          <w:lang w:bidi="fa-IR"/>
        </w:rPr>
        <w:t xml:space="preserve"> </w:t>
      </w:r>
      <w:r w:rsidRPr="0056115D">
        <w:rPr>
          <w:rFonts w:hint="cs"/>
          <w:rtl/>
          <w:lang w:bidi="fa-IR"/>
        </w:rPr>
        <w:t>این</w:t>
      </w:r>
      <w:r w:rsidRPr="0056115D">
        <w:rPr>
          <w:lang w:bidi="fa-IR"/>
        </w:rPr>
        <w:t xml:space="preserve"> </w:t>
      </w:r>
      <w:r w:rsidRPr="0056115D">
        <w:rPr>
          <w:rFonts w:hint="cs"/>
          <w:rtl/>
          <w:lang w:bidi="fa-IR"/>
        </w:rPr>
        <w:t>شرایط</w:t>
      </w:r>
      <w:r w:rsidRPr="0056115D">
        <w:rPr>
          <w:lang w:bidi="fa-IR"/>
        </w:rPr>
        <w:t xml:space="preserve"> </w:t>
      </w:r>
      <w:r w:rsidRPr="0056115D">
        <w:rPr>
          <w:rFonts w:hint="cs"/>
          <w:rtl/>
          <w:lang w:bidi="fa-IR"/>
        </w:rPr>
        <w:t>برقرار</w:t>
      </w:r>
      <w:r w:rsidRPr="0056115D">
        <w:rPr>
          <w:lang w:bidi="fa-IR"/>
        </w:rPr>
        <w:t xml:space="preserve"> </w:t>
      </w:r>
      <w:r w:rsidRPr="0056115D">
        <w:rPr>
          <w:rFonts w:hint="cs"/>
          <w:rtl/>
          <w:lang w:bidi="fa-IR"/>
        </w:rPr>
        <w:t>نباشد،</w:t>
      </w:r>
      <w:r w:rsidRPr="0056115D">
        <w:rPr>
          <w:lang w:bidi="fa-IR"/>
        </w:rPr>
        <w:t xml:space="preserve"> </w:t>
      </w:r>
      <w:r w:rsidRPr="0056115D">
        <w:rPr>
          <w:rFonts w:hint="cs"/>
          <w:rtl/>
          <w:lang w:bidi="fa-IR"/>
        </w:rPr>
        <w:t>فرایند</w:t>
      </w:r>
      <w:r w:rsidRPr="0056115D">
        <w:rPr>
          <w:lang w:bidi="fa-IR"/>
        </w:rPr>
        <w:t xml:space="preserve"> </w:t>
      </w:r>
      <w:r w:rsidRPr="0056115D">
        <w:rPr>
          <w:rFonts w:hint="cs"/>
          <w:rtl/>
          <w:lang w:bidi="fa-IR"/>
        </w:rPr>
        <w:t>همگام</w:t>
      </w:r>
      <w:r w:rsidRPr="0056115D">
        <w:rPr>
          <w:lang w:bidi="fa-IR"/>
        </w:rPr>
        <w:t xml:space="preserve"> </w:t>
      </w:r>
      <w:r w:rsidRPr="0056115D">
        <w:rPr>
          <w:rFonts w:hint="cs"/>
          <w:rtl/>
          <w:lang w:bidi="fa-IR"/>
        </w:rPr>
        <w:t>سازی</w:t>
      </w:r>
      <w:r w:rsidRPr="0056115D">
        <w:rPr>
          <w:lang w:bidi="fa-IR"/>
        </w:rPr>
        <w:t xml:space="preserve"> </w:t>
      </w:r>
      <w:r w:rsidRPr="0056115D">
        <w:rPr>
          <w:rFonts w:hint="cs"/>
          <w:rtl/>
          <w:lang w:bidi="fa-IR"/>
        </w:rPr>
        <w:t>کامل</w:t>
      </w:r>
      <w:r w:rsidRPr="0056115D">
        <w:rPr>
          <w:lang w:bidi="fa-IR"/>
        </w:rPr>
        <w:t xml:space="preserve"> </w:t>
      </w:r>
      <w:r w:rsidRPr="0056115D">
        <w:rPr>
          <w:rFonts w:hint="cs"/>
          <w:rtl/>
          <w:lang w:bidi="fa-IR"/>
        </w:rPr>
        <w:t>نیست</w:t>
      </w:r>
      <w:r w:rsidRPr="0056115D">
        <w:rPr>
          <w:lang w:bidi="fa-IR"/>
        </w:rPr>
        <w:t xml:space="preserve"> </w:t>
      </w:r>
      <w:r w:rsidRPr="0056115D">
        <w:rPr>
          <w:rFonts w:hint="cs"/>
          <w:rtl/>
          <w:lang w:bidi="fa-IR"/>
        </w:rPr>
        <w:t>و</w:t>
      </w:r>
      <w:r w:rsidRPr="0056115D">
        <w:rPr>
          <w:lang w:bidi="fa-IR"/>
        </w:rPr>
        <w:t xml:space="preserve"> </w:t>
      </w:r>
      <w:r w:rsidRPr="0056115D">
        <w:rPr>
          <w:rFonts w:hint="cs"/>
          <w:rtl/>
          <w:lang w:bidi="fa-IR"/>
        </w:rPr>
        <w:t>نیاز</w:t>
      </w:r>
      <w:r w:rsidRPr="0056115D">
        <w:rPr>
          <w:lang w:bidi="fa-IR"/>
        </w:rPr>
        <w:t xml:space="preserve"> </w:t>
      </w:r>
      <w:r w:rsidRPr="0056115D">
        <w:rPr>
          <w:rFonts w:hint="cs"/>
          <w:rtl/>
          <w:lang w:bidi="fa-IR"/>
        </w:rPr>
        <w:t>به</w:t>
      </w:r>
      <w:r w:rsidRPr="0056115D">
        <w:rPr>
          <w:lang w:bidi="fa-IR"/>
        </w:rPr>
        <w:t xml:space="preserve"> </w:t>
      </w:r>
      <w:r w:rsidRPr="0056115D">
        <w:rPr>
          <w:rFonts w:hint="cs"/>
          <w:rtl/>
          <w:lang w:bidi="fa-IR"/>
        </w:rPr>
        <w:t>فرایند</w:t>
      </w:r>
      <w:r w:rsidRPr="0056115D">
        <w:rPr>
          <w:lang w:bidi="fa-IR"/>
        </w:rPr>
        <w:t xml:space="preserve"> </w:t>
      </w:r>
      <w:r w:rsidRPr="0056115D">
        <w:rPr>
          <w:rFonts w:hint="cs"/>
          <w:rtl/>
          <w:lang w:bidi="fa-IR"/>
        </w:rPr>
        <w:t>همگام</w:t>
      </w:r>
      <w:r w:rsidRPr="0056115D">
        <w:rPr>
          <w:lang w:bidi="fa-IR"/>
        </w:rPr>
        <w:t xml:space="preserve"> </w:t>
      </w:r>
      <w:r w:rsidRPr="0056115D">
        <w:rPr>
          <w:rFonts w:hint="cs"/>
          <w:rtl/>
          <w:lang w:bidi="fa-IR"/>
        </w:rPr>
        <w:t>سازی</w:t>
      </w:r>
      <w:r w:rsidRPr="0056115D">
        <w:rPr>
          <w:lang w:bidi="fa-IR"/>
        </w:rPr>
        <w:t xml:space="preserve"> </w:t>
      </w:r>
      <w:r w:rsidRPr="0056115D">
        <w:rPr>
          <w:rFonts w:hint="cs"/>
          <w:rtl/>
          <w:lang w:bidi="fa-IR"/>
        </w:rPr>
        <w:t>نرم خواهیم</w:t>
      </w:r>
      <w:r w:rsidRPr="0056115D">
        <w:rPr>
          <w:lang w:bidi="fa-IR"/>
        </w:rPr>
        <w:t xml:space="preserve"> </w:t>
      </w:r>
      <w:r w:rsidRPr="0056115D">
        <w:rPr>
          <w:rFonts w:hint="cs"/>
          <w:rtl/>
          <w:lang w:bidi="fa-IR"/>
        </w:rPr>
        <w:t>داشت</w:t>
      </w:r>
      <w:r w:rsidRPr="0056115D">
        <w:rPr>
          <w:lang w:bidi="fa-IR"/>
        </w:rPr>
        <w:t>.</w:t>
      </w:r>
    </w:p>
    <w:p w:rsidR="00B96CBB" w:rsidRPr="00D53C11" w:rsidRDefault="001366A9" w:rsidP="00726721">
      <w:pPr>
        <w:pStyle w:val="Paragraph"/>
        <w:rPr>
          <w:rtl/>
          <w:lang w:bidi="fa-IR"/>
        </w:rPr>
      </w:pPr>
      <w:r w:rsidRPr="0056115D">
        <w:rPr>
          <w:rFonts w:hint="cs"/>
          <w:rtl/>
          <w:lang w:bidi="fa-IR"/>
        </w:rPr>
        <w:lastRenderedPageBreak/>
        <w:t>قابلیت های روش در شرایط مختلف شبیه سازی شده است و نتایج شبیه سازی ، کارآمدی بالای</w:t>
      </w:r>
      <w:r w:rsidRPr="0056115D">
        <w:rPr>
          <w:rFonts w:hint="cs"/>
          <w:rtl/>
        </w:rPr>
        <w:t xml:space="preserve"> </w:t>
      </w:r>
      <w:r w:rsidRPr="0056115D">
        <w:rPr>
          <w:rFonts w:hint="cs"/>
          <w:rtl/>
          <w:lang w:bidi="fa-IR"/>
        </w:rPr>
        <w:t>روش را نشان می دهد.</w:t>
      </w:r>
    </w:p>
    <w:p w:rsidR="00B96CBB" w:rsidRPr="00C34F75" w:rsidRDefault="001366A9" w:rsidP="001366A9">
      <w:pPr>
        <w:pStyle w:val="Heading1"/>
        <w:rPr>
          <w:rtl/>
        </w:rPr>
      </w:pPr>
      <w:r w:rsidRPr="001366A9">
        <w:rPr>
          <w:rtl/>
          <w:lang w:bidi="ar-SA"/>
        </w:rPr>
        <w:t>محدود كننده ها</w:t>
      </w:r>
      <w:r w:rsidRPr="001366A9">
        <w:rPr>
          <w:rFonts w:hint="cs"/>
          <w:rtl/>
          <w:lang w:bidi="ar-SA"/>
        </w:rPr>
        <w:t>ی</w:t>
      </w:r>
      <w:r w:rsidRPr="001366A9">
        <w:rPr>
          <w:rtl/>
          <w:lang w:bidi="ar-SA"/>
        </w:rPr>
        <w:t xml:space="preserve"> جريان خطا</w:t>
      </w:r>
    </w:p>
    <w:p w:rsidR="0022057D" w:rsidRPr="009F414F" w:rsidRDefault="0022057D" w:rsidP="00726721">
      <w:pPr>
        <w:pStyle w:val="Paragraph"/>
        <w:rPr>
          <w:rFonts w:eastAsia="Calibri"/>
        </w:rPr>
      </w:pPr>
      <w:r>
        <w:rPr>
          <w:rFonts w:hint="cs"/>
          <w:rtl/>
        </w:rPr>
        <w:t>محدود کننده های جریان خطا</w:t>
      </w:r>
      <w:r>
        <w:t xml:space="preserve">FCLs) </w:t>
      </w:r>
      <w:r>
        <w:rPr>
          <w:rFonts w:hint="cs"/>
          <w:rtl/>
        </w:rPr>
        <w:t>)</w:t>
      </w:r>
      <w:r>
        <w:t xml:space="preserve"> </w:t>
      </w:r>
      <w:r>
        <w:rPr>
          <w:rFonts w:hint="cs"/>
          <w:rtl/>
        </w:rPr>
        <w:t>از شناخته شده ترین تجهیزات برای محدود کردن سطح اتصال کوتاه شبكه های</w:t>
      </w:r>
      <w:r>
        <w:rPr>
          <w:szCs w:val="22"/>
        </w:rPr>
        <w:t xml:space="preserve"> </w:t>
      </w:r>
      <w:r>
        <w:rPr>
          <w:rFonts w:hint="cs"/>
          <w:rtl/>
        </w:rPr>
        <w:t>قدرت و دستیابي به یک شبكه با کیفیت توان و حفاظت بهتر مي باشند. کاربردهای</w:t>
      </w:r>
      <w:r>
        <w:t xml:space="preserve"> FCL </w:t>
      </w:r>
      <w:r>
        <w:rPr>
          <w:rFonts w:hint="cs"/>
          <w:rtl/>
        </w:rPr>
        <w:t>در سیستم های قدرت محدود</w:t>
      </w:r>
      <w:r>
        <w:rPr>
          <w:szCs w:val="22"/>
        </w:rPr>
        <w:t xml:space="preserve"> </w:t>
      </w:r>
      <w:r>
        <w:rPr>
          <w:rFonts w:hint="cs"/>
          <w:rtl/>
        </w:rPr>
        <w:t>به فرونشاندن دامنه جریان اتصال کوتاه نیست، بلكه به طور متنوع</w:t>
      </w:r>
      <w:r>
        <w:t xml:space="preserve"> </w:t>
      </w:r>
      <w:r w:rsidRPr="00916955">
        <w:rPr>
          <w:rFonts w:hint="cs"/>
          <w:rtl/>
        </w:rPr>
        <w:t xml:space="preserve">در عملكردهایي مانند: افزایش </w:t>
      </w:r>
      <w:r w:rsidR="009F414F" w:rsidRPr="00916955">
        <w:rPr>
          <w:rFonts w:hint="cs"/>
          <w:rtl/>
        </w:rPr>
        <w:t xml:space="preserve">پایداری </w:t>
      </w:r>
      <w:r w:rsidRPr="00916955">
        <w:rPr>
          <w:rFonts w:hint="cs"/>
          <w:rtl/>
        </w:rPr>
        <w:t>گذرا، بهبود کیفیت</w:t>
      </w:r>
      <w:r w:rsidRPr="00916955">
        <w:t xml:space="preserve"> </w:t>
      </w:r>
      <w:r w:rsidRPr="00916955">
        <w:rPr>
          <w:rFonts w:hint="cs"/>
          <w:rtl/>
        </w:rPr>
        <w:t>توان، بهبود قابلیت اطمینان، افزایش توان انتقالي در تجهیزات سیستم</w:t>
      </w:r>
      <w:r w:rsidRPr="00916955">
        <w:t xml:space="preserve"> </w:t>
      </w:r>
      <w:r w:rsidRPr="00916955">
        <w:rPr>
          <w:rFonts w:hint="cs"/>
          <w:rtl/>
        </w:rPr>
        <w:t>و محدود کردن جریان هجومي در ترانسفورماتورها</w:t>
      </w:r>
      <w:r w:rsidRPr="00916955">
        <w:t xml:space="preserve"> </w:t>
      </w:r>
      <w:r w:rsidRPr="00916955">
        <w:rPr>
          <w:rFonts w:hint="cs"/>
          <w:rtl/>
        </w:rPr>
        <w:t>استفاده مي شوند. یكي دیگر از کاربردهای</w:t>
      </w:r>
      <w:r w:rsidRPr="00916955">
        <w:t xml:space="preserve"> FCL </w:t>
      </w:r>
      <w:r w:rsidRPr="00916955">
        <w:rPr>
          <w:rFonts w:hint="cs"/>
          <w:rtl/>
        </w:rPr>
        <w:t>استفاده از این تجهیز به عنوان ابزاری برای نرم تر کردن همگام سازی</w:t>
      </w:r>
      <w:r w:rsidRPr="00916955">
        <w:t xml:space="preserve"> </w:t>
      </w:r>
      <w:r w:rsidRPr="00916955">
        <w:rPr>
          <w:rFonts w:hint="cs"/>
          <w:rtl/>
        </w:rPr>
        <w:t>ژنراتورها مي باشد</w:t>
      </w:r>
      <w:r w:rsidR="0038577F">
        <w:rPr>
          <w:rFonts w:hint="cs"/>
          <w:rtl/>
        </w:rPr>
        <w:t xml:space="preserve"> </w:t>
      </w:r>
      <w:r w:rsidRPr="00916955">
        <w:t>]</w:t>
      </w:r>
      <w:r w:rsidRPr="00916955">
        <w:rPr>
          <w:rFonts w:hint="cs"/>
          <w:rtl/>
        </w:rPr>
        <w:t>2</w:t>
      </w:r>
      <w:r w:rsidRPr="00916955">
        <w:t>[</w:t>
      </w:r>
      <w:r w:rsidRPr="00916955">
        <w:rPr>
          <w:rFonts w:hint="cs"/>
          <w:rtl/>
        </w:rPr>
        <w:t>.</w:t>
      </w:r>
      <w:r w:rsidRPr="00916955">
        <w:t xml:space="preserve">FCL </w:t>
      </w:r>
      <w:r w:rsidRPr="00916955">
        <w:rPr>
          <w:rFonts w:hint="cs"/>
          <w:rtl/>
        </w:rPr>
        <w:t xml:space="preserve"> ها در سیستم های قدرت تكنولوژی نسبتاً جدیدی بوده و استفاده از آنها مزایای زیادی دارد. این محدود کننده ها</w:t>
      </w:r>
      <w:r w:rsidRPr="00916955">
        <w:rPr>
          <w:rFonts w:eastAsia="Calibri" w:hint="cs"/>
          <w:rtl/>
        </w:rPr>
        <w:t xml:space="preserve"> طوری طراحي مي شوند که ویژگیهای ذیل را داشته باشند</w:t>
      </w:r>
      <w:r w:rsidRPr="00916955">
        <w:rPr>
          <w:rFonts w:eastAsia="Calibri"/>
        </w:rPr>
        <w:t>:</w:t>
      </w:r>
    </w:p>
    <w:p w:rsidR="0022057D" w:rsidRPr="009F414F" w:rsidRDefault="0022057D" w:rsidP="00726721">
      <w:pPr>
        <w:pStyle w:val="Paragraph"/>
        <w:rPr>
          <w:rFonts w:eastAsia="Calibri"/>
          <w:rtl/>
        </w:rPr>
      </w:pPr>
      <w:r w:rsidRPr="009F414F">
        <w:rPr>
          <w:rFonts w:eastAsia="Calibri"/>
        </w:rPr>
        <w:t>1</w:t>
      </w:r>
      <w:r w:rsidRPr="009F414F">
        <w:rPr>
          <w:rFonts w:eastAsia="Calibri" w:hint="cs"/>
          <w:rtl/>
        </w:rPr>
        <w:t>) کمترین تاثیر را بر شبكه در حالت عادی داشته باشند</w:t>
      </w:r>
      <w:r w:rsidRPr="009F414F">
        <w:rPr>
          <w:rFonts w:eastAsia="Calibri"/>
        </w:rPr>
        <w:t>.</w:t>
      </w:r>
    </w:p>
    <w:p w:rsidR="0022057D" w:rsidRPr="009F414F" w:rsidRDefault="0022057D" w:rsidP="00726721">
      <w:pPr>
        <w:pStyle w:val="Paragraph"/>
        <w:rPr>
          <w:rFonts w:eastAsia="Calibri"/>
          <w:rtl/>
        </w:rPr>
      </w:pPr>
      <w:r w:rsidRPr="009F414F">
        <w:rPr>
          <w:rFonts w:eastAsia="Calibri" w:hint="cs"/>
          <w:rtl/>
        </w:rPr>
        <w:t>2) جریان خطا را قبل از رسیدن به اولین پیک محدود کنند</w:t>
      </w:r>
      <w:r w:rsidRPr="009F414F">
        <w:rPr>
          <w:rFonts w:eastAsia="Calibri"/>
        </w:rPr>
        <w:t>.</w:t>
      </w:r>
    </w:p>
    <w:p w:rsidR="0022057D" w:rsidRPr="009F414F" w:rsidRDefault="0022057D" w:rsidP="00726721">
      <w:pPr>
        <w:pStyle w:val="Paragraph"/>
        <w:rPr>
          <w:rFonts w:eastAsia="Calibri"/>
          <w:rtl/>
        </w:rPr>
      </w:pPr>
      <w:r w:rsidRPr="009F414F">
        <w:rPr>
          <w:rFonts w:eastAsia="Calibri" w:hint="cs"/>
          <w:rtl/>
        </w:rPr>
        <w:t>3) برای چندین بار متوالي قابل استفاده باشند</w:t>
      </w:r>
      <w:r w:rsidRPr="009F414F">
        <w:rPr>
          <w:rFonts w:eastAsia="Calibri"/>
        </w:rPr>
        <w:t>.</w:t>
      </w:r>
    </w:p>
    <w:p w:rsidR="0022057D" w:rsidRPr="009F414F" w:rsidRDefault="0022057D" w:rsidP="00726721">
      <w:pPr>
        <w:pStyle w:val="Paragraph"/>
        <w:rPr>
          <w:rFonts w:eastAsia="Calibri"/>
          <w:rtl/>
        </w:rPr>
      </w:pPr>
      <w:r w:rsidRPr="009F414F">
        <w:rPr>
          <w:rFonts w:eastAsia="Calibri" w:hint="cs"/>
          <w:rtl/>
        </w:rPr>
        <w:t>4) اضافه ولتاژها را محدود سازند</w:t>
      </w:r>
      <w:r w:rsidRPr="009F414F">
        <w:rPr>
          <w:rFonts w:eastAsia="Calibri"/>
        </w:rPr>
        <w:t>.</w:t>
      </w:r>
    </w:p>
    <w:p w:rsidR="0022057D" w:rsidRPr="009F414F" w:rsidRDefault="0022057D" w:rsidP="00726721">
      <w:pPr>
        <w:pStyle w:val="Paragraph"/>
        <w:rPr>
          <w:rFonts w:eastAsia="Calibri"/>
          <w:rtl/>
        </w:rPr>
      </w:pPr>
      <w:r w:rsidRPr="009F414F">
        <w:rPr>
          <w:rFonts w:eastAsia="Calibri"/>
        </w:rPr>
        <w:t>5</w:t>
      </w:r>
      <w:r w:rsidRPr="009F414F">
        <w:rPr>
          <w:rFonts w:eastAsia="Calibri" w:hint="cs"/>
          <w:rtl/>
        </w:rPr>
        <w:t>) هزینه کمي داشته باشند</w:t>
      </w:r>
      <w:r w:rsidRPr="009F414F">
        <w:rPr>
          <w:rFonts w:eastAsia="Calibri"/>
        </w:rPr>
        <w:t>.</w:t>
      </w:r>
    </w:p>
    <w:p w:rsidR="0022057D" w:rsidRPr="009F414F" w:rsidRDefault="0022057D" w:rsidP="00726721">
      <w:pPr>
        <w:pStyle w:val="Paragraph"/>
        <w:rPr>
          <w:rFonts w:eastAsia="Calibri"/>
        </w:rPr>
      </w:pPr>
      <w:r w:rsidRPr="009F414F">
        <w:rPr>
          <w:rFonts w:eastAsia="Calibri" w:hint="cs"/>
          <w:rtl/>
        </w:rPr>
        <w:t>6) زمان بازیابي پاییني داشته باشند.</w:t>
      </w:r>
    </w:p>
    <w:p w:rsidR="00B96CBB" w:rsidRPr="009F414F" w:rsidRDefault="0022057D" w:rsidP="00726721">
      <w:pPr>
        <w:pStyle w:val="Paragraph"/>
        <w:rPr>
          <w:rtl/>
          <w:lang w:bidi="fa-IR"/>
        </w:rPr>
      </w:pPr>
      <w:r w:rsidRPr="009F414F">
        <w:rPr>
          <w:rFonts w:hint="cs"/>
          <w:rtl/>
        </w:rPr>
        <w:t>بطور</w:t>
      </w:r>
      <w:r w:rsidRPr="009F414F">
        <w:t xml:space="preserve"> </w:t>
      </w:r>
      <w:r w:rsidRPr="009F414F">
        <w:rPr>
          <w:rFonts w:hint="cs"/>
          <w:rtl/>
        </w:rPr>
        <w:t>کلي</w:t>
      </w:r>
      <w:r w:rsidRPr="009F414F">
        <w:t xml:space="preserve"> </w:t>
      </w:r>
      <w:r w:rsidRPr="009F414F">
        <w:rPr>
          <w:rFonts w:hint="cs"/>
          <w:rtl/>
        </w:rPr>
        <w:t>محدود</w:t>
      </w:r>
      <w:r w:rsidRPr="009F414F">
        <w:t xml:space="preserve"> </w:t>
      </w:r>
      <w:r w:rsidRPr="009F414F">
        <w:rPr>
          <w:rFonts w:hint="cs"/>
          <w:rtl/>
        </w:rPr>
        <w:t>کننده</w:t>
      </w:r>
      <w:r w:rsidRPr="009F414F">
        <w:t xml:space="preserve"> </w:t>
      </w:r>
      <w:r w:rsidRPr="009F414F">
        <w:rPr>
          <w:rFonts w:hint="cs"/>
          <w:rtl/>
        </w:rPr>
        <w:t>های</w:t>
      </w:r>
      <w:r w:rsidRPr="009F414F">
        <w:t xml:space="preserve"> </w:t>
      </w:r>
      <w:r w:rsidRPr="009F414F">
        <w:rPr>
          <w:rFonts w:hint="cs"/>
          <w:rtl/>
        </w:rPr>
        <w:t>جریان</w:t>
      </w:r>
      <w:r w:rsidRPr="009F414F">
        <w:t xml:space="preserve"> </w:t>
      </w:r>
      <w:r w:rsidRPr="009F414F">
        <w:rPr>
          <w:rFonts w:hint="cs"/>
          <w:rtl/>
        </w:rPr>
        <w:t>خطا</w:t>
      </w:r>
      <w:r w:rsidRPr="009F414F">
        <w:t xml:space="preserve"> </w:t>
      </w:r>
      <w:r w:rsidRPr="009F414F">
        <w:rPr>
          <w:rFonts w:hint="cs"/>
          <w:rtl/>
        </w:rPr>
        <w:t>قابل</w:t>
      </w:r>
      <w:r w:rsidRPr="009F414F">
        <w:t xml:space="preserve"> </w:t>
      </w:r>
      <w:r w:rsidRPr="009F414F">
        <w:rPr>
          <w:rFonts w:hint="cs"/>
          <w:rtl/>
        </w:rPr>
        <w:t>پیاده</w:t>
      </w:r>
      <w:r w:rsidRPr="009F414F">
        <w:t xml:space="preserve"> </w:t>
      </w:r>
      <w:r w:rsidRPr="009F414F">
        <w:rPr>
          <w:rFonts w:hint="cs"/>
          <w:rtl/>
        </w:rPr>
        <w:t>سازی</w:t>
      </w:r>
      <w:r w:rsidRPr="009F414F">
        <w:t xml:space="preserve"> </w:t>
      </w:r>
      <w:r w:rsidRPr="009F414F">
        <w:rPr>
          <w:rFonts w:hint="cs"/>
          <w:rtl/>
        </w:rPr>
        <w:t>توسط</w:t>
      </w:r>
      <w:r w:rsidRPr="009F414F">
        <w:t xml:space="preserve"> (1</w:t>
      </w:r>
      <w:r w:rsidRPr="009F414F">
        <w:rPr>
          <w:rFonts w:hint="cs"/>
          <w:rtl/>
        </w:rPr>
        <w:t>المانهای</w:t>
      </w:r>
      <w:r w:rsidRPr="009F414F">
        <w:t xml:space="preserve"> </w:t>
      </w:r>
      <w:r w:rsidRPr="009F414F">
        <w:rPr>
          <w:rFonts w:hint="cs"/>
          <w:rtl/>
        </w:rPr>
        <w:t>غیر</w:t>
      </w:r>
      <w:r w:rsidRPr="009F414F">
        <w:t xml:space="preserve"> </w:t>
      </w:r>
      <w:r w:rsidRPr="009F414F">
        <w:rPr>
          <w:rFonts w:hint="cs"/>
          <w:rtl/>
        </w:rPr>
        <w:t>خطي</w:t>
      </w:r>
      <w:r w:rsidRPr="009F414F">
        <w:t xml:space="preserve"> </w:t>
      </w:r>
      <w:r w:rsidRPr="009F414F">
        <w:rPr>
          <w:rFonts w:hint="cs"/>
          <w:rtl/>
        </w:rPr>
        <w:t>پسیو</w:t>
      </w:r>
      <w:r w:rsidRPr="009F414F">
        <w:t xml:space="preserve"> </w:t>
      </w:r>
      <w:r w:rsidRPr="009F414F">
        <w:rPr>
          <w:rFonts w:hint="cs"/>
          <w:rtl/>
        </w:rPr>
        <w:t>همانند</w:t>
      </w:r>
      <w:r w:rsidRPr="009F414F">
        <w:t xml:space="preserve"> </w:t>
      </w:r>
      <w:r w:rsidRPr="009F414F">
        <w:rPr>
          <w:rFonts w:hint="cs"/>
          <w:rtl/>
        </w:rPr>
        <w:t>وریستورها</w:t>
      </w:r>
      <w:r w:rsidRPr="009F414F">
        <w:t xml:space="preserve"> (2 </w:t>
      </w:r>
      <w:r w:rsidRPr="009F414F">
        <w:rPr>
          <w:rFonts w:hint="cs"/>
          <w:rtl/>
        </w:rPr>
        <w:t>المانهای</w:t>
      </w:r>
      <w:r w:rsidRPr="009F414F">
        <w:t xml:space="preserve"> </w:t>
      </w:r>
      <w:r w:rsidRPr="009F414F">
        <w:rPr>
          <w:rFonts w:hint="cs"/>
          <w:rtl/>
        </w:rPr>
        <w:t>القایي</w:t>
      </w:r>
      <w:r w:rsidRPr="009F414F">
        <w:t xml:space="preserve"> </w:t>
      </w:r>
      <w:r w:rsidRPr="009F414F">
        <w:rPr>
          <w:rFonts w:hint="cs"/>
          <w:rtl/>
        </w:rPr>
        <w:t>همانند</w:t>
      </w:r>
      <w:r w:rsidRPr="009F414F">
        <w:t xml:space="preserve"> </w:t>
      </w:r>
      <w:r w:rsidRPr="009F414F">
        <w:rPr>
          <w:rFonts w:hint="cs"/>
          <w:rtl/>
        </w:rPr>
        <w:t>سلف</w:t>
      </w:r>
      <w:r w:rsidRPr="009F414F">
        <w:t xml:space="preserve"> (3 </w:t>
      </w:r>
      <w:r w:rsidRPr="009F414F">
        <w:rPr>
          <w:rFonts w:hint="cs"/>
          <w:rtl/>
        </w:rPr>
        <w:t>کلیدهای</w:t>
      </w:r>
      <w:r w:rsidRPr="009F414F">
        <w:t xml:space="preserve"> </w:t>
      </w:r>
      <w:r w:rsidRPr="009F414F">
        <w:rPr>
          <w:rFonts w:hint="cs"/>
          <w:rtl/>
        </w:rPr>
        <w:t>خلاء</w:t>
      </w:r>
      <w:r w:rsidRPr="009F414F">
        <w:t xml:space="preserve"> </w:t>
      </w:r>
      <w:r w:rsidRPr="009F414F">
        <w:rPr>
          <w:rFonts w:hint="cs"/>
          <w:rtl/>
        </w:rPr>
        <w:t>و</w:t>
      </w:r>
      <w:r w:rsidRPr="009F414F">
        <w:t xml:space="preserve"> </w:t>
      </w:r>
      <w:r w:rsidRPr="009F414F">
        <w:rPr>
          <w:rFonts w:hint="cs"/>
          <w:rtl/>
        </w:rPr>
        <w:t>الكترونیک</w:t>
      </w:r>
      <w:r w:rsidRPr="009F414F">
        <w:t xml:space="preserve"> </w:t>
      </w:r>
      <w:r w:rsidRPr="009F414F">
        <w:rPr>
          <w:rFonts w:hint="cs"/>
          <w:rtl/>
        </w:rPr>
        <w:t>قدرت</w:t>
      </w:r>
      <w:r w:rsidRPr="009F414F">
        <w:t xml:space="preserve"> (4 </w:t>
      </w:r>
      <w:r w:rsidRPr="009F414F">
        <w:rPr>
          <w:rFonts w:hint="cs"/>
          <w:rtl/>
        </w:rPr>
        <w:t>المانهای</w:t>
      </w:r>
      <w:r w:rsidRPr="009F414F">
        <w:t xml:space="preserve"> </w:t>
      </w:r>
      <w:r w:rsidRPr="009F414F">
        <w:rPr>
          <w:rFonts w:hint="cs"/>
          <w:rtl/>
        </w:rPr>
        <w:t>ابررسانا</w:t>
      </w:r>
      <w:r w:rsidRPr="009F414F">
        <w:t xml:space="preserve"> (5 </w:t>
      </w:r>
      <w:r w:rsidRPr="009F414F">
        <w:rPr>
          <w:rFonts w:hint="cs"/>
          <w:rtl/>
        </w:rPr>
        <w:t>رزنانس</w:t>
      </w:r>
      <w:r w:rsidRPr="009F414F">
        <w:t xml:space="preserve"> </w:t>
      </w:r>
      <w:r w:rsidRPr="009F414F">
        <w:rPr>
          <w:rFonts w:hint="cs"/>
          <w:rtl/>
        </w:rPr>
        <w:t>سلف</w:t>
      </w:r>
      <w:r w:rsidRPr="009F414F">
        <w:t xml:space="preserve"> </w:t>
      </w:r>
      <w:r w:rsidRPr="009F414F">
        <w:rPr>
          <w:rFonts w:hint="cs"/>
          <w:rtl/>
        </w:rPr>
        <w:t>و</w:t>
      </w:r>
      <w:r w:rsidRPr="009F414F">
        <w:t xml:space="preserve"> </w:t>
      </w:r>
      <w:r w:rsidRPr="009F414F">
        <w:rPr>
          <w:rFonts w:hint="cs"/>
          <w:rtl/>
        </w:rPr>
        <w:t>خازن</w:t>
      </w:r>
      <w:r w:rsidRPr="009F414F">
        <w:t xml:space="preserve"> </w:t>
      </w:r>
      <w:r w:rsidRPr="009F414F">
        <w:rPr>
          <w:rFonts w:hint="cs"/>
          <w:rtl/>
        </w:rPr>
        <w:t>و</w:t>
      </w:r>
      <w:r w:rsidRPr="009F414F">
        <w:t xml:space="preserve"> </w:t>
      </w:r>
      <w:r w:rsidRPr="009F414F">
        <w:rPr>
          <w:rFonts w:hint="cs"/>
          <w:rtl/>
        </w:rPr>
        <w:t>یا</w:t>
      </w:r>
      <w:r w:rsidRPr="009F414F">
        <w:t xml:space="preserve"> </w:t>
      </w:r>
      <w:r w:rsidRPr="009F414F">
        <w:rPr>
          <w:rFonts w:hint="cs"/>
          <w:rtl/>
        </w:rPr>
        <w:t>ترکیبي</w:t>
      </w:r>
      <w:r w:rsidRPr="009F414F">
        <w:t xml:space="preserve"> </w:t>
      </w:r>
      <w:r w:rsidRPr="009F414F">
        <w:rPr>
          <w:rFonts w:hint="cs"/>
          <w:rtl/>
        </w:rPr>
        <w:t>از</w:t>
      </w:r>
      <w:r w:rsidRPr="009F414F">
        <w:t xml:space="preserve"> </w:t>
      </w:r>
      <w:r w:rsidRPr="009F414F">
        <w:rPr>
          <w:rFonts w:hint="cs"/>
          <w:rtl/>
        </w:rPr>
        <w:t>موارد</w:t>
      </w:r>
      <w:r w:rsidRPr="009F414F">
        <w:t xml:space="preserve"> </w:t>
      </w:r>
      <w:r w:rsidRPr="009F414F">
        <w:rPr>
          <w:rFonts w:hint="cs"/>
          <w:rtl/>
        </w:rPr>
        <w:t>ذکر</w:t>
      </w:r>
      <w:r w:rsidRPr="009F414F">
        <w:t xml:space="preserve"> </w:t>
      </w:r>
      <w:r w:rsidRPr="009F414F">
        <w:rPr>
          <w:rFonts w:hint="cs"/>
          <w:rtl/>
        </w:rPr>
        <w:t>شده</w:t>
      </w:r>
      <w:r w:rsidRPr="009F414F">
        <w:t xml:space="preserve"> </w:t>
      </w:r>
      <w:r w:rsidRPr="009F414F">
        <w:rPr>
          <w:rFonts w:hint="cs"/>
          <w:rtl/>
        </w:rPr>
        <w:t>مي</w:t>
      </w:r>
      <w:r w:rsidRPr="009F414F">
        <w:t xml:space="preserve"> </w:t>
      </w:r>
      <w:r w:rsidRPr="009F414F">
        <w:rPr>
          <w:rFonts w:hint="cs"/>
          <w:rtl/>
        </w:rPr>
        <w:t>باشند. محدودکننده</w:t>
      </w:r>
      <w:r w:rsidRPr="009F414F">
        <w:t xml:space="preserve"> </w:t>
      </w:r>
      <w:r w:rsidRPr="009F414F">
        <w:rPr>
          <w:rFonts w:hint="cs"/>
          <w:rtl/>
        </w:rPr>
        <w:t>های</w:t>
      </w:r>
      <w:r w:rsidRPr="009F414F">
        <w:t xml:space="preserve"> </w:t>
      </w:r>
      <w:r w:rsidRPr="009F414F">
        <w:rPr>
          <w:rFonts w:hint="cs"/>
          <w:rtl/>
        </w:rPr>
        <w:t>امپدانسي</w:t>
      </w:r>
      <w:r w:rsidRPr="009F414F">
        <w:t xml:space="preserve"> </w:t>
      </w:r>
      <w:r w:rsidRPr="009F414F">
        <w:rPr>
          <w:rFonts w:hint="cs"/>
          <w:rtl/>
        </w:rPr>
        <w:t>با</w:t>
      </w:r>
      <w:r w:rsidRPr="009F414F">
        <w:t xml:space="preserve"> </w:t>
      </w:r>
      <w:r w:rsidRPr="009F414F">
        <w:rPr>
          <w:rFonts w:hint="cs"/>
          <w:rtl/>
        </w:rPr>
        <w:t>استفاده</w:t>
      </w:r>
      <w:r w:rsidRPr="009F414F">
        <w:t xml:space="preserve"> </w:t>
      </w:r>
      <w:r w:rsidRPr="009F414F">
        <w:rPr>
          <w:rFonts w:hint="cs"/>
          <w:rtl/>
        </w:rPr>
        <w:t>از</w:t>
      </w:r>
      <w:r w:rsidRPr="009F414F">
        <w:t xml:space="preserve"> </w:t>
      </w:r>
      <w:r w:rsidRPr="009F414F">
        <w:rPr>
          <w:rFonts w:hint="cs"/>
          <w:rtl/>
        </w:rPr>
        <w:t>روش</w:t>
      </w:r>
      <w:r w:rsidRPr="009F414F">
        <w:t xml:space="preserve"> </w:t>
      </w:r>
      <w:r w:rsidRPr="009F414F">
        <w:rPr>
          <w:rFonts w:hint="cs"/>
          <w:rtl/>
        </w:rPr>
        <w:t>های</w:t>
      </w:r>
      <w:r w:rsidRPr="009F414F">
        <w:t xml:space="preserve"> </w:t>
      </w:r>
      <w:r w:rsidRPr="009F414F">
        <w:rPr>
          <w:rFonts w:hint="cs"/>
          <w:rtl/>
        </w:rPr>
        <w:t>مختلف</w:t>
      </w:r>
      <w:r w:rsidRPr="009F414F">
        <w:t xml:space="preserve"> </w:t>
      </w:r>
      <w:r w:rsidRPr="009F414F">
        <w:rPr>
          <w:rFonts w:hint="cs"/>
          <w:rtl/>
        </w:rPr>
        <w:t>در</w:t>
      </w:r>
      <w:r w:rsidRPr="009F414F">
        <w:t xml:space="preserve"> </w:t>
      </w:r>
      <w:r w:rsidRPr="009F414F">
        <w:rPr>
          <w:rFonts w:hint="cs"/>
          <w:rtl/>
        </w:rPr>
        <w:t>زمان</w:t>
      </w:r>
      <w:r w:rsidRPr="009F414F">
        <w:t xml:space="preserve"> </w:t>
      </w:r>
      <w:r w:rsidRPr="009F414F">
        <w:rPr>
          <w:rFonts w:hint="cs"/>
          <w:rtl/>
        </w:rPr>
        <w:t>لازم،</w:t>
      </w:r>
      <w:r w:rsidRPr="009F414F">
        <w:t xml:space="preserve"> </w:t>
      </w:r>
      <w:r w:rsidRPr="009F414F">
        <w:rPr>
          <w:rFonts w:hint="cs"/>
          <w:rtl/>
        </w:rPr>
        <w:t>امپدانسي</w:t>
      </w:r>
      <w:r w:rsidRPr="009F414F">
        <w:t xml:space="preserve"> </w:t>
      </w:r>
      <w:r w:rsidRPr="009F414F">
        <w:rPr>
          <w:rFonts w:hint="cs"/>
          <w:rtl/>
        </w:rPr>
        <w:t>را</w:t>
      </w:r>
      <w:r w:rsidRPr="009F414F">
        <w:t xml:space="preserve"> </w:t>
      </w:r>
      <w:r w:rsidRPr="009F414F">
        <w:rPr>
          <w:rFonts w:hint="cs"/>
          <w:rtl/>
        </w:rPr>
        <w:t>به</w:t>
      </w:r>
      <w:r w:rsidRPr="009F414F">
        <w:t xml:space="preserve"> </w:t>
      </w:r>
      <w:r w:rsidRPr="009F414F">
        <w:rPr>
          <w:rFonts w:hint="cs"/>
          <w:rtl/>
        </w:rPr>
        <w:t>صورت</w:t>
      </w:r>
      <w:r w:rsidRPr="009F414F">
        <w:t xml:space="preserve"> </w:t>
      </w:r>
      <w:r w:rsidRPr="009F414F">
        <w:rPr>
          <w:rFonts w:hint="cs"/>
          <w:rtl/>
        </w:rPr>
        <w:t>سری</w:t>
      </w:r>
      <w:r w:rsidRPr="009F414F">
        <w:t xml:space="preserve"> </w:t>
      </w:r>
      <w:r w:rsidRPr="009F414F">
        <w:rPr>
          <w:rFonts w:hint="cs"/>
          <w:rtl/>
        </w:rPr>
        <w:t>وارد</w:t>
      </w:r>
      <w:r w:rsidRPr="009F414F">
        <w:t xml:space="preserve"> </w:t>
      </w:r>
      <w:r w:rsidRPr="009F414F">
        <w:rPr>
          <w:rFonts w:hint="cs"/>
          <w:rtl/>
        </w:rPr>
        <w:t>خط</w:t>
      </w:r>
      <w:r w:rsidRPr="009F414F">
        <w:t xml:space="preserve"> </w:t>
      </w:r>
      <w:r w:rsidRPr="009F414F">
        <w:rPr>
          <w:rFonts w:hint="cs"/>
          <w:rtl/>
        </w:rPr>
        <w:t>مي کنند و مانع</w:t>
      </w:r>
      <w:r w:rsidRPr="009F414F">
        <w:t xml:space="preserve"> </w:t>
      </w:r>
      <w:r w:rsidRPr="009F414F">
        <w:rPr>
          <w:rFonts w:hint="cs"/>
          <w:rtl/>
        </w:rPr>
        <w:t>افزایش</w:t>
      </w:r>
      <w:r w:rsidRPr="009F414F">
        <w:t xml:space="preserve"> </w:t>
      </w:r>
      <w:r w:rsidRPr="009F414F">
        <w:rPr>
          <w:rFonts w:hint="cs"/>
          <w:rtl/>
        </w:rPr>
        <w:t>بیش</w:t>
      </w:r>
      <w:r w:rsidRPr="009F414F">
        <w:t xml:space="preserve"> </w:t>
      </w:r>
      <w:r w:rsidRPr="009F414F">
        <w:rPr>
          <w:rFonts w:hint="cs"/>
          <w:rtl/>
        </w:rPr>
        <w:t>از</w:t>
      </w:r>
      <w:r w:rsidRPr="009F414F">
        <w:t xml:space="preserve"> </w:t>
      </w:r>
      <w:r w:rsidRPr="009F414F">
        <w:rPr>
          <w:rFonts w:hint="cs"/>
          <w:rtl/>
        </w:rPr>
        <w:t>حد</w:t>
      </w:r>
      <w:r w:rsidRPr="009F414F">
        <w:t xml:space="preserve"> </w:t>
      </w:r>
      <w:r w:rsidRPr="009F414F">
        <w:rPr>
          <w:rFonts w:hint="cs"/>
          <w:rtl/>
        </w:rPr>
        <w:t>جریان</w:t>
      </w:r>
      <w:r w:rsidRPr="009F414F">
        <w:t xml:space="preserve"> </w:t>
      </w:r>
      <w:r w:rsidRPr="009F414F">
        <w:rPr>
          <w:rFonts w:hint="cs"/>
          <w:rtl/>
        </w:rPr>
        <w:t>های</w:t>
      </w:r>
      <w:r w:rsidRPr="009F414F">
        <w:t xml:space="preserve"> </w:t>
      </w:r>
      <w:r w:rsidRPr="009F414F">
        <w:rPr>
          <w:rFonts w:hint="cs"/>
          <w:rtl/>
        </w:rPr>
        <w:t>اتصال</w:t>
      </w:r>
      <w:r w:rsidRPr="009F414F">
        <w:t xml:space="preserve"> </w:t>
      </w:r>
      <w:r w:rsidRPr="009F414F">
        <w:rPr>
          <w:rFonts w:hint="cs"/>
          <w:rtl/>
        </w:rPr>
        <w:t>کوتاه</w:t>
      </w:r>
      <w:r w:rsidRPr="009F414F">
        <w:t xml:space="preserve"> </w:t>
      </w:r>
      <w:r w:rsidRPr="009F414F">
        <w:rPr>
          <w:rFonts w:hint="cs"/>
          <w:rtl/>
        </w:rPr>
        <w:t>مي شوند</w:t>
      </w:r>
      <w:r w:rsidR="00E35E54" w:rsidRPr="009F414F">
        <w:t>.</w:t>
      </w:r>
      <w:r w:rsidR="00E35E54" w:rsidRPr="009F414F">
        <w:rPr>
          <w:rFonts w:hint="cs"/>
          <w:rtl/>
        </w:rPr>
        <w:t xml:space="preserve"> </w:t>
      </w:r>
      <w:r w:rsidR="00E35E54" w:rsidRPr="009F414F">
        <w:rPr>
          <w:lang w:bidi="fa-IR"/>
        </w:rPr>
        <w:t>FCL</w:t>
      </w:r>
      <w:r w:rsidR="00E35E54" w:rsidRPr="009F414F">
        <w:rPr>
          <w:rFonts w:hint="cs"/>
          <w:rtl/>
          <w:lang w:bidi="fa-IR"/>
        </w:rPr>
        <w:t xml:space="preserve"> مورد استفاده در این مطالعه از نوع </w:t>
      </w:r>
      <w:r w:rsidR="00E35E54" w:rsidRPr="009F414F">
        <w:rPr>
          <w:lang w:bidi="fa-IR"/>
        </w:rPr>
        <w:t>FCL</w:t>
      </w:r>
      <w:r w:rsidR="00E35E54" w:rsidRPr="009F414F">
        <w:rPr>
          <w:rFonts w:hint="cs"/>
          <w:rtl/>
          <w:lang w:bidi="fa-IR"/>
        </w:rPr>
        <w:t xml:space="preserve"> القایی قابل کنترل می باشد که مقدار اندوکتانس آن به صورت یک تابع پیوسته با زمان </w:t>
      </w:r>
      <w:r w:rsidR="0006435C">
        <w:rPr>
          <w:rFonts w:hint="cs"/>
          <w:rtl/>
          <w:lang w:bidi="fa-IR"/>
        </w:rPr>
        <w:t>تغییر</w:t>
      </w:r>
      <w:r w:rsidR="00E35E54" w:rsidRPr="009F414F">
        <w:rPr>
          <w:rFonts w:hint="cs"/>
          <w:rtl/>
          <w:lang w:bidi="fa-IR"/>
        </w:rPr>
        <w:t xml:space="preserve"> می کند.</w:t>
      </w:r>
    </w:p>
    <w:p w:rsidR="0022057D" w:rsidRDefault="003752CF" w:rsidP="0022057D">
      <w:pPr>
        <w:pStyle w:val="Heading1"/>
      </w:pPr>
      <w:r w:rsidRPr="003752CF">
        <w:t>FCL</w:t>
      </w:r>
      <w:r w:rsidRPr="003752CF">
        <w:rPr>
          <w:rFonts w:hint="cs"/>
          <w:rtl/>
          <w:lang w:bidi="ar-SA"/>
        </w:rPr>
        <w:t xml:space="preserve"> القایی قابل کنترل و روش همگام سازی نرم</w:t>
      </w:r>
    </w:p>
    <w:p w:rsidR="0022057D" w:rsidRDefault="0022057D" w:rsidP="00726721">
      <w:pPr>
        <w:pStyle w:val="Paragraph"/>
        <w:rPr>
          <w:rtl/>
        </w:rPr>
      </w:pPr>
      <w:r w:rsidRPr="00A81C80">
        <w:rPr>
          <w:rFonts w:hint="cs"/>
          <w:rtl/>
        </w:rPr>
        <w:t xml:space="preserve">فرایند همگام سازی نرم در حالت اندوکتانس بالای </w:t>
      </w:r>
      <w:r w:rsidRPr="00A81C80">
        <w:t>FCL</w:t>
      </w:r>
      <w:r w:rsidRPr="00A81C80">
        <w:rPr>
          <w:rFonts w:hint="cs"/>
          <w:rtl/>
        </w:rPr>
        <w:t xml:space="preserve"> شروع </w:t>
      </w:r>
      <w:r w:rsidR="000330F7">
        <w:rPr>
          <w:rFonts w:hint="cs"/>
          <w:rtl/>
        </w:rPr>
        <w:t>می شود</w:t>
      </w:r>
      <w:r w:rsidRPr="00A81C80">
        <w:rPr>
          <w:rFonts w:hint="cs"/>
          <w:rtl/>
        </w:rPr>
        <w:t xml:space="preserve"> و بعد از بسته شدن سویچ</w:t>
      </w:r>
      <w:r>
        <w:rPr>
          <w:rFonts w:hint="cs"/>
          <w:rtl/>
        </w:rPr>
        <w:t>،</w:t>
      </w:r>
      <w:r w:rsidR="00E35E54">
        <w:rPr>
          <w:rFonts w:hint="cs"/>
          <w:rtl/>
        </w:rPr>
        <w:t xml:space="preserve"> اندوکتانس</w:t>
      </w:r>
      <w:r w:rsidRPr="00A81C80">
        <w:rPr>
          <w:rFonts w:hint="cs"/>
          <w:rtl/>
        </w:rPr>
        <w:t xml:space="preserve"> </w:t>
      </w:r>
      <w:r w:rsidRPr="00A81C80">
        <w:t>FCL</w:t>
      </w:r>
      <w:r w:rsidRPr="00A81C80">
        <w:rPr>
          <w:rFonts w:hint="cs"/>
          <w:rtl/>
        </w:rPr>
        <w:t xml:space="preserve"> به مقدار پایین خود کاهش می یابد. سیگنال کنترل </w:t>
      </w:r>
      <w:r w:rsidRPr="00A81C80">
        <w:t>FCL</w:t>
      </w:r>
      <w:r w:rsidRPr="00A81C80">
        <w:rPr>
          <w:rFonts w:hint="cs"/>
          <w:rtl/>
        </w:rPr>
        <w:t xml:space="preserve"> و سویچ </w:t>
      </w:r>
      <w:r w:rsidRPr="00A81C80">
        <w:rPr>
          <w:rFonts w:hint="cs"/>
          <w:rtl/>
        </w:rPr>
        <w:lastRenderedPageBreak/>
        <w:t>در شکل (</w:t>
      </w:r>
      <w:r>
        <w:rPr>
          <w:rFonts w:hint="cs"/>
          <w:rtl/>
        </w:rPr>
        <w:t>1</w:t>
      </w:r>
      <w:r w:rsidRPr="00A81C80">
        <w:rPr>
          <w:rFonts w:hint="cs"/>
          <w:rtl/>
        </w:rPr>
        <w:t>) نشان داده شده است.</w:t>
      </w:r>
      <w:r w:rsidR="00E35E54">
        <w:rPr>
          <w:rFonts w:hint="cs"/>
          <w:rtl/>
        </w:rPr>
        <w:t xml:space="preserve"> </w:t>
      </w:r>
      <w:r w:rsidR="00E35E54" w:rsidRPr="00E35E54">
        <w:rPr>
          <w:rFonts w:hint="cs"/>
          <w:rtl/>
          <w:lang w:bidi="fa-IR"/>
        </w:rPr>
        <w:t xml:space="preserve">هدف اصلی </w:t>
      </w:r>
      <w:r w:rsidR="00E35E54" w:rsidRPr="00E35E54">
        <w:t>FCL</w:t>
      </w:r>
      <w:r w:rsidR="00E35E54" w:rsidRPr="00E35E54">
        <w:rPr>
          <w:rFonts w:hint="cs"/>
          <w:rtl/>
          <w:lang w:bidi="fa-IR"/>
        </w:rPr>
        <w:t xml:space="preserve"> به کار رفته با ژنراتور، محدود کردن جریان خطای آن می باشدکه با یک مد کنترلی دیگر می تواند</w:t>
      </w:r>
      <w:r w:rsidR="00E35E54">
        <w:rPr>
          <w:rFonts w:hint="cs"/>
          <w:rtl/>
          <w:lang w:bidi="fa-IR"/>
        </w:rPr>
        <w:t xml:space="preserve"> </w:t>
      </w:r>
      <w:r w:rsidR="00E35E54" w:rsidRPr="00E35E54">
        <w:rPr>
          <w:rFonts w:hint="cs"/>
          <w:rtl/>
          <w:lang w:bidi="fa-IR"/>
        </w:rPr>
        <w:t>برای همگام سازی نرم نیز به کار برود</w:t>
      </w:r>
      <w:r w:rsidR="00E35E54">
        <w:rPr>
          <w:rFonts w:hint="cs"/>
          <w:rtl/>
          <w:lang w:bidi="fa-IR"/>
        </w:rPr>
        <w:t>.</w:t>
      </w:r>
    </w:p>
    <w:p w:rsidR="0022057D" w:rsidRDefault="00383106" w:rsidP="00E84333">
      <w:pPr>
        <w:pStyle w:val="FigurePosition"/>
        <w:rPr>
          <w:rtl/>
        </w:rPr>
      </w:pPr>
      <w:r w:rsidRPr="0022057D">
        <w:rPr>
          <w:noProof/>
        </w:rPr>
        <w:drawing>
          <wp:inline distT="0" distB="0" distL="0" distR="0">
            <wp:extent cx="2807970" cy="1447800"/>
            <wp:effectExtent l="0" t="0" r="0" b="0"/>
            <wp:docPr id="13" name="Picture 1" descr="1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0331" cy="1454173"/>
                    </a:xfrm>
                    <a:prstGeom prst="rect">
                      <a:avLst/>
                    </a:prstGeom>
                    <a:noFill/>
                    <a:ln>
                      <a:noFill/>
                    </a:ln>
                  </pic:spPr>
                </pic:pic>
              </a:graphicData>
            </a:graphic>
          </wp:inline>
        </w:drawing>
      </w:r>
    </w:p>
    <w:p w:rsidR="0022057D" w:rsidRDefault="00952BC4" w:rsidP="00952BC4">
      <w:pPr>
        <w:pStyle w:val="CaptionC"/>
        <w:rPr>
          <w:rtl/>
        </w:rPr>
      </w:pPr>
      <w:r w:rsidRPr="00952BC4">
        <w:rPr>
          <w:rFonts w:hint="cs"/>
          <w:rtl/>
        </w:rPr>
        <w:t xml:space="preserve">شکل 1: سیگنالهای کنترلی </w:t>
      </w:r>
      <w:r w:rsidRPr="00952BC4">
        <w:rPr>
          <w:lang w:bidi="ar-SA"/>
        </w:rPr>
        <w:t>FCL</w:t>
      </w:r>
      <w:r w:rsidRPr="00952BC4">
        <w:rPr>
          <w:rFonts w:hint="cs"/>
          <w:rtl/>
        </w:rPr>
        <w:t xml:space="preserve"> و سویچ در روش همگام سازی نرم</w:t>
      </w:r>
    </w:p>
    <w:p w:rsidR="00952BC4" w:rsidRPr="00952BC4" w:rsidRDefault="00952BC4" w:rsidP="00726721">
      <w:pPr>
        <w:pStyle w:val="Paragraph"/>
        <w:rPr>
          <w:rtl/>
          <w:lang w:bidi="fa-IR"/>
        </w:rPr>
      </w:pPr>
      <w:r w:rsidRPr="00952BC4">
        <w:rPr>
          <w:rFonts w:hint="cs"/>
          <w:rtl/>
          <w:lang w:bidi="fa-IR"/>
        </w:rPr>
        <w:t>فرایند همگام سازی نرم می تواند به کمک شکل (2) آنالیز شود.</w:t>
      </w:r>
    </w:p>
    <w:p w:rsidR="00952BC4" w:rsidRDefault="00383106" w:rsidP="00E84333">
      <w:pPr>
        <w:pStyle w:val="FigurePosition"/>
        <w:rPr>
          <w:noProof/>
          <w:rtl/>
        </w:rPr>
      </w:pPr>
      <w:bookmarkStart w:id="0" w:name="_GoBack"/>
      <w:r w:rsidRPr="00952BC4">
        <w:rPr>
          <w:noProof/>
        </w:rPr>
        <w:drawing>
          <wp:inline distT="0" distB="0" distL="0" distR="0">
            <wp:extent cx="2828925" cy="1447800"/>
            <wp:effectExtent l="0" t="0" r="9525" b="0"/>
            <wp:docPr id="21" name="Picture 2" descr="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22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5537" cy="1456302"/>
                    </a:xfrm>
                    <a:prstGeom prst="rect">
                      <a:avLst/>
                    </a:prstGeom>
                    <a:noFill/>
                    <a:ln>
                      <a:noFill/>
                    </a:ln>
                  </pic:spPr>
                </pic:pic>
              </a:graphicData>
            </a:graphic>
          </wp:inline>
        </w:drawing>
      </w:r>
      <w:bookmarkEnd w:id="0"/>
    </w:p>
    <w:p w:rsidR="00952BC4" w:rsidRDefault="00952BC4" w:rsidP="00952BC4">
      <w:pPr>
        <w:pStyle w:val="CaptionC"/>
        <w:rPr>
          <w:rtl/>
          <w:lang w:bidi="ar-SA"/>
        </w:rPr>
      </w:pPr>
      <w:r w:rsidRPr="00952BC4">
        <w:rPr>
          <w:rFonts w:hint="cs"/>
          <w:rtl/>
          <w:lang w:bidi="ar-SA"/>
        </w:rPr>
        <w:t>شکل 2: توان الکتریکی ژنراتور بر حسب زاویه روتور در آنالیز گذرا</w:t>
      </w:r>
    </w:p>
    <w:p w:rsidR="00952BC4" w:rsidRDefault="00952BC4" w:rsidP="00726721">
      <w:pPr>
        <w:pStyle w:val="Paragraph"/>
        <w:rPr>
          <w:rtl/>
          <w:lang w:bidi="fa-IR"/>
        </w:rPr>
      </w:pPr>
      <w:r w:rsidRPr="00952BC4">
        <w:rPr>
          <w:rFonts w:hint="cs"/>
          <w:rtl/>
          <w:lang w:bidi="fa-IR"/>
        </w:rPr>
        <w:t>در یک فرایند همگام سازی ایده آل و کلاسیک، ژنراتور زمانی با شبکه سنکرون می شود که اختلاف اولیه زاویه روتور (</w:t>
      </w:r>
      <w:r w:rsidRPr="000330F7">
        <w:rPr>
          <w:rFonts w:ascii="Cambria Math" w:hAnsi="Cambria Math" w:cs="Cambria Math"/>
          <w:sz w:val="24"/>
          <w:szCs w:val="32"/>
        </w:rPr>
        <w:t>𝜹</w:t>
      </w:r>
      <w:r w:rsidRPr="00952BC4">
        <w:rPr>
          <w:rFonts w:hint="cs"/>
          <w:rtl/>
          <w:lang w:bidi="fa-IR"/>
        </w:rPr>
        <w:t xml:space="preserve">) صفر باشد. زمانی که سویچ بسته شده و ژنراتور باردار می شود، زاویه روتور به </w:t>
      </w:r>
      <w:r w:rsidR="000330F7" w:rsidRPr="000330F7">
        <w:rPr>
          <w:rFonts w:ascii="Cambria Math" w:hAnsi="Cambria Math" w:cs="Cambria Math"/>
          <w:sz w:val="24"/>
          <w:szCs w:val="32"/>
        </w:rPr>
        <w:t>𝜹c</w:t>
      </w:r>
      <w:r w:rsidR="000330F7">
        <w:rPr>
          <w:rFonts w:ascii="Cambria Math" w:hAnsi="Cambria Math" w:cstheme="minorBidi" w:hint="cs"/>
          <w:sz w:val="24"/>
          <w:szCs w:val="32"/>
          <w:rtl/>
          <w:lang w:bidi="fa-IR"/>
        </w:rPr>
        <w:t xml:space="preserve"> </w:t>
      </w:r>
      <w:r w:rsidRPr="00952BC4">
        <w:rPr>
          <w:rFonts w:hint="cs"/>
          <w:rtl/>
          <w:lang w:bidi="fa-IR"/>
        </w:rPr>
        <w:t xml:space="preserve">افزایش می یابد. مسیر عملکرد ژنراتور، </w:t>
      </w:r>
      <w:r w:rsidRPr="00952BC4">
        <w:t>O-B-F-A-C</w:t>
      </w:r>
      <w:r w:rsidR="00DE4207">
        <w:rPr>
          <w:rFonts w:hint="cs"/>
          <w:rtl/>
          <w:lang w:bidi="fa-IR"/>
        </w:rPr>
        <w:t xml:space="preserve"> در منحنی (3) </w:t>
      </w:r>
      <w:r w:rsidRPr="00952BC4">
        <w:rPr>
          <w:rFonts w:hint="cs"/>
          <w:rtl/>
          <w:lang w:bidi="fa-IR"/>
        </w:rPr>
        <w:t xml:space="preserve">خواهد بود. منحنی (3) توان الکتریکی خروجی ژنراتور بدون </w:t>
      </w:r>
      <w:r w:rsidRPr="00952BC4">
        <w:t>FCL</w:t>
      </w:r>
      <w:r w:rsidRPr="00952BC4">
        <w:rPr>
          <w:rFonts w:hint="cs"/>
          <w:rtl/>
          <w:lang w:bidi="fa-IR"/>
        </w:rPr>
        <w:t xml:space="preserve"> در زمان گذرا می باشد. اما در یک فرایند همگام سازی ناقص، زمانی که اختلاف زاویه روتور صفر نشده است</w:t>
      </w:r>
      <w:r w:rsidR="00DE4207">
        <w:rPr>
          <w:rFonts w:hint="cs"/>
          <w:rtl/>
          <w:lang w:bidi="fa-IR"/>
        </w:rPr>
        <w:t xml:space="preserve"> </w:t>
      </w:r>
      <w:r w:rsidR="00DA1EB7" w:rsidRPr="00DA1EB7">
        <w:rPr>
          <w:rFonts w:hint="cs"/>
          <w:rtl/>
          <w:lang w:bidi="fa-IR"/>
        </w:rPr>
        <w:t>سویچ</w:t>
      </w:r>
      <w:r w:rsidRPr="00952BC4">
        <w:rPr>
          <w:rFonts w:hint="cs"/>
          <w:rtl/>
          <w:lang w:bidi="fa-IR"/>
        </w:rPr>
        <w:t xml:space="preserve"> بسته می شود. در این حالت توان تحویلی ژنراتور به شبکه در لحظه کلید زنی به صورت توان ضربه ای با مقدار  </w:t>
      </w:r>
      <w:r w:rsidRPr="00952BC4">
        <w:t>P</w:t>
      </w:r>
      <w:r w:rsidRPr="00952BC4">
        <w:rPr>
          <w:vertAlign w:val="subscript"/>
        </w:rPr>
        <w:t>0</w:t>
      </w:r>
      <w:r w:rsidRPr="00952BC4">
        <w:rPr>
          <w:rFonts w:hint="cs"/>
          <w:rtl/>
          <w:lang w:bidi="fa-IR"/>
        </w:rPr>
        <w:t xml:space="preserve"> می باشد که در شکل (2) نشان داده شده است. در این حالت یک گشتاور بزرگ بر محور ژنراتور تحمیل می شود که می تواند باعث کاهش طول عمر ژنراتور شود. بعد از بسته شدن سویچ، توان مکانیکی</w:t>
      </w:r>
      <w:r w:rsidR="00BD363D">
        <w:rPr>
          <w:rFonts w:hint="cs"/>
          <w:rtl/>
          <w:lang w:bidi="fa-IR"/>
        </w:rPr>
        <w:t xml:space="preserve"> </w:t>
      </w:r>
      <w:r w:rsidR="00BD363D" w:rsidRPr="00BD363D">
        <w:rPr>
          <w:rFonts w:hint="cs"/>
          <w:rtl/>
          <w:lang w:bidi="fa-IR"/>
        </w:rPr>
        <w:t xml:space="preserve">خروجی توربین از </w:t>
      </w:r>
      <w:r w:rsidR="00BD363D" w:rsidRPr="00BD363D">
        <w:rPr>
          <w:lang w:bidi="fa-IR"/>
        </w:rPr>
        <w:t>0</w:t>
      </w:r>
      <w:r w:rsidR="00BD363D" w:rsidRPr="00BD363D">
        <w:rPr>
          <w:rFonts w:hint="cs"/>
          <w:rtl/>
          <w:lang w:bidi="fa-IR"/>
        </w:rPr>
        <w:t xml:space="preserve"> به  </w:t>
      </w:r>
      <w:r w:rsidR="00BD363D" w:rsidRPr="00BD363D">
        <w:rPr>
          <w:lang w:bidi="fa-IR"/>
        </w:rPr>
        <w:t xml:space="preserve"> P</w:t>
      </w:r>
      <w:r w:rsidR="00BD363D" w:rsidRPr="00BD363D">
        <w:rPr>
          <w:vertAlign w:val="subscript"/>
          <w:lang w:bidi="fa-IR"/>
        </w:rPr>
        <w:t>m</w:t>
      </w:r>
      <w:r w:rsidR="00BD363D" w:rsidRPr="00BD363D">
        <w:rPr>
          <w:rFonts w:hint="cs"/>
          <w:rtl/>
          <w:lang w:bidi="fa-IR"/>
        </w:rPr>
        <w:t xml:space="preserve">افزایش می یابد در حالی که نقطه عملکرد از مسیر </w:t>
      </w:r>
      <w:r w:rsidR="00BD363D" w:rsidRPr="00BD363D">
        <w:rPr>
          <w:lang w:bidi="fa-IR"/>
        </w:rPr>
        <w:t>A-F-B-F-A-C</w:t>
      </w:r>
      <w:r w:rsidR="00BD363D" w:rsidRPr="00BD363D">
        <w:rPr>
          <w:rFonts w:hint="cs"/>
          <w:rtl/>
          <w:lang w:bidi="fa-IR"/>
        </w:rPr>
        <w:t xml:space="preserve"> در منحنی (3) پیروی می کند. بر حسب مقدار ضربه توان، </w:t>
      </w:r>
      <w:r w:rsidR="00BD363D" w:rsidRPr="00BD363D">
        <w:rPr>
          <w:rFonts w:ascii="Cambria Math" w:hAnsi="Cambria Math" w:cs="Cambria Math"/>
          <w:lang w:bidi="fa-IR"/>
        </w:rPr>
        <w:t>𝜹</w:t>
      </w:r>
      <w:r w:rsidR="00BD363D" w:rsidRPr="00BD363D">
        <w:rPr>
          <w:vertAlign w:val="subscript"/>
          <w:lang w:bidi="fa-IR"/>
        </w:rPr>
        <w:t>B</w:t>
      </w:r>
      <w:r w:rsidR="00BD363D" w:rsidRPr="00BD363D">
        <w:rPr>
          <w:rFonts w:hint="cs"/>
          <w:rtl/>
          <w:lang w:bidi="fa-IR"/>
        </w:rPr>
        <w:t xml:space="preserve"> ممکن است منفی شود و اگر حد پایداری گذرا به اندازه کافی بزرگ باشد، ژنراتور ممکن است موقتا</w:t>
      </w:r>
      <w:r w:rsidR="00916955">
        <w:rPr>
          <w:rFonts w:hint="cs"/>
          <w:rtl/>
          <w:lang w:bidi="fa-IR"/>
        </w:rPr>
        <w:t xml:space="preserve"> </w:t>
      </w:r>
      <w:r w:rsidR="00BD363D" w:rsidRPr="00BD363D">
        <w:rPr>
          <w:rFonts w:hint="cs"/>
          <w:rtl/>
          <w:lang w:bidi="fa-IR"/>
        </w:rPr>
        <w:t xml:space="preserve">به مد موتوری برود و سپس به مد ژنراتوری برگردد. این امر ممکن است چندین دقیقه طول بکشد </w:t>
      </w:r>
      <w:r w:rsidR="00BD363D" w:rsidRPr="00BD363D">
        <w:rPr>
          <w:rFonts w:hint="cs"/>
          <w:rtl/>
          <w:lang w:bidi="fa-IR"/>
        </w:rPr>
        <w:lastRenderedPageBreak/>
        <w:t xml:space="preserve">که اگر میرا شود، نهایتا ژنراتور با شبکه سنکرون خواهد شد. در غیر این صورت، اگر حد پایداری گذرا کم باشد، نوسان بین موتوری و ژنراتوری ممکن است میرا نشود. بنابراین عملکرد پایدار بدست نخواهد آمد. هنگامی که فرایند همگام سازی نرم اعمال شود، زاویه در این مورد نیز از </w:t>
      </w:r>
      <w:r w:rsidR="00BD363D" w:rsidRPr="00BD363D">
        <w:rPr>
          <w:rFonts w:ascii="Cambria Math" w:hAnsi="Cambria Math" w:cs="Cambria Math"/>
          <w:lang w:bidi="fa-IR"/>
        </w:rPr>
        <w:t>𝜹</w:t>
      </w:r>
      <w:r w:rsidR="00BD363D" w:rsidRPr="00BD363D">
        <w:rPr>
          <w:vertAlign w:val="subscript"/>
          <w:lang w:bidi="fa-IR"/>
        </w:rPr>
        <w:t>0</w:t>
      </w:r>
      <w:r w:rsidR="00BD363D" w:rsidRPr="00BD363D">
        <w:rPr>
          <w:rFonts w:hint="cs"/>
          <w:rtl/>
          <w:lang w:bidi="fa-IR"/>
        </w:rPr>
        <w:t xml:space="preserve"> شروع می شود اما ضربه توان گذرا در طی سویچ کردن به </w:t>
      </w:r>
      <w:r w:rsidR="00BD363D" w:rsidRPr="00BD363D">
        <w:rPr>
          <w:lang w:bidi="fa-IR"/>
        </w:rPr>
        <w:t>P</w:t>
      </w:r>
      <w:r w:rsidR="00BD363D" w:rsidRPr="00BD363D">
        <w:rPr>
          <w:vertAlign w:val="subscript"/>
          <w:lang w:bidi="fa-IR"/>
        </w:rPr>
        <w:t>0</w:t>
      </w:r>
      <w:r w:rsidR="00BD363D" w:rsidRPr="00BD363D">
        <w:rPr>
          <w:vertAlign w:val="superscript"/>
          <w:lang w:bidi="fa-IR"/>
        </w:rPr>
        <w:t>’</w:t>
      </w:r>
      <w:r w:rsidR="00BD363D" w:rsidRPr="00BD363D">
        <w:rPr>
          <w:rFonts w:hint="cs"/>
          <w:vertAlign w:val="superscript"/>
          <w:rtl/>
          <w:lang w:bidi="fa-IR"/>
        </w:rPr>
        <w:t xml:space="preserve"> </w:t>
      </w:r>
      <w:r w:rsidR="00BD363D" w:rsidRPr="00BD363D">
        <w:rPr>
          <w:rFonts w:hint="cs"/>
          <w:rtl/>
          <w:lang w:bidi="fa-IR"/>
        </w:rPr>
        <w:t xml:space="preserve">کاهش می یابد که خیلی کوچکتر از </w:t>
      </w:r>
      <w:r w:rsidR="00BD363D" w:rsidRPr="00BD363D">
        <w:rPr>
          <w:lang w:bidi="fa-IR"/>
        </w:rPr>
        <w:t>P</w:t>
      </w:r>
      <w:r w:rsidR="00BD363D" w:rsidRPr="00BD363D">
        <w:rPr>
          <w:vertAlign w:val="subscript"/>
          <w:lang w:bidi="fa-IR"/>
        </w:rPr>
        <w:t>0</w:t>
      </w:r>
      <w:r w:rsidR="00BD363D" w:rsidRPr="00BD363D">
        <w:rPr>
          <w:rFonts w:hint="cs"/>
          <w:rtl/>
          <w:lang w:bidi="fa-IR"/>
        </w:rPr>
        <w:t xml:space="preserve"> خواهد بود. منحنی (1) توان الکتریکی ژنراتور همراه با </w:t>
      </w:r>
      <w:r w:rsidR="00BD363D" w:rsidRPr="00BD363D">
        <w:rPr>
          <w:lang w:bidi="fa-IR"/>
        </w:rPr>
        <w:t>FCL</w:t>
      </w:r>
      <w:r w:rsidR="00BD363D" w:rsidRPr="00BD363D">
        <w:rPr>
          <w:rFonts w:hint="cs"/>
          <w:rtl/>
          <w:lang w:bidi="fa-IR"/>
        </w:rPr>
        <w:t xml:space="preserve"> را نشان می دهد و منحنی (2) نمایانگر توان الکتریکی طی تغییرات اندوکتانس </w:t>
      </w:r>
      <w:r w:rsidR="00BD363D" w:rsidRPr="00BD363D">
        <w:rPr>
          <w:lang w:bidi="fa-IR"/>
        </w:rPr>
        <w:t>FCL</w:t>
      </w:r>
      <w:r w:rsidR="00BD363D" w:rsidRPr="00BD363D">
        <w:rPr>
          <w:rFonts w:hint="cs"/>
          <w:rtl/>
          <w:lang w:bidi="fa-IR"/>
        </w:rPr>
        <w:t xml:space="preserve"> می باشد. در اینجا نقطه عملکرد از مسیر </w:t>
      </w:r>
      <w:r w:rsidR="00BD363D" w:rsidRPr="00BD363D">
        <w:rPr>
          <w:lang w:bidi="fa-IR"/>
        </w:rPr>
        <w:t>D-E-F-A-C</w:t>
      </w:r>
      <w:r w:rsidR="00BD363D" w:rsidRPr="00BD363D">
        <w:rPr>
          <w:rFonts w:hint="cs"/>
          <w:rtl/>
          <w:lang w:bidi="fa-IR"/>
        </w:rPr>
        <w:t xml:space="preserve"> پیروی می کند. ذکر این نکته ضروری است که مسیر </w:t>
      </w:r>
      <w:r w:rsidR="00BD363D" w:rsidRPr="00BD363D">
        <w:rPr>
          <w:lang w:bidi="fa-IR"/>
        </w:rPr>
        <w:t>D-E-F</w:t>
      </w:r>
      <w:r w:rsidR="00BD363D" w:rsidRPr="00BD363D">
        <w:rPr>
          <w:rFonts w:hint="cs"/>
          <w:rtl/>
          <w:lang w:bidi="fa-IR"/>
        </w:rPr>
        <w:t xml:space="preserve"> ناشی از تاثیر دینامیکی تغییرات اندوکتانس </w:t>
      </w:r>
      <w:r w:rsidR="00BD363D" w:rsidRPr="00BD363D">
        <w:rPr>
          <w:lang w:bidi="fa-IR"/>
        </w:rPr>
        <w:t>FCL</w:t>
      </w:r>
      <w:r w:rsidR="00BD363D" w:rsidRPr="00BD363D">
        <w:rPr>
          <w:rFonts w:hint="cs"/>
          <w:rtl/>
          <w:lang w:bidi="fa-IR"/>
        </w:rPr>
        <w:t xml:space="preserve">، اینرسی خالص ژنراتور و پارامترهای وابسته به سیستم می باشد. در طی زمانی که امپدانس </w:t>
      </w:r>
      <w:r w:rsidR="00BD363D" w:rsidRPr="00BD363D">
        <w:rPr>
          <w:lang w:bidi="fa-IR"/>
        </w:rPr>
        <w:t>FCL</w:t>
      </w:r>
      <w:r w:rsidR="00BD363D" w:rsidRPr="00BD363D">
        <w:rPr>
          <w:rFonts w:hint="cs"/>
          <w:rtl/>
          <w:lang w:bidi="fa-IR"/>
        </w:rPr>
        <w:t xml:space="preserve"> از مقدار حداکثر به حداقل کاهش می یابد، حد پایداری گذرای ژنراتور از میزان وابسته به منحنی (1) به میزان وابسته به منحنی (3) تغییر می کند. با اعمال فرایند همگام سازی نرم، ضربه توان در لحظه وصل سویچ  به </w:t>
      </w:r>
      <w:r w:rsidR="00BD363D" w:rsidRPr="00BD363D">
        <w:rPr>
          <w:lang w:bidi="fa-IR"/>
        </w:rPr>
        <w:t>P</w:t>
      </w:r>
      <w:r w:rsidR="00BD363D" w:rsidRPr="00BD363D">
        <w:rPr>
          <w:vertAlign w:val="subscript"/>
          <w:lang w:bidi="fa-IR"/>
        </w:rPr>
        <w:t>0</w:t>
      </w:r>
      <w:r w:rsidR="00BD363D" w:rsidRPr="00BD363D">
        <w:rPr>
          <w:vertAlign w:val="superscript"/>
          <w:lang w:bidi="fa-IR"/>
        </w:rPr>
        <w:t>’</w:t>
      </w:r>
      <w:r w:rsidR="00BD363D" w:rsidRPr="00BD363D">
        <w:rPr>
          <w:rFonts w:hint="cs"/>
          <w:vertAlign w:val="superscript"/>
          <w:rtl/>
          <w:lang w:bidi="fa-IR"/>
        </w:rPr>
        <w:t xml:space="preserve"> </w:t>
      </w:r>
      <w:r w:rsidR="00DA1EB7">
        <w:rPr>
          <w:rFonts w:hint="cs"/>
          <w:rtl/>
          <w:lang w:bidi="fa-IR"/>
        </w:rPr>
        <w:t>کاهش می یابد</w:t>
      </w:r>
      <w:r w:rsidR="00BD363D" w:rsidRPr="00BD363D">
        <w:rPr>
          <w:rFonts w:hint="cs"/>
          <w:rtl/>
          <w:lang w:bidi="fa-IR"/>
        </w:rPr>
        <w:t xml:space="preserve">. بنابراین نوسان سیستم در طی فرایند همگام سازی محدود می شود. بعد از سنکرون شدن ژنراتور با شبکه، </w:t>
      </w:r>
      <w:r w:rsidR="00BD363D" w:rsidRPr="00BD363D">
        <w:rPr>
          <w:lang w:bidi="fa-IR"/>
        </w:rPr>
        <w:t>FCL</w:t>
      </w:r>
      <w:r w:rsidR="00BD363D" w:rsidRPr="00BD363D">
        <w:rPr>
          <w:rFonts w:hint="cs"/>
          <w:rtl/>
          <w:lang w:bidi="fa-IR"/>
        </w:rPr>
        <w:t xml:space="preserve"> به مقدار حداقل خود برمی گردد. بدین صورت، حد پایداری گذرا بین ژنراتور و شبکه، تحت تاثیر وجود </w:t>
      </w:r>
      <w:r w:rsidR="00BD363D" w:rsidRPr="00BD363D">
        <w:rPr>
          <w:lang w:bidi="fa-IR"/>
        </w:rPr>
        <w:t>FCL</w:t>
      </w:r>
      <w:r w:rsidR="00BD363D" w:rsidRPr="00BD363D">
        <w:rPr>
          <w:rFonts w:hint="cs"/>
          <w:rtl/>
          <w:lang w:bidi="fa-IR"/>
        </w:rPr>
        <w:t xml:space="preserve"> قرار نمی گیرند. مقدار </w:t>
      </w:r>
      <w:r w:rsidR="00BD363D" w:rsidRPr="00BD363D">
        <w:rPr>
          <w:lang w:bidi="fa-IR"/>
        </w:rPr>
        <w:t>FCL</w:t>
      </w:r>
      <w:r w:rsidR="00BD363D" w:rsidRPr="00BD363D">
        <w:rPr>
          <w:rFonts w:hint="cs"/>
          <w:rtl/>
          <w:lang w:bidi="fa-IR"/>
        </w:rPr>
        <w:t xml:space="preserve"> القایی بین دو حالت </w:t>
      </w:r>
      <w:proofErr w:type="spellStart"/>
      <w:r w:rsidR="00BD363D" w:rsidRPr="0068341C">
        <w:rPr>
          <w:sz w:val="24"/>
          <w:lang w:bidi="fa-IR"/>
        </w:rPr>
        <w:t>L</w:t>
      </w:r>
      <w:r w:rsidR="00BD363D" w:rsidRPr="0068341C">
        <w:rPr>
          <w:sz w:val="24"/>
          <w:vertAlign w:val="subscript"/>
          <w:lang w:bidi="fa-IR"/>
        </w:rPr>
        <w:t>min</w:t>
      </w:r>
      <w:proofErr w:type="spellEnd"/>
      <w:r w:rsidR="00BD363D" w:rsidRPr="0068341C">
        <w:rPr>
          <w:rFonts w:hint="cs"/>
          <w:rtl/>
          <w:lang w:bidi="fa-IR"/>
        </w:rPr>
        <w:t xml:space="preserve"> </w:t>
      </w:r>
      <w:r w:rsidR="00BD363D" w:rsidRPr="0068341C">
        <w:rPr>
          <w:rFonts w:hint="cs"/>
          <w:sz w:val="24"/>
          <w:rtl/>
          <w:lang w:bidi="fa-IR"/>
        </w:rPr>
        <w:t>و</w:t>
      </w:r>
      <w:r w:rsidR="00BD363D" w:rsidRPr="00BD363D">
        <w:rPr>
          <w:rFonts w:hint="cs"/>
          <w:vertAlign w:val="subscript"/>
          <w:rtl/>
          <w:lang w:bidi="fa-IR"/>
        </w:rPr>
        <w:t xml:space="preserve"> </w:t>
      </w:r>
      <w:proofErr w:type="spellStart"/>
      <w:r w:rsidR="00BD363D" w:rsidRPr="0068341C">
        <w:rPr>
          <w:sz w:val="24"/>
          <w:lang w:bidi="fa-IR"/>
        </w:rPr>
        <w:t>L</w:t>
      </w:r>
      <w:r w:rsidR="00BD363D" w:rsidRPr="0068341C">
        <w:rPr>
          <w:sz w:val="24"/>
          <w:vertAlign w:val="subscript"/>
          <w:lang w:bidi="fa-IR"/>
        </w:rPr>
        <w:t>max</w:t>
      </w:r>
      <w:proofErr w:type="spellEnd"/>
      <w:r w:rsidR="00BD363D" w:rsidRPr="00BD363D">
        <w:rPr>
          <w:rFonts w:hint="cs"/>
          <w:vertAlign w:val="subscript"/>
          <w:rtl/>
          <w:lang w:bidi="fa-IR"/>
        </w:rPr>
        <w:t xml:space="preserve"> </w:t>
      </w:r>
      <w:r w:rsidR="00BD363D" w:rsidRPr="00BD363D">
        <w:rPr>
          <w:rFonts w:hint="cs"/>
          <w:rtl/>
          <w:lang w:bidi="fa-IR"/>
        </w:rPr>
        <w:t>تغییر می کند و روند این تغییرات</w:t>
      </w:r>
      <w:r w:rsidR="00853DAC">
        <w:rPr>
          <w:lang w:bidi="fa-IR"/>
        </w:rPr>
        <w:t xml:space="preserve"> </w:t>
      </w:r>
      <w:r w:rsidR="00853DAC" w:rsidRPr="00853DAC">
        <w:rPr>
          <w:rFonts w:hint="cs"/>
          <w:rtl/>
          <w:lang w:bidi="fa-IR"/>
        </w:rPr>
        <w:t>به صورت توابع کسینوسی</w:t>
      </w:r>
      <w:r w:rsidR="00853DAC">
        <w:rPr>
          <w:rFonts w:hint="cs"/>
          <w:rtl/>
          <w:lang w:bidi="fa-IR"/>
        </w:rPr>
        <w:t>،</w:t>
      </w:r>
      <w:r w:rsidR="00BD363D" w:rsidRPr="00BD363D">
        <w:rPr>
          <w:rFonts w:hint="cs"/>
          <w:rtl/>
          <w:lang w:bidi="fa-IR"/>
        </w:rPr>
        <w:t xml:space="preserve"> طبق معادلات </w:t>
      </w:r>
      <w:r w:rsidR="0068341C">
        <w:rPr>
          <w:rFonts w:hint="cs"/>
          <w:rtl/>
          <w:lang w:bidi="fa-IR"/>
        </w:rPr>
        <w:t>زیر</w:t>
      </w:r>
      <w:r w:rsidR="00BD363D" w:rsidRPr="00BD363D">
        <w:rPr>
          <w:rFonts w:hint="cs"/>
          <w:rtl/>
          <w:lang w:bidi="fa-IR"/>
        </w:rPr>
        <w:t xml:space="preserve"> خواهد بود.</w:t>
      </w:r>
    </w:p>
    <w:p w:rsidR="00490837" w:rsidRPr="00490837" w:rsidRDefault="00167AEB" w:rsidP="00490837">
      <w:pPr>
        <w:pStyle w:val="Equation"/>
        <w:rPr>
          <w:b/>
          <w:bCs/>
          <w:sz w:val="12"/>
          <w:szCs w:val="12"/>
          <w:rtl/>
          <w:lang w:bidi="ar-SA"/>
        </w:rPr>
      </w:pPr>
      <w:r>
        <w:rPr>
          <w:rFonts w:hint="cs"/>
          <w:b/>
          <w:sz w:val="24"/>
          <w:rtl/>
          <w:lang w:bidi="ar-SA"/>
        </w:rPr>
        <w:t>1</w:t>
      </w:r>
      <w:r w:rsidR="003958E8">
        <w:rPr>
          <w:rFonts w:hint="cs"/>
          <w:b/>
          <w:sz w:val="24"/>
          <w:rtl/>
          <w:lang w:bidi="ar-SA"/>
        </w:rPr>
        <w:t>)</w:t>
      </w:r>
      <w:r w:rsidR="003958E8">
        <w:rPr>
          <w:rFonts w:hint="cs"/>
          <w:b/>
          <w:sz w:val="12"/>
          <w:szCs w:val="12"/>
          <w:rtl/>
          <w:lang w:bidi="ar-SA"/>
        </w:rPr>
        <w:t xml:space="preserve">           </w:t>
      </w:r>
      <m:oMath>
        <m:r>
          <m:rPr>
            <m:sty m:val="bi"/>
          </m:rPr>
          <w:rPr>
            <w:rFonts w:ascii="Cambria Math" w:eastAsia="Calibri" w:hAnsi="Cambria Math" w:cs="B Zar"/>
            <w:sz w:val="12"/>
            <w:szCs w:val="12"/>
            <w:lang w:bidi="ar-SA"/>
          </w:rPr>
          <m:t>L</m:t>
        </m:r>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t</m:t>
            </m:r>
          </m:e>
        </m:d>
        <m:r>
          <m:rPr>
            <m:sty m:val="bi"/>
          </m:rPr>
          <w:rPr>
            <w:rFonts w:ascii="Cambria Math" w:eastAsia="Calibri" w:hAnsi="Cambria Math" w:cs="B Zar"/>
            <w:sz w:val="12"/>
            <w:szCs w:val="12"/>
            <w:lang w:bidi="ar-SA"/>
          </w:rPr>
          <m:t>=</m:t>
        </m:r>
        <m:d>
          <m:dPr>
            <m:begChr m:val="{"/>
            <m:endChr m:val=""/>
            <m:ctrlPr>
              <w:rPr>
                <w:rFonts w:ascii="Cambria Math" w:eastAsia="Calibri" w:hAnsi="Cambria Math" w:cs="B Zar"/>
                <w:b/>
                <w:bCs/>
                <w:i/>
                <w:sz w:val="12"/>
                <w:szCs w:val="12"/>
                <w:lang w:bidi="ar-SA"/>
              </w:rPr>
            </m:ctrlPr>
          </m:dPr>
          <m:e>
            <m:eqArr>
              <m:eqArrPr>
                <m:ctrlPr>
                  <w:rPr>
                    <w:rFonts w:ascii="Cambria Math" w:eastAsia="Calibri" w:hAnsi="Cambria Math" w:cs="B Zar"/>
                    <w:b/>
                    <w:bCs/>
                    <w:i/>
                    <w:sz w:val="12"/>
                    <w:szCs w:val="12"/>
                    <w:lang w:bidi="ar-SA"/>
                  </w:rPr>
                </m:ctrlPr>
              </m:eqArr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min</m:t>
                    </m:r>
                  </m:sub>
                </m:sSub>
                <m:r>
                  <m:rPr>
                    <m:sty m:val="bi"/>
                  </m:rPr>
                  <w:rPr>
                    <w:rFonts w:ascii="Cambria Math" w:eastAsia="Calibri" w:hAnsi="Cambria Math" w:cs="B Zar"/>
                    <w:sz w:val="12"/>
                    <w:szCs w:val="12"/>
                    <w:lang w:bidi="ar-SA"/>
                  </w:rPr>
                  <m:t xml:space="preserve">         </m:t>
                </m:r>
              </m:e>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min</m:t>
                    </m:r>
                  </m:sub>
                </m:sSub>
                <m:r>
                  <m:rPr>
                    <m:sty m:val="bi"/>
                  </m:rPr>
                  <w:rPr>
                    <w:rFonts w:ascii="Cambria Math" w:eastAsia="Calibri" w:hAnsi="Cambria Math" w:cs="B Zar"/>
                    <w:sz w:val="12"/>
                    <w:szCs w:val="12"/>
                    <w:lang w:bidi="ar-SA"/>
                  </w:rPr>
                  <m:t>+</m:t>
                </m:r>
                <m:f>
                  <m:fPr>
                    <m:ctrlPr>
                      <w:rPr>
                        <w:rFonts w:ascii="Cambria Math" w:eastAsia="Calibri" w:hAnsi="Cambria Math" w:cs="B Zar"/>
                        <w:b/>
                        <w:bCs/>
                        <w:i/>
                        <w:sz w:val="12"/>
                        <w:szCs w:val="12"/>
                        <w:lang w:bidi="ar-SA"/>
                      </w:rPr>
                    </m:ctrlPr>
                  </m:fPr>
                  <m:num>
                    <m:r>
                      <m:rPr>
                        <m:sty m:val="b"/>
                      </m:rPr>
                      <w:rPr>
                        <w:rFonts w:ascii="Cambria Math" w:eastAsia="Calibri" w:hAnsi="Cambria Math" w:cs="B Zar"/>
                        <w:sz w:val="12"/>
                        <w:szCs w:val="12"/>
                        <w:lang w:bidi="ar-SA"/>
                      </w:rPr>
                      <m:t>Δ</m:t>
                    </m:r>
                    <m:r>
                      <m:rPr>
                        <m:sty m:val="bi"/>
                      </m:rPr>
                      <w:rPr>
                        <w:rFonts w:ascii="Cambria Math" w:eastAsia="Calibri" w:hAnsi="Cambria Math" w:cs="B Zar"/>
                        <w:sz w:val="12"/>
                        <w:szCs w:val="12"/>
                        <w:lang w:bidi="ar-SA"/>
                      </w:rPr>
                      <m:t>L</m:t>
                    </m:r>
                    <m:ctrlPr>
                      <w:rPr>
                        <w:rFonts w:ascii="Cambria Math" w:eastAsia="Calibri" w:hAnsi="Cambria Math" w:cs="B Zar"/>
                        <w:b/>
                        <w:i/>
                        <w:sz w:val="12"/>
                        <w:szCs w:val="12"/>
                        <w:lang w:bidi="ar-SA"/>
                      </w:rPr>
                    </m:ctrlPr>
                  </m:num>
                  <m:den>
                    <m:r>
                      <m:rPr>
                        <m:sty m:val="b"/>
                      </m:rPr>
                      <w:rPr>
                        <w:rFonts w:ascii="Cambria Math" w:eastAsia="Calibri" w:hAnsi="Cambria Math" w:cs="B Zar"/>
                        <w:sz w:val="12"/>
                        <w:szCs w:val="12"/>
                        <w:lang w:bidi="ar-SA"/>
                      </w:rPr>
                      <m:t>2</m:t>
                    </m:r>
                  </m:den>
                </m:f>
              </m:e>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max</m:t>
                    </m:r>
                  </m:sub>
                </m:sSub>
              </m:e>
            </m:eqArr>
          </m:e>
        </m:d>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1-</m:t>
            </m:r>
            <m:r>
              <m:rPr>
                <m:sty m:val="b"/>
              </m:rPr>
              <w:rPr>
                <w:rFonts w:ascii="Cambria Math" w:eastAsia="Calibri" w:hAnsi="Cambria Math" w:cs="B Zar"/>
                <w:sz w:val="12"/>
                <w:szCs w:val="12"/>
                <w:lang w:bidi="ar-SA"/>
              </w:rPr>
              <m:t>co</m:t>
            </m:r>
            <m:func>
              <m:funcPr>
                <m:ctrlPr>
                  <w:rPr>
                    <w:rFonts w:ascii="Cambria Math" w:eastAsia="Calibri" w:hAnsi="Cambria Math" w:cs="B Zar"/>
                    <w:b/>
                    <w:bCs/>
                    <w:i/>
                    <w:sz w:val="12"/>
                    <w:szCs w:val="12"/>
                    <w:lang w:bidi="ar-SA"/>
                  </w:rPr>
                </m:ctrlPr>
              </m:funcPr>
              <m:fName>
                <m:r>
                  <m:rPr>
                    <m:sty m:val="b"/>
                  </m:rPr>
                  <w:rPr>
                    <w:rFonts w:ascii="Cambria Math" w:eastAsia="Calibri" w:hAnsi="Cambria Math" w:cs="B Zar"/>
                    <w:sz w:val="12"/>
                    <w:szCs w:val="12"/>
                    <w:lang w:bidi="ar-SA"/>
                  </w:rPr>
                  <m:t>s</m:t>
                </m:r>
                <m:ctrlPr>
                  <w:rPr>
                    <w:rFonts w:ascii="Cambria Math" w:eastAsia="Calibri" w:hAnsi="Cambria Math" w:cs="B Zar"/>
                    <w:b/>
                    <w:sz w:val="12"/>
                    <w:szCs w:val="12"/>
                    <w:lang w:bidi="ar-SA"/>
                  </w:rPr>
                </m:ctrlPr>
              </m:fName>
              <m:e>
                <m:d>
                  <m:dPr>
                    <m:ctrlPr>
                      <w:rPr>
                        <w:rFonts w:ascii="Cambria Math" w:eastAsia="Calibri" w:hAnsi="Cambria Math" w:cs="B Zar"/>
                        <w:b/>
                        <w:bCs/>
                        <w:i/>
                        <w:sz w:val="12"/>
                        <w:szCs w:val="12"/>
                        <w:lang w:bidi="ar-SA"/>
                      </w:rPr>
                    </m:ctrlPr>
                  </m:dPr>
                  <m:e>
                    <m:f>
                      <m:fPr>
                        <m:ctrlPr>
                          <w:rPr>
                            <w:rFonts w:ascii="Cambria Math" w:eastAsia="Calibri" w:hAnsi="Cambria Math" w:cs="B Zar"/>
                            <w:b/>
                            <w:bCs/>
                            <w:i/>
                            <w:sz w:val="12"/>
                            <w:szCs w:val="12"/>
                            <w:lang w:bidi="ar-SA"/>
                          </w:rPr>
                        </m:ctrlPr>
                      </m:fPr>
                      <m:num>
                        <m:r>
                          <m:rPr>
                            <m:sty m:val="bi"/>
                          </m:rPr>
                          <w:rPr>
                            <w:rFonts w:ascii="Cambria Math" w:eastAsia="Calibri" w:hAnsi="Cambria Math" w:cs="B Zar"/>
                            <w:sz w:val="12"/>
                            <w:szCs w:val="12"/>
                            <w:lang w:bidi="ar-SA"/>
                          </w:rPr>
                          <m:t>π</m:t>
                        </m:r>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ctrlPr>
                                  <w:rPr>
                                    <w:rFonts w:ascii="Cambria Math" w:eastAsia="Calibri" w:hAnsi="Cambria Math" w:cs="B Zar"/>
                                    <w:b/>
                                    <w:i/>
                                    <w:sz w:val="12"/>
                                    <w:szCs w:val="12"/>
                                    <w:lang w:bidi="ar-SA"/>
                                  </w:rPr>
                                </m:ctrlPr>
                              </m:e>
                              <m:sub>
                                <m:r>
                                  <m:rPr>
                                    <m:sty m:val="bi"/>
                                  </m:rPr>
                                  <w:rPr>
                                    <w:rFonts w:ascii="Cambria Math" w:eastAsia="Calibri" w:hAnsi="Cambria Math" w:cs="B Zar"/>
                                    <w:sz w:val="12"/>
                                    <w:szCs w:val="12"/>
                                    <w:lang w:bidi="ar-SA"/>
                                  </w:rPr>
                                  <m:t>trigger</m:t>
                                </m:r>
                              </m:sub>
                            </m:sSub>
                          </m:e>
                        </m:d>
                      </m:num>
                      <m:den>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increase</m:t>
                            </m:r>
                          </m:sub>
                        </m:sSub>
                      </m:den>
                    </m:f>
                  </m:e>
                </m:d>
              </m:e>
            </m:func>
          </m:e>
        </m:d>
        <m:r>
          <m:rPr>
            <m:sty m:val="bi"/>
          </m:rPr>
          <w:rPr>
            <w:rFonts w:ascii="Cambria Math" w:eastAsia="Calibri" w:hAnsi="Cambria Math" w:cs="B Zar"/>
            <w:sz w:val="12"/>
            <w:szCs w:val="12"/>
            <w:lang w:bidi="ar-SA"/>
          </w:rPr>
          <m:t xml:space="preserve">       </m:t>
        </m:r>
        <m:m>
          <m:mPr>
            <m:mcs>
              <m:mc>
                <m:mcPr>
                  <m:count m:val="1"/>
                  <m:mcJc m:val="center"/>
                </m:mcPr>
              </m:mc>
            </m:mcs>
            <m:ctrlPr>
              <w:rPr>
                <w:rFonts w:ascii="Cambria Math" w:eastAsia="Calibri" w:hAnsi="Cambria Math" w:cs="B Zar"/>
                <w:b/>
                <w:bCs/>
                <w:i/>
                <w:sz w:val="12"/>
                <w:szCs w:val="12"/>
                <w:lang w:bidi="ar-SA"/>
              </w:rPr>
            </m:ctrlPr>
          </m:mPr>
          <m:mr>
            <m:e>
              <m:r>
                <m:rPr>
                  <m:sty m:val="bi"/>
                </m:rPr>
                <w:rPr>
                  <w:rFonts w:ascii="Cambria Math" w:eastAsia="Calibri" w:hAnsi="Cambria Math" w:cs="B Zar"/>
                  <w:sz w:val="12"/>
                  <w:szCs w:val="12"/>
                  <w:lang w:bidi="ar-SA"/>
                </w:rPr>
                <m:t>t&lt;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trigger</m:t>
                  </m:r>
                </m:sub>
              </m:sSub>
            </m:e>
          </m:mr>
          <m:m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trigger</m:t>
                  </m:r>
                </m:sub>
              </m:sSub>
              <m:r>
                <m:rPr>
                  <m:sty m:val="bi"/>
                </m:rPr>
                <w:rPr>
                  <w:rFonts w:ascii="Cambria Math" w:eastAsia="Calibri" w:hAnsi="Cambria Math" w:cs="B Zar"/>
                  <w:sz w:val="12"/>
                  <w:szCs w:val="12"/>
                  <w:lang w:bidi="ar-SA"/>
                </w:rPr>
                <m:t>&lt;t&lt;</m:t>
              </m:r>
              <m:d>
                <m:dPr>
                  <m:ctrlPr>
                    <w:rPr>
                      <w:rFonts w:ascii="Cambria Math" w:eastAsia="Calibri" w:hAnsi="Cambria Math" w:cs="B Zar"/>
                      <w:b/>
                      <w:bCs/>
                      <w:i/>
                      <w:sz w:val="12"/>
                      <w:szCs w:val="12"/>
                      <w:lang w:bidi="ar-SA"/>
                    </w:rPr>
                  </m:ctrlPr>
                </m:d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trigger</m:t>
                      </m:r>
                    </m:sub>
                  </m:sSub>
                  <m:r>
                    <m:rPr>
                      <m:sty m:val="bi"/>
                    </m:rPr>
                    <w:rPr>
                      <w:rFonts w:ascii="Cambria Math" w:eastAsia="Calibri" w:hAnsi="Cambria Math" w:cs="B Zar"/>
                      <w:sz w:val="12"/>
                      <w:szCs w:val="12"/>
                      <w:lang w:bidi="ar-SA"/>
                    </w:rPr>
                    <m: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increase</m:t>
                      </m:r>
                    </m:sub>
                  </m:sSub>
                </m:e>
              </m:d>
            </m:e>
          </m:mr>
          <m:mr>
            <m:e>
              <m:r>
                <m:rPr>
                  <m:sty m:val="bi"/>
                </m:rPr>
                <w:rPr>
                  <w:rFonts w:ascii="Cambria Math" w:eastAsia="Calibri" w:hAnsi="Cambria Math" w:cs="B Zar"/>
                  <w:sz w:val="12"/>
                  <w:szCs w:val="12"/>
                  <w:lang w:bidi="ar-SA"/>
                </w:rPr>
                <m:t>t&gt;</m:t>
              </m:r>
              <m:d>
                <m:dPr>
                  <m:ctrlPr>
                    <w:rPr>
                      <w:rFonts w:ascii="Cambria Math" w:eastAsia="Calibri" w:hAnsi="Cambria Math" w:cs="B Zar"/>
                      <w:b/>
                      <w:bCs/>
                      <w:i/>
                      <w:sz w:val="12"/>
                      <w:szCs w:val="12"/>
                      <w:lang w:bidi="ar-SA"/>
                    </w:rPr>
                  </m:ctrlPr>
                </m:d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trigger</m:t>
                      </m:r>
                    </m:sub>
                  </m:sSub>
                  <m:r>
                    <m:rPr>
                      <m:sty m:val="bi"/>
                    </m:rPr>
                    <w:rPr>
                      <w:rFonts w:ascii="Cambria Math" w:eastAsia="Calibri" w:hAnsi="Cambria Math" w:cs="B Zar"/>
                      <w:sz w:val="12"/>
                      <w:szCs w:val="12"/>
                      <w:lang w:bidi="ar-SA"/>
                    </w:rPr>
                    <m: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increase</m:t>
                      </m:r>
                    </m:sub>
                  </m:sSub>
                </m:e>
              </m:d>
            </m:e>
          </m:mr>
        </m:m>
      </m:oMath>
    </w:p>
    <w:p w:rsidR="00490837" w:rsidRPr="00490837" w:rsidRDefault="00167AEB" w:rsidP="003958E8">
      <w:pPr>
        <w:pStyle w:val="Equation"/>
        <w:rPr>
          <w:b/>
          <w:bCs/>
          <w:sz w:val="12"/>
          <w:szCs w:val="12"/>
          <w:rtl/>
          <w:lang w:bidi="ar-SA"/>
        </w:rPr>
      </w:pPr>
      <w:r>
        <w:rPr>
          <w:rFonts w:hint="cs"/>
          <w:b/>
          <w:sz w:val="24"/>
          <w:rtl/>
          <w:lang w:bidi="ar-SA"/>
        </w:rPr>
        <w:t>2</w:t>
      </w:r>
      <w:r w:rsidR="003958E8" w:rsidRPr="003958E8">
        <w:rPr>
          <w:rFonts w:hint="cs"/>
          <w:b/>
          <w:sz w:val="24"/>
          <w:rtl/>
          <w:lang w:bidi="ar-SA"/>
        </w:rPr>
        <w:t>)</w:t>
      </w:r>
      <w:r w:rsidR="003958E8">
        <w:rPr>
          <w:rFonts w:hint="cs"/>
          <w:b/>
          <w:sz w:val="12"/>
          <w:szCs w:val="12"/>
          <w:rtl/>
          <w:lang w:bidi="ar-SA"/>
        </w:rPr>
        <w:t xml:space="preserve">                  </w:t>
      </w:r>
      <m:oMath>
        <m:r>
          <m:rPr>
            <m:sty m:val="bi"/>
          </m:rPr>
          <w:rPr>
            <w:rFonts w:ascii="Cambria Math" w:eastAsia="Calibri" w:hAnsi="Cambria Math" w:cs="B Zar"/>
            <w:sz w:val="12"/>
            <w:szCs w:val="12"/>
            <w:lang w:bidi="ar-SA"/>
          </w:rPr>
          <m:t>L</m:t>
        </m:r>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t</m:t>
            </m:r>
          </m:e>
        </m:d>
        <m:r>
          <m:rPr>
            <m:sty m:val="bi"/>
          </m:rPr>
          <w:rPr>
            <w:rFonts w:ascii="Cambria Math" w:eastAsia="Calibri" w:hAnsi="Cambria Math" w:cs="B Zar"/>
            <w:sz w:val="12"/>
            <w:szCs w:val="12"/>
            <w:lang w:bidi="ar-SA"/>
          </w:rPr>
          <m:t>=</m:t>
        </m:r>
        <m:d>
          <m:dPr>
            <m:begChr m:val="{"/>
            <m:endChr m:val=""/>
            <m:ctrlPr>
              <w:rPr>
                <w:rFonts w:ascii="Cambria Math" w:eastAsia="Calibri" w:hAnsi="Cambria Math" w:cs="B Zar"/>
                <w:b/>
                <w:bCs/>
                <w:i/>
                <w:sz w:val="12"/>
                <w:szCs w:val="12"/>
                <w:lang w:bidi="ar-SA"/>
              </w:rPr>
            </m:ctrlPr>
          </m:dPr>
          <m:e>
            <m:eqArr>
              <m:eqArrPr>
                <m:ctrlPr>
                  <w:rPr>
                    <w:rFonts w:ascii="Cambria Math" w:eastAsia="Calibri" w:hAnsi="Cambria Math" w:cs="B Zar"/>
                    <w:b/>
                    <w:bCs/>
                    <w:i/>
                    <w:sz w:val="12"/>
                    <w:szCs w:val="12"/>
                    <w:lang w:bidi="ar-SA"/>
                  </w:rPr>
                </m:ctrlPr>
              </m:eqArr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max</m:t>
                    </m:r>
                  </m:sub>
                </m:sSub>
                <m:r>
                  <m:rPr>
                    <m:sty m:val="bi"/>
                  </m:rPr>
                  <w:rPr>
                    <w:rFonts w:ascii="Cambria Math" w:eastAsia="Calibri" w:hAnsi="Cambria Math" w:cs="B Zar"/>
                    <w:sz w:val="12"/>
                    <w:szCs w:val="12"/>
                    <w:lang w:bidi="ar-SA"/>
                  </w:rPr>
                  <m:t xml:space="preserve">         </m:t>
                </m:r>
              </m:e>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max</m:t>
                    </m:r>
                  </m:sub>
                </m:sSub>
                <m:r>
                  <m:rPr>
                    <m:sty m:val="bi"/>
                  </m:rPr>
                  <w:rPr>
                    <w:rFonts w:ascii="Cambria Math" w:eastAsia="Calibri" w:hAnsi="Cambria Math" w:cs="B Zar"/>
                    <w:sz w:val="12"/>
                    <w:szCs w:val="12"/>
                    <w:lang w:bidi="ar-SA"/>
                  </w:rPr>
                  <m:t>+</m:t>
                </m:r>
                <m:f>
                  <m:fPr>
                    <m:ctrlPr>
                      <w:rPr>
                        <w:rFonts w:ascii="Cambria Math" w:eastAsia="Calibri" w:hAnsi="Cambria Math" w:cs="B Zar"/>
                        <w:b/>
                        <w:bCs/>
                        <w:i/>
                        <w:sz w:val="12"/>
                        <w:szCs w:val="12"/>
                        <w:lang w:bidi="ar-SA"/>
                      </w:rPr>
                    </m:ctrlPr>
                  </m:fPr>
                  <m:num>
                    <m:r>
                      <m:rPr>
                        <m:sty m:val="bi"/>
                      </m:rPr>
                      <w:rPr>
                        <w:rFonts w:ascii="Cambria Math" w:eastAsia="Calibri" w:hAnsi="Cambria Math" w:cs="B Zar"/>
                        <w:sz w:val="12"/>
                        <w:szCs w:val="12"/>
                        <w:lang w:bidi="ar-SA"/>
                      </w:rPr>
                      <m:t>ΔL</m:t>
                    </m:r>
                    <m:ctrlPr>
                      <w:rPr>
                        <w:rFonts w:ascii="Cambria Math" w:eastAsia="Calibri" w:hAnsi="Cambria Math" w:cs="B Zar"/>
                        <w:b/>
                        <w:i/>
                        <w:sz w:val="12"/>
                        <w:szCs w:val="12"/>
                        <w:lang w:bidi="ar-SA"/>
                      </w:rPr>
                    </m:ctrlPr>
                  </m:num>
                  <m:den>
                    <m:r>
                      <m:rPr>
                        <m:sty m:val="bi"/>
                      </m:rPr>
                      <w:rPr>
                        <w:rFonts w:ascii="Cambria Math" w:eastAsia="Calibri" w:hAnsi="Cambria Math" w:cs="B Zar"/>
                        <w:sz w:val="12"/>
                        <w:szCs w:val="12"/>
                        <w:lang w:bidi="ar-SA"/>
                      </w:rPr>
                      <m:t>2</m:t>
                    </m:r>
                  </m:den>
                </m:f>
              </m:e>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L</m:t>
                    </m:r>
                  </m:e>
                  <m:sub>
                    <m:r>
                      <m:rPr>
                        <m:sty m:val="bi"/>
                      </m:rPr>
                      <w:rPr>
                        <w:rFonts w:ascii="Cambria Math" w:eastAsia="Calibri" w:hAnsi="Cambria Math" w:cs="B Zar"/>
                        <w:sz w:val="12"/>
                        <w:szCs w:val="12"/>
                        <w:lang w:bidi="ar-SA"/>
                      </w:rPr>
                      <m:t>min</m:t>
                    </m:r>
                  </m:sub>
                </m:sSub>
              </m:e>
            </m:eqArr>
          </m:e>
        </m:d>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co</m:t>
            </m:r>
            <m:func>
              <m:funcPr>
                <m:ctrlPr>
                  <w:rPr>
                    <w:rFonts w:ascii="Cambria Math" w:eastAsia="Calibri" w:hAnsi="Cambria Math" w:cs="B Zar"/>
                    <w:b/>
                    <w:bCs/>
                    <w:i/>
                    <w:sz w:val="12"/>
                    <w:szCs w:val="12"/>
                    <w:lang w:bidi="ar-SA"/>
                  </w:rPr>
                </m:ctrlPr>
              </m:funcPr>
              <m:fName>
                <m:r>
                  <m:rPr>
                    <m:sty m:val="bi"/>
                  </m:rPr>
                  <w:rPr>
                    <w:rFonts w:ascii="Cambria Math" w:eastAsia="Calibri" w:hAnsi="Cambria Math" w:cs="B Zar"/>
                    <w:sz w:val="12"/>
                    <w:szCs w:val="12"/>
                    <w:lang w:bidi="ar-SA"/>
                  </w:rPr>
                  <m:t>s</m:t>
                </m:r>
                <m:ctrlPr>
                  <w:rPr>
                    <w:rFonts w:ascii="Cambria Math" w:eastAsia="Calibri" w:hAnsi="Cambria Math" w:cs="B Zar"/>
                    <w:b/>
                    <w:i/>
                    <w:sz w:val="12"/>
                    <w:szCs w:val="12"/>
                    <w:lang w:bidi="ar-SA"/>
                  </w:rPr>
                </m:ctrlPr>
              </m:fName>
              <m:e>
                <m:d>
                  <m:dPr>
                    <m:ctrlPr>
                      <w:rPr>
                        <w:rFonts w:ascii="Cambria Math" w:eastAsia="Calibri" w:hAnsi="Cambria Math" w:cs="B Zar"/>
                        <w:b/>
                        <w:bCs/>
                        <w:i/>
                        <w:sz w:val="12"/>
                        <w:szCs w:val="12"/>
                        <w:lang w:bidi="ar-SA"/>
                      </w:rPr>
                    </m:ctrlPr>
                  </m:dPr>
                  <m:e>
                    <m:f>
                      <m:fPr>
                        <m:ctrlPr>
                          <w:rPr>
                            <w:rFonts w:ascii="Cambria Math" w:eastAsia="Calibri" w:hAnsi="Cambria Math" w:cs="B Zar"/>
                            <w:b/>
                            <w:bCs/>
                            <w:i/>
                            <w:sz w:val="12"/>
                            <w:szCs w:val="12"/>
                            <w:lang w:bidi="ar-SA"/>
                          </w:rPr>
                        </m:ctrlPr>
                      </m:fPr>
                      <m:num>
                        <m:r>
                          <m:rPr>
                            <m:sty m:val="bi"/>
                          </m:rPr>
                          <w:rPr>
                            <w:rFonts w:ascii="Cambria Math" w:eastAsia="Calibri" w:hAnsi="Cambria Math" w:cs="B Zar"/>
                            <w:sz w:val="12"/>
                            <w:szCs w:val="12"/>
                            <w:lang w:bidi="ar-SA"/>
                          </w:rPr>
                          <m:t>π</m:t>
                        </m:r>
                        <m:d>
                          <m:dPr>
                            <m:ctrlPr>
                              <w:rPr>
                                <w:rFonts w:ascii="Cambria Math" w:eastAsia="Calibri" w:hAnsi="Cambria Math" w:cs="B Zar"/>
                                <w:b/>
                                <w:bCs/>
                                <w:i/>
                                <w:sz w:val="12"/>
                                <w:szCs w:val="12"/>
                                <w:lang w:bidi="ar-SA"/>
                              </w:rPr>
                            </m:ctrlPr>
                          </m:dPr>
                          <m:e>
                            <m:r>
                              <m:rPr>
                                <m:sty m:val="bi"/>
                              </m:rPr>
                              <w:rPr>
                                <w:rFonts w:ascii="Cambria Math" w:eastAsia="Calibri" w:hAnsi="Cambria Math" w:cs="B Zar"/>
                                <w:sz w:val="12"/>
                                <w:szCs w:val="12"/>
                                <w:lang w:bidi="ar-SA"/>
                              </w:rPr>
                              <m:t>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ctrlPr>
                                  <w:rPr>
                                    <w:rFonts w:ascii="Cambria Math" w:eastAsia="Calibri" w:hAnsi="Cambria Math" w:cs="B Zar"/>
                                    <w:b/>
                                    <w:i/>
                                    <w:sz w:val="12"/>
                                    <w:szCs w:val="12"/>
                                    <w:lang w:bidi="ar-SA"/>
                                  </w:rPr>
                                </m:ctrlPr>
                              </m:e>
                              <m:sub>
                                <m:r>
                                  <m:rPr>
                                    <m:sty m:val="bi"/>
                                  </m:rPr>
                                  <w:rPr>
                                    <w:rFonts w:ascii="Cambria Math" w:eastAsia="Calibri" w:hAnsi="Cambria Math" w:cs="B Zar"/>
                                    <w:sz w:val="12"/>
                                    <w:szCs w:val="12"/>
                                    <w:lang w:bidi="ar-SA"/>
                                  </w:rPr>
                                  <m:t>trigger</m:t>
                                </m:r>
                              </m:sub>
                            </m:sSub>
                          </m:e>
                        </m:d>
                      </m:num>
                      <m:den>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decrease</m:t>
                            </m:r>
                          </m:sub>
                        </m:sSub>
                      </m:den>
                    </m:f>
                  </m:e>
                </m:d>
                <m:r>
                  <m:rPr>
                    <m:sty m:val="bi"/>
                  </m:rPr>
                  <w:rPr>
                    <w:rFonts w:ascii="Cambria Math" w:eastAsia="Calibri" w:hAnsi="Cambria Math" w:cs="B Zar"/>
                    <w:sz w:val="12"/>
                    <w:szCs w:val="12"/>
                    <w:lang w:bidi="ar-SA"/>
                  </w:rPr>
                  <m:t>-1</m:t>
                </m:r>
              </m:e>
            </m:func>
          </m:e>
        </m:d>
        <m:r>
          <m:rPr>
            <m:sty m:val="bi"/>
          </m:rPr>
          <w:rPr>
            <w:rFonts w:ascii="Cambria Math" w:eastAsia="Calibri" w:hAnsi="Cambria Math" w:cs="B Zar"/>
            <w:sz w:val="12"/>
            <w:szCs w:val="12"/>
            <w:lang w:bidi="ar-SA"/>
          </w:rPr>
          <m:t xml:space="preserve">         </m:t>
        </m:r>
        <m:m>
          <m:mPr>
            <m:mcs>
              <m:mc>
                <m:mcPr>
                  <m:count m:val="1"/>
                  <m:mcJc m:val="center"/>
                </m:mcPr>
              </m:mc>
            </m:mcs>
            <m:ctrlPr>
              <w:rPr>
                <w:rFonts w:ascii="Cambria Math" w:eastAsia="Calibri" w:hAnsi="Cambria Math" w:cs="B Zar"/>
                <w:b/>
                <w:bCs/>
                <w:i/>
                <w:sz w:val="12"/>
                <w:szCs w:val="12"/>
                <w:lang w:bidi="ar-SA"/>
              </w:rPr>
            </m:ctrlPr>
          </m:mPr>
          <m:mr>
            <m:e>
              <m:r>
                <m:rPr>
                  <m:sty m:val="bi"/>
                </m:rPr>
                <w:rPr>
                  <w:rFonts w:ascii="Cambria Math" w:eastAsia="Calibri" w:hAnsi="Cambria Math" w:cs="B Zar"/>
                  <w:sz w:val="12"/>
                  <w:szCs w:val="12"/>
                  <w:lang w:bidi="ar-SA"/>
                </w:rPr>
                <m:t>t&lt;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reset</m:t>
                  </m:r>
                </m:sub>
              </m:sSub>
            </m:e>
          </m:mr>
          <m:m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reset</m:t>
                  </m:r>
                </m:sub>
              </m:sSub>
              <m:r>
                <m:rPr>
                  <m:sty m:val="bi"/>
                </m:rPr>
                <w:rPr>
                  <w:rFonts w:ascii="Cambria Math" w:eastAsia="Calibri" w:hAnsi="Cambria Math" w:cs="B Zar"/>
                  <w:sz w:val="12"/>
                  <w:szCs w:val="12"/>
                  <w:lang w:bidi="ar-SA"/>
                </w:rPr>
                <m:t>&lt;t&lt;</m:t>
              </m:r>
              <m:d>
                <m:dPr>
                  <m:ctrlPr>
                    <w:rPr>
                      <w:rFonts w:ascii="Cambria Math" w:eastAsia="Calibri" w:hAnsi="Cambria Math" w:cs="B Zar"/>
                      <w:b/>
                      <w:bCs/>
                      <w:i/>
                      <w:sz w:val="12"/>
                      <w:szCs w:val="12"/>
                      <w:lang w:bidi="ar-SA"/>
                    </w:rPr>
                  </m:ctrlPr>
                </m:d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reset</m:t>
                      </m:r>
                    </m:sub>
                  </m:sSub>
                  <m:r>
                    <m:rPr>
                      <m:sty m:val="bi"/>
                    </m:rPr>
                    <w:rPr>
                      <w:rFonts w:ascii="Cambria Math" w:eastAsia="Calibri" w:hAnsi="Cambria Math" w:cs="B Zar"/>
                      <w:sz w:val="12"/>
                      <w:szCs w:val="12"/>
                      <w:lang w:bidi="ar-SA"/>
                    </w:rPr>
                    <m: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decrease</m:t>
                      </m:r>
                    </m:sub>
                  </m:sSub>
                </m:e>
              </m:d>
            </m:e>
          </m:mr>
          <m:mr>
            <m:e>
              <m:r>
                <m:rPr>
                  <m:sty m:val="bi"/>
                </m:rPr>
                <w:rPr>
                  <w:rFonts w:ascii="Cambria Math" w:eastAsia="Calibri" w:hAnsi="Cambria Math" w:cs="B Zar"/>
                  <w:sz w:val="12"/>
                  <w:szCs w:val="12"/>
                  <w:lang w:bidi="ar-SA"/>
                </w:rPr>
                <m:t>t&gt;</m:t>
              </m:r>
              <m:d>
                <m:dPr>
                  <m:ctrlPr>
                    <w:rPr>
                      <w:rFonts w:ascii="Cambria Math" w:eastAsia="Calibri" w:hAnsi="Cambria Math" w:cs="B Zar"/>
                      <w:b/>
                      <w:bCs/>
                      <w:i/>
                      <w:sz w:val="12"/>
                      <w:szCs w:val="12"/>
                      <w:lang w:bidi="ar-SA"/>
                    </w:rPr>
                  </m:ctrlPr>
                </m:dPr>
                <m:e>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reset</m:t>
                      </m:r>
                    </m:sub>
                  </m:sSub>
                  <m:r>
                    <m:rPr>
                      <m:sty m:val="bi"/>
                    </m:rPr>
                    <w:rPr>
                      <w:rFonts w:ascii="Cambria Math" w:eastAsia="Calibri" w:hAnsi="Cambria Math" w:cs="B Zar"/>
                      <w:sz w:val="12"/>
                      <w:szCs w:val="12"/>
                      <w:lang w:bidi="ar-SA"/>
                    </w:rPr>
                    <m:t>+</m:t>
                  </m:r>
                  <m:sSub>
                    <m:sSubPr>
                      <m:ctrlPr>
                        <w:rPr>
                          <w:rFonts w:ascii="Cambria Math" w:eastAsia="Calibri" w:hAnsi="Cambria Math" w:cs="B Zar"/>
                          <w:b/>
                          <w:bCs/>
                          <w:i/>
                          <w:sz w:val="12"/>
                          <w:szCs w:val="12"/>
                          <w:lang w:bidi="ar-SA"/>
                        </w:rPr>
                      </m:ctrlPr>
                    </m:sSubPr>
                    <m:e>
                      <m:r>
                        <m:rPr>
                          <m:sty m:val="bi"/>
                        </m:rPr>
                        <w:rPr>
                          <w:rFonts w:ascii="Cambria Math" w:eastAsia="Calibri" w:hAnsi="Cambria Math" w:cs="B Zar"/>
                          <w:sz w:val="12"/>
                          <w:szCs w:val="12"/>
                          <w:lang w:bidi="ar-SA"/>
                        </w:rPr>
                        <m:t>t</m:t>
                      </m:r>
                    </m:e>
                    <m:sub>
                      <m:r>
                        <m:rPr>
                          <m:sty m:val="bi"/>
                        </m:rPr>
                        <w:rPr>
                          <w:rFonts w:ascii="Cambria Math" w:eastAsia="Calibri" w:hAnsi="Cambria Math" w:cs="B Zar"/>
                          <w:sz w:val="12"/>
                          <w:szCs w:val="12"/>
                          <w:lang w:bidi="ar-SA"/>
                        </w:rPr>
                        <m:t>decrease</m:t>
                      </m:r>
                    </m:sub>
                  </m:sSub>
                </m:e>
              </m:d>
            </m:e>
          </m:mr>
        </m:m>
      </m:oMath>
    </w:p>
    <w:p w:rsidR="00490837" w:rsidRPr="00167AEB" w:rsidRDefault="00167AEB" w:rsidP="00A64C98">
      <w:pPr>
        <w:pStyle w:val="Paragraph"/>
        <w:spacing w:after="240"/>
        <w:rPr>
          <w:rtl/>
          <w:lang w:bidi="fa-IR"/>
        </w:rPr>
      </w:pPr>
      <w:r>
        <w:rPr>
          <w:rFonts w:hint="cs"/>
          <w:rtl/>
          <w:lang w:bidi="fa-IR"/>
        </w:rPr>
        <w:t xml:space="preserve">معادله (1) مربوط به زمان افزایش مقدار </w:t>
      </w:r>
      <w:r>
        <w:rPr>
          <w:lang w:bidi="fa-IR"/>
        </w:rPr>
        <w:t>FCL</w:t>
      </w:r>
      <w:r>
        <w:rPr>
          <w:rFonts w:hint="cs"/>
          <w:rtl/>
          <w:lang w:bidi="fa-IR"/>
        </w:rPr>
        <w:t xml:space="preserve"> و معادله (2) مربوط به زمان کاهش مقدار </w:t>
      </w:r>
      <w:r>
        <w:rPr>
          <w:lang w:bidi="fa-IR"/>
        </w:rPr>
        <w:t>FCL</w:t>
      </w:r>
      <w:r>
        <w:rPr>
          <w:rFonts w:hint="cs"/>
          <w:rtl/>
          <w:lang w:bidi="fa-IR"/>
        </w:rPr>
        <w:t xml:space="preserve"> می باشد. </w:t>
      </w:r>
      <w:r w:rsidR="00490837" w:rsidRPr="003958E8">
        <w:rPr>
          <w:rFonts w:hint="cs"/>
          <w:rtl/>
          <w:lang w:bidi="fa-IR"/>
        </w:rPr>
        <w:t xml:space="preserve">در این معادلات </w:t>
      </w:r>
      <w:proofErr w:type="spellStart"/>
      <w:r w:rsidR="00490837" w:rsidRPr="003958E8">
        <w:t>L</w:t>
      </w:r>
      <w:r w:rsidR="00490837" w:rsidRPr="003958E8">
        <w:rPr>
          <w:vertAlign w:val="subscript"/>
        </w:rPr>
        <w:t>min</w:t>
      </w:r>
      <w:proofErr w:type="spellEnd"/>
      <w:r w:rsidR="00490837" w:rsidRPr="003958E8">
        <w:rPr>
          <w:rFonts w:hint="cs"/>
          <w:vertAlign w:val="subscript"/>
          <w:rtl/>
          <w:lang w:bidi="fa-IR"/>
        </w:rPr>
        <w:t xml:space="preserve"> </w:t>
      </w:r>
      <w:r w:rsidR="00490837" w:rsidRPr="003958E8">
        <w:t xml:space="preserve">L= </w:t>
      </w:r>
      <w:proofErr w:type="spellStart"/>
      <w:r w:rsidR="00490837" w:rsidRPr="003958E8">
        <w:t>L</w:t>
      </w:r>
      <w:r w:rsidR="00490837" w:rsidRPr="003958E8">
        <w:rPr>
          <w:vertAlign w:val="subscript"/>
        </w:rPr>
        <w:t>max</w:t>
      </w:r>
      <w:proofErr w:type="spellEnd"/>
      <w:r w:rsidR="00490837" w:rsidRPr="003958E8">
        <w:rPr>
          <w:vertAlign w:val="subscript"/>
        </w:rPr>
        <w:t xml:space="preserve"> </w:t>
      </w:r>
      <w:r w:rsidR="00490837" w:rsidRPr="003958E8">
        <w:t>−</w:t>
      </w:r>
      <w:r w:rsidR="00490837" w:rsidRPr="003958E8">
        <w:rPr>
          <w:rFonts w:cs="Times New Roman" w:hint="cs"/>
          <w:rtl/>
          <w:lang w:bidi="fa-IR"/>
        </w:rPr>
        <w:t>∆</w:t>
      </w:r>
      <w:r w:rsidR="00490837" w:rsidRPr="003958E8">
        <w:t xml:space="preserve"> </w:t>
      </w:r>
      <w:r w:rsidR="00490837" w:rsidRPr="003958E8">
        <w:rPr>
          <w:rFonts w:hint="cs"/>
          <w:rtl/>
          <w:lang w:bidi="fa-IR"/>
        </w:rPr>
        <w:t xml:space="preserve"> و </w:t>
      </w:r>
      <w:proofErr w:type="spellStart"/>
      <w:r w:rsidR="00490837" w:rsidRPr="003958E8">
        <w:t>t</w:t>
      </w:r>
      <w:r w:rsidR="00490837" w:rsidRPr="003958E8">
        <w:rPr>
          <w:vertAlign w:val="subscript"/>
        </w:rPr>
        <w:t>increase</w:t>
      </w:r>
      <w:proofErr w:type="spellEnd"/>
      <w:r w:rsidR="00490837" w:rsidRPr="003958E8">
        <w:rPr>
          <w:rFonts w:hint="cs"/>
          <w:vertAlign w:val="subscript"/>
          <w:rtl/>
          <w:lang w:bidi="fa-IR"/>
        </w:rPr>
        <w:t xml:space="preserve"> </w:t>
      </w:r>
      <w:r w:rsidR="00490837" w:rsidRPr="003958E8">
        <w:rPr>
          <w:rFonts w:hint="cs"/>
          <w:rtl/>
          <w:lang w:bidi="fa-IR"/>
        </w:rPr>
        <w:t>برابر با زمان رسیدن مقدار</w:t>
      </w:r>
      <w:r w:rsidR="00490837" w:rsidRPr="003958E8">
        <w:t>L</w:t>
      </w:r>
      <w:r w:rsidR="00490837" w:rsidRPr="003958E8">
        <w:rPr>
          <w:rFonts w:hint="cs"/>
          <w:rtl/>
          <w:lang w:bidi="fa-IR"/>
        </w:rPr>
        <w:t xml:space="preserve"> از </w:t>
      </w:r>
      <w:proofErr w:type="spellStart"/>
      <w:r w:rsidR="00490837" w:rsidRPr="003958E8">
        <w:t>L</w:t>
      </w:r>
      <w:r w:rsidR="00490837" w:rsidRPr="003958E8">
        <w:rPr>
          <w:vertAlign w:val="subscript"/>
        </w:rPr>
        <w:t>min</w:t>
      </w:r>
      <w:proofErr w:type="spellEnd"/>
      <w:r w:rsidR="00490837" w:rsidRPr="003958E8">
        <w:rPr>
          <w:rFonts w:hint="cs"/>
          <w:vertAlign w:val="subscript"/>
          <w:rtl/>
          <w:lang w:bidi="fa-IR"/>
        </w:rPr>
        <w:t xml:space="preserve"> </w:t>
      </w:r>
      <w:r w:rsidR="00490837" w:rsidRPr="003958E8">
        <w:rPr>
          <w:rFonts w:hint="cs"/>
          <w:rtl/>
          <w:lang w:bidi="fa-IR"/>
        </w:rPr>
        <w:t xml:space="preserve"> به </w:t>
      </w:r>
      <w:proofErr w:type="spellStart"/>
      <w:r w:rsidR="00490837" w:rsidRPr="003958E8">
        <w:t>L</w:t>
      </w:r>
      <w:r w:rsidR="00490837" w:rsidRPr="003958E8">
        <w:rPr>
          <w:vertAlign w:val="subscript"/>
        </w:rPr>
        <w:t>max</w:t>
      </w:r>
      <w:proofErr w:type="spellEnd"/>
      <w:r w:rsidR="00490837" w:rsidRPr="003958E8">
        <w:rPr>
          <w:rFonts w:hint="cs"/>
          <w:vertAlign w:val="subscript"/>
          <w:rtl/>
          <w:lang w:bidi="fa-IR"/>
        </w:rPr>
        <w:t xml:space="preserve"> </w:t>
      </w:r>
      <w:r w:rsidR="00490837" w:rsidRPr="003958E8">
        <w:rPr>
          <w:rFonts w:hint="cs"/>
          <w:rtl/>
          <w:lang w:bidi="fa-IR"/>
        </w:rPr>
        <w:t xml:space="preserve">است و </w:t>
      </w:r>
      <w:proofErr w:type="spellStart"/>
      <w:r w:rsidR="00490837" w:rsidRPr="003958E8">
        <w:t>t</w:t>
      </w:r>
      <w:r w:rsidR="00490837" w:rsidRPr="003958E8">
        <w:rPr>
          <w:vertAlign w:val="subscript"/>
        </w:rPr>
        <w:t>decrease</w:t>
      </w:r>
      <w:proofErr w:type="spellEnd"/>
      <w:r w:rsidR="00490837" w:rsidRPr="003958E8">
        <w:rPr>
          <w:rFonts w:hint="cs"/>
          <w:vertAlign w:val="subscript"/>
          <w:rtl/>
          <w:lang w:bidi="fa-IR"/>
        </w:rPr>
        <w:t xml:space="preserve"> </w:t>
      </w:r>
      <w:r w:rsidR="00490837" w:rsidRPr="003958E8">
        <w:rPr>
          <w:rFonts w:hint="cs"/>
          <w:rtl/>
          <w:lang w:bidi="fa-IR"/>
        </w:rPr>
        <w:t>برابر</w:t>
      </w:r>
      <w:r w:rsidR="00490837" w:rsidRPr="003958E8">
        <w:rPr>
          <w:rFonts w:hint="cs"/>
          <w:vertAlign w:val="subscript"/>
          <w:rtl/>
          <w:lang w:bidi="fa-IR"/>
        </w:rPr>
        <w:t xml:space="preserve"> </w:t>
      </w:r>
      <w:r w:rsidR="00490837" w:rsidRPr="003958E8">
        <w:rPr>
          <w:rFonts w:hint="cs"/>
          <w:rtl/>
          <w:lang w:bidi="fa-IR"/>
        </w:rPr>
        <w:t xml:space="preserve">با زمان رسیدن مقدار </w:t>
      </w:r>
      <w:r w:rsidR="00490837" w:rsidRPr="003958E8">
        <w:t>L</w:t>
      </w:r>
      <w:r w:rsidR="00490837" w:rsidRPr="003958E8">
        <w:rPr>
          <w:rFonts w:hint="cs"/>
          <w:rtl/>
          <w:lang w:bidi="fa-IR"/>
        </w:rPr>
        <w:t xml:space="preserve"> از </w:t>
      </w:r>
      <w:proofErr w:type="spellStart"/>
      <w:r w:rsidR="00490837" w:rsidRPr="003958E8">
        <w:t>L</w:t>
      </w:r>
      <w:r w:rsidR="00490837" w:rsidRPr="003958E8">
        <w:rPr>
          <w:vertAlign w:val="subscript"/>
        </w:rPr>
        <w:t>max</w:t>
      </w:r>
      <w:proofErr w:type="spellEnd"/>
      <w:r w:rsidR="00490837" w:rsidRPr="003958E8">
        <w:rPr>
          <w:rFonts w:hint="cs"/>
          <w:vertAlign w:val="subscript"/>
          <w:rtl/>
          <w:lang w:bidi="fa-IR"/>
        </w:rPr>
        <w:t xml:space="preserve"> </w:t>
      </w:r>
      <w:r w:rsidR="00490837" w:rsidRPr="003958E8">
        <w:rPr>
          <w:rFonts w:hint="cs"/>
          <w:rtl/>
          <w:lang w:bidi="fa-IR"/>
        </w:rPr>
        <w:t xml:space="preserve"> به </w:t>
      </w:r>
      <w:proofErr w:type="spellStart"/>
      <w:r w:rsidR="00490837" w:rsidRPr="003958E8">
        <w:t>L</w:t>
      </w:r>
      <w:r w:rsidR="00490837" w:rsidRPr="003958E8">
        <w:rPr>
          <w:vertAlign w:val="subscript"/>
        </w:rPr>
        <w:t>min</w:t>
      </w:r>
      <w:proofErr w:type="spellEnd"/>
      <w:r w:rsidR="00490837" w:rsidRPr="003958E8">
        <w:rPr>
          <w:rtl/>
          <w:lang w:bidi="fa-IR"/>
        </w:rPr>
        <w:t xml:space="preserve">  </w:t>
      </w:r>
      <w:r w:rsidR="00490837" w:rsidRPr="003958E8">
        <w:rPr>
          <w:rFonts w:hint="cs"/>
          <w:rtl/>
          <w:lang w:bidi="fa-IR"/>
        </w:rPr>
        <w:t xml:space="preserve">می باشد. همچنین </w:t>
      </w:r>
      <w:proofErr w:type="spellStart"/>
      <w:r w:rsidR="00490837" w:rsidRPr="003958E8">
        <w:t>t</w:t>
      </w:r>
      <w:r w:rsidR="00490837" w:rsidRPr="003958E8">
        <w:rPr>
          <w:vertAlign w:val="subscript"/>
        </w:rPr>
        <w:t>trigger</w:t>
      </w:r>
      <w:proofErr w:type="spellEnd"/>
      <w:r w:rsidR="00490837" w:rsidRPr="003958E8">
        <w:rPr>
          <w:rFonts w:hint="cs"/>
          <w:vertAlign w:val="subscript"/>
          <w:rtl/>
          <w:lang w:bidi="fa-IR"/>
        </w:rPr>
        <w:t xml:space="preserve"> </w:t>
      </w:r>
      <w:r w:rsidR="00490837" w:rsidRPr="003958E8">
        <w:rPr>
          <w:rFonts w:hint="cs"/>
          <w:rtl/>
          <w:lang w:bidi="fa-IR"/>
        </w:rPr>
        <w:t>مربوط به لحظه</w:t>
      </w:r>
      <w:r w:rsidR="00490837" w:rsidRPr="003958E8">
        <w:rPr>
          <w:rFonts w:hint="cs"/>
          <w:vertAlign w:val="subscript"/>
          <w:rtl/>
          <w:lang w:bidi="fa-IR"/>
        </w:rPr>
        <w:t xml:space="preserve"> </w:t>
      </w:r>
      <w:r w:rsidR="00490837" w:rsidRPr="003958E8">
        <w:rPr>
          <w:rFonts w:hint="cs"/>
          <w:rtl/>
          <w:lang w:bidi="fa-IR"/>
        </w:rPr>
        <w:t xml:space="preserve">افزایش مقدار </w:t>
      </w:r>
      <w:r w:rsidR="00490837" w:rsidRPr="003958E8">
        <w:t>L</w:t>
      </w:r>
      <w:r w:rsidR="00490837" w:rsidRPr="003958E8">
        <w:rPr>
          <w:rFonts w:hint="cs"/>
          <w:rtl/>
          <w:lang w:bidi="fa-IR"/>
        </w:rPr>
        <w:t xml:space="preserve"> و </w:t>
      </w:r>
      <w:proofErr w:type="spellStart"/>
      <w:r w:rsidR="00490837" w:rsidRPr="003958E8">
        <w:t>t</w:t>
      </w:r>
      <w:r w:rsidR="00490837" w:rsidRPr="003958E8">
        <w:rPr>
          <w:vertAlign w:val="subscript"/>
        </w:rPr>
        <w:t>reset</w:t>
      </w:r>
      <w:proofErr w:type="spellEnd"/>
      <w:r w:rsidR="00490837" w:rsidRPr="003958E8">
        <w:rPr>
          <w:rFonts w:hint="cs"/>
          <w:vertAlign w:val="subscript"/>
          <w:rtl/>
          <w:lang w:bidi="fa-IR"/>
        </w:rPr>
        <w:t xml:space="preserve"> </w:t>
      </w:r>
      <w:r w:rsidR="00490837" w:rsidRPr="003958E8">
        <w:rPr>
          <w:rFonts w:hint="cs"/>
          <w:rtl/>
          <w:lang w:bidi="fa-IR"/>
        </w:rPr>
        <w:t xml:space="preserve">نشان دهنده </w:t>
      </w:r>
      <w:r w:rsidR="0056115D" w:rsidRPr="003958E8">
        <w:rPr>
          <w:rFonts w:hint="cs"/>
          <w:rtl/>
          <w:lang w:bidi="fa-IR"/>
        </w:rPr>
        <w:t xml:space="preserve">لحظه بازگشت </w:t>
      </w:r>
      <w:r w:rsidR="0056115D" w:rsidRPr="003958E8">
        <w:rPr>
          <w:lang w:bidi="fa-IR"/>
        </w:rPr>
        <w:t>L</w:t>
      </w:r>
      <w:r w:rsidR="0056115D" w:rsidRPr="003958E8">
        <w:rPr>
          <w:rFonts w:hint="cs"/>
          <w:rtl/>
          <w:lang w:bidi="fa-IR"/>
        </w:rPr>
        <w:t xml:space="preserve"> به مقدار مینیمم است. مقادیر مورد استفاده</w:t>
      </w:r>
      <w:r w:rsidR="003958E8">
        <w:rPr>
          <w:rFonts w:hint="cs"/>
          <w:rtl/>
          <w:lang w:bidi="fa-IR"/>
        </w:rPr>
        <w:t xml:space="preserve"> در معادلات (1)</w:t>
      </w:r>
      <w:r w:rsidR="003E65D7">
        <w:rPr>
          <w:rFonts w:hint="cs"/>
          <w:rtl/>
          <w:lang w:bidi="fa-IR"/>
        </w:rPr>
        <w:t xml:space="preserve"> و (2)</w:t>
      </w:r>
      <w:r w:rsidR="003958E8">
        <w:rPr>
          <w:rFonts w:hint="cs"/>
          <w:rtl/>
          <w:lang w:bidi="fa-IR"/>
        </w:rPr>
        <w:t xml:space="preserve"> </w:t>
      </w:r>
      <w:r w:rsidR="0056115D" w:rsidRPr="003958E8">
        <w:rPr>
          <w:rFonts w:hint="cs"/>
          <w:rtl/>
          <w:lang w:bidi="fa-IR"/>
        </w:rPr>
        <w:t xml:space="preserve">به </w:t>
      </w:r>
      <w:r w:rsidR="0056115D" w:rsidRPr="0056115D">
        <w:rPr>
          <w:rFonts w:hint="cs"/>
          <w:rtl/>
          <w:lang w:bidi="fa-IR"/>
        </w:rPr>
        <w:t xml:space="preserve">صورت جدول </w:t>
      </w:r>
      <w:r w:rsidR="0056115D">
        <w:rPr>
          <w:rFonts w:hint="cs"/>
          <w:rtl/>
          <w:lang w:bidi="fa-IR"/>
        </w:rPr>
        <w:t>(1)</w:t>
      </w:r>
      <w:r w:rsidR="0056115D" w:rsidRPr="0056115D">
        <w:rPr>
          <w:rFonts w:hint="cs"/>
          <w:rtl/>
          <w:lang w:bidi="fa-IR"/>
        </w:rPr>
        <w:t xml:space="preserve"> می باشد</w:t>
      </w:r>
      <w:r w:rsidR="0056115D">
        <w:rPr>
          <w:rFonts w:hint="cs"/>
          <w:rtl/>
          <w:lang w:bidi="fa-IR"/>
        </w:rPr>
        <w:t>.</w:t>
      </w:r>
    </w:p>
    <w:tbl>
      <w:tblPr>
        <w:tblStyle w:val="TableGrid"/>
        <w:bidiVisual/>
        <w:tblW w:w="0" w:type="auto"/>
        <w:tblLook w:val="04A0" w:firstRow="1" w:lastRow="0" w:firstColumn="1" w:lastColumn="0" w:noHBand="0" w:noVBand="1"/>
      </w:tblPr>
      <w:tblGrid>
        <w:gridCol w:w="1159"/>
        <w:gridCol w:w="1160"/>
        <w:gridCol w:w="1160"/>
        <w:gridCol w:w="1160"/>
      </w:tblGrid>
      <w:tr w:rsidR="0056115D" w:rsidRPr="0056115D" w:rsidTr="0056115D">
        <w:trPr>
          <w:trHeight w:val="163"/>
        </w:trPr>
        <w:tc>
          <w:tcPr>
            <w:tcW w:w="1159" w:type="dxa"/>
          </w:tcPr>
          <w:p w:rsidR="0056115D" w:rsidRPr="0056115D" w:rsidRDefault="0056115D" w:rsidP="0056115D">
            <w:pPr>
              <w:pStyle w:val="Equation"/>
              <w:jc w:val="center"/>
              <w:rPr>
                <w:sz w:val="24"/>
                <w:rtl/>
              </w:rPr>
            </w:pPr>
            <w:proofErr w:type="spellStart"/>
            <w:r w:rsidRPr="0056115D">
              <w:rPr>
                <w:sz w:val="24"/>
              </w:rPr>
              <w:t>t</w:t>
            </w:r>
            <w:r w:rsidRPr="0056115D">
              <w:rPr>
                <w:sz w:val="24"/>
                <w:vertAlign w:val="subscript"/>
              </w:rPr>
              <w:t>decrease</w:t>
            </w:r>
            <w:proofErr w:type="spellEnd"/>
          </w:p>
        </w:tc>
        <w:tc>
          <w:tcPr>
            <w:tcW w:w="1160" w:type="dxa"/>
          </w:tcPr>
          <w:p w:rsidR="0056115D" w:rsidRPr="0056115D" w:rsidRDefault="0056115D" w:rsidP="0056115D">
            <w:pPr>
              <w:pStyle w:val="Equation"/>
              <w:jc w:val="center"/>
              <w:rPr>
                <w:sz w:val="24"/>
                <w:rtl/>
              </w:rPr>
            </w:pPr>
            <w:proofErr w:type="spellStart"/>
            <w:r w:rsidRPr="0056115D">
              <w:rPr>
                <w:sz w:val="24"/>
              </w:rPr>
              <w:t>t</w:t>
            </w:r>
            <w:r w:rsidRPr="0056115D">
              <w:rPr>
                <w:sz w:val="24"/>
                <w:vertAlign w:val="subscript"/>
              </w:rPr>
              <w:t>increase</w:t>
            </w:r>
            <w:proofErr w:type="spellEnd"/>
          </w:p>
        </w:tc>
        <w:tc>
          <w:tcPr>
            <w:tcW w:w="1160" w:type="dxa"/>
          </w:tcPr>
          <w:p w:rsidR="0056115D" w:rsidRPr="0056115D" w:rsidRDefault="0056115D" w:rsidP="0056115D">
            <w:pPr>
              <w:pStyle w:val="Equation"/>
              <w:jc w:val="center"/>
              <w:rPr>
                <w:sz w:val="24"/>
                <w:rtl/>
              </w:rPr>
            </w:pPr>
            <w:proofErr w:type="spellStart"/>
            <w:r w:rsidRPr="0056115D">
              <w:rPr>
                <w:sz w:val="24"/>
              </w:rPr>
              <w:t>L</w:t>
            </w:r>
            <w:r w:rsidRPr="0056115D">
              <w:rPr>
                <w:sz w:val="24"/>
                <w:vertAlign w:val="subscript"/>
              </w:rPr>
              <w:t>min</w:t>
            </w:r>
            <w:proofErr w:type="spellEnd"/>
          </w:p>
        </w:tc>
        <w:tc>
          <w:tcPr>
            <w:tcW w:w="1160" w:type="dxa"/>
          </w:tcPr>
          <w:p w:rsidR="0056115D" w:rsidRPr="0056115D" w:rsidRDefault="0056115D" w:rsidP="0056115D">
            <w:pPr>
              <w:pStyle w:val="Equation"/>
              <w:jc w:val="center"/>
              <w:rPr>
                <w:sz w:val="24"/>
                <w:rtl/>
              </w:rPr>
            </w:pPr>
            <w:proofErr w:type="spellStart"/>
            <w:r w:rsidRPr="0056115D">
              <w:rPr>
                <w:sz w:val="24"/>
              </w:rPr>
              <w:t>L</w:t>
            </w:r>
            <w:r w:rsidRPr="0056115D">
              <w:rPr>
                <w:sz w:val="24"/>
                <w:vertAlign w:val="subscript"/>
              </w:rPr>
              <w:t>max</w:t>
            </w:r>
            <w:proofErr w:type="spellEnd"/>
          </w:p>
        </w:tc>
      </w:tr>
      <w:tr w:rsidR="0056115D" w:rsidRPr="0056115D" w:rsidTr="0056115D">
        <w:trPr>
          <w:trHeight w:val="295"/>
        </w:trPr>
        <w:tc>
          <w:tcPr>
            <w:tcW w:w="1159" w:type="dxa"/>
          </w:tcPr>
          <w:p w:rsidR="0056115D" w:rsidRPr="0056115D" w:rsidRDefault="0056115D" w:rsidP="0056115D">
            <w:pPr>
              <w:pStyle w:val="Equation"/>
              <w:jc w:val="center"/>
              <w:rPr>
                <w:sz w:val="24"/>
                <w:rtl/>
              </w:rPr>
            </w:pPr>
            <w:r w:rsidRPr="0056115D">
              <w:rPr>
                <w:rFonts w:hint="cs"/>
                <w:sz w:val="24"/>
                <w:rtl/>
              </w:rPr>
              <w:t>(</w:t>
            </w:r>
            <w:r w:rsidRPr="0056115D">
              <w:rPr>
                <w:sz w:val="24"/>
              </w:rPr>
              <w:t>s</w:t>
            </w:r>
            <w:r w:rsidRPr="0056115D">
              <w:rPr>
                <w:rFonts w:hint="cs"/>
                <w:sz w:val="24"/>
                <w:rtl/>
              </w:rPr>
              <w:t>)0.3</w:t>
            </w:r>
          </w:p>
        </w:tc>
        <w:tc>
          <w:tcPr>
            <w:tcW w:w="1160" w:type="dxa"/>
          </w:tcPr>
          <w:p w:rsidR="0056115D" w:rsidRPr="0056115D" w:rsidRDefault="0056115D" w:rsidP="0056115D">
            <w:pPr>
              <w:pStyle w:val="Equation"/>
              <w:jc w:val="center"/>
              <w:rPr>
                <w:sz w:val="24"/>
                <w:rtl/>
              </w:rPr>
            </w:pPr>
            <w:r w:rsidRPr="0056115D">
              <w:rPr>
                <w:rFonts w:hint="cs"/>
                <w:sz w:val="24"/>
                <w:rtl/>
              </w:rPr>
              <w:t>(</w:t>
            </w:r>
            <w:r w:rsidRPr="0056115D">
              <w:rPr>
                <w:sz w:val="24"/>
              </w:rPr>
              <w:t>s</w:t>
            </w:r>
            <w:r w:rsidRPr="0056115D">
              <w:rPr>
                <w:rFonts w:hint="cs"/>
                <w:sz w:val="24"/>
                <w:rtl/>
              </w:rPr>
              <w:t>)</w:t>
            </w:r>
            <w:r w:rsidRPr="0056115D">
              <w:rPr>
                <w:sz w:val="24"/>
              </w:rPr>
              <w:t>0.2</w:t>
            </w:r>
          </w:p>
        </w:tc>
        <w:tc>
          <w:tcPr>
            <w:tcW w:w="1160" w:type="dxa"/>
          </w:tcPr>
          <w:p w:rsidR="0056115D" w:rsidRPr="0056115D" w:rsidRDefault="0056115D" w:rsidP="0056115D">
            <w:pPr>
              <w:pStyle w:val="Equation"/>
              <w:jc w:val="center"/>
              <w:rPr>
                <w:sz w:val="24"/>
                <w:rtl/>
              </w:rPr>
            </w:pPr>
            <w:r w:rsidRPr="0056115D">
              <w:rPr>
                <w:sz w:val="24"/>
              </w:rPr>
              <w:t>(H)</w:t>
            </w:r>
            <w:r w:rsidRPr="0056115D">
              <w:rPr>
                <w:rFonts w:hint="cs"/>
                <w:sz w:val="24"/>
                <w:rtl/>
              </w:rPr>
              <w:t xml:space="preserve"> 0.001</w:t>
            </w:r>
          </w:p>
        </w:tc>
        <w:tc>
          <w:tcPr>
            <w:tcW w:w="1160" w:type="dxa"/>
          </w:tcPr>
          <w:p w:rsidR="0056115D" w:rsidRPr="0056115D" w:rsidRDefault="0056115D" w:rsidP="0056115D">
            <w:pPr>
              <w:pStyle w:val="Equation"/>
              <w:jc w:val="center"/>
              <w:rPr>
                <w:sz w:val="24"/>
                <w:rtl/>
              </w:rPr>
            </w:pPr>
            <w:r w:rsidRPr="0056115D">
              <w:rPr>
                <w:sz w:val="24"/>
              </w:rPr>
              <w:t>(H)</w:t>
            </w:r>
            <w:r w:rsidRPr="0056115D">
              <w:rPr>
                <w:rFonts w:hint="cs"/>
                <w:sz w:val="24"/>
                <w:rtl/>
              </w:rPr>
              <w:t xml:space="preserve"> 0.025</w:t>
            </w:r>
          </w:p>
        </w:tc>
      </w:tr>
    </w:tbl>
    <w:p w:rsidR="00ED5975" w:rsidRDefault="00ED5975" w:rsidP="00ED5975">
      <w:pPr>
        <w:pStyle w:val="CaptionC"/>
        <w:rPr>
          <w:rtl/>
        </w:rPr>
      </w:pPr>
      <w:r w:rsidRPr="00ED5975">
        <w:rPr>
          <w:rFonts w:hint="cs"/>
          <w:b/>
          <w:rtl/>
          <w:lang w:bidi="ar-SA"/>
        </w:rPr>
        <w:t>جدول 1: مقادیر مورد استفاده در شبیه سازی</w:t>
      </w:r>
    </w:p>
    <w:p w:rsidR="0056115D" w:rsidRDefault="0056115D" w:rsidP="00726721">
      <w:pPr>
        <w:pStyle w:val="Paragraph"/>
        <w:rPr>
          <w:rtl/>
          <w:lang w:bidi="fa-IR"/>
        </w:rPr>
      </w:pPr>
      <w:r w:rsidRPr="0056115D">
        <w:rPr>
          <w:rFonts w:hint="cs"/>
          <w:rtl/>
          <w:lang w:bidi="fa-IR"/>
        </w:rPr>
        <w:lastRenderedPageBreak/>
        <w:t>در</w:t>
      </w:r>
      <w:r w:rsidRPr="0056115D">
        <w:t xml:space="preserve"> </w:t>
      </w:r>
      <w:r w:rsidRPr="0056115D">
        <w:rPr>
          <w:rFonts w:hint="cs"/>
          <w:rtl/>
          <w:lang w:bidi="fa-IR"/>
        </w:rPr>
        <w:t>مرجع</w:t>
      </w:r>
      <w:r w:rsidRPr="0056115D">
        <w:t xml:space="preserve"> ]</w:t>
      </w:r>
      <w:r w:rsidRPr="0056115D">
        <w:rPr>
          <w:rFonts w:hint="cs"/>
          <w:rtl/>
          <w:lang w:bidi="fa-IR"/>
        </w:rPr>
        <w:t>4</w:t>
      </w:r>
      <w:r w:rsidRPr="0056115D">
        <w:t>[</w:t>
      </w:r>
      <w:r w:rsidRPr="0056115D">
        <w:rPr>
          <w:rFonts w:hint="cs"/>
          <w:rtl/>
          <w:lang w:bidi="fa-IR"/>
        </w:rPr>
        <w:t xml:space="preserve"> یک</w:t>
      </w:r>
      <w:r w:rsidRPr="0056115D">
        <w:t xml:space="preserve"> </w:t>
      </w:r>
      <w:r w:rsidRPr="0056115D">
        <w:rPr>
          <w:rFonts w:hint="cs"/>
          <w:rtl/>
          <w:lang w:bidi="fa-IR"/>
        </w:rPr>
        <w:t>روش</w:t>
      </w:r>
      <w:r w:rsidRPr="0056115D">
        <w:t xml:space="preserve"> </w:t>
      </w:r>
      <w:r w:rsidRPr="0056115D">
        <w:rPr>
          <w:rFonts w:hint="cs"/>
          <w:rtl/>
          <w:lang w:bidi="fa-IR"/>
        </w:rPr>
        <w:t>اندازه گیري</w:t>
      </w:r>
      <w:r w:rsidRPr="0056115D">
        <w:t xml:space="preserve"> </w:t>
      </w:r>
      <w:r w:rsidRPr="0056115D">
        <w:rPr>
          <w:rFonts w:hint="cs"/>
          <w:rtl/>
          <w:lang w:bidi="fa-IR"/>
        </w:rPr>
        <w:t>ساده</w:t>
      </w:r>
      <w:r w:rsidRPr="0056115D">
        <w:t xml:space="preserve"> </w:t>
      </w:r>
      <w:r w:rsidRPr="0056115D">
        <w:rPr>
          <w:rFonts w:hint="cs"/>
          <w:rtl/>
          <w:lang w:bidi="fa-IR"/>
        </w:rPr>
        <w:t>و</w:t>
      </w:r>
      <w:r w:rsidRPr="0056115D">
        <w:t xml:space="preserve"> </w:t>
      </w:r>
      <w:r w:rsidRPr="0056115D">
        <w:rPr>
          <w:rFonts w:hint="cs"/>
          <w:rtl/>
          <w:lang w:bidi="fa-IR"/>
        </w:rPr>
        <w:t>جدید</w:t>
      </w:r>
      <w:r w:rsidRPr="0056115D">
        <w:t xml:space="preserve"> </w:t>
      </w:r>
      <w:r w:rsidRPr="0056115D">
        <w:rPr>
          <w:rFonts w:hint="cs"/>
          <w:rtl/>
          <w:lang w:bidi="fa-IR"/>
        </w:rPr>
        <w:t>به</w:t>
      </w:r>
      <w:r w:rsidRPr="0056115D">
        <w:t xml:space="preserve"> </w:t>
      </w:r>
      <w:r w:rsidRPr="0056115D">
        <w:rPr>
          <w:rFonts w:hint="cs"/>
          <w:rtl/>
          <w:lang w:bidi="fa-IR"/>
        </w:rPr>
        <w:t>منظور فراهم</w:t>
      </w:r>
      <w:r w:rsidRPr="0056115D">
        <w:t xml:space="preserve"> </w:t>
      </w:r>
      <w:r w:rsidRPr="0056115D">
        <w:rPr>
          <w:rFonts w:hint="cs"/>
          <w:rtl/>
          <w:lang w:bidi="fa-IR"/>
        </w:rPr>
        <w:t>آوردن</w:t>
      </w:r>
      <w:r w:rsidRPr="0056115D">
        <w:t xml:space="preserve"> </w:t>
      </w:r>
      <w:r w:rsidRPr="0056115D">
        <w:rPr>
          <w:rFonts w:hint="cs"/>
          <w:rtl/>
          <w:lang w:bidi="fa-IR"/>
        </w:rPr>
        <w:t>یک</w:t>
      </w:r>
      <w:r w:rsidRPr="0056115D">
        <w:t xml:space="preserve"> </w:t>
      </w:r>
      <w:r w:rsidRPr="0056115D">
        <w:rPr>
          <w:rFonts w:hint="cs"/>
          <w:rtl/>
          <w:lang w:bidi="fa-IR"/>
        </w:rPr>
        <w:t>اندازه گیري</w:t>
      </w:r>
      <w:r w:rsidRPr="0056115D">
        <w:t xml:space="preserve"> </w:t>
      </w:r>
      <w:r w:rsidRPr="0056115D">
        <w:rPr>
          <w:rFonts w:hint="cs"/>
          <w:rtl/>
          <w:lang w:bidi="fa-IR"/>
        </w:rPr>
        <w:t>جامع</w:t>
      </w:r>
      <w:r w:rsidRPr="0056115D">
        <w:t xml:space="preserve"> </w:t>
      </w:r>
      <w:r w:rsidRPr="0056115D">
        <w:rPr>
          <w:rFonts w:hint="cs"/>
          <w:rtl/>
          <w:lang w:bidi="fa-IR"/>
        </w:rPr>
        <w:t>از</w:t>
      </w:r>
      <w:r w:rsidRPr="0056115D">
        <w:t xml:space="preserve"> </w:t>
      </w:r>
      <w:r w:rsidRPr="0056115D">
        <w:rPr>
          <w:rFonts w:hint="cs"/>
          <w:rtl/>
          <w:lang w:bidi="fa-IR"/>
        </w:rPr>
        <w:t>شرایط</w:t>
      </w:r>
      <w:r w:rsidRPr="0056115D">
        <w:t xml:space="preserve"> </w:t>
      </w:r>
      <w:r w:rsidRPr="0056115D">
        <w:rPr>
          <w:rFonts w:hint="cs"/>
          <w:rtl/>
          <w:lang w:bidi="fa-IR"/>
        </w:rPr>
        <w:t>سنکرون</w:t>
      </w:r>
      <w:r w:rsidRPr="0056115D">
        <w:t xml:space="preserve"> </w:t>
      </w:r>
      <w:r w:rsidRPr="0056115D">
        <w:rPr>
          <w:rFonts w:hint="cs"/>
          <w:rtl/>
          <w:lang w:bidi="fa-IR"/>
        </w:rPr>
        <w:t>کردن، پیشنهاد</w:t>
      </w:r>
      <w:r w:rsidRPr="0056115D">
        <w:t xml:space="preserve"> </w:t>
      </w:r>
      <w:r w:rsidRPr="0056115D">
        <w:rPr>
          <w:rFonts w:hint="cs"/>
          <w:rtl/>
          <w:lang w:bidi="fa-IR"/>
        </w:rPr>
        <w:t>شده است.</w:t>
      </w:r>
      <w:r w:rsidRPr="0056115D">
        <w:t xml:space="preserve"> </w:t>
      </w:r>
      <w:r w:rsidRPr="0056115D">
        <w:rPr>
          <w:rFonts w:hint="cs"/>
          <w:rtl/>
          <w:lang w:bidi="fa-IR"/>
        </w:rPr>
        <w:t>مقالات</w:t>
      </w:r>
      <w:r w:rsidRPr="0056115D">
        <w:t xml:space="preserve"> </w:t>
      </w:r>
      <w:r w:rsidRPr="0056115D">
        <w:rPr>
          <w:rFonts w:hint="cs"/>
          <w:rtl/>
          <w:lang w:bidi="fa-IR"/>
        </w:rPr>
        <w:t>زیادي</w:t>
      </w:r>
      <w:r w:rsidRPr="0056115D">
        <w:t xml:space="preserve"> </w:t>
      </w:r>
      <w:r w:rsidRPr="0056115D">
        <w:rPr>
          <w:rFonts w:hint="cs"/>
          <w:rtl/>
          <w:lang w:bidi="fa-IR"/>
        </w:rPr>
        <w:t>براي</w:t>
      </w:r>
      <w:r w:rsidRPr="0056115D">
        <w:t xml:space="preserve"> </w:t>
      </w:r>
      <w:r w:rsidRPr="0056115D">
        <w:rPr>
          <w:rFonts w:hint="cs"/>
          <w:rtl/>
          <w:lang w:bidi="fa-IR"/>
        </w:rPr>
        <w:t>اندازه</w:t>
      </w:r>
      <w:r w:rsidRPr="0056115D">
        <w:t xml:space="preserve"> </w:t>
      </w:r>
      <w:r w:rsidRPr="0056115D">
        <w:rPr>
          <w:rFonts w:hint="cs"/>
          <w:rtl/>
          <w:lang w:bidi="fa-IR"/>
        </w:rPr>
        <w:t>گیري</w:t>
      </w:r>
      <w:r w:rsidRPr="0056115D">
        <w:t xml:space="preserve"> </w:t>
      </w:r>
      <w:r w:rsidRPr="0056115D">
        <w:rPr>
          <w:rFonts w:hint="cs"/>
          <w:rtl/>
          <w:lang w:bidi="fa-IR"/>
        </w:rPr>
        <w:t>فرکانس</w:t>
      </w:r>
      <w:r w:rsidRPr="0056115D">
        <w:t xml:space="preserve"> </w:t>
      </w:r>
      <w:r w:rsidRPr="0056115D">
        <w:rPr>
          <w:rFonts w:hint="cs"/>
          <w:rtl/>
          <w:lang w:bidi="fa-IR"/>
        </w:rPr>
        <w:t>تحت هارمونیک</w:t>
      </w:r>
      <w:r w:rsidRPr="0056115D">
        <w:t xml:space="preserve"> </w:t>
      </w:r>
      <w:r w:rsidRPr="0056115D">
        <w:rPr>
          <w:rFonts w:hint="cs"/>
          <w:rtl/>
          <w:lang w:bidi="fa-IR"/>
        </w:rPr>
        <w:t>و</w:t>
      </w:r>
      <w:r w:rsidRPr="0056115D">
        <w:t xml:space="preserve"> </w:t>
      </w:r>
      <w:r w:rsidRPr="0056115D">
        <w:rPr>
          <w:rFonts w:hint="cs"/>
          <w:rtl/>
          <w:lang w:bidi="fa-IR"/>
        </w:rPr>
        <w:t>اغتشاش</w:t>
      </w:r>
      <w:r w:rsidRPr="0056115D">
        <w:t xml:space="preserve"> </w:t>
      </w:r>
      <w:r w:rsidRPr="0056115D">
        <w:rPr>
          <w:rFonts w:hint="cs"/>
          <w:rtl/>
          <w:lang w:bidi="fa-IR"/>
        </w:rPr>
        <w:t>نوشته</w:t>
      </w:r>
      <w:r w:rsidRPr="0056115D">
        <w:t xml:space="preserve"> </w:t>
      </w:r>
      <w:r w:rsidRPr="0056115D">
        <w:rPr>
          <w:rFonts w:hint="cs"/>
          <w:rtl/>
          <w:lang w:bidi="fa-IR"/>
        </w:rPr>
        <w:t>شده</w:t>
      </w:r>
      <w:r w:rsidRPr="0056115D">
        <w:t xml:space="preserve"> </w:t>
      </w:r>
      <w:r w:rsidRPr="0056115D">
        <w:rPr>
          <w:rFonts w:hint="cs"/>
          <w:rtl/>
          <w:lang w:bidi="fa-IR"/>
        </w:rPr>
        <w:t>است،</w:t>
      </w:r>
      <w:r w:rsidRPr="0056115D">
        <w:t xml:space="preserve"> </w:t>
      </w:r>
      <w:r w:rsidRPr="0056115D">
        <w:rPr>
          <w:rFonts w:hint="cs"/>
          <w:rtl/>
          <w:lang w:bidi="fa-IR"/>
        </w:rPr>
        <w:t>روش</w:t>
      </w:r>
      <w:r w:rsidRPr="0056115D">
        <w:t xml:space="preserve"> </w:t>
      </w:r>
      <w:r w:rsidRPr="0056115D">
        <w:rPr>
          <w:rFonts w:hint="cs"/>
          <w:rtl/>
          <w:lang w:bidi="fa-IR"/>
        </w:rPr>
        <w:t>اصلاح</w:t>
      </w:r>
      <w:r w:rsidRPr="0056115D">
        <w:t xml:space="preserve"> </w:t>
      </w:r>
      <w:r w:rsidRPr="0056115D">
        <w:rPr>
          <w:rFonts w:hint="cs"/>
          <w:rtl/>
          <w:lang w:bidi="fa-IR"/>
        </w:rPr>
        <w:t>شده عبور</w:t>
      </w:r>
      <w:r w:rsidRPr="0056115D">
        <w:t xml:space="preserve"> </w:t>
      </w:r>
      <w:r w:rsidRPr="0056115D">
        <w:rPr>
          <w:rFonts w:hint="cs"/>
          <w:rtl/>
          <w:lang w:bidi="fa-IR"/>
        </w:rPr>
        <w:t>از</w:t>
      </w:r>
      <w:r w:rsidRPr="0056115D">
        <w:t xml:space="preserve"> </w:t>
      </w:r>
      <w:r w:rsidRPr="0056115D">
        <w:rPr>
          <w:rFonts w:hint="cs"/>
          <w:rtl/>
          <w:lang w:bidi="fa-IR"/>
        </w:rPr>
        <w:t>صفر</w:t>
      </w:r>
      <w:r w:rsidRPr="0056115D">
        <w:t xml:space="preserve"> </w:t>
      </w:r>
      <w:r w:rsidRPr="0056115D">
        <w:rPr>
          <w:rFonts w:hint="cs"/>
          <w:rtl/>
          <w:lang w:bidi="fa-IR"/>
        </w:rPr>
        <w:t>در مرجع</w:t>
      </w:r>
      <w:r w:rsidRPr="0056115D">
        <w:t xml:space="preserve"> [7] </w:t>
      </w:r>
      <w:r w:rsidRPr="0056115D">
        <w:rPr>
          <w:rFonts w:hint="cs"/>
          <w:rtl/>
          <w:lang w:bidi="fa-IR"/>
        </w:rPr>
        <w:t>و روش</w:t>
      </w:r>
      <w:r w:rsidRPr="0056115D">
        <w:t xml:space="preserve"> </w:t>
      </w:r>
      <w:r w:rsidRPr="0056115D">
        <w:rPr>
          <w:rFonts w:hint="cs"/>
          <w:rtl/>
          <w:lang w:bidi="fa-IR"/>
        </w:rPr>
        <w:t>تبدیل</w:t>
      </w:r>
      <w:r w:rsidRPr="0056115D">
        <w:t xml:space="preserve"> </w:t>
      </w:r>
      <w:r w:rsidRPr="0056115D">
        <w:rPr>
          <w:rFonts w:hint="cs"/>
          <w:rtl/>
          <w:lang w:bidi="fa-IR"/>
        </w:rPr>
        <w:t>فوریه</w:t>
      </w:r>
      <w:r w:rsidRPr="0056115D">
        <w:t xml:space="preserve"> </w:t>
      </w:r>
      <w:r w:rsidRPr="0056115D">
        <w:rPr>
          <w:rFonts w:hint="cs"/>
          <w:rtl/>
          <w:lang w:bidi="fa-IR"/>
        </w:rPr>
        <w:t>گسسته</w:t>
      </w:r>
      <w:r w:rsidRPr="0056115D">
        <w:t xml:space="preserve"> </w:t>
      </w:r>
      <w:r w:rsidRPr="0056115D">
        <w:rPr>
          <w:rFonts w:hint="cs"/>
          <w:rtl/>
          <w:lang w:bidi="fa-IR"/>
        </w:rPr>
        <w:t>هوشمند در</w:t>
      </w:r>
      <w:r w:rsidRPr="0056115D">
        <w:t xml:space="preserve"> </w:t>
      </w:r>
      <w:r w:rsidRPr="0056115D">
        <w:rPr>
          <w:rFonts w:hint="cs"/>
          <w:rtl/>
          <w:lang w:bidi="fa-IR"/>
        </w:rPr>
        <w:t xml:space="preserve">مرجع </w:t>
      </w:r>
      <w:r w:rsidRPr="0056115D">
        <w:t xml:space="preserve"> [8]</w:t>
      </w:r>
      <w:r w:rsidRPr="0056115D">
        <w:rPr>
          <w:rFonts w:hint="cs"/>
          <w:rtl/>
          <w:lang w:bidi="fa-IR"/>
        </w:rPr>
        <w:t xml:space="preserve"> از جمله این تحقیقات است.</w:t>
      </w:r>
    </w:p>
    <w:p w:rsidR="0056115D" w:rsidRDefault="00043CA6" w:rsidP="0056115D">
      <w:pPr>
        <w:pStyle w:val="Heading1"/>
      </w:pPr>
      <w:r>
        <w:rPr>
          <w:rFonts w:hint="cs"/>
          <w:rtl/>
          <w:lang w:bidi="ar-SA"/>
        </w:rPr>
        <w:t xml:space="preserve">نتایج </w:t>
      </w:r>
      <w:r w:rsidR="0056115D" w:rsidRPr="0056115D">
        <w:rPr>
          <w:rFonts w:hint="cs"/>
          <w:rtl/>
          <w:lang w:bidi="ar-SA"/>
        </w:rPr>
        <w:t>شبیه سازی</w:t>
      </w:r>
    </w:p>
    <w:p w:rsidR="00ED5975" w:rsidRDefault="00ED5975" w:rsidP="00A67656">
      <w:pPr>
        <w:pStyle w:val="Paragraph"/>
        <w:rPr>
          <w:rtl/>
          <w:lang w:bidi="fa-IR"/>
        </w:rPr>
      </w:pPr>
      <w:r w:rsidRPr="00FB34A1">
        <w:rPr>
          <w:rFonts w:hint="cs"/>
          <w:rtl/>
        </w:rPr>
        <w:t>در</w:t>
      </w:r>
      <w:r w:rsidRPr="00BC62C9">
        <w:rPr>
          <w:rFonts w:hint="cs"/>
          <w:rtl/>
        </w:rPr>
        <w:t xml:space="preserve"> </w:t>
      </w:r>
      <w:r w:rsidRPr="00FB34A1">
        <w:rPr>
          <w:rFonts w:hint="cs"/>
          <w:rtl/>
        </w:rPr>
        <w:t xml:space="preserve">سیستم مورد مطالعه دو  </w:t>
      </w:r>
      <w:r w:rsidRPr="00FB34A1">
        <w:t>DG</w:t>
      </w:r>
      <w:r w:rsidRPr="00FB34A1">
        <w:rPr>
          <w:rFonts w:hint="cs"/>
          <w:rtl/>
        </w:rPr>
        <w:t xml:space="preserve"> (</w:t>
      </w:r>
      <w:r w:rsidRPr="00FB34A1">
        <w:t>Distributed</w:t>
      </w:r>
      <w:r>
        <w:t xml:space="preserve"> </w:t>
      </w:r>
      <w:r w:rsidRPr="00FB34A1">
        <w:t xml:space="preserve">(Generation </w:t>
      </w:r>
      <w:r w:rsidR="009B44FE">
        <w:rPr>
          <w:rFonts w:hint="cs"/>
          <w:rtl/>
        </w:rPr>
        <w:t xml:space="preserve"> خواهیم داشت</w:t>
      </w:r>
      <w:r w:rsidR="00D52844">
        <w:rPr>
          <w:rFonts w:hint="cs"/>
          <w:rtl/>
        </w:rPr>
        <w:t xml:space="preserve"> </w:t>
      </w:r>
      <w:r w:rsidR="009B44FE">
        <w:rPr>
          <w:rFonts w:hint="cs"/>
          <w:rtl/>
        </w:rPr>
        <w:t>که</w:t>
      </w:r>
      <w:r w:rsidR="00D52844">
        <w:rPr>
          <w:rFonts w:hint="cs"/>
          <w:rtl/>
        </w:rPr>
        <w:t xml:space="preserve"> </w:t>
      </w:r>
      <w:r w:rsidR="00D52844" w:rsidRPr="00FB34A1">
        <w:t>DG</w:t>
      </w:r>
      <w:r w:rsidR="00D52844" w:rsidRPr="00FB34A1">
        <w:rPr>
          <w:rFonts w:hint="cs"/>
          <w:rtl/>
        </w:rPr>
        <w:t xml:space="preserve"> ها</w:t>
      </w:r>
      <w:r w:rsidR="009B44FE">
        <w:rPr>
          <w:rFonts w:hint="cs"/>
          <w:rtl/>
        </w:rPr>
        <w:t xml:space="preserve"> </w:t>
      </w:r>
      <w:r w:rsidR="00D52844" w:rsidRPr="00D52844">
        <w:rPr>
          <w:rFonts w:hint="cs"/>
          <w:rtl/>
        </w:rPr>
        <w:t>از نوع ژنراتور سنکرون می باشند</w:t>
      </w:r>
      <w:r w:rsidR="00D52844">
        <w:rPr>
          <w:rFonts w:hint="cs"/>
          <w:rtl/>
        </w:rPr>
        <w:t>.</w:t>
      </w:r>
      <w:r w:rsidR="00D52844" w:rsidRPr="00D52844">
        <w:rPr>
          <w:rFonts w:hint="cs"/>
          <w:rtl/>
          <w:lang w:bidi="fa-IR"/>
        </w:rPr>
        <w:t xml:space="preserve"> </w:t>
      </w:r>
      <w:r w:rsidR="009B44FE">
        <w:rPr>
          <w:rFonts w:hint="cs"/>
          <w:rtl/>
          <w:lang w:bidi="fa-IR"/>
        </w:rPr>
        <w:t>پنج</w:t>
      </w:r>
      <w:r w:rsidRPr="00FB34A1">
        <w:rPr>
          <w:rFonts w:hint="cs"/>
          <w:rtl/>
        </w:rPr>
        <w:t xml:space="preserve"> حالت مختلف</w:t>
      </w:r>
      <w:r w:rsidRPr="00FB34A1">
        <w:t xml:space="preserve"> </w:t>
      </w:r>
      <w:r w:rsidRPr="00FB34A1">
        <w:rPr>
          <w:rFonts w:hint="cs"/>
          <w:rtl/>
        </w:rPr>
        <w:t>جهت بررسی کارایی روش</w:t>
      </w:r>
      <w:r>
        <w:rPr>
          <w:rFonts w:hint="cs"/>
          <w:rtl/>
        </w:rPr>
        <w:t xml:space="preserve"> پیشنهادی</w:t>
      </w:r>
      <w:r w:rsidRPr="00FB34A1">
        <w:rPr>
          <w:rFonts w:hint="cs"/>
          <w:rtl/>
        </w:rPr>
        <w:t xml:space="preserve"> در نظر گرفته </w:t>
      </w:r>
      <w:r>
        <w:rPr>
          <w:rFonts w:hint="cs"/>
          <w:rtl/>
        </w:rPr>
        <w:t>شده است</w:t>
      </w:r>
      <w:r w:rsidRPr="00FB34A1">
        <w:rPr>
          <w:rFonts w:hint="cs"/>
          <w:rtl/>
        </w:rPr>
        <w:t xml:space="preserve">. </w:t>
      </w:r>
      <w:r w:rsidR="009B44FE">
        <w:rPr>
          <w:rFonts w:hint="cs"/>
          <w:rtl/>
        </w:rPr>
        <w:t>پنج</w:t>
      </w:r>
      <w:r>
        <w:rPr>
          <w:rFonts w:hint="cs"/>
          <w:rtl/>
        </w:rPr>
        <w:t xml:space="preserve"> حالت مذکور عبارتند</w:t>
      </w:r>
      <w:r w:rsidR="005D24BA">
        <w:rPr>
          <w:rFonts w:hint="cs"/>
          <w:rtl/>
        </w:rPr>
        <w:t xml:space="preserve"> </w:t>
      </w:r>
      <w:r>
        <w:rPr>
          <w:rFonts w:hint="cs"/>
          <w:rtl/>
        </w:rPr>
        <w:t xml:space="preserve">از: حالت اول: </w:t>
      </w:r>
      <w:r w:rsidRPr="00FB34A1">
        <w:t>DG1</w:t>
      </w:r>
      <w:r w:rsidRPr="00FB34A1">
        <w:rPr>
          <w:rFonts w:hint="cs"/>
          <w:rtl/>
        </w:rPr>
        <w:t xml:space="preserve"> بدون حضور </w:t>
      </w:r>
      <w:r w:rsidRPr="00FB34A1">
        <w:t>DG2</w:t>
      </w:r>
      <w:r w:rsidRPr="00FB34A1">
        <w:rPr>
          <w:rFonts w:hint="cs"/>
          <w:rtl/>
        </w:rPr>
        <w:t xml:space="preserve"> وارد مدار می شود. حالت</w:t>
      </w:r>
      <w:r>
        <w:rPr>
          <w:rFonts w:hint="cs"/>
          <w:rtl/>
        </w:rPr>
        <w:t xml:space="preserve"> دوم:</w:t>
      </w:r>
      <w:r w:rsidRPr="00FB34A1">
        <w:rPr>
          <w:rFonts w:hint="cs"/>
          <w:rtl/>
        </w:rPr>
        <w:t xml:space="preserve"> </w:t>
      </w:r>
      <w:r w:rsidRPr="00FB34A1">
        <w:t>DG2</w:t>
      </w:r>
      <w:r w:rsidRPr="00FB34A1">
        <w:rPr>
          <w:rFonts w:hint="cs"/>
          <w:rtl/>
        </w:rPr>
        <w:t xml:space="preserve"> در مدار حضور دارد و </w:t>
      </w:r>
      <w:r w:rsidRPr="00FB34A1">
        <w:t>DG1</w:t>
      </w:r>
      <w:r w:rsidRPr="00FB34A1">
        <w:rPr>
          <w:rFonts w:hint="cs"/>
          <w:rtl/>
        </w:rPr>
        <w:t xml:space="preserve"> ر</w:t>
      </w:r>
      <w:r>
        <w:rPr>
          <w:rFonts w:hint="cs"/>
          <w:rtl/>
        </w:rPr>
        <w:t>ا با شبکه سنکرون می کنیم. حالت سوم:</w:t>
      </w:r>
      <w:r w:rsidRPr="00FB34A1">
        <w:rPr>
          <w:rFonts w:hint="cs"/>
          <w:rtl/>
        </w:rPr>
        <w:t xml:space="preserve"> </w:t>
      </w:r>
      <w:r w:rsidRPr="00FB34A1">
        <w:t>DG2</w:t>
      </w:r>
      <w:r w:rsidRPr="00FB34A1">
        <w:rPr>
          <w:rFonts w:hint="cs"/>
          <w:rtl/>
        </w:rPr>
        <w:t xml:space="preserve"> بدون حضور </w:t>
      </w:r>
      <w:r w:rsidRPr="00FB34A1">
        <w:t>DG1</w:t>
      </w:r>
      <w:r w:rsidRPr="00FB34A1">
        <w:rPr>
          <w:rFonts w:hint="cs"/>
          <w:rtl/>
        </w:rPr>
        <w:t xml:space="preserve"> وارد مدار خواهد شد</w:t>
      </w:r>
      <w:r>
        <w:rPr>
          <w:rFonts w:hint="cs"/>
          <w:rtl/>
        </w:rPr>
        <w:t xml:space="preserve">. </w:t>
      </w:r>
      <w:r w:rsidRPr="00FB34A1">
        <w:rPr>
          <w:rFonts w:hint="cs"/>
          <w:rtl/>
        </w:rPr>
        <w:t xml:space="preserve">حالت </w:t>
      </w:r>
      <w:r>
        <w:rPr>
          <w:rFonts w:hint="cs"/>
          <w:rtl/>
        </w:rPr>
        <w:t xml:space="preserve">چهارم: </w:t>
      </w:r>
      <w:r w:rsidRPr="00FB34A1">
        <w:t>DG2</w:t>
      </w:r>
      <w:r>
        <w:rPr>
          <w:rFonts w:hint="cs"/>
          <w:rtl/>
        </w:rPr>
        <w:t xml:space="preserve"> </w:t>
      </w:r>
      <w:r w:rsidRPr="00FB34A1">
        <w:rPr>
          <w:rFonts w:hint="cs"/>
          <w:rtl/>
        </w:rPr>
        <w:t xml:space="preserve">در حضور </w:t>
      </w:r>
      <w:r w:rsidRPr="00FB34A1">
        <w:t>DG1</w:t>
      </w:r>
      <w:r>
        <w:rPr>
          <w:rFonts w:hint="cs"/>
          <w:rtl/>
        </w:rPr>
        <w:t xml:space="preserve"> با شبکه سنکرون خواهد</w:t>
      </w:r>
      <w:r w:rsidRPr="00FB34A1">
        <w:rPr>
          <w:rFonts w:hint="cs"/>
          <w:rtl/>
        </w:rPr>
        <w:t xml:space="preserve"> </w:t>
      </w:r>
      <w:r>
        <w:rPr>
          <w:rFonts w:hint="cs"/>
          <w:rtl/>
        </w:rPr>
        <w:t>ش</w:t>
      </w:r>
      <w:r w:rsidRPr="00FB34A1">
        <w:rPr>
          <w:rFonts w:hint="cs"/>
          <w:rtl/>
        </w:rPr>
        <w:t>د.</w:t>
      </w:r>
      <w:r w:rsidR="009B44FE">
        <w:rPr>
          <w:rFonts w:hint="cs"/>
          <w:rtl/>
        </w:rPr>
        <w:t xml:space="preserve"> حالت پنجم: تاثیر </w:t>
      </w:r>
      <w:r w:rsidR="009B44FE">
        <w:t>FCL</w:t>
      </w:r>
      <w:r w:rsidR="009B44FE">
        <w:rPr>
          <w:rFonts w:hint="cs"/>
          <w:rtl/>
          <w:lang w:bidi="fa-IR"/>
        </w:rPr>
        <w:t xml:space="preserve"> القایی قابل کنترل در زمان اتصال کوتاه در این حالت بررسی شده است.</w:t>
      </w:r>
    </w:p>
    <w:p w:rsidR="00ED5975" w:rsidRPr="00BD2E73" w:rsidRDefault="00ED5975" w:rsidP="00BD2E73">
      <w:pPr>
        <w:pStyle w:val="Heading2"/>
        <w:rPr>
          <w:rtl/>
        </w:rPr>
      </w:pPr>
      <w:r w:rsidRPr="00BD2E73">
        <w:rPr>
          <w:rFonts w:hint="cs"/>
          <w:rtl/>
        </w:rPr>
        <w:t>سنکرون کردن ژنراتور اول بدون حضور ژنراتور دوم</w:t>
      </w:r>
    </w:p>
    <w:p w:rsidR="00ED5975" w:rsidRDefault="00ED5975" w:rsidP="00726721">
      <w:pPr>
        <w:pStyle w:val="Paragraph"/>
        <w:rPr>
          <w:rtl/>
        </w:rPr>
      </w:pPr>
      <w:r w:rsidRPr="00ED5975">
        <w:rPr>
          <w:rFonts w:hint="cs"/>
          <w:rtl/>
          <w:lang w:bidi="fa-IR"/>
        </w:rPr>
        <w:t>مدار مربوط به این حالت در شکل (3) نشان داده شده است</w:t>
      </w:r>
      <w:r>
        <w:rPr>
          <w:rFonts w:hint="cs"/>
          <w:rtl/>
          <w:lang w:bidi="fa-IR"/>
        </w:rPr>
        <w:t>.</w:t>
      </w:r>
    </w:p>
    <w:p w:rsidR="00ED5975" w:rsidRDefault="00CE384C" w:rsidP="00E84333">
      <w:pPr>
        <w:pStyle w:val="FigurePosition"/>
      </w:pPr>
      <w:r>
        <w:rPr>
          <w:noProof/>
        </w:rPr>
        <w:drawing>
          <wp:inline distT="0" distB="0" distL="0" distR="0">
            <wp:extent cx="2743200" cy="1284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stem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0" cy="1284648"/>
                    </a:xfrm>
                    <a:prstGeom prst="rect">
                      <a:avLst/>
                    </a:prstGeom>
                  </pic:spPr>
                </pic:pic>
              </a:graphicData>
            </a:graphic>
          </wp:inline>
        </w:drawing>
      </w:r>
    </w:p>
    <w:p w:rsidR="00ED5975" w:rsidRDefault="00ED5975" w:rsidP="00ED5975">
      <w:pPr>
        <w:pStyle w:val="CaptionC"/>
        <w:rPr>
          <w:rtl/>
        </w:rPr>
      </w:pPr>
      <w:r w:rsidRPr="008B1C74">
        <w:rPr>
          <w:rFonts w:hint="cs"/>
          <w:rtl/>
        </w:rPr>
        <w:t>شکل</w:t>
      </w:r>
      <w:r w:rsidRPr="00705D79">
        <w:rPr>
          <w:rFonts w:hint="cs"/>
          <w:sz w:val="22"/>
          <w:szCs w:val="22"/>
          <w:rtl/>
        </w:rPr>
        <w:t xml:space="preserve"> </w:t>
      </w:r>
      <w:r w:rsidRPr="008B1C74">
        <w:t>3</w:t>
      </w:r>
      <w:r w:rsidRPr="008B1C74">
        <w:rPr>
          <w:rFonts w:hint="cs"/>
          <w:rtl/>
        </w:rPr>
        <w:t>: سیستم مورد مطالعه در حالت اول</w:t>
      </w:r>
    </w:p>
    <w:p w:rsidR="00ED5975" w:rsidRDefault="00ED5975" w:rsidP="00762D67">
      <w:pPr>
        <w:pStyle w:val="Paragraph"/>
        <w:rPr>
          <w:rtl/>
        </w:rPr>
      </w:pPr>
      <w:r w:rsidRPr="001E3487">
        <w:rPr>
          <w:rFonts w:hint="cs"/>
          <w:rtl/>
        </w:rPr>
        <w:t xml:space="preserve">در </w:t>
      </w:r>
      <w:r>
        <w:rPr>
          <w:rFonts w:hint="cs"/>
          <w:rtl/>
        </w:rPr>
        <w:t>تمام</w:t>
      </w:r>
      <w:r w:rsidRPr="001E3487">
        <w:rPr>
          <w:rFonts w:hint="cs"/>
          <w:rtl/>
        </w:rPr>
        <w:t xml:space="preserve"> حال</w:t>
      </w:r>
      <w:r>
        <w:rPr>
          <w:rFonts w:hint="cs"/>
          <w:rtl/>
        </w:rPr>
        <w:t>ا</w:t>
      </w:r>
      <w:r w:rsidRPr="001E3487">
        <w:rPr>
          <w:rFonts w:hint="cs"/>
          <w:rtl/>
        </w:rPr>
        <w:t>ت</w:t>
      </w:r>
      <w:r>
        <w:rPr>
          <w:rFonts w:hint="cs"/>
          <w:rtl/>
        </w:rPr>
        <w:t>،</w:t>
      </w:r>
      <w:r w:rsidRPr="001E3487">
        <w:rPr>
          <w:rFonts w:hint="cs"/>
          <w:rtl/>
        </w:rPr>
        <w:t xml:space="preserve"> قبل از اینکه زاویه ولتاژ </w:t>
      </w:r>
      <w:r w:rsidRPr="001E3487">
        <w:t>DG1</w:t>
      </w:r>
      <w:r w:rsidRPr="001E3487">
        <w:rPr>
          <w:rFonts w:hint="cs"/>
          <w:rtl/>
        </w:rPr>
        <w:t xml:space="preserve"> برابر با زاویه ولتاژ شبکه شود (</w:t>
      </w:r>
      <w:r>
        <w:rPr>
          <w:rFonts w:hint="cs"/>
          <w:rtl/>
        </w:rPr>
        <w:t>یعنی</w:t>
      </w:r>
      <w:r w:rsidRPr="001E3487">
        <w:rPr>
          <w:rFonts w:hint="cs"/>
          <w:rtl/>
        </w:rPr>
        <w:t xml:space="preserve"> شرایط همگام سازی ایده آل رعایت نشده است) کلید </w:t>
      </w:r>
      <w:r w:rsidRPr="001E3487">
        <w:t>BRK</w:t>
      </w:r>
      <w:r w:rsidRPr="001E3487">
        <w:rPr>
          <w:rFonts w:hint="cs"/>
          <w:rtl/>
        </w:rPr>
        <w:t xml:space="preserve"> را وصل و ژنراتور را به شبکه متصل </w:t>
      </w:r>
      <w:r>
        <w:rPr>
          <w:rFonts w:hint="cs"/>
          <w:rtl/>
        </w:rPr>
        <w:t xml:space="preserve">می کنیم. شبکه با یک منبع ولتاژ </w:t>
      </w:r>
      <w:r w:rsidR="00CE384C">
        <w:rPr>
          <w:rFonts w:hint="cs"/>
          <w:rtl/>
        </w:rPr>
        <w:t>و یک اندوکتانس سری با آن</w:t>
      </w:r>
      <w:r>
        <w:rPr>
          <w:rFonts w:hint="cs"/>
          <w:rtl/>
        </w:rPr>
        <w:t xml:space="preserve"> مدل شده است</w:t>
      </w:r>
      <w:r w:rsidRPr="001E3487">
        <w:rPr>
          <w:rFonts w:hint="cs"/>
          <w:rtl/>
        </w:rPr>
        <w:t>. در حالت همگام سازی ایده آل نمودار های توان اکتیو و فرکانس ژنراتور به صورت شکل (4) خواهد بود.</w:t>
      </w:r>
    </w:p>
    <w:p w:rsidR="00ED5975" w:rsidRDefault="00ED5975" w:rsidP="002C2B44">
      <w:pPr>
        <w:pStyle w:val="Paragraph"/>
        <w:spacing w:after="240"/>
        <w:rPr>
          <w:rtl/>
        </w:rPr>
      </w:pPr>
      <w:r w:rsidRPr="00B249D0">
        <w:rPr>
          <w:rFonts w:hint="cs"/>
          <w:rtl/>
        </w:rPr>
        <w:t xml:space="preserve">نمودارهای توان اکتیو و فرکانس در روش همگام سازی نرم در حالت های با و بدون </w:t>
      </w:r>
      <w:r w:rsidRPr="00B249D0">
        <w:rPr>
          <w:szCs w:val="36"/>
        </w:rPr>
        <w:t>FCL</w:t>
      </w:r>
      <w:r w:rsidRPr="00B249D0">
        <w:rPr>
          <w:rFonts w:hint="cs"/>
          <w:szCs w:val="36"/>
          <w:rtl/>
        </w:rPr>
        <w:t xml:space="preserve"> </w:t>
      </w:r>
      <w:r w:rsidRPr="00B249D0">
        <w:rPr>
          <w:rFonts w:hint="cs"/>
          <w:rtl/>
        </w:rPr>
        <w:t>در شکلهای (5) و (6) آمده</w:t>
      </w:r>
      <w:r>
        <w:rPr>
          <w:rFonts w:hint="cs"/>
          <w:rtl/>
        </w:rPr>
        <w:t xml:space="preserve"> </w:t>
      </w:r>
      <w:r w:rsidRPr="00B249D0">
        <w:rPr>
          <w:rFonts w:hint="cs"/>
          <w:rtl/>
        </w:rPr>
        <w:t>است</w:t>
      </w:r>
      <w:r>
        <w:rPr>
          <w:rFonts w:hint="cs"/>
          <w:rtl/>
        </w:rPr>
        <w:t>.</w:t>
      </w:r>
      <w:r w:rsidRPr="009A2A6F">
        <w:rPr>
          <w:rFonts w:hint="cs"/>
          <w:rtl/>
        </w:rPr>
        <w:t xml:space="preserve"> </w:t>
      </w:r>
      <w:r w:rsidRPr="00CD4913">
        <w:rPr>
          <w:rFonts w:hint="cs"/>
          <w:rtl/>
        </w:rPr>
        <w:t>در ثانیه 23 ام از شبیه سازی با بسته شدن کلید</w:t>
      </w:r>
      <w:r>
        <w:rPr>
          <w:rFonts w:hint="cs"/>
          <w:rtl/>
        </w:rPr>
        <w:t xml:space="preserve"> </w:t>
      </w:r>
      <w:r w:rsidRPr="00CD4913">
        <w:t>BRK</w:t>
      </w:r>
      <w:r>
        <w:rPr>
          <w:rFonts w:hint="cs"/>
          <w:rtl/>
        </w:rPr>
        <w:t xml:space="preserve"> </w:t>
      </w:r>
      <w:r w:rsidRPr="00CD4913">
        <w:rPr>
          <w:rFonts w:hint="cs"/>
          <w:rtl/>
        </w:rPr>
        <w:t xml:space="preserve">همزمان </w:t>
      </w:r>
      <w:r w:rsidRPr="00CD4913">
        <w:rPr>
          <w:rFonts w:hint="cs"/>
          <w:rtl/>
        </w:rPr>
        <w:lastRenderedPageBreak/>
        <w:t xml:space="preserve">مقدار </w:t>
      </w:r>
      <w:r w:rsidRPr="00CD4913">
        <w:t>FCL</w:t>
      </w:r>
      <w:r w:rsidRPr="00CD4913">
        <w:rPr>
          <w:rFonts w:hint="cs"/>
          <w:rtl/>
        </w:rPr>
        <w:t xml:space="preserve"> سریعا افزایش یافته و بعد از رسی</w:t>
      </w:r>
      <w:r w:rsidR="002C2B44">
        <w:rPr>
          <w:rFonts w:hint="cs"/>
          <w:rtl/>
        </w:rPr>
        <w:t>دن به مقدار ماکزیمم، طبق معادله</w:t>
      </w:r>
      <w:r w:rsidR="005D24BA">
        <w:rPr>
          <w:rFonts w:hint="cs"/>
          <w:rtl/>
        </w:rPr>
        <w:t xml:space="preserve"> (</w:t>
      </w:r>
      <w:r w:rsidR="002C2B44">
        <w:rPr>
          <w:rFonts w:hint="cs"/>
          <w:rtl/>
        </w:rPr>
        <w:t>2</w:t>
      </w:r>
      <w:r w:rsidR="005D24BA">
        <w:rPr>
          <w:rFonts w:hint="cs"/>
          <w:rtl/>
        </w:rPr>
        <w:t>)</w:t>
      </w:r>
      <w:r w:rsidR="002C2B44">
        <w:t xml:space="preserve"> </w:t>
      </w:r>
      <w:r w:rsidR="005D24BA">
        <w:rPr>
          <w:rFonts w:hint="cs"/>
          <w:rtl/>
        </w:rPr>
        <w:t xml:space="preserve"> به مقدار کمینه خود بر</w:t>
      </w:r>
      <w:r>
        <w:rPr>
          <w:rFonts w:hint="cs"/>
          <w:rtl/>
        </w:rPr>
        <w:t xml:space="preserve">می </w:t>
      </w:r>
      <w:r w:rsidRPr="00CD4913">
        <w:rPr>
          <w:rFonts w:hint="cs"/>
          <w:rtl/>
        </w:rPr>
        <w:t>گردد.</w:t>
      </w:r>
    </w:p>
    <w:p w:rsidR="0056115D" w:rsidRDefault="004B22B7" w:rsidP="00E84333">
      <w:pPr>
        <w:pStyle w:val="FigurePosition"/>
        <w:rPr>
          <w:rtl/>
        </w:rPr>
      </w:pPr>
      <w:r>
        <w:rPr>
          <w:noProof/>
        </w:rPr>
        <w:drawing>
          <wp:inline distT="0" distB="0" distL="0" distR="0" wp14:anchorId="7A23BA00">
            <wp:extent cx="2581275" cy="109864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86447" cy="1100846"/>
                    </a:xfrm>
                    <a:prstGeom prst="rect">
                      <a:avLst/>
                    </a:prstGeom>
                    <a:noFill/>
                  </pic:spPr>
                </pic:pic>
              </a:graphicData>
            </a:graphic>
          </wp:inline>
        </w:drawing>
      </w:r>
    </w:p>
    <w:p w:rsidR="004B22B7" w:rsidRPr="004B22B7" w:rsidRDefault="004B22B7" w:rsidP="004B22B7">
      <w:pPr>
        <w:pStyle w:val="CaptionC"/>
        <w:rPr>
          <w:b/>
          <w:rtl/>
          <w:lang w:bidi="ar-SA"/>
        </w:rPr>
      </w:pPr>
      <w:r w:rsidRPr="004B22B7">
        <w:rPr>
          <w:rFonts w:hint="cs"/>
          <w:b/>
          <w:rtl/>
          <w:lang w:bidi="ar-SA"/>
        </w:rPr>
        <w:t xml:space="preserve">شکل 4: فرکانس و توان اکتیو ژنراتور طی فرایند همگام سازی ایده آل </w:t>
      </w:r>
      <w:r w:rsidRPr="004B22B7">
        <w:rPr>
          <w:rFonts w:ascii="Cambria Math" w:hAnsi="Cambria Math" w:cs="Cambria Math"/>
          <w:b/>
        </w:rPr>
        <w:t>𝜹</w:t>
      </w:r>
      <w:r w:rsidRPr="004B22B7">
        <w:rPr>
          <w:b/>
        </w:rPr>
        <w:t>=0</w:t>
      </w:r>
    </w:p>
    <w:p w:rsidR="004B22B7" w:rsidRDefault="00E7185A" w:rsidP="00E84333">
      <w:pPr>
        <w:pStyle w:val="FigurePosition"/>
      </w:pPr>
      <w:r>
        <w:rPr>
          <w:noProof/>
        </w:rPr>
        <w:drawing>
          <wp:inline distT="0" distB="0" distL="0" distR="0">
            <wp:extent cx="2948023" cy="1392072"/>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61431" cy="1398403"/>
                    </a:xfrm>
                    <a:prstGeom prst="rect">
                      <a:avLst/>
                    </a:prstGeom>
                  </pic:spPr>
                </pic:pic>
              </a:graphicData>
            </a:graphic>
          </wp:inline>
        </w:drawing>
      </w:r>
    </w:p>
    <w:p w:rsidR="00E84333" w:rsidRDefault="00E84333" w:rsidP="005A1CD9">
      <w:pPr>
        <w:pStyle w:val="CaptionC"/>
      </w:pPr>
      <w:r>
        <w:t>(a)</w:t>
      </w:r>
    </w:p>
    <w:p w:rsidR="00F5357D" w:rsidRDefault="00AE164B" w:rsidP="00E84333">
      <w:pPr>
        <w:pStyle w:val="FigurePosition"/>
      </w:pPr>
      <w:r>
        <w:rPr>
          <w:noProof/>
        </w:rPr>
        <w:drawing>
          <wp:inline distT="0" distB="0" distL="0" distR="0">
            <wp:extent cx="2952115" cy="1248770"/>
            <wp:effectExtent l="0" t="0" r="63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1n.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53056" cy="1249168"/>
                    </a:xfrm>
                    <a:prstGeom prst="rect">
                      <a:avLst/>
                    </a:prstGeom>
                  </pic:spPr>
                </pic:pic>
              </a:graphicData>
            </a:graphic>
          </wp:inline>
        </w:drawing>
      </w:r>
    </w:p>
    <w:p w:rsidR="00E84333" w:rsidRDefault="00E84333" w:rsidP="00E84333">
      <w:pPr>
        <w:pStyle w:val="FigurePosition"/>
        <w:rPr>
          <w:rtl/>
        </w:rPr>
      </w:pPr>
      <w:r>
        <w:t>(b)</w:t>
      </w:r>
    </w:p>
    <w:p w:rsidR="004B22B7" w:rsidRDefault="004B22B7" w:rsidP="00E84333">
      <w:pPr>
        <w:pStyle w:val="CaptionC"/>
        <w:rPr>
          <w:rtl/>
          <w:lang w:bidi="ar-SA"/>
        </w:rPr>
      </w:pPr>
      <w:r w:rsidRPr="004B22B7">
        <w:rPr>
          <w:rFonts w:hint="cs"/>
          <w:rtl/>
        </w:rPr>
        <w:t xml:space="preserve">شکل </w:t>
      </w:r>
      <w:r w:rsidRPr="004B22B7">
        <w:rPr>
          <w:lang w:bidi="ar-SA"/>
        </w:rPr>
        <w:t>5</w:t>
      </w:r>
      <w:r w:rsidR="00E84333">
        <w:rPr>
          <w:rFonts w:hint="cs"/>
          <w:rtl/>
        </w:rPr>
        <w:t xml:space="preserve">: توان اکتیو در حالت اول </w:t>
      </w:r>
      <w:r w:rsidR="00E84333">
        <w:t>a</w:t>
      </w:r>
      <w:r w:rsidR="00E84333">
        <w:rPr>
          <w:rFonts w:hint="cs"/>
          <w:rtl/>
        </w:rPr>
        <w:t>)</w:t>
      </w:r>
      <w:r w:rsidRPr="004B22B7">
        <w:rPr>
          <w:rFonts w:hint="cs"/>
          <w:rtl/>
        </w:rPr>
        <w:t xml:space="preserve"> با</w:t>
      </w:r>
      <w:r w:rsidR="00E84333">
        <w:rPr>
          <w:rFonts w:hint="cs"/>
          <w:rtl/>
        </w:rPr>
        <w:t xml:space="preserve"> </w:t>
      </w:r>
      <w:r w:rsidR="00E84333">
        <w:t>FCL</w:t>
      </w:r>
      <w:r w:rsidR="00697DA0">
        <w:rPr>
          <w:rFonts w:hint="cs"/>
          <w:rtl/>
        </w:rPr>
        <w:t xml:space="preserve"> </w:t>
      </w:r>
      <w:r w:rsidR="00E84333">
        <w:t>b</w:t>
      </w:r>
      <w:r w:rsidR="00E84333">
        <w:rPr>
          <w:rFonts w:hint="cs"/>
          <w:rtl/>
        </w:rPr>
        <w:t xml:space="preserve">) </w:t>
      </w:r>
      <w:r w:rsidR="00697DA0">
        <w:rPr>
          <w:rFonts w:hint="cs"/>
          <w:rtl/>
        </w:rPr>
        <w:t>بدون</w:t>
      </w:r>
      <w:r w:rsidRPr="004B22B7">
        <w:rPr>
          <w:rFonts w:hint="cs"/>
          <w:rtl/>
        </w:rPr>
        <w:t xml:space="preserve"> </w:t>
      </w:r>
      <w:r w:rsidRPr="004B22B7">
        <w:rPr>
          <w:lang w:bidi="ar-SA"/>
        </w:rPr>
        <w:t>FCL</w:t>
      </w:r>
    </w:p>
    <w:p w:rsidR="004B22B7" w:rsidRPr="004B22B7" w:rsidRDefault="00AE164B" w:rsidP="00E84333">
      <w:pPr>
        <w:pStyle w:val="FigurePosition"/>
      </w:pPr>
      <w:r>
        <w:rPr>
          <w:noProof/>
        </w:rPr>
        <w:drawing>
          <wp:inline distT="0" distB="0" distL="0" distR="0">
            <wp:extent cx="2950972" cy="121920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1.ti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53766" cy="1220354"/>
                    </a:xfrm>
                    <a:prstGeom prst="rect">
                      <a:avLst/>
                    </a:prstGeom>
                  </pic:spPr>
                </pic:pic>
              </a:graphicData>
            </a:graphic>
          </wp:inline>
        </w:drawing>
      </w:r>
    </w:p>
    <w:p w:rsidR="004B22B7" w:rsidRDefault="004B22B7" w:rsidP="00697DA0">
      <w:pPr>
        <w:pStyle w:val="CaptionC"/>
        <w:rPr>
          <w:b/>
          <w:rtl/>
        </w:rPr>
      </w:pPr>
      <w:r w:rsidRPr="004B22B7">
        <w:rPr>
          <w:rFonts w:hint="cs"/>
          <w:b/>
          <w:rtl/>
          <w:lang w:bidi="ar-SA"/>
        </w:rPr>
        <w:t xml:space="preserve">شکل </w:t>
      </w:r>
      <w:r w:rsidRPr="00E84333">
        <w:rPr>
          <w:rFonts w:hint="cs"/>
          <w:b/>
          <w:rtl/>
          <w:lang w:bidi="ar-SA"/>
        </w:rPr>
        <w:t>6</w:t>
      </w:r>
      <w:r w:rsidRPr="004B22B7">
        <w:rPr>
          <w:rFonts w:hint="cs"/>
          <w:b/>
          <w:rtl/>
          <w:lang w:bidi="ar-SA"/>
        </w:rPr>
        <w:t xml:space="preserve">: </w:t>
      </w:r>
      <w:r w:rsidRPr="00E84333">
        <w:rPr>
          <w:rFonts w:hint="cs"/>
          <w:b/>
          <w:rtl/>
          <w:lang w:bidi="ar-SA"/>
        </w:rPr>
        <w:t>فرکانس در حالت اول</w:t>
      </w:r>
      <w:r w:rsidR="00697DA0" w:rsidRPr="00E84333">
        <w:rPr>
          <w:rFonts w:hint="cs"/>
          <w:b/>
          <w:rtl/>
          <w:lang w:bidi="ar-SA"/>
        </w:rPr>
        <w:t xml:space="preserve"> با</w:t>
      </w:r>
      <w:r w:rsidRPr="004B22B7">
        <w:rPr>
          <w:rFonts w:hint="cs"/>
          <w:b/>
          <w:rtl/>
          <w:lang w:bidi="ar-SA"/>
        </w:rPr>
        <w:t xml:space="preserve"> و بدون </w:t>
      </w:r>
      <w:r w:rsidRPr="00E84333">
        <w:rPr>
          <w:bCs/>
        </w:rPr>
        <w:t>FCL</w:t>
      </w:r>
    </w:p>
    <w:p w:rsidR="004B22B7" w:rsidRDefault="004B22B7" w:rsidP="00726721">
      <w:pPr>
        <w:pStyle w:val="Paragraph"/>
        <w:rPr>
          <w:lang w:bidi="fa-IR"/>
        </w:rPr>
      </w:pPr>
      <w:r w:rsidRPr="004B22B7">
        <w:rPr>
          <w:rFonts w:hint="cs"/>
          <w:rtl/>
          <w:lang w:bidi="fa-IR"/>
        </w:rPr>
        <w:t>همانطور که ملاحظه می شود میزان پیک توان اکتیو در لحظه وصل شدن ژنراتور از</w:t>
      </w:r>
      <w:r w:rsidRPr="004B22B7">
        <w:t>MW</w:t>
      </w:r>
      <w:r w:rsidRPr="004B22B7">
        <w:rPr>
          <w:rFonts w:hint="cs"/>
          <w:rtl/>
          <w:lang w:bidi="fa-IR"/>
        </w:rPr>
        <w:t xml:space="preserve"> 1</w:t>
      </w:r>
      <w:r w:rsidR="00372993">
        <w:rPr>
          <w:rFonts w:hint="cs"/>
          <w:rtl/>
          <w:lang w:bidi="fa-IR"/>
        </w:rPr>
        <w:t>06.2</w:t>
      </w:r>
      <w:r w:rsidRPr="004B22B7">
        <w:t xml:space="preserve"> </w:t>
      </w:r>
      <w:r w:rsidRPr="004B22B7">
        <w:rPr>
          <w:rFonts w:hint="cs"/>
          <w:rtl/>
          <w:lang w:bidi="fa-IR"/>
        </w:rPr>
        <w:t xml:space="preserve">در حالت عدم وجود </w:t>
      </w:r>
      <w:r w:rsidRPr="004B22B7">
        <w:t>FCL</w:t>
      </w:r>
      <w:r w:rsidRPr="004B22B7">
        <w:rPr>
          <w:rFonts w:hint="cs"/>
          <w:rtl/>
          <w:lang w:bidi="fa-IR"/>
        </w:rPr>
        <w:t xml:space="preserve"> </w:t>
      </w:r>
      <w:r w:rsidR="00517914">
        <w:rPr>
          <w:rFonts w:hint="cs"/>
          <w:rtl/>
          <w:lang w:bidi="fa-IR"/>
        </w:rPr>
        <w:t xml:space="preserve"> </w:t>
      </w:r>
      <w:r w:rsidRPr="004B22B7">
        <w:rPr>
          <w:rFonts w:hint="cs"/>
          <w:rtl/>
          <w:lang w:bidi="fa-IR"/>
        </w:rPr>
        <w:t xml:space="preserve">به </w:t>
      </w:r>
      <w:r w:rsidRPr="004B22B7">
        <w:t>MW</w:t>
      </w:r>
      <w:r w:rsidRPr="004B22B7">
        <w:rPr>
          <w:rFonts w:hint="cs"/>
          <w:rtl/>
          <w:lang w:bidi="fa-IR"/>
        </w:rPr>
        <w:t xml:space="preserve"> </w:t>
      </w:r>
      <w:r w:rsidR="00372993">
        <w:rPr>
          <w:rFonts w:hint="cs"/>
          <w:rtl/>
          <w:lang w:bidi="fa-IR"/>
        </w:rPr>
        <w:t>46</w:t>
      </w:r>
      <w:r w:rsidRPr="004B22B7">
        <w:rPr>
          <w:rFonts w:hint="cs"/>
          <w:rtl/>
          <w:lang w:bidi="fa-IR"/>
        </w:rPr>
        <w:t xml:space="preserve"> با وجود </w:t>
      </w:r>
      <w:r w:rsidRPr="004B22B7">
        <w:t>FCL</w:t>
      </w:r>
      <w:r w:rsidRPr="004B22B7">
        <w:rPr>
          <w:rFonts w:hint="cs"/>
          <w:rtl/>
          <w:lang w:bidi="fa-IR"/>
        </w:rPr>
        <w:t xml:space="preserve"> کاهش یافته است. همچنین</w:t>
      </w:r>
      <w:r w:rsidR="00372993">
        <w:rPr>
          <w:rFonts w:hint="cs"/>
          <w:rtl/>
          <w:lang w:bidi="fa-IR"/>
        </w:rPr>
        <w:t xml:space="preserve"> توان و</w:t>
      </w:r>
      <w:r w:rsidRPr="004B22B7">
        <w:rPr>
          <w:rFonts w:hint="cs"/>
          <w:rtl/>
          <w:lang w:bidi="fa-IR"/>
        </w:rPr>
        <w:t xml:space="preserve"> فرکانس ژنراتور</w:t>
      </w:r>
      <w:r w:rsidR="00372993">
        <w:rPr>
          <w:rFonts w:hint="cs"/>
          <w:rtl/>
          <w:lang w:bidi="fa-IR"/>
        </w:rPr>
        <w:t xml:space="preserve"> بعد از</w:t>
      </w:r>
      <w:r w:rsidR="006249A3">
        <w:rPr>
          <w:lang w:bidi="fa-IR"/>
        </w:rPr>
        <w:t xml:space="preserve"> </w:t>
      </w:r>
      <w:r w:rsidR="006249A3">
        <w:rPr>
          <w:rFonts w:hint="cs"/>
          <w:rtl/>
          <w:lang w:bidi="fa-IR"/>
        </w:rPr>
        <w:t xml:space="preserve"> حدود</w:t>
      </w:r>
      <w:r w:rsidR="00372993">
        <w:rPr>
          <w:rFonts w:hint="cs"/>
          <w:rtl/>
          <w:lang w:bidi="fa-IR"/>
        </w:rPr>
        <w:t xml:space="preserve"> 7 ثانیه به پایداری می رسند که </w:t>
      </w:r>
      <w:r w:rsidRPr="004B22B7">
        <w:rPr>
          <w:rFonts w:hint="cs"/>
          <w:rtl/>
          <w:lang w:bidi="fa-IR"/>
        </w:rPr>
        <w:t>بدون همگام سازی نرم</w:t>
      </w:r>
      <w:r w:rsidR="00517914">
        <w:rPr>
          <w:rFonts w:hint="cs"/>
          <w:rtl/>
          <w:lang w:bidi="fa-IR"/>
        </w:rPr>
        <w:t>،</w:t>
      </w:r>
      <w:r w:rsidRPr="004B22B7">
        <w:rPr>
          <w:rFonts w:hint="cs"/>
          <w:rtl/>
          <w:lang w:bidi="fa-IR"/>
        </w:rPr>
        <w:t xml:space="preserve"> </w:t>
      </w:r>
      <w:r w:rsidR="00372993">
        <w:rPr>
          <w:rFonts w:hint="cs"/>
          <w:rtl/>
          <w:lang w:bidi="fa-IR"/>
        </w:rPr>
        <w:t>توان ناپایدار شده و فرکانس ژنراتور به فرکانس سیستم نمی رسد.</w:t>
      </w:r>
      <w:r w:rsidR="00726721">
        <w:rPr>
          <w:lang w:bidi="fa-IR"/>
        </w:rPr>
        <w:t xml:space="preserve"> </w:t>
      </w:r>
      <w:r w:rsidRPr="004B22B7">
        <w:rPr>
          <w:rFonts w:hint="cs"/>
          <w:rtl/>
        </w:rPr>
        <w:t xml:space="preserve">نمودار تغییرات مقدار اندوکتانس </w:t>
      </w:r>
      <w:r w:rsidRPr="004B22B7">
        <w:t>FCL</w:t>
      </w:r>
      <w:r w:rsidRPr="004B22B7">
        <w:rPr>
          <w:rFonts w:hint="cs"/>
          <w:rtl/>
        </w:rPr>
        <w:t xml:space="preserve"> القایی قابل کنترل در طی فرایند شبیه سازی به صورت شکل ارائه شده در (</w:t>
      </w:r>
      <w:r w:rsidR="00E84333">
        <w:t>7</w:t>
      </w:r>
      <w:r w:rsidRPr="004B22B7">
        <w:rPr>
          <w:rFonts w:hint="cs"/>
          <w:rtl/>
        </w:rPr>
        <w:t>) ‌می باشد.</w:t>
      </w:r>
    </w:p>
    <w:p w:rsidR="004B22B7" w:rsidRDefault="00BA0263" w:rsidP="00BA0263">
      <w:pPr>
        <w:pStyle w:val="FigurePosition"/>
        <w:rPr>
          <w:rtl/>
        </w:rPr>
      </w:pPr>
      <w:r>
        <w:rPr>
          <w:noProof/>
          <w:rtl/>
        </w:rPr>
        <w:lastRenderedPageBreak/>
        <w:drawing>
          <wp:inline distT="0" distB="0" distL="0" distR="0">
            <wp:extent cx="2951470" cy="1214651"/>
            <wp:effectExtent l="0" t="0" r="1905" b="508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lllllll.ti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65854" cy="1220571"/>
                    </a:xfrm>
                    <a:prstGeom prst="rect">
                      <a:avLst/>
                    </a:prstGeom>
                  </pic:spPr>
                </pic:pic>
              </a:graphicData>
            </a:graphic>
          </wp:inline>
        </w:drawing>
      </w:r>
    </w:p>
    <w:p w:rsidR="004B22B7" w:rsidRDefault="004B22B7" w:rsidP="00E84333">
      <w:pPr>
        <w:pStyle w:val="CaptionC"/>
        <w:rPr>
          <w:b/>
          <w:rtl/>
          <w:lang w:bidi="ar-SA"/>
        </w:rPr>
      </w:pPr>
      <w:r w:rsidRPr="004B22B7">
        <w:rPr>
          <w:rFonts w:hint="cs"/>
          <w:b/>
          <w:rtl/>
          <w:lang w:bidi="ar-SA"/>
        </w:rPr>
        <w:t>شکل</w:t>
      </w:r>
      <w:r w:rsidR="00E84333">
        <w:rPr>
          <w:b/>
        </w:rPr>
        <w:t>7</w:t>
      </w:r>
      <w:r w:rsidRPr="004B22B7">
        <w:rPr>
          <w:rFonts w:hint="cs"/>
          <w:b/>
          <w:rtl/>
          <w:lang w:bidi="ar-SA"/>
        </w:rPr>
        <w:t>: تغییرات مقدار</w:t>
      </w:r>
      <w:r w:rsidRPr="004B22B7">
        <w:rPr>
          <w:b/>
        </w:rPr>
        <w:t xml:space="preserve">FCL </w:t>
      </w:r>
      <w:r w:rsidRPr="004B22B7">
        <w:rPr>
          <w:rFonts w:hint="cs"/>
          <w:b/>
          <w:rtl/>
          <w:lang w:bidi="ar-SA"/>
        </w:rPr>
        <w:t xml:space="preserve"> بر حسب زمان</w:t>
      </w:r>
      <w:r w:rsidR="00517914">
        <w:rPr>
          <w:rFonts w:hint="cs"/>
          <w:b/>
          <w:rtl/>
          <w:lang w:bidi="ar-SA"/>
        </w:rPr>
        <w:t xml:space="preserve"> در لحظه وصل کلید و زمان خطا</w:t>
      </w:r>
    </w:p>
    <w:p w:rsidR="004B22B7" w:rsidRDefault="004B22B7" w:rsidP="00BD2E73">
      <w:pPr>
        <w:pStyle w:val="Heading2"/>
      </w:pPr>
      <w:r w:rsidRPr="004B22B7">
        <w:rPr>
          <w:rFonts w:hint="cs"/>
          <w:rtl/>
        </w:rPr>
        <w:t>سنکرون کردن ژنراتور اول با حضور ژنراتور دوم</w:t>
      </w:r>
    </w:p>
    <w:p w:rsidR="004B22B7" w:rsidRDefault="00524496" w:rsidP="002C2B44">
      <w:pPr>
        <w:pStyle w:val="Paragraph"/>
        <w:spacing w:after="240"/>
        <w:rPr>
          <w:rtl/>
          <w:lang w:bidi="fa-IR"/>
        </w:rPr>
      </w:pPr>
      <w:r w:rsidRPr="00524496">
        <w:rPr>
          <w:rFonts w:hint="cs"/>
          <w:rtl/>
          <w:lang w:bidi="fa-IR"/>
        </w:rPr>
        <w:t xml:space="preserve">در این حالت از ابتدا </w:t>
      </w:r>
      <w:r w:rsidRPr="00524496">
        <w:rPr>
          <w:iCs/>
        </w:rPr>
        <w:t>DG2</w:t>
      </w:r>
      <w:r w:rsidRPr="00524496">
        <w:rPr>
          <w:rFonts w:hint="cs"/>
          <w:rtl/>
          <w:lang w:bidi="fa-IR"/>
        </w:rPr>
        <w:t xml:space="preserve"> در مدار حضور دارد و سپس </w:t>
      </w:r>
      <w:r w:rsidRPr="00524496">
        <w:rPr>
          <w:iCs/>
        </w:rPr>
        <w:t>DG1</w:t>
      </w:r>
      <w:r w:rsidRPr="00524496">
        <w:rPr>
          <w:rFonts w:hint="cs"/>
          <w:rtl/>
          <w:lang w:bidi="fa-IR"/>
        </w:rPr>
        <w:t xml:space="preserve"> وارد مدار خواهد شد. سیستم شبیه سازی شده مطابق شکل </w:t>
      </w:r>
      <w:r w:rsidRPr="00E84333">
        <w:rPr>
          <w:rFonts w:hint="cs"/>
          <w:sz w:val="24"/>
          <w:rtl/>
          <w:lang w:bidi="fa-IR"/>
        </w:rPr>
        <w:t>(</w:t>
      </w:r>
      <w:r w:rsidR="00E84333" w:rsidRPr="00E84333">
        <w:rPr>
          <w:sz w:val="24"/>
          <w:lang w:bidi="fa-IR"/>
        </w:rPr>
        <w:t>8</w:t>
      </w:r>
      <w:r w:rsidRPr="00E84333">
        <w:rPr>
          <w:rFonts w:hint="cs"/>
          <w:sz w:val="24"/>
          <w:rtl/>
          <w:lang w:bidi="fa-IR"/>
        </w:rPr>
        <w:t xml:space="preserve">) </w:t>
      </w:r>
      <w:r w:rsidRPr="00524496">
        <w:rPr>
          <w:rFonts w:hint="cs"/>
          <w:rtl/>
          <w:lang w:bidi="fa-IR"/>
        </w:rPr>
        <w:t>می باشد و نمودار های مربوطه به صورت شکلهای (</w:t>
      </w:r>
      <w:r w:rsidR="00E84333">
        <w:rPr>
          <w:lang w:bidi="fa-IR"/>
        </w:rPr>
        <w:t>9</w:t>
      </w:r>
      <w:r w:rsidR="00E84333">
        <w:rPr>
          <w:rFonts w:hint="cs"/>
          <w:rtl/>
          <w:lang w:bidi="fa-IR"/>
        </w:rPr>
        <w:t>) و (</w:t>
      </w:r>
      <w:r w:rsidR="00E84333">
        <w:rPr>
          <w:lang w:bidi="fa-IR"/>
        </w:rPr>
        <w:t>10</w:t>
      </w:r>
      <w:r w:rsidRPr="00524496">
        <w:rPr>
          <w:rFonts w:hint="cs"/>
          <w:rtl/>
          <w:lang w:bidi="fa-IR"/>
        </w:rPr>
        <w:t>) خواهد بود.</w:t>
      </w:r>
      <w:r w:rsidR="008855A5">
        <w:rPr>
          <w:rFonts w:hint="cs"/>
          <w:rtl/>
          <w:lang w:bidi="fa-IR"/>
        </w:rPr>
        <w:t xml:space="preserve"> اگرچه به دلیل وجود یک اندوکتانس سری با </w:t>
      </w:r>
      <w:r w:rsidR="008855A5">
        <w:rPr>
          <w:lang w:bidi="fa-IR"/>
        </w:rPr>
        <w:t>DG1</w:t>
      </w:r>
      <w:r w:rsidR="008855A5">
        <w:rPr>
          <w:rFonts w:hint="cs"/>
          <w:rtl/>
          <w:lang w:bidi="fa-IR"/>
        </w:rPr>
        <w:t xml:space="preserve"> تغییرات پیک اولیه توان و فرکانس در </w:t>
      </w:r>
      <w:r w:rsidR="00CC1D6D">
        <w:rPr>
          <w:rFonts w:hint="cs"/>
          <w:rtl/>
          <w:lang w:bidi="fa-IR"/>
        </w:rPr>
        <w:t xml:space="preserve">این حالت با و بدون </w:t>
      </w:r>
      <w:r w:rsidR="00CC1D6D">
        <w:rPr>
          <w:lang w:bidi="fa-IR"/>
        </w:rPr>
        <w:t>FCL</w:t>
      </w:r>
      <w:r w:rsidR="00CC1D6D">
        <w:rPr>
          <w:rFonts w:hint="cs"/>
          <w:rtl/>
          <w:lang w:bidi="fa-IR"/>
        </w:rPr>
        <w:t xml:space="preserve"> محسوس نیست با این وجود </w:t>
      </w:r>
      <w:r w:rsidR="008855A5">
        <w:rPr>
          <w:rFonts w:hint="cs"/>
          <w:rtl/>
          <w:lang w:bidi="fa-IR"/>
        </w:rPr>
        <w:t xml:space="preserve">حضور </w:t>
      </w:r>
      <w:r w:rsidR="008855A5">
        <w:rPr>
          <w:lang w:bidi="fa-IR"/>
        </w:rPr>
        <w:t>FCL</w:t>
      </w:r>
      <w:r w:rsidR="008855A5">
        <w:rPr>
          <w:rFonts w:hint="cs"/>
          <w:rtl/>
          <w:lang w:bidi="fa-IR"/>
        </w:rPr>
        <w:t xml:space="preserve"> </w:t>
      </w:r>
      <w:r w:rsidR="00CC1D6D">
        <w:rPr>
          <w:rFonts w:hint="cs"/>
          <w:rtl/>
          <w:lang w:bidi="fa-IR"/>
        </w:rPr>
        <w:t xml:space="preserve">از </w:t>
      </w:r>
      <w:r w:rsidR="008855A5">
        <w:rPr>
          <w:rFonts w:hint="cs"/>
          <w:rtl/>
          <w:lang w:bidi="fa-IR"/>
        </w:rPr>
        <w:t>ناپایداری</w:t>
      </w:r>
      <w:r w:rsidR="00CC1D6D">
        <w:rPr>
          <w:rFonts w:hint="cs"/>
          <w:rtl/>
          <w:lang w:bidi="fa-IR"/>
        </w:rPr>
        <w:t xml:space="preserve"> سیستم جلوگیری کرده است</w:t>
      </w:r>
      <w:r>
        <w:rPr>
          <w:rFonts w:hint="cs"/>
          <w:rtl/>
          <w:lang w:bidi="fa-IR"/>
        </w:rPr>
        <w:t>.</w:t>
      </w:r>
      <w:r w:rsidR="0027311A">
        <w:rPr>
          <w:rFonts w:hint="cs"/>
          <w:rtl/>
          <w:lang w:bidi="fa-IR"/>
        </w:rPr>
        <w:t xml:space="preserve"> بعد از وصل ژنراتور در حالت عدم وجود </w:t>
      </w:r>
      <w:r w:rsidR="0027311A">
        <w:rPr>
          <w:lang w:bidi="fa-IR"/>
        </w:rPr>
        <w:t>FCL</w:t>
      </w:r>
      <w:r w:rsidR="0027311A">
        <w:rPr>
          <w:rFonts w:hint="cs"/>
          <w:rtl/>
          <w:lang w:bidi="fa-IR"/>
        </w:rPr>
        <w:t xml:space="preserve"> فرکانس و توان ژنراتور به پایدا</w:t>
      </w:r>
      <w:r w:rsidR="00CC1D6D">
        <w:rPr>
          <w:rFonts w:hint="cs"/>
          <w:rtl/>
          <w:lang w:bidi="fa-IR"/>
        </w:rPr>
        <w:t xml:space="preserve">ری نمی رسند </w:t>
      </w:r>
      <w:r w:rsidR="0027311A">
        <w:rPr>
          <w:rFonts w:hint="cs"/>
          <w:rtl/>
          <w:lang w:bidi="fa-IR"/>
        </w:rPr>
        <w:t>و بعد از رخ دادن خطا سیستم ناپایدار</w:t>
      </w:r>
      <w:r w:rsidR="00E84333">
        <w:rPr>
          <w:lang w:bidi="fa-IR"/>
        </w:rPr>
        <w:t xml:space="preserve"> </w:t>
      </w:r>
      <w:r w:rsidR="0027311A">
        <w:rPr>
          <w:rFonts w:hint="cs"/>
          <w:rtl/>
          <w:lang w:bidi="fa-IR"/>
        </w:rPr>
        <w:t xml:space="preserve">می شود. که این مشکلات با وجود </w:t>
      </w:r>
      <w:r w:rsidR="0027311A">
        <w:rPr>
          <w:lang w:bidi="fa-IR"/>
        </w:rPr>
        <w:t>FCL</w:t>
      </w:r>
      <w:r w:rsidR="0027311A">
        <w:rPr>
          <w:rFonts w:hint="cs"/>
          <w:rtl/>
          <w:lang w:bidi="fa-IR"/>
        </w:rPr>
        <w:t xml:space="preserve"> و در فرایند همگام سازی نرم برطرف شده است. </w:t>
      </w:r>
    </w:p>
    <w:p w:rsidR="00524496" w:rsidRDefault="00DF74CF" w:rsidP="00E84333">
      <w:pPr>
        <w:pStyle w:val="FigurePosition"/>
        <w:rPr>
          <w:rtl/>
        </w:rPr>
      </w:pPr>
      <w:r>
        <w:rPr>
          <w:noProof/>
        </w:rPr>
        <w:drawing>
          <wp:inline distT="0" distB="0" distL="0" distR="0" wp14:anchorId="44151664">
            <wp:extent cx="2636613" cy="1082553"/>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0497" cy="1116994"/>
                    </a:xfrm>
                    <a:prstGeom prst="rect">
                      <a:avLst/>
                    </a:prstGeom>
                    <a:noFill/>
                  </pic:spPr>
                </pic:pic>
              </a:graphicData>
            </a:graphic>
          </wp:inline>
        </w:drawing>
      </w:r>
    </w:p>
    <w:p w:rsidR="00DF74CF" w:rsidRDefault="00DF74CF" w:rsidP="00E84333">
      <w:pPr>
        <w:pStyle w:val="CaptionC"/>
        <w:rPr>
          <w:b/>
          <w:rtl/>
          <w:lang w:bidi="ar-SA"/>
        </w:rPr>
      </w:pPr>
      <w:r w:rsidRPr="00DF74CF">
        <w:rPr>
          <w:rFonts w:hint="cs"/>
          <w:b/>
          <w:rtl/>
          <w:lang w:bidi="ar-SA"/>
        </w:rPr>
        <w:t>شکل</w:t>
      </w:r>
      <w:r w:rsidR="00E84333" w:rsidRPr="00E84333">
        <w:rPr>
          <w:bCs/>
        </w:rPr>
        <w:t>8</w:t>
      </w:r>
      <w:r w:rsidRPr="00DF74CF">
        <w:rPr>
          <w:rFonts w:hint="cs"/>
          <w:b/>
          <w:rtl/>
          <w:lang w:bidi="ar-SA"/>
        </w:rPr>
        <w:t>: سیستم مربوط به حالت دوم شبیه سازی</w:t>
      </w:r>
    </w:p>
    <w:p w:rsidR="00DF74CF" w:rsidRDefault="00AE164B" w:rsidP="00E84333">
      <w:pPr>
        <w:pStyle w:val="FigurePosition"/>
        <w:rPr>
          <w:sz w:val="18"/>
          <w:szCs w:val="18"/>
          <w:rtl/>
        </w:rPr>
      </w:pPr>
      <w:r>
        <w:rPr>
          <w:noProof/>
          <w:sz w:val="18"/>
          <w:szCs w:val="18"/>
          <w:rtl/>
        </w:rPr>
        <w:drawing>
          <wp:inline distT="0" distB="0" distL="0" distR="0">
            <wp:extent cx="2952115" cy="1235122"/>
            <wp:effectExtent l="0" t="0" r="63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21.t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53418" cy="1235667"/>
                    </a:xfrm>
                    <a:prstGeom prst="rect">
                      <a:avLst/>
                    </a:prstGeom>
                  </pic:spPr>
                </pic:pic>
              </a:graphicData>
            </a:graphic>
          </wp:inline>
        </w:drawing>
      </w:r>
    </w:p>
    <w:p w:rsidR="00E84333" w:rsidRDefault="00E84333" w:rsidP="00E84333">
      <w:pPr>
        <w:pStyle w:val="FigurePosition"/>
        <w:rPr>
          <w:rtl/>
          <w:lang w:bidi="fa-IR"/>
        </w:rPr>
      </w:pPr>
      <w:r>
        <w:rPr>
          <w:rFonts w:hint="cs"/>
          <w:rtl/>
        </w:rPr>
        <w:t>(</w:t>
      </w:r>
      <w:r>
        <w:t>a</w:t>
      </w:r>
      <w:r>
        <w:rPr>
          <w:rFonts w:hint="cs"/>
          <w:rtl/>
          <w:lang w:bidi="fa-IR"/>
        </w:rPr>
        <w:t>)</w:t>
      </w:r>
    </w:p>
    <w:p w:rsidR="00F1509C" w:rsidRDefault="00AE164B" w:rsidP="00E84333">
      <w:pPr>
        <w:pStyle w:val="FigurePosition"/>
      </w:pPr>
      <w:r>
        <w:rPr>
          <w:noProof/>
        </w:rPr>
        <w:drawing>
          <wp:inline distT="0" distB="0" distL="0" distR="0">
            <wp:extent cx="2952115" cy="127635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21n.ti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52115" cy="1276350"/>
                    </a:xfrm>
                    <a:prstGeom prst="rect">
                      <a:avLst/>
                    </a:prstGeom>
                  </pic:spPr>
                </pic:pic>
              </a:graphicData>
            </a:graphic>
          </wp:inline>
        </w:drawing>
      </w:r>
    </w:p>
    <w:p w:rsidR="00E84333" w:rsidRPr="00E84333" w:rsidRDefault="00E84333" w:rsidP="00E84333">
      <w:pPr>
        <w:pStyle w:val="FigurePosition"/>
        <w:rPr>
          <w:rtl/>
        </w:rPr>
      </w:pPr>
      <w:r w:rsidRPr="00E84333">
        <w:t>(b)</w:t>
      </w:r>
    </w:p>
    <w:p w:rsidR="00DF74CF" w:rsidRDefault="00DF74CF" w:rsidP="00E84333">
      <w:pPr>
        <w:pStyle w:val="CaptionC"/>
        <w:rPr>
          <w:b/>
          <w:rtl/>
        </w:rPr>
      </w:pPr>
      <w:r w:rsidRPr="00DF74CF">
        <w:rPr>
          <w:rFonts w:hint="cs"/>
          <w:b/>
          <w:rtl/>
          <w:lang w:bidi="ar-SA"/>
        </w:rPr>
        <w:t xml:space="preserve">شکل </w:t>
      </w:r>
      <w:r w:rsidR="00E84333" w:rsidRPr="00E84333">
        <w:rPr>
          <w:bCs/>
          <w:lang w:bidi="ar-SA"/>
        </w:rPr>
        <w:t>9</w:t>
      </w:r>
      <w:r w:rsidRPr="00DF74CF">
        <w:rPr>
          <w:rFonts w:hint="cs"/>
          <w:b/>
          <w:rtl/>
          <w:lang w:bidi="ar-SA"/>
        </w:rPr>
        <w:t xml:space="preserve">: توان اکتیو در حالت دوم </w:t>
      </w:r>
      <w:r w:rsidR="00E84333">
        <w:t>a</w:t>
      </w:r>
      <w:r w:rsidR="00E84333">
        <w:rPr>
          <w:rFonts w:hint="cs"/>
          <w:rtl/>
        </w:rPr>
        <w:t>)</w:t>
      </w:r>
      <w:r w:rsidR="00E84333" w:rsidRPr="004B22B7">
        <w:rPr>
          <w:rFonts w:hint="cs"/>
          <w:rtl/>
        </w:rPr>
        <w:t xml:space="preserve"> با</w:t>
      </w:r>
      <w:r w:rsidR="00E84333">
        <w:rPr>
          <w:rFonts w:hint="cs"/>
          <w:rtl/>
        </w:rPr>
        <w:t xml:space="preserve"> </w:t>
      </w:r>
      <w:r w:rsidR="00E84333">
        <w:t>FCL</w:t>
      </w:r>
      <w:r w:rsidR="00E84333">
        <w:rPr>
          <w:rFonts w:hint="cs"/>
          <w:rtl/>
        </w:rPr>
        <w:t xml:space="preserve"> </w:t>
      </w:r>
      <w:r w:rsidR="00E84333">
        <w:t>b</w:t>
      </w:r>
      <w:r w:rsidR="00E84333">
        <w:rPr>
          <w:rFonts w:hint="cs"/>
          <w:rtl/>
        </w:rPr>
        <w:t>) بدون</w:t>
      </w:r>
      <w:r w:rsidR="00E84333" w:rsidRPr="004B22B7">
        <w:rPr>
          <w:rFonts w:hint="cs"/>
          <w:rtl/>
        </w:rPr>
        <w:t xml:space="preserve"> </w:t>
      </w:r>
      <w:r w:rsidR="00E84333" w:rsidRPr="004B22B7">
        <w:rPr>
          <w:lang w:bidi="ar-SA"/>
        </w:rPr>
        <w:t>FCL</w:t>
      </w:r>
    </w:p>
    <w:p w:rsidR="0009228A" w:rsidRDefault="007C1F00" w:rsidP="00E84333">
      <w:pPr>
        <w:pStyle w:val="FigurePosition"/>
        <w:rPr>
          <w:rtl/>
        </w:rPr>
      </w:pPr>
      <w:r>
        <w:rPr>
          <w:noProof/>
          <w:rtl/>
        </w:rPr>
        <w:lastRenderedPageBreak/>
        <w:drawing>
          <wp:inline distT="0" distB="0" distL="0" distR="0">
            <wp:extent cx="2952115" cy="1428750"/>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21.ti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1646BF" w:rsidRDefault="00E84333" w:rsidP="00726721">
      <w:pPr>
        <w:pStyle w:val="CaptionC"/>
        <w:rPr>
          <w:rtl/>
          <w:lang w:bidi="ar-SA"/>
        </w:rPr>
      </w:pPr>
      <w:r>
        <w:rPr>
          <w:rFonts w:hint="cs"/>
          <w:rtl/>
        </w:rPr>
        <w:t xml:space="preserve">شکل </w:t>
      </w:r>
      <w:r>
        <w:t>10</w:t>
      </w:r>
      <w:r w:rsidR="0009228A" w:rsidRPr="0009228A">
        <w:rPr>
          <w:rFonts w:hint="cs"/>
          <w:rtl/>
        </w:rPr>
        <w:t xml:space="preserve">: </w:t>
      </w:r>
      <w:r w:rsidR="00F1509C">
        <w:rPr>
          <w:rFonts w:hint="cs"/>
          <w:rtl/>
        </w:rPr>
        <w:t>فرکانس</w:t>
      </w:r>
      <w:r w:rsidR="0009228A" w:rsidRPr="0009228A">
        <w:rPr>
          <w:rFonts w:hint="cs"/>
          <w:rtl/>
        </w:rPr>
        <w:t xml:space="preserve"> در حالت دوم</w:t>
      </w:r>
      <w:r w:rsidR="00F1509C">
        <w:rPr>
          <w:rFonts w:hint="cs"/>
          <w:rtl/>
        </w:rPr>
        <w:t xml:space="preserve"> با</w:t>
      </w:r>
      <w:r w:rsidR="0009228A" w:rsidRPr="0009228A">
        <w:rPr>
          <w:rFonts w:hint="cs"/>
          <w:rtl/>
        </w:rPr>
        <w:t xml:space="preserve"> و بدون </w:t>
      </w:r>
      <w:r w:rsidR="0009228A" w:rsidRPr="0009228A">
        <w:rPr>
          <w:lang w:bidi="ar-SA"/>
        </w:rPr>
        <w:t>FCL</w:t>
      </w:r>
    </w:p>
    <w:p w:rsidR="006B7C14" w:rsidRDefault="0009228A" w:rsidP="006B7C14">
      <w:pPr>
        <w:pStyle w:val="Heading2"/>
      </w:pPr>
      <w:r w:rsidRPr="0009228A">
        <w:rPr>
          <w:rFonts w:hint="cs"/>
          <w:rtl/>
        </w:rPr>
        <w:t>سنکرون کردن ژنراتور دوم با شبکه بدون حضور ژنراتور اول</w:t>
      </w:r>
    </w:p>
    <w:p w:rsidR="006B7C14" w:rsidRPr="006B7C14" w:rsidRDefault="006B7C14" w:rsidP="00726721">
      <w:pPr>
        <w:pStyle w:val="Paragraph"/>
        <w:rPr>
          <w:rtl/>
        </w:rPr>
      </w:pPr>
      <w:r>
        <w:rPr>
          <w:rFonts w:hint="cs"/>
          <w:rtl/>
        </w:rPr>
        <w:t>در این حالت نیز مانند دو حالت قبل نمودارهای مربوطه در شکلهای (</w:t>
      </w:r>
      <w:r w:rsidR="00E84333">
        <w:t>11</w:t>
      </w:r>
      <w:r>
        <w:rPr>
          <w:rFonts w:hint="cs"/>
          <w:rtl/>
        </w:rPr>
        <w:t>) و (</w:t>
      </w:r>
      <w:r w:rsidR="00E84333">
        <w:t>12</w:t>
      </w:r>
      <w:r w:rsidR="00E84333">
        <w:rPr>
          <w:rFonts w:hint="cs"/>
          <w:rtl/>
        </w:rPr>
        <w:t xml:space="preserve">) </w:t>
      </w:r>
      <w:r>
        <w:rPr>
          <w:rFonts w:hint="cs"/>
          <w:rtl/>
        </w:rPr>
        <w:t xml:space="preserve"> آمده است.</w:t>
      </w:r>
      <w:r w:rsidR="00487DE3">
        <w:rPr>
          <w:rFonts w:hint="cs"/>
          <w:rtl/>
        </w:rPr>
        <w:t xml:space="preserve"> در این حالت پیک توان در لحظه وصل کلید از </w:t>
      </w:r>
      <w:r w:rsidR="00487DE3">
        <w:rPr>
          <w:lang w:bidi="fa-IR"/>
        </w:rPr>
        <w:t>MW</w:t>
      </w:r>
      <w:r w:rsidR="00487DE3">
        <w:rPr>
          <w:rFonts w:hint="cs"/>
          <w:rtl/>
          <w:lang w:bidi="fa-IR"/>
        </w:rPr>
        <w:t xml:space="preserve"> 110 بدون همگام سازی نرم</w:t>
      </w:r>
      <w:r w:rsidR="009B5EF8">
        <w:rPr>
          <w:rFonts w:hint="cs"/>
          <w:rtl/>
          <w:lang w:bidi="fa-IR"/>
        </w:rPr>
        <w:t>،</w:t>
      </w:r>
      <w:r w:rsidR="00487DE3">
        <w:rPr>
          <w:rFonts w:hint="cs"/>
          <w:rtl/>
          <w:lang w:bidi="fa-IR"/>
        </w:rPr>
        <w:t xml:space="preserve"> به </w:t>
      </w:r>
      <w:r w:rsidR="00BB3440">
        <w:rPr>
          <w:lang w:bidi="fa-IR"/>
        </w:rPr>
        <w:t>MW</w:t>
      </w:r>
      <w:r w:rsidR="006249A3">
        <w:rPr>
          <w:rFonts w:hint="cs"/>
          <w:rtl/>
          <w:lang w:bidi="fa-IR"/>
        </w:rPr>
        <w:t>37</w:t>
      </w:r>
      <w:r w:rsidR="00BB3440">
        <w:rPr>
          <w:rFonts w:hint="cs"/>
          <w:rtl/>
          <w:lang w:bidi="fa-IR"/>
        </w:rPr>
        <w:t xml:space="preserve"> در حالت همگام سازی نرم با استفاده از </w:t>
      </w:r>
      <w:r w:rsidR="00BB3440">
        <w:rPr>
          <w:lang w:bidi="fa-IR"/>
        </w:rPr>
        <w:t>FCL</w:t>
      </w:r>
      <w:r w:rsidR="00BB3440">
        <w:rPr>
          <w:rFonts w:hint="cs"/>
          <w:rtl/>
          <w:lang w:bidi="fa-IR"/>
        </w:rPr>
        <w:t xml:space="preserve"> القایی قابل کنترل، کاهش یافته است.</w:t>
      </w:r>
      <w:r>
        <w:rPr>
          <w:rFonts w:hint="cs"/>
          <w:rtl/>
        </w:rPr>
        <w:t xml:space="preserve">  </w:t>
      </w:r>
    </w:p>
    <w:p w:rsidR="006B7C14" w:rsidRDefault="006B7C14" w:rsidP="00726721">
      <w:pPr>
        <w:pStyle w:val="Paragraph"/>
      </w:pPr>
    </w:p>
    <w:p w:rsidR="0009228A" w:rsidRDefault="007C1F00" w:rsidP="00E84333">
      <w:pPr>
        <w:pStyle w:val="FigurePosition"/>
      </w:pPr>
      <w:r>
        <w:rPr>
          <w:noProof/>
        </w:rPr>
        <w:drawing>
          <wp:inline distT="0" distB="0" distL="0" distR="0">
            <wp:extent cx="2952115" cy="142875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2.tif"/>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E84333" w:rsidRDefault="00E84333" w:rsidP="00E84333">
      <w:pPr>
        <w:pStyle w:val="FigurePosition"/>
        <w:rPr>
          <w:rtl/>
        </w:rPr>
      </w:pPr>
      <w:r>
        <w:t>(a)</w:t>
      </w:r>
    </w:p>
    <w:p w:rsidR="00424025" w:rsidRDefault="007C1F00" w:rsidP="00E84333">
      <w:pPr>
        <w:pStyle w:val="FigurePosition"/>
      </w:pPr>
      <w:r>
        <w:rPr>
          <w:noProof/>
        </w:rPr>
        <w:drawing>
          <wp:inline distT="0" distB="0" distL="0" distR="0">
            <wp:extent cx="2952115" cy="142875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2n.ti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E84333" w:rsidRDefault="00E84333" w:rsidP="00E84333">
      <w:pPr>
        <w:pStyle w:val="FigurePosition"/>
        <w:rPr>
          <w:rtl/>
        </w:rPr>
      </w:pPr>
      <w:r>
        <w:t>(b)</w:t>
      </w:r>
    </w:p>
    <w:p w:rsidR="0009228A" w:rsidRDefault="0009228A" w:rsidP="00E84333">
      <w:pPr>
        <w:pStyle w:val="CaptionC"/>
        <w:rPr>
          <w:b/>
          <w:rtl/>
        </w:rPr>
      </w:pPr>
      <w:r w:rsidRPr="0009228A">
        <w:rPr>
          <w:rFonts w:hint="cs"/>
          <w:b/>
          <w:rtl/>
          <w:lang w:bidi="ar-SA"/>
        </w:rPr>
        <w:t xml:space="preserve">شکل </w:t>
      </w:r>
      <w:r w:rsidR="00E84333" w:rsidRPr="00E84333">
        <w:rPr>
          <w:bCs/>
          <w:lang w:bidi="ar-SA"/>
        </w:rPr>
        <w:t>11</w:t>
      </w:r>
      <w:r w:rsidRPr="0009228A">
        <w:rPr>
          <w:rFonts w:hint="cs"/>
          <w:b/>
          <w:rtl/>
          <w:lang w:bidi="ar-SA"/>
        </w:rPr>
        <w:t xml:space="preserve">: توان اکتیو در حالت سوم </w:t>
      </w:r>
      <w:r w:rsidR="00E84333">
        <w:t>a</w:t>
      </w:r>
      <w:r w:rsidR="00E84333">
        <w:rPr>
          <w:rFonts w:hint="cs"/>
          <w:rtl/>
        </w:rPr>
        <w:t>)</w:t>
      </w:r>
      <w:r w:rsidR="00E84333" w:rsidRPr="004B22B7">
        <w:rPr>
          <w:rFonts w:hint="cs"/>
          <w:rtl/>
        </w:rPr>
        <w:t xml:space="preserve"> با</w:t>
      </w:r>
      <w:r w:rsidR="00E84333">
        <w:rPr>
          <w:rFonts w:hint="cs"/>
          <w:rtl/>
        </w:rPr>
        <w:t xml:space="preserve"> </w:t>
      </w:r>
      <w:r w:rsidR="00E84333">
        <w:t>FCL</w:t>
      </w:r>
      <w:r w:rsidR="00E84333">
        <w:rPr>
          <w:rFonts w:hint="cs"/>
          <w:rtl/>
        </w:rPr>
        <w:t xml:space="preserve"> </w:t>
      </w:r>
      <w:r w:rsidR="00E84333">
        <w:t>b</w:t>
      </w:r>
      <w:r w:rsidR="00E84333">
        <w:rPr>
          <w:rFonts w:hint="cs"/>
          <w:rtl/>
        </w:rPr>
        <w:t>) بدون</w:t>
      </w:r>
      <w:r w:rsidR="00E84333" w:rsidRPr="004B22B7">
        <w:rPr>
          <w:rFonts w:hint="cs"/>
          <w:rtl/>
        </w:rPr>
        <w:t xml:space="preserve"> </w:t>
      </w:r>
      <w:r w:rsidR="00E84333" w:rsidRPr="004B22B7">
        <w:rPr>
          <w:lang w:bidi="ar-SA"/>
        </w:rPr>
        <w:t>FCL</w:t>
      </w:r>
    </w:p>
    <w:p w:rsidR="0009228A" w:rsidRDefault="007C1F00" w:rsidP="00E84333">
      <w:pPr>
        <w:pStyle w:val="FigurePosition"/>
        <w:rPr>
          <w:rtl/>
        </w:rPr>
      </w:pPr>
      <w:r>
        <w:rPr>
          <w:noProof/>
          <w:rtl/>
        </w:rPr>
        <w:drawing>
          <wp:inline distT="0" distB="0" distL="0" distR="0">
            <wp:extent cx="2952115" cy="1428750"/>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2.tif"/>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93504D" w:rsidRPr="00E84333" w:rsidRDefault="0009228A" w:rsidP="00E84333">
      <w:pPr>
        <w:pStyle w:val="CaptionC"/>
        <w:rPr>
          <w:b/>
          <w:rtl/>
        </w:rPr>
      </w:pPr>
      <w:r w:rsidRPr="00E84333">
        <w:rPr>
          <w:rFonts w:hint="cs"/>
          <w:b/>
          <w:sz w:val="20"/>
          <w:rtl/>
          <w:lang w:bidi="ar-SA"/>
        </w:rPr>
        <w:t xml:space="preserve">شکل </w:t>
      </w:r>
      <w:r w:rsidR="00E84333" w:rsidRPr="00E84333">
        <w:rPr>
          <w:bCs/>
          <w:sz w:val="20"/>
          <w:lang w:bidi="ar-SA"/>
        </w:rPr>
        <w:t>12</w:t>
      </w:r>
      <w:r w:rsidRPr="00E84333">
        <w:rPr>
          <w:rFonts w:hint="cs"/>
          <w:bCs/>
          <w:rtl/>
          <w:lang w:bidi="ar-SA"/>
        </w:rPr>
        <w:t>:</w:t>
      </w:r>
      <w:r w:rsidRPr="0009228A">
        <w:rPr>
          <w:rFonts w:hint="cs"/>
          <w:b/>
          <w:rtl/>
          <w:lang w:bidi="ar-SA"/>
        </w:rPr>
        <w:t xml:space="preserve"> فرکانس در حالت سوم</w:t>
      </w:r>
      <w:r w:rsidR="0093504D">
        <w:rPr>
          <w:rFonts w:hint="cs"/>
          <w:b/>
          <w:rtl/>
          <w:lang w:bidi="ar-SA"/>
        </w:rPr>
        <w:t xml:space="preserve"> با</w:t>
      </w:r>
      <w:r w:rsidRPr="0009228A">
        <w:rPr>
          <w:rFonts w:hint="cs"/>
          <w:b/>
          <w:rtl/>
          <w:lang w:bidi="ar-SA"/>
        </w:rPr>
        <w:t xml:space="preserve"> و بدون </w:t>
      </w:r>
      <w:r w:rsidRPr="0009228A">
        <w:rPr>
          <w:b/>
        </w:rPr>
        <w:t>FCL</w:t>
      </w:r>
    </w:p>
    <w:p w:rsidR="0009228A" w:rsidRDefault="0009228A" w:rsidP="00BD2E73">
      <w:pPr>
        <w:pStyle w:val="Heading2"/>
      </w:pPr>
      <w:r w:rsidRPr="0009228A">
        <w:rPr>
          <w:rFonts w:hint="cs"/>
          <w:rtl/>
        </w:rPr>
        <w:lastRenderedPageBreak/>
        <w:t>سنکرون کردن ژنراتور دوم با شبکه در حضور ژنراتور اول</w:t>
      </w:r>
    </w:p>
    <w:p w:rsidR="00312345" w:rsidRDefault="00312345" w:rsidP="009B5EF8">
      <w:pPr>
        <w:spacing w:after="240"/>
        <w:rPr>
          <w:lang w:bidi="fa-IR"/>
        </w:rPr>
      </w:pPr>
      <w:r>
        <w:rPr>
          <w:rFonts w:hint="cs"/>
          <w:rtl/>
        </w:rPr>
        <w:t>نتایج شبیه سازی در این حالت در شکلهای (</w:t>
      </w:r>
      <w:r w:rsidR="00E84333">
        <w:t>13</w:t>
      </w:r>
      <w:r>
        <w:rPr>
          <w:rFonts w:hint="cs"/>
          <w:rtl/>
        </w:rPr>
        <w:t>) و (</w:t>
      </w:r>
      <w:r w:rsidR="00E84333">
        <w:t>14</w:t>
      </w:r>
      <w:r w:rsidR="00E84333">
        <w:rPr>
          <w:rFonts w:hint="cs"/>
          <w:rtl/>
        </w:rPr>
        <w:t>)</w:t>
      </w:r>
      <w:r w:rsidR="00E84333">
        <w:t xml:space="preserve"> </w:t>
      </w:r>
      <w:r>
        <w:rPr>
          <w:rFonts w:hint="cs"/>
          <w:rtl/>
        </w:rPr>
        <w:t>آمده است.</w:t>
      </w:r>
      <w:r w:rsidR="006B7C14">
        <w:rPr>
          <w:rFonts w:hint="cs"/>
          <w:rtl/>
        </w:rPr>
        <w:t xml:space="preserve"> </w:t>
      </w:r>
      <w:r w:rsidR="006B7C14" w:rsidRPr="006B7C14">
        <w:rPr>
          <w:rFonts w:hint="cs"/>
          <w:rtl/>
        </w:rPr>
        <w:t>با دقت در این شکلها می توان</w:t>
      </w:r>
      <w:r w:rsidR="006B7C14">
        <w:rPr>
          <w:rFonts w:hint="cs"/>
          <w:rtl/>
        </w:rPr>
        <w:t xml:space="preserve"> تاثیر وجود </w:t>
      </w:r>
      <w:r w:rsidR="006B7C14">
        <w:t>FCL</w:t>
      </w:r>
      <w:r w:rsidR="006B7C14">
        <w:rPr>
          <w:rFonts w:hint="cs"/>
          <w:rtl/>
          <w:lang w:bidi="fa-IR"/>
        </w:rPr>
        <w:t xml:space="preserve"> را در همگام سازی ژنراتور به وضوح دید.</w:t>
      </w:r>
      <w:r w:rsidR="009B5EF8">
        <w:rPr>
          <w:rFonts w:hint="cs"/>
          <w:rtl/>
          <w:lang w:bidi="fa-IR"/>
        </w:rPr>
        <w:t xml:space="preserve"> ناپایداری توان اکتیو </w:t>
      </w:r>
      <w:r w:rsidR="009B5EF8">
        <w:rPr>
          <w:lang w:bidi="fa-IR"/>
        </w:rPr>
        <w:t>DG2</w:t>
      </w:r>
      <w:r w:rsidR="009B5EF8">
        <w:rPr>
          <w:rFonts w:hint="cs"/>
          <w:rtl/>
          <w:lang w:bidi="fa-IR"/>
        </w:rPr>
        <w:t xml:space="preserve"> با وجود فرایند همگام سازی نرم برطرف شده است </w:t>
      </w:r>
    </w:p>
    <w:p w:rsidR="00312345" w:rsidRDefault="007C1F00" w:rsidP="00E84333">
      <w:pPr>
        <w:pStyle w:val="FigurePosition"/>
      </w:pPr>
      <w:r>
        <w:rPr>
          <w:noProof/>
        </w:rPr>
        <w:drawing>
          <wp:inline distT="0" distB="0" distL="0" distR="0">
            <wp:extent cx="2952115" cy="142875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12.tif"/>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E84333" w:rsidRDefault="00E84333" w:rsidP="00E84333">
      <w:pPr>
        <w:pStyle w:val="FigurePosition"/>
        <w:rPr>
          <w:rtl/>
        </w:rPr>
      </w:pPr>
      <w:r>
        <w:t>(a)</w:t>
      </w:r>
    </w:p>
    <w:p w:rsidR="0093504D" w:rsidRDefault="007C1F00" w:rsidP="00E84333">
      <w:pPr>
        <w:pStyle w:val="FigurePosition"/>
      </w:pPr>
      <w:r>
        <w:rPr>
          <w:noProof/>
        </w:rPr>
        <w:drawing>
          <wp:inline distT="0" distB="0" distL="0" distR="0">
            <wp:extent cx="2952115" cy="142875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12n.tif"/>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E84333" w:rsidRDefault="00E84333" w:rsidP="00E84333">
      <w:pPr>
        <w:pStyle w:val="FigurePosition"/>
        <w:rPr>
          <w:rtl/>
        </w:rPr>
      </w:pPr>
      <w:r>
        <w:t>(b)</w:t>
      </w:r>
    </w:p>
    <w:p w:rsidR="00312345" w:rsidRDefault="00312345" w:rsidP="00DD4CD7">
      <w:pPr>
        <w:pStyle w:val="CaptionC"/>
        <w:rPr>
          <w:b/>
          <w:rtl/>
        </w:rPr>
      </w:pPr>
      <w:r w:rsidRPr="00312345">
        <w:rPr>
          <w:rFonts w:hint="cs"/>
          <w:b/>
          <w:rtl/>
          <w:lang w:bidi="ar-SA"/>
        </w:rPr>
        <w:t xml:space="preserve">شکل </w:t>
      </w:r>
      <w:r w:rsidR="00DD4CD7" w:rsidRPr="00DD4CD7">
        <w:rPr>
          <w:bCs/>
          <w:sz w:val="20"/>
          <w:szCs w:val="24"/>
          <w:lang w:bidi="ar-SA"/>
        </w:rPr>
        <w:t>13</w:t>
      </w:r>
      <w:r w:rsidRPr="00312345">
        <w:rPr>
          <w:rFonts w:hint="cs"/>
          <w:b/>
          <w:rtl/>
          <w:lang w:bidi="ar-SA"/>
        </w:rPr>
        <w:t xml:space="preserve">: توان در حالت چهارم </w:t>
      </w:r>
      <w:r w:rsidR="00DD4CD7">
        <w:t>a</w:t>
      </w:r>
      <w:r w:rsidR="00DD4CD7">
        <w:rPr>
          <w:rFonts w:hint="cs"/>
          <w:rtl/>
        </w:rPr>
        <w:t>)</w:t>
      </w:r>
      <w:r w:rsidR="00DD4CD7" w:rsidRPr="004B22B7">
        <w:rPr>
          <w:rFonts w:hint="cs"/>
          <w:rtl/>
        </w:rPr>
        <w:t xml:space="preserve"> با</w:t>
      </w:r>
      <w:r w:rsidR="00DD4CD7">
        <w:rPr>
          <w:rFonts w:hint="cs"/>
          <w:rtl/>
        </w:rPr>
        <w:t xml:space="preserve"> </w:t>
      </w:r>
      <w:r w:rsidR="00DD4CD7">
        <w:t>FCL</w:t>
      </w:r>
      <w:r w:rsidR="00DD4CD7">
        <w:rPr>
          <w:rFonts w:hint="cs"/>
          <w:rtl/>
        </w:rPr>
        <w:t xml:space="preserve"> </w:t>
      </w:r>
      <w:r w:rsidR="00DD4CD7">
        <w:t>b</w:t>
      </w:r>
      <w:r w:rsidR="00DD4CD7">
        <w:rPr>
          <w:rFonts w:hint="cs"/>
          <w:rtl/>
        </w:rPr>
        <w:t>) بدون</w:t>
      </w:r>
      <w:r w:rsidR="00DD4CD7" w:rsidRPr="004B22B7">
        <w:rPr>
          <w:rFonts w:hint="cs"/>
          <w:rtl/>
        </w:rPr>
        <w:t xml:space="preserve"> </w:t>
      </w:r>
      <w:r w:rsidR="00DD4CD7" w:rsidRPr="004B22B7">
        <w:rPr>
          <w:lang w:bidi="ar-SA"/>
        </w:rPr>
        <w:t>FCL</w:t>
      </w:r>
    </w:p>
    <w:p w:rsidR="00176EE3" w:rsidRDefault="007C1F00" w:rsidP="00E84333">
      <w:pPr>
        <w:pStyle w:val="FigurePosition"/>
        <w:rPr>
          <w:rtl/>
        </w:rPr>
      </w:pPr>
      <w:r>
        <w:rPr>
          <w:noProof/>
          <w:rtl/>
        </w:rPr>
        <w:drawing>
          <wp:inline distT="0" distB="0" distL="0" distR="0">
            <wp:extent cx="2952115" cy="1428750"/>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12.tif"/>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52115" cy="1428750"/>
                    </a:xfrm>
                    <a:prstGeom prst="rect">
                      <a:avLst/>
                    </a:prstGeom>
                  </pic:spPr>
                </pic:pic>
              </a:graphicData>
            </a:graphic>
          </wp:inline>
        </w:drawing>
      </w:r>
    </w:p>
    <w:p w:rsidR="00275F70" w:rsidRDefault="00176EE3" w:rsidP="00275F70">
      <w:pPr>
        <w:pStyle w:val="CaptionC"/>
        <w:rPr>
          <w:b/>
        </w:rPr>
      </w:pPr>
      <w:r w:rsidRPr="00176EE3">
        <w:rPr>
          <w:rFonts w:hint="cs"/>
          <w:b/>
          <w:rtl/>
          <w:lang w:bidi="ar-SA"/>
        </w:rPr>
        <w:t>شکل</w:t>
      </w:r>
      <w:r w:rsidR="00DD4CD7" w:rsidRPr="00DD4CD7">
        <w:rPr>
          <w:bCs/>
          <w:sz w:val="20"/>
          <w:szCs w:val="24"/>
          <w:lang w:bidi="ar-SA"/>
        </w:rPr>
        <w:t>14</w:t>
      </w:r>
      <w:r w:rsidRPr="00176EE3">
        <w:rPr>
          <w:rFonts w:hint="cs"/>
          <w:b/>
          <w:rtl/>
          <w:lang w:bidi="ar-SA"/>
        </w:rPr>
        <w:t>: فرکانس در حالت چهارم</w:t>
      </w:r>
      <w:r w:rsidR="0093504D">
        <w:rPr>
          <w:rFonts w:hint="cs"/>
          <w:b/>
          <w:rtl/>
          <w:lang w:bidi="ar-SA"/>
        </w:rPr>
        <w:t xml:space="preserve"> با</w:t>
      </w:r>
      <w:r w:rsidRPr="00176EE3">
        <w:rPr>
          <w:rFonts w:hint="cs"/>
          <w:b/>
          <w:rtl/>
          <w:lang w:bidi="ar-SA"/>
        </w:rPr>
        <w:t xml:space="preserve"> و بدون </w:t>
      </w:r>
      <w:r w:rsidRPr="00176EE3">
        <w:rPr>
          <w:b/>
        </w:rPr>
        <w:t>FCL</w:t>
      </w:r>
    </w:p>
    <w:p w:rsidR="00DD4CD7" w:rsidRDefault="00DD4CD7" w:rsidP="00DD4CD7">
      <w:pPr>
        <w:pStyle w:val="Heading2"/>
      </w:pPr>
      <w:r>
        <w:rPr>
          <w:rFonts w:hint="cs"/>
          <w:rtl/>
        </w:rPr>
        <w:t xml:space="preserve"> تاثیر </w:t>
      </w:r>
      <w:r>
        <w:t>FCL</w:t>
      </w:r>
      <w:r>
        <w:rPr>
          <w:rFonts w:hint="cs"/>
          <w:rtl/>
        </w:rPr>
        <w:t xml:space="preserve"> القایی قابل کنترل در زمان اتصال کوتاه</w:t>
      </w:r>
    </w:p>
    <w:p w:rsidR="00DD4CD7" w:rsidRDefault="00DD4CD7" w:rsidP="00255B3D">
      <w:pPr>
        <w:pStyle w:val="Paragraph"/>
        <w:spacing w:after="240"/>
        <w:rPr>
          <w:rtl/>
          <w:lang w:bidi="fa-IR"/>
        </w:rPr>
      </w:pPr>
      <w:r w:rsidRPr="004B22B7">
        <w:rPr>
          <w:rFonts w:hint="cs"/>
          <w:rtl/>
          <w:lang w:bidi="fa-IR"/>
        </w:rPr>
        <w:t>در ثانیه 75 ام</w:t>
      </w:r>
      <w:r w:rsidR="002A3A91">
        <w:rPr>
          <w:lang w:bidi="fa-IR"/>
        </w:rPr>
        <w:t xml:space="preserve"> </w:t>
      </w:r>
      <w:r w:rsidR="002A3A91">
        <w:rPr>
          <w:rFonts w:hint="cs"/>
          <w:rtl/>
          <w:lang w:bidi="fa-IR"/>
        </w:rPr>
        <w:t>از شبیه سازی</w:t>
      </w:r>
      <w:r w:rsidRPr="004B22B7">
        <w:rPr>
          <w:rFonts w:hint="cs"/>
          <w:rtl/>
          <w:lang w:bidi="fa-IR"/>
        </w:rPr>
        <w:t xml:space="preserve"> یک خطای سه فاز در سیستم رخ می دهد که با تشخیص</w:t>
      </w:r>
      <w:r>
        <w:rPr>
          <w:rFonts w:hint="cs"/>
          <w:rtl/>
          <w:lang w:bidi="fa-IR"/>
        </w:rPr>
        <w:t xml:space="preserve"> </w:t>
      </w:r>
      <w:r w:rsidRPr="004B22B7">
        <w:rPr>
          <w:rFonts w:hint="cs"/>
          <w:rtl/>
          <w:lang w:bidi="fa-IR"/>
        </w:rPr>
        <w:t>به موقع خطا</w:t>
      </w:r>
      <w:r>
        <w:rPr>
          <w:rFonts w:hint="cs"/>
          <w:rtl/>
          <w:lang w:bidi="fa-IR"/>
        </w:rPr>
        <w:t xml:space="preserve"> </w:t>
      </w:r>
      <w:r w:rsidRPr="00517914">
        <w:rPr>
          <w:rFonts w:hint="cs"/>
          <w:rtl/>
          <w:lang w:bidi="fa-IR"/>
        </w:rPr>
        <w:t xml:space="preserve">مقدار </w:t>
      </w:r>
      <w:r w:rsidRPr="00517914">
        <w:rPr>
          <w:lang w:bidi="fa-IR"/>
        </w:rPr>
        <w:t>FCL</w:t>
      </w:r>
      <w:r w:rsidRPr="004B22B7">
        <w:rPr>
          <w:rFonts w:hint="cs"/>
          <w:rtl/>
          <w:lang w:bidi="fa-IR"/>
        </w:rPr>
        <w:t xml:space="preserve"> افزایش یافته و بعد از مدت 0.4 ثانیه با رفع خطا مقدار </w:t>
      </w:r>
      <w:r w:rsidRPr="004B22B7">
        <w:t>FCL</w:t>
      </w:r>
      <w:r w:rsidRPr="004B22B7">
        <w:rPr>
          <w:rFonts w:hint="cs"/>
          <w:rtl/>
          <w:lang w:bidi="fa-IR"/>
        </w:rPr>
        <w:t xml:space="preserve">  به مینیمم خود بر می گردد.</w:t>
      </w:r>
      <w:r>
        <w:rPr>
          <w:rFonts w:hint="cs"/>
          <w:rtl/>
          <w:lang w:bidi="fa-IR"/>
        </w:rPr>
        <w:t xml:space="preserve"> در شکل </w:t>
      </w:r>
      <w:r w:rsidR="002A3A91">
        <w:rPr>
          <w:rFonts w:hint="cs"/>
          <w:rtl/>
          <w:lang w:bidi="fa-IR"/>
        </w:rPr>
        <w:t>(</w:t>
      </w:r>
      <w:r>
        <w:rPr>
          <w:rFonts w:hint="cs"/>
          <w:rtl/>
          <w:lang w:bidi="fa-IR"/>
        </w:rPr>
        <w:t>15</w:t>
      </w:r>
      <w:r w:rsidR="002A3A91">
        <w:rPr>
          <w:rFonts w:hint="cs"/>
          <w:rtl/>
          <w:lang w:bidi="fa-IR"/>
        </w:rPr>
        <w:t>)</w:t>
      </w:r>
      <w:r>
        <w:rPr>
          <w:rFonts w:hint="cs"/>
          <w:rtl/>
          <w:lang w:bidi="fa-IR"/>
        </w:rPr>
        <w:t xml:space="preserve"> می توان تاثیر وجود </w:t>
      </w:r>
      <w:r>
        <w:rPr>
          <w:lang w:bidi="fa-IR"/>
        </w:rPr>
        <w:t>FCL</w:t>
      </w:r>
      <w:r>
        <w:rPr>
          <w:rFonts w:hint="cs"/>
          <w:rtl/>
          <w:lang w:bidi="fa-IR"/>
        </w:rPr>
        <w:t xml:space="preserve"> در زمان اتصال کوتاه</w:t>
      </w:r>
      <w:r w:rsidR="002A3A91">
        <w:rPr>
          <w:rFonts w:hint="cs"/>
          <w:rtl/>
          <w:lang w:bidi="fa-IR"/>
        </w:rPr>
        <w:t xml:space="preserve"> را</w:t>
      </w:r>
      <w:r>
        <w:rPr>
          <w:rFonts w:hint="cs"/>
          <w:rtl/>
          <w:lang w:bidi="fa-IR"/>
        </w:rPr>
        <w:t xml:space="preserve"> دید.</w:t>
      </w:r>
      <w:r w:rsidR="002A3A91">
        <w:rPr>
          <w:rFonts w:hint="cs"/>
          <w:rtl/>
          <w:lang w:bidi="fa-IR"/>
        </w:rPr>
        <w:t xml:space="preserve"> ملاحظه می شود که در نبود </w:t>
      </w:r>
      <w:r w:rsidR="002A3A91">
        <w:rPr>
          <w:lang w:bidi="fa-IR"/>
        </w:rPr>
        <w:t>FCL</w:t>
      </w:r>
      <w:r w:rsidR="002A3A91">
        <w:rPr>
          <w:rFonts w:hint="cs"/>
          <w:rtl/>
          <w:lang w:bidi="fa-IR"/>
        </w:rPr>
        <w:t xml:space="preserve"> جریان خطا به </w:t>
      </w:r>
      <w:r w:rsidR="002A3A91">
        <w:rPr>
          <w:lang w:bidi="fa-IR"/>
        </w:rPr>
        <w:t>KA</w:t>
      </w:r>
      <w:r w:rsidR="002A3A91">
        <w:rPr>
          <w:rFonts w:hint="cs"/>
          <w:rtl/>
          <w:lang w:bidi="fa-IR"/>
        </w:rPr>
        <w:t xml:space="preserve"> 18.5 می رسد</w:t>
      </w:r>
      <w:r w:rsidR="002A3A91">
        <w:rPr>
          <w:lang w:bidi="fa-IR"/>
        </w:rPr>
        <w:t xml:space="preserve"> </w:t>
      </w:r>
      <w:r w:rsidR="002A3A91">
        <w:rPr>
          <w:rFonts w:hint="cs"/>
          <w:rtl/>
          <w:lang w:bidi="fa-IR"/>
        </w:rPr>
        <w:t xml:space="preserve">که با وجود </w:t>
      </w:r>
      <w:r w:rsidR="002A3A91">
        <w:rPr>
          <w:lang w:bidi="fa-IR"/>
        </w:rPr>
        <w:t>FCL</w:t>
      </w:r>
      <w:r w:rsidR="002A3A91">
        <w:rPr>
          <w:rFonts w:hint="cs"/>
          <w:rtl/>
          <w:lang w:bidi="fa-IR"/>
        </w:rPr>
        <w:t xml:space="preserve"> این جریان کاهش یافته و به </w:t>
      </w:r>
      <w:r w:rsidR="002A3A91">
        <w:rPr>
          <w:lang w:bidi="fa-IR"/>
        </w:rPr>
        <w:t>KA</w:t>
      </w:r>
      <w:r w:rsidR="002A3A91">
        <w:rPr>
          <w:rFonts w:hint="cs"/>
          <w:rtl/>
          <w:lang w:bidi="fa-IR"/>
        </w:rPr>
        <w:t xml:space="preserve"> 10.4 رسیده است.</w:t>
      </w:r>
    </w:p>
    <w:p w:rsidR="002A3A91" w:rsidRDefault="007C1F00" w:rsidP="002A3A91">
      <w:pPr>
        <w:pStyle w:val="FigurePosition"/>
        <w:rPr>
          <w:lang w:bidi="fa-IR"/>
        </w:rPr>
      </w:pPr>
      <w:r>
        <w:rPr>
          <w:noProof/>
        </w:rPr>
        <w:lastRenderedPageBreak/>
        <w:drawing>
          <wp:inline distT="0" distB="0" distL="0" distR="0">
            <wp:extent cx="2952115" cy="143256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cccccc21.tif"/>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52115" cy="1432560"/>
                    </a:xfrm>
                    <a:prstGeom prst="rect">
                      <a:avLst/>
                    </a:prstGeom>
                  </pic:spPr>
                </pic:pic>
              </a:graphicData>
            </a:graphic>
          </wp:inline>
        </w:drawing>
      </w:r>
    </w:p>
    <w:p w:rsidR="002A5FCD" w:rsidRPr="00DD4CD7" w:rsidRDefault="002A3A91" w:rsidP="002A3A91">
      <w:pPr>
        <w:pStyle w:val="CaptionC"/>
      </w:pPr>
      <w:r>
        <w:rPr>
          <w:rFonts w:hint="cs"/>
          <w:rtl/>
        </w:rPr>
        <w:t xml:space="preserve">شکل 15: جریان خطا با و بدون </w:t>
      </w:r>
      <w:r>
        <w:t>FCL</w:t>
      </w:r>
    </w:p>
    <w:p w:rsidR="00634CBE" w:rsidRDefault="00634CBE" w:rsidP="00634CBE">
      <w:pPr>
        <w:pStyle w:val="Heading1"/>
      </w:pPr>
      <w:r w:rsidRPr="00634CBE">
        <w:rPr>
          <w:rtl/>
        </w:rPr>
        <w:t>نتيجه‌گيري</w:t>
      </w:r>
    </w:p>
    <w:p w:rsidR="00634CBE" w:rsidRDefault="00CB0FB8" w:rsidP="00726721">
      <w:pPr>
        <w:pStyle w:val="Paragraph"/>
        <w:rPr>
          <w:rtl/>
          <w:lang w:bidi="fa-IR"/>
        </w:rPr>
      </w:pPr>
      <w:r>
        <w:rPr>
          <w:rFonts w:hint="cs"/>
          <w:rtl/>
          <w:lang w:bidi="fa-IR"/>
        </w:rPr>
        <w:t xml:space="preserve">در این </w:t>
      </w:r>
      <w:r w:rsidR="00634CBE" w:rsidRPr="00634CBE">
        <w:rPr>
          <w:rFonts w:hint="cs"/>
          <w:rtl/>
          <w:lang w:bidi="fa-IR"/>
        </w:rPr>
        <w:t xml:space="preserve">مقاله یک روش برای همگام سازی نرم ژنراتورها با یک </w:t>
      </w:r>
      <w:r w:rsidR="00634CBE" w:rsidRPr="00634CBE">
        <w:t>FCL</w:t>
      </w:r>
      <w:r w:rsidR="00634CBE" w:rsidRPr="00634CBE">
        <w:rPr>
          <w:rFonts w:hint="cs"/>
          <w:rtl/>
          <w:lang w:bidi="fa-IR"/>
        </w:rPr>
        <w:t xml:space="preserve"> </w:t>
      </w:r>
      <w:r w:rsidR="002D4E7A">
        <w:rPr>
          <w:rFonts w:hint="cs"/>
          <w:rtl/>
          <w:lang w:bidi="fa-IR"/>
        </w:rPr>
        <w:t xml:space="preserve">القایی </w:t>
      </w:r>
      <w:r w:rsidR="00634CBE" w:rsidRPr="00634CBE">
        <w:rPr>
          <w:rFonts w:hint="cs"/>
          <w:rtl/>
          <w:lang w:bidi="fa-IR"/>
        </w:rPr>
        <w:t>قابل کنترل مطرح شد.</w:t>
      </w:r>
      <w:r>
        <w:rPr>
          <w:rFonts w:hint="cs"/>
          <w:rtl/>
          <w:lang w:bidi="fa-IR"/>
        </w:rPr>
        <w:t xml:space="preserve"> </w:t>
      </w:r>
      <w:r w:rsidR="00634CBE" w:rsidRPr="00634CBE">
        <w:rPr>
          <w:rFonts w:hint="cs"/>
          <w:rtl/>
          <w:lang w:bidi="fa-IR"/>
        </w:rPr>
        <w:t xml:space="preserve">این روش حد پایداری گذرا را در زمان همگام سازی غیر ایده ال افزایش می دهد و پیک توان و فرکانس که در زمان همگام سازی نادرست به وجود می آید را کاهش می دهد. این امر باعث افزایش طول عمر ژنراتور ها خواهد شد. برای اینکار از یک </w:t>
      </w:r>
      <w:r w:rsidR="00634CBE" w:rsidRPr="00634CBE">
        <w:t>FCL</w:t>
      </w:r>
      <w:r w:rsidR="00634CBE" w:rsidRPr="00634CBE">
        <w:rPr>
          <w:rFonts w:hint="cs"/>
          <w:rtl/>
          <w:lang w:bidi="fa-IR"/>
        </w:rPr>
        <w:t xml:space="preserve"> که در شبکه جهت مسائل حفاظتی و محدود سازی جریان خطا از قبل وجود داشته، برای همگام سازی نرم نیز بهره گیری می شود. مزیت مهم این روش سنکرون کردن ژنراتورها در مقایسه با سایر روشهای سنکرونیزم عدم بکارگیری یک تجهیز اضافی دیگر</w:t>
      </w:r>
      <w:r>
        <w:rPr>
          <w:rFonts w:hint="cs"/>
          <w:rtl/>
          <w:lang w:bidi="fa-IR"/>
        </w:rPr>
        <w:t xml:space="preserve"> جهت سنکرون کردن</w:t>
      </w:r>
      <w:r w:rsidR="00634CBE" w:rsidRPr="00634CBE">
        <w:rPr>
          <w:rFonts w:hint="cs"/>
          <w:rtl/>
          <w:lang w:bidi="fa-IR"/>
        </w:rPr>
        <w:t xml:space="preserve"> می باشد.</w:t>
      </w:r>
    </w:p>
    <w:p w:rsidR="00634CBE" w:rsidRPr="00AE18CD" w:rsidRDefault="007E0B1E" w:rsidP="00275F70">
      <w:pPr>
        <w:pStyle w:val="Heading"/>
        <w:numPr>
          <w:ilvl w:val="0"/>
          <w:numId w:val="0"/>
        </w:numPr>
        <w:bidi/>
        <w:spacing w:before="240" w:after="240"/>
        <w:rPr>
          <w:sz w:val="22"/>
          <w:szCs w:val="22"/>
          <w:rtl/>
        </w:rPr>
      </w:pPr>
      <w:r w:rsidRPr="007900D0">
        <w:rPr>
          <w:sz w:val="24"/>
          <w:szCs w:val="24"/>
          <w:rtl/>
        </w:rPr>
        <w:t>مراج</w:t>
      </w:r>
      <w:r w:rsidRPr="007900D0">
        <w:rPr>
          <w:rFonts w:hint="cs"/>
          <w:sz w:val="24"/>
          <w:szCs w:val="24"/>
          <w:rtl/>
        </w:rPr>
        <w:t>ع</w:t>
      </w:r>
    </w:p>
    <w:p w:rsidR="00AE18CD" w:rsidRPr="005B6045" w:rsidRDefault="00AE18CD" w:rsidP="005B6045">
      <w:pPr>
        <w:pStyle w:val="Heading"/>
        <w:rPr>
          <w:rFonts w:asciiTheme="majorBidi" w:hAnsiTheme="majorBidi" w:cstheme="majorBidi"/>
          <w:b w:val="0"/>
          <w:bCs w:val="0"/>
        </w:rPr>
      </w:pPr>
      <w:r w:rsidRPr="005B6045">
        <w:rPr>
          <w:rFonts w:asciiTheme="majorBidi" w:hAnsiTheme="majorBidi" w:cstheme="majorBidi"/>
          <w:b w:val="0"/>
          <w:bCs w:val="0"/>
        </w:rPr>
        <w:t xml:space="preserve">C. Cho, S.-K. Kim, J.-H. </w:t>
      </w:r>
      <w:proofErr w:type="spellStart"/>
      <w:r w:rsidRPr="005B6045">
        <w:rPr>
          <w:rFonts w:asciiTheme="majorBidi" w:hAnsiTheme="majorBidi" w:cstheme="majorBidi"/>
          <w:b w:val="0"/>
          <w:bCs w:val="0"/>
        </w:rPr>
        <w:t>Jeon</w:t>
      </w:r>
      <w:proofErr w:type="spellEnd"/>
      <w:r w:rsidRPr="005B6045">
        <w:rPr>
          <w:rFonts w:asciiTheme="majorBidi" w:hAnsiTheme="majorBidi" w:cstheme="majorBidi"/>
          <w:b w:val="0"/>
          <w:bCs w:val="0"/>
        </w:rPr>
        <w:t>, and S. Kim, “New ideas for a soft synchronizer applied to CHP cogeneration,” IEEE Trans. Power Del., vol. 26, no. 1, pp. 11-21, Jan. 2011.</w:t>
      </w:r>
    </w:p>
    <w:p w:rsidR="00AE18CD" w:rsidRPr="005B6045" w:rsidRDefault="00AE18CD" w:rsidP="005B6045">
      <w:pPr>
        <w:pStyle w:val="Heading"/>
        <w:rPr>
          <w:rFonts w:asciiTheme="majorBidi" w:hAnsiTheme="majorBidi" w:cstheme="majorBidi"/>
          <w:b w:val="0"/>
          <w:bCs w:val="0"/>
        </w:rPr>
      </w:pPr>
      <w:proofErr w:type="spellStart"/>
      <w:r w:rsidRPr="005B6045">
        <w:rPr>
          <w:rFonts w:asciiTheme="majorBidi" w:hAnsiTheme="majorBidi" w:cstheme="majorBidi"/>
          <w:b w:val="0"/>
          <w:bCs w:val="0"/>
        </w:rPr>
        <w:t>Yucheng</w:t>
      </w:r>
      <w:proofErr w:type="spellEnd"/>
      <w:r w:rsidRPr="005B6045">
        <w:rPr>
          <w:rFonts w:asciiTheme="majorBidi" w:hAnsiTheme="majorBidi" w:cstheme="majorBidi"/>
          <w:b w:val="0"/>
          <w:bCs w:val="0"/>
        </w:rPr>
        <w:t xml:space="preserve"> Zhang and Roger A. </w:t>
      </w:r>
      <w:proofErr w:type="spellStart"/>
      <w:r w:rsidRPr="005B6045">
        <w:rPr>
          <w:rFonts w:asciiTheme="majorBidi" w:hAnsiTheme="majorBidi" w:cstheme="majorBidi"/>
          <w:b w:val="0"/>
          <w:bCs w:val="0"/>
        </w:rPr>
        <w:t>Dougal</w:t>
      </w:r>
      <w:proofErr w:type="spellEnd"/>
      <w:r w:rsidRPr="005B6045">
        <w:rPr>
          <w:rFonts w:asciiTheme="majorBidi" w:hAnsiTheme="majorBidi" w:cstheme="majorBidi"/>
          <w:b w:val="0"/>
          <w:bCs w:val="0"/>
        </w:rPr>
        <w:t xml:space="preserve"> “Soft-Synchronization of Generators Using Controllable Inductive Fault Current Limiters” IEEE Trans. Power Del., vol. 26, no. 3, pp. 2428–2435, October. 2011.</w:t>
      </w:r>
    </w:p>
    <w:p w:rsidR="00AE18CD" w:rsidRDefault="00AE18CD" w:rsidP="005B6045">
      <w:pPr>
        <w:pStyle w:val="Heading"/>
        <w:bidi/>
      </w:pPr>
      <w:r w:rsidRPr="00AE18CD">
        <w:rPr>
          <w:rFonts w:hint="cs"/>
          <w:rtl/>
        </w:rPr>
        <w:t>رساله دکترا</w:t>
      </w:r>
      <w:r w:rsidRPr="00AE18CD">
        <w:t>,</w:t>
      </w:r>
      <w:r w:rsidRPr="00AE18CD">
        <w:rPr>
          <w:rFonts w:hint="cs"/>
          <w:rtl/>
        </w:rPr>
        <w:t xml:space="preserve"> </w:t>
      </w:r>
      <w:r w:rsidRPr="00AE18CD">
        <w:t>“</w:t>
      </w:r>
      <w:r w:rsidRPr="00AE18CD">
        <w:rPr>
          <w:rFonts w:hint="cs"/>
          <w:rtl/>
        </w:rPr>
        <w:t>مدیریت بر شرایط گذرای میکروگریدها، چالش ها و راهکارها</w:t>
      </w:r>
      <w:r w:rsidRPr="00AE18CD">
        <w:t xml:space="preserve">” </w:t>
      </w:r>
      <w:r w:rsidRPr="00AE18CD">
        <w:rPr>
          <w:rFonts w:hint="cs"/>
          <w:rtl/>
        </w:rPr>
        <w:t xml:space="preserve"> </w:t>
      </w:r>
      <w:r w:rsidRPr="00AE18CD">
        <w:t>,</w:t>
      </w:r>
      <w:r w:rsidRPr="00AE18CD">
        <w:rPr>
          <w:rFonts w:hint="cs"/>
          <w:rtl/>
        </w:rPr>
        <w:t xml:space="preserve"> تیمور قنبری هاشم آبادی مهر91 ، دانشگاه شیراز</w:t>
      </w:r>
    </w:p>
    <w:p w:rsidR="00AE18CD" w:rsidRPr="005B6045" w:rsidRDefault="00AE18CD" w:rsidP="005B6045">
      <w:pPr>
        <w:pStyle w:val="Heading"/>
        <w:rPr>
          <w:rFonts w:asciiTheme="majorBidi" w:hAnsiTheme="majorBidi" w:cstheme="majorBidi"/>
          <w:b w:val="0"/>
          <w:bCs w:val="0"/>
        </w:rPr>
      </w:pPr>
      <w:r w:rsidRPr="005B6045">
        <w:rPr>
          <w:rFonts w:asciiTheme="majorBidi" w:hAnsiTheme="majorBidi" w:cstheme="majorBidi"/>
          <w:b w:val="0"/>
          <w:bCs w:val="0"/>
        </w:rPr>
        <w:t xml:space="preserve">W. M. </w:t>
      </w:r>
      <w:proofErr w:type="spellStart"/>
      <w:r w:rsidRPr="005B6045">
        <w:rPr>
          <w:rFonts w:asciiTheme="majorBidi" w:hAnsiTheme="majorBidi" w:cstheme="majorBidi"/>
          <w:b w:val="0"/>
          <w:bCs w:val="0"/>
        </w:rPr>
        <w:t>Strang</w:t>
      </w:r>
      <w:proofErr w:type="spellEnd"/>
      <w:r w:rsidRPr="005B6045">
        <w:rPr>
          <w:rFonts w:asciiTheme="majorBidi" w:hAnsiTheme="majorBidi" w:cstheme="majorBidi"/>
          <w:b w:val="0"/>
          <w:bCs w:val="0"/>
        </w:rPr>
        <w:t xml:space="preserve">, C. J. </w:t>
      </w:r>
      <w:proofErr w:type="spellStart"/>
      <w:r w:rsidRPr="005B6045">
        <w:rPr>
          <w:rFonts w:asciiTheme="majorBidi" w:hAnsiTheme="majorBidi" w:cstheme="majorBidi"/>
          <w:b w:val="0"/>
          <w:bCs w:val="0"/>
        </w:rPr>
        <w:t>Mozina</w:t>
      </w:r>
      <w:proofErr w:type="spellEnd"/>
      <w:r w:rsidRPr="005B6045">
        <w:rPr>
          <w:rFonts w:asciiTheme="majorBidi" w:hAnsiTheme="majorBidi" w:cstheme="majorBidi"/>
          <w:b w:val="0"/>
          <w:bCs w:val="0"/>
        </w:rPr>
        <w:t xml:space="preserve">, B. Beckwith, T. R. Beckwith, S. </w:t>
      </w:r>
      <w:proofErr w:type="spellStart"/>
      <w:r w:rsidRPr="005B6045">
        <w:rPr>
          <w:rFonts w:asciiTheme="majorBidi" w:hAnsiTheme="majorBidi" w:cstheme="majorBidi"/>
          <w:b w:val="0"/>
          <w:bCs w:val="0"/>
        </w:rPr>
        <w:t>Chhak</w:t>
      </w:r>
      <w:proofErr w:type="spellEnd"/>
      <w:r w:rsidRPr="005B6045">
        <w:rPr>
          <w:rFonts w:asciiTheme="majorBidi" w:hAnsiTheme="majorBidi" w:cstheme="majorBidi"/>
          <w:b w:val="0"/>
          <w:bCs w:val="0"/>
        </w:rPr>
        <w:t xml:space="preserve">, E. C. Fennell, E. W. Kalkstein, K. C. </w:t>
      </w:r>
      <w:proofErr w:type="spellStart"/>
      <w:r w:rsidRPr="005B6045">
        <w:rPr>
          <w:rFonts w:asciiTheme="majorBidi" w:hAnsiTheme="majorBidi" w:cstheme="majorBidi"/>
          <w:b w:val="0"/>
          <w:bCs w:val="0"/>
        </w:rPr>
        <w:t>Kozminski</w:t>
      </w:r>
      <w:proofErr w:type="spellEnd"/>
      <w:r w:rsidRPr="005B6045">
        <w:rPr>
          <w:rFonts w:asciiTheme="majorBidi" w:hAnsiTheme="majorBidi" w:cstheme="majorBidi"/>
          <w:b w:val="0"/>
          <w:bCs w:val="0"/>
        </w:rPr>
        <w:t xml:space="preserve">, A. C. Pierce, P. W. Powell, D. W. </w:t>
      </w:r>
      <w:proofErr w:type="spellStart"/>
      <w:r w:rsidRPr="005B6045">
        <w:rPr>
          <w:rFonts w:asciiTheme="majorBidi" w:hAnsiTheme="majorBidi" w:cstheme="majorBidi"/>
          <w:b w:val="0"/>
          <w:bCs w:val="0"/>
        </w:rPr>
        <w:t>Smaha</w:t>
      </w:r>
      <w:proofErr w:type="spellEnd"/>
      <w:r w:rsidRPr="005B6045">
        <w:rPr>
          <w:rFonts w:asciiTheme="majorBidi" w:hAnsiTheme="majorBidi" w:cstheme="majorBidi"/>
          <w:b w:val="0"/>
          <w:bCs w:val="0"/>
        </w:rPr>
        <w:t xml:space="preserve">, J. T. Uchiyama, S. M. Usman, and W. P. </w:t>
      </w:r>
      <w:proofErr w:type="spellStart"/>
      <w:r w:rsidRPr="005B6045">
        <w:rPr>
          <w:rFonts w:asciiTheme="majorBidi" w:hAnsiTheme="majorBidi" w:cstheme="majorBidi"/>
          <w:b w:val="0"/>
          <w:bCs w:val="0"/>
        </w:rPr>
        <w:t>Waudby</w:t>
      </w:r>
      <w:proofErr w:type="spellEnd"/>
      <w:r w:rsidRPr="005B6045">
        <w:rPr>
          <w:rFonts w:asciiTheme="majorBidi" w:hAnsiTheme="majorBidi" w:cstheme="majorBidi"/>
          <w:b w:val="0"/>
          <w:bCs w:val="0"/>
        </w:rPr>
        <w:t>, “Generator synchronizing, industry survey results,” IEEE Trans. Power Del., vol. 11, no. 1, pp. 174-183, Jan. 1996.</w:t>
      </w:r>
    </w:p>
    <w:p w:rsidR="005B6045" w:rsidRPr="005B6045" w:rsidRDefault="005B6045" w:rsidP="005B6045">
      <w:pPr>
        <w:pStyle w:val="Heading"/>
        <w:rPr>
          <w:rFonts w:asciiTheme="majorBidi" w:hAnsiTheme="majorBidi" w:cstheme="majorBidi"/>
          <w:b w:val="0"/>
          <w:bCs w:val="0"/>
        </w:rPr>
      </w:pPr>
      <w:r w:rsidRPr="005B6045">
        <w:rPr>
          <w:rFonts w:asciiTheme="majorBidi" w:hAnsiTheme="majorBidi" w:cstheme="majorBidi"/>
          <w:b w:val="0"/>
          <w:bCs w:val="0"/>
        </w:rPr>
        <w:t>R. A. Evans, “</w:t>
      </w:r>
      <w:proofErr w:type="spellStart"/>
      <w:r w:rsidRPr="005B6045">
        <w:rPr>
          <w:rFonts w:asciiTheme="majorBidi" w:hAnsiTheme="majorBidi" w:cstheme="majorBidi"/>
          <w:b w:val="0"/>
          <w:bCs w:val="0"/>
        </w:rPr>
        <w:t>Amanual</w:t>
      </w:r>
      <w:proofErr w:type="spellEnd"/>
      <w:r w:rsidRPr="005B6045">
        <w:rPr>
          <w:rFonts w:asciiTheme="majorBidi" w:hAnsiTheme="majorBidi" w:cstheme="majorBidi"/>
          <w:b w:val="0"/>
          <w:bCs w:val="0"/>
        </w:rPr>
        <w:t>/automatic synchronization circuit for a</w:t>
      </w:r>
      <w:r w:rsidRPr="005B6045">
        <w:rPr>
          <w:rFonts w:asciiTheme="majorBidi" w:hAnsiTheme="majorBidi" w:cstheme="majorBidi"/>
          <w:b w:val="0"/>
          <w:bCs w:val="0"/>
          <w:rtl/>
        </w:rPr>
        <w:t xml:space="preserve"> </w:t>
      </w:r>
      <w:r w:rsidRPr="005B6045">
        <w:rPr>
          <w:rFonts w:asciiTheme="majorBidi" w:hAnsiTheme="majorBidi" w:cstheme="majorBidi"/>
          <w:b w:val="0"/>
          <w:bCs w:val="0"/>
        </w:rPr>
        <w:t xml:space="preserve">37.5 MVA steam-turbine-  driven generator,” IEEE Trans. Ind. </w:t>
      </w:r>
      <w:r w:rsidRPr="005B6045">
        <w:rPr>
          <w:rFonts w:asciiTheme="majorBidi" w:hAnsiTheme="majorBidi" w:cstheme="majorBidi"/>
          <w:b w:val="0"/>
          <w:bCs w:val="0"/>
        </w:rPr>
        <w:lastRenderedPageBreak/>
        <w:t>Appl., vol. 26, no. 6, pp. 1081-1085, Nov./Dec. 1990.</w:t>
      </w:r>
    </w:p>
    <w:p w:rsidR="005B6045" w:rsidRPr="00206A0A" w:rsidRDefault="005B6045" w:rsidP="005B6045">
      <w:pPr>
        <w:numPr>
          <w:ilvl w:val="0"/>
          <w:numId w:val="45"/>
        </w:numPr>
        <w:overflowPunct/>
        <w:autoSpaceDE/>
        <w:autoSpaceDN/>
        <w:bidi w:val="0"/>
        <w:adjustRightInd/>
        <w:ind w:hanging="720"/>
        <w:textAlignment w:val="auto"/>
        <w:rPr>
          <w:szCs w:val="20"/>
        </w:rPr>
      </w:pPr>
      <w:r w:rsidRPr="00DD5B9A">
        <w:rPr>
          <w:szCs w:val="20"/>
        </w:rPr>
        <w:t xml:space="preserve">T. </w:t>
      </w:r>
      <w:proofErr w:type="spellStart"/>
      <w:r w:rsidRPr="00DD5B9A">
        <w:rPr>
          <w:szCs w:val="20"/>
        </w:rPr>
        <w:t>Sezi</w:t>
      </w:r>
      <w:proofErr w:type="spellEnd"/>
      <w:r w:rsidRPr="00DD5B9A">
        <w:rPr>
          <w:szCs w:val="20"/>
        </w:rPr>
        <w:t xml:space="preserve">, “A new method for measuring power system frequency,” in Proc. IEEE </w:t>
      </w:r>
      <w:proofErr w:type="spellStart"/>
      <w:r w:rsidRPr="00DD5B9A">
        <w:rPr>
          <w:szCs w:val="20"/>
        </w:rPr>
        <w:t>Transmiss</w:t>
      </w:r>
      <w:proofErr w:type="spellEnd"/>
      <w:r w:rsidRPr="00DD5B9A">
        <w:rPr>
          <w:szCs w:val="20"/>
        </w:rPr>
        <w:t xml:space="preserve">. </w:t>
      </w:r>
      <w:proofErr w:type="spellStart"/>
      <w:r w:rsidRPr="00DD5B9A">
        <w:rPr>
          <w:szCs w:val="20"/>
        </w:rPr>
        <w:t>Distrib</w:t>
      </w:r>
      <w:proofErr w:type="spellEnd"/>
      <w:r w:rsidRPr="00DD5B9A">
        <w:rPr>
          <w:szCs w:val="20"/>
        </w:rPr>
        <w:t>. Conf., Apr. 1999, vol. 1, pp. 400-405.</w:t>
      </w:r>
    </w:p>
    <w:p w:rsidR="005B6045" w:rsidRPr="00DD5B9A" w:rsidRDefault="005B6045" w:rsidP="005B6045">
      <w:pPr>
        <w:numPr>
          <w:ilvl w:val="0"/>
          <w:numId w:val="45"/>
        </w:numPr>
        <w:overflowPunct/>
        <w:autoSpaceDE/>
        <w:autoSpaceDN/>
        <w:bidi w:val="0"/>
        <w:adjustRightInd/>
        <w:ind w:hanging="720"/>
        <w:textAlignment w:val="auto"/>
        <w:rPr>
          <w:szCs w:val="20"/>
        </w:rPr>
      </w:pPr>
      <w:r w:rsidRPr="00DD5B9A">
        <w:rPr>
          <w:szCs w:val="20"/>
        </w:rPr>
        <w:t xml:space="preserve">M.M. </w:t>
      </w:r>
      <w:proofErr w:type="spellStart"/>
      <w:r w:rsidRPr="00DD5B9A">
        <w:rPr>
          <w:szCs w:val="20"/>
        </w:rPr>
        <w:t>Begovic</w:t>
      </w:r>
      <w:proofErr w:type="spellEnd"/>
      <w:r w:rsidRPr="00DD5B9A">
        <w:rPr>
          <w:szCs w:val="20"/>
        </w:rPr>
        <w:t xml:space="preserve">, </w:t>
      </w:r>
      <w:proofErr w:type="spellStart"/>
      <w:r w:rsidRPr="00DD5B9A">
        <w:rPr>
          <w:szCs w:val="20"/>
        </w:rPr>
        <w:t>P.M.Djuric</w:t>
      </w:r>
      <w:proofErr w:type="spellEnd"/>
      <w:r w:rsidRPr="00DD5B9A">
        <w:rPr>
          <w:szCs w:val="20"/>
        </w:rPr>
        <w:t xml:space="preserve">, S. Dunlap, and A. G. </w:t>
      </w:r>
      <w:proofErr w:type="spellStart"/>
      <w:r w:rsidRPr="00DD5B9A">
        <w:rPr>
          <w:szCs w:val="20"/>
        </w:rPr>
        <w:t>Phadke</w:t>
      </w:r>
      <w:proofErr w:type="spellEnd"/>
      <w:r w:rsidRPr="00DD5B9A">
        <w:rPr>
          <w:szCs w:val="20"/>
        </w:rPr>
        <w:t>, “Frequency tracking in power networks in the presence of harmonics,” IEEE Trans. Power Del., vol. 8, no. 2, pp. 480-486, Apr. 1993</w:t>
      </w:r>
      <w:r w:rsidRPr="00DD5B9A">
        <w:rPr>
          <w:szCs w:val="20"/>
          <w:rtl/>
        </w:rPr>
        <w:t>.</w:t>
      </w:r>
    </w:p>
    <w:p w:rsidR="00AE18CD" w:rsidRPr="000D03B7" w:rsidRDefault="005B6045" w:rsidP="000D03B7">
      <w:pPr>
        <w:numPr>
          <w:ilvl w:val="0"/>
          <w:numId w:val="45"/>
        </w:numPr>
        <w:overflowPunct/>
        <w:autoSpaceDE/>
        <w:autoSpaceDN/>
        <w:bidi w:val="0"/>
        <w:adjustRightInd/>
        <w:ind w:hanging="720"/>
        <w:textAlignment w:val="auto"/>
        <w:rPr>
          <w:szCs w:val="20"/>
        </w:rPr>
      </w:pPr>
      <w:r w:rsidRPr="00DD5B9A">
        <w:rPr>
          <w:szCs w:val="20"/>
        </w:rPr>
        <w:t xml:space="preserve">J.-Z. Yang and C.-W. Liu, “A precise calculation of power system frequency and </w:t>
      </w:r>
      <w:proofErr w:type="spellStart"/>
      <w:r w:rsidRPr="00DD5B9A">
        <w:rPr>
          <w:szCs w:val="20"/>
        </w:rPr>
        <w:t>phasor</w:t>
      </w:r>
      <w:proofErr w:type="spellEnd"/>
      <w:r w:rsidRPr="00DD5B9A">
        <w:rPr>
          <w:szCs w:val="20"/>
        </w:rPr>
        <w:t>,” IEEE Trans. Power Del., vol. 15, no. 2, pp. 494-499, Apr2000.</w:t>
      </w:r>
    </w:p>
    <w:sectPr w:rsidR="00AE18CD" w:rsidRPr="000D03B7" w:rsidSect="00AA24BB">
      <w:headerReference w:type="even" r:id="rId30"/>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8B7" w:rsidRDefault="00B848B7" w:rsidP="003A42DA">
      <w:r>
        <w:separator/>
      </w:r>
    </w:p>
    <w:p w:rsidR="00B848B7" w:rsidRDefault="00B848B7" w:rsidP="003A42DA"/>
    <w:p w:rsidR="00B848B7" w:rsidRDefault="00B848B7"/>
    <w:p w:rsidR="00B848B7" w:rsidRDefault="00B848B7"/>
    <w:p w:rsidR="00B848B7" w:rsidRDefault="00B848B7" w:rsidP="002A75B4">
      <w:pPr>
        <w:bidi w:val="0"/>
      </w:pPr>
    </w:p>
    <w:p w:rsidR="00B848B7" w:rsidRDefault="00B848B7"/>
    <w:p w:rsidR="00B848B7" w:rsidRDefault="00B848B7"/>
    <w:p w:rsidR="00B848B7" w:rsidRDefault="00B848B7" w:rsidP="004B3DB7"/>
    <w:p w:rsidR="00B848B7" w:rsidRDefault="00B848B7" w:rsidP="004B3DB7"/>
  </w:endnote>
  <w:endnote w:type="continuationSeparator" w:id="0">
    <w:p w:rsidR="00B848B7" w:rsidRDefault="00B848B7" w:rsidP="003A42DA">
      <w:r>
        <w:continuationSeparator/>
      </w:r>
    </w:p>
    <w:p w:rsidR="00B848B7" w:rsidRDefault="00B848B7" w:rsidP="003A42DA"/>
    <w:p w:rsidR="00B848B7" w:rsidRDefault="00B848B7"/>
    <w:p w:rsidR="00B848B7" w:rsidRDefault="00B848B7"/>
    <w:p w:rsidR="00B848B7" w:rsidRDefault="00B848B7" w:rsidP="002A75B4">
      <w:pPr>
        <w:bidi w:val="0"/>
      </w:pPr>
    </w:p>
    <w:p w:rsidR="00B848B7" w:rsidRDefault="00B848B7"/>
    <w:p w:rsidR="00B848B7" w:rsidRDefault="00B848B7"/>
    <w:p w:rsidR="00B848B7" w:rsidRDefault="00B848B7" w:rsidP="004B3DB7"/>
    <w:p w:rsidR="00B848B7" w:rsidRDefault="00B848B7" w:rsidP="004B3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azanin">
    <w:altName w:val="Courier New"/>
    <w:charset w:val="B2"/>
    <w:family w:val="auto"/>
    <w:pitch w:val="variable"/>
    <w:sig w:usb0="00002000"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B8" w:rsidRDefault="00A359B8" w:rsidP="00D4263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4</w:t>
    </w:r>
    <w:r>
      <w:rPr>
        <w:rStyle w:val="PageNumber"/>
        <w:rtl/>
      </w:rPr>
      <w:fldChar w:fldCharType="end"/>
    </w:r>
  </w:p>
  <w:p w:rsidR="00A359B8" w:rsidRPr="001C5692" w:rsidRDefault="00A359B8" w:rsidP="00003AF1">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B8" w:rsidRDefault="00A359B8" w:rsidP="00D4263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4217BB">
      <w:rPr>
        <w:rStyle w:val="PageNumber"/>
        <w:noProof/>
        <w:rtl/>
      </w:rPr>
      <w:t>5</w:t>
    </w:r>
    <w:r>
      <w:rPr>
        <w:rStyle w:val="PageNumber"/>
        <w:rtl/>
      </w:rPr>
      <w:fldChar w:fldCharType="end"/>
    </w:r>
  </w:p>
  <w:p w:rsidR="00A359B8" w:rsidRDefault="00A359B8" w:rsidP="002A75B4">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8B7" w:rsidRDefault="00B848B7" w:rsidP="003A42DA">
      <w:pPr>
        <w:pStyle w:val="Footer"/>
      </w:pPr>
    </w:p>
    <w:p w:rsidR="00B848B7" w:rsidRDefault="00B848B7" w:rsidP="003A42DA"/>
    <w:p w:rsidR="00B848B7" w:rsidRDefault="00B848B7"/>
    <w:p w:rsidR="00B848B7" w:rsidRDefault="00B848B7"/>
    <w:p w:rsidR="00B848B7" w:rsidRDefault="00B848B7" w:rsidP="002A75B4">
      <w:pPr>
        <w:bidi w:val="0"/>
      </w:pPr>
    </w:p>
    <w:p w:rsidR="00B848B7" w:rsidRDefault="00B848B7"/>
    <w:p w:rsidR="00B848B7" w:rsidRDefault="00B848B7"/>
    <w:p w:rsidR="00B848B7" w:rsidRDefault="00B848B7" w:rsidP="004B3DB7"/>
    <w:p w:rsidR="00B848B7" w:rsidRDefault="00B848B7" w:rsidP="004B3DB7"/>
  </w:footnote>
  <w:footnote w:type="continuationSeparator" w:id="0">
    <w:p w:rsidR="00B848B7" w:rsidRDefault="00B848B7" w:rsidP="003A42DA">
      <w:r>
        <w:continuationSeparator/>
      </w:r>
    </w:p>
    <w:p w:rsidR="00B848B7" w:rsidRDefault="00B848B7" w:rsidP="003A42DA"/>
    <w:p w:rsidR="00B848B7" w:rsidRDefault="00B848B7"/>
    <w:p w:rsidR="00B848B7" w:rsidRDefault="00B848B7"/>
    <w:p w:rsidR="00B848B7" w:rsidRDefault="00B848B7" w:rsidP="002A75B4">
      <w:pPr>
        <w:bidi w:val="0"/>
      </w:pPr>
    </w:p>
    <w:p w:rsidR="00B848B7" w:rsidRDefault="00B848B7"/>
    <w:p w:rsidR="00B848B7" w:rsidRDefault="00B848B7"/>
    <w:p w:rsidR="00B848B7" w:rsidRDefault="00B848B7" w:rsidP="004B3DB7"/>
    <w:p w:rsidR="00B848B7" w:rsidRDefault="00B848B7" w:rsidP="004B3D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B8" w:rsidRDefault="00A359B8" w:rsidP="009554BD">
    <w:pPr>
      <w:pStyle w:val="Header"/>
      <w:rPr>
        <w:rtl/>
        <w:lang w:bidi="fa-IR"/>
      </w:rPr>
    </w:pPr>
    <w:r>
      <w:tab/>
    </w:r>
    <w:r>
      <w:rPr>
        <w:rFonts w:hint="cs"/>
        <w:rtl/>
        <w:lang w:bidi="fa-IR"/>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B8" w:rsidRDefault="00A35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94E2322"/>
    <w:multiLevelType w:val="multilevel"/>
    <w:tmpl w:val="3C04C0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3">
    <w:nsid w:val="0B4A3A18"/>
    <w:multiLevelType w:val="multilevel"/>
    <w:tmpl w:val="C4A21F22"/>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0C3155DD"/>
    <w:multiLevelType w:val="hybridMultilevel"/>
    <w:tmpl w:val="9E525EB0"/>
    <w:lvl w:ilvl="0" w:tplc="CC78CB84">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E849BB"/>
    <w:multiLevelType w:val="multilevel"/>
    <w:tmpl w:val="B3A2DF0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nsid w:val="14012B30"/>
    <w:multiLevelType w:val="hybridMultilevel"/>
    <w:tmpl w:val="99CC8B80"/>
    <w:lvl w:ilvl="0" w:tplc="530449BC">
      <w:start w:val="1"/>
      <w:numFmt w:val="decimal"/>
      <w:pStyle w:val="Heading"/>
      <w:lvlText w:val="[%1]"/>
      <w:lvlJc w:val="left"/>
      <w:pPr>
        <w:ind w:left="720" w:hanging="360"/>
      </w:pPr>
      <w:rPr>
        <w:rFonts w:asciiTheme="majorBidi" w:hAnsiTheme="majorBidi" w:cstheme="majorBid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861EDF"/>
    <w:multiLevelType w:val="multilevel"/>
    <w:tmpl w:val="12AE19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nsid w:val="21D119B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29320DFC"/>
    <w:multiLevelType w:val="multilevel"/>
    <w:tmpl w:val="BEA425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nsid w:val="2AB9310D"/>
    <w:multiLevelType w:val="multilevel"/>
    <w:tmpl w:val="3118CFE2"/>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nsid w:val="2FF05066"/>
    <w:multiLevelType w:val="multilevel"/>
    <w:tmpl w:val="F058EAC4"/>
    <w:lvl w:ilvl="0">
      <w:start w:val="1"/>
      <w:numFmt w:val="decimal"/>
      <w:lvlText w:val="%1."/>
      <w:lvlJc w:val="left"/>
      <w:pPr>
        <w:tabs>
          <w:tab w:val="num" w:pos="76"/>
        </w:tabs>
        <w:ind w:left="76" w:hanging="360"/>
      </w:pPr>
      <w:rPr>
        <w:rFonts w:hint="default"/>
      </w:rPr>
    </w:lvl>
    <w:lvl w:ilvl="1">
      <w:start w:val="1"/>
      <w:numFmt w:val="decimal"/>
      <w:lvlText w:val="%1-%2"/>
      <w:lvlJc w:val="right"/>
      <w:pPr>
        <w:tabs>
          <w:tab w:val="num" w:pos="567"/>
        </w:tabs>
        <w:ind w:left="567" w:hanging="279"/>
      </w:pPr>
      <w:rPr>
        <w:rFonts w:hint="default"/>
      </w:rPr>
    </w:lvl>
    <w:lvl w:ilvl="2">
      <w:start w:val="1"/>
      <w:numFmt w:val="decimal"/>
      <w:lvlText w:val="%1.%2.%3."/>
      <w:lvlJc w:val="left"/>
      <w:pPr>
        <w:tabs>
          <w:tab w:val="num" w:pos="1156"/>
        </w:tabs>
        <w:ind w:left="940" w:hanging="504"/>
      </w:pPr>
      <w:rPr>
        <w:rFonts w:hint="default"/>
      </w:rPr>
    </w:lvl>
    <w:lvl w:ilvl="3">
      <w:start w:val="1"/>
      <w:numFmt w:val="decimal"/>
      <w:lvlText w:val="%1.%2.%3.%4."/>
      <w:lvlJc w:val="left"/>
      <w:pPr>
        <w:tabs>
          <w:tab w:val="num" w:pos="1876"/>
        </w:tabs>
        <w:ind w:left="1444" w:hanging="648"/>
      </w:pPr>
      <w:rPr>
        <w:rFonts w:hint="default"/>
      </w:rPr>
    </w:lvl>
    <w:lvl w:ilvl="4">
      <w:start w:val="1"/>
      <w:numFmt w:val="decimal"/>
      <w:lvlText w:val="%1.%2.%3.%4.%5."/>
      <w:lvlJc w:val="left"/>
      <w:pPr>
        <w:tabs>
          <w:tab w:val="num" w:pos="2596"/>
        </w:tabs>
        <w:ind w:left="1948" w:hanging="792"/>
      </w:pPr>
      <w:rPr>
        <w:rFonts w:hint="default"/>
      </w:rPr>
    </w:lvl>
    <w:lvl w:ilvl="5">
      <w:start w:val="1"/>
      <w:numFmt w:val="decimal"/>
      <w:lvlText w:val="%1.%2.%3.%4.%5.%6."/>
      <w:lvlJc w:val="left"/>
      <w:pPr>
        <w:tabs>
          <w:tab w:val="num" w:pos="3316"/>
        </w:tabs>
        <w:ind w:left="2452" w:hanging="936"/>
      </w:pPr>
      <w:rPr>
        <w:rFonts w:hint="default"/>
      </w:rPr>
    </w:lvl>
    <w:lvl w:ilvl="6">
      <w:start w:val="1"/>
      <w:numFmt w:val="decimal"/>
      <w:lvlText w:val="%1.%2.%3.%4.%5.%6.%7."/>
      <w:lvlJc w:val="left"/>
      <w:pPr>
        <w:tabs>
          <w:tab w:val="num" w:pos="3676"/>
        </w:tabs>
        <w:ind w:left="2956" w:hanging="1080"/>
      </w:pPr>
      <w:rPr>
        <w:rFonts w:hint="default"/>
      </w:rPr>
    </w:lvl>
    <w:lvl w:ilvl="7">
      <w:start w:val="1"/>
      <w:numFmt w:val="decimal"/>
      <w:lvlText w:val="%1.%2.%3.%4.%5.%6.%7.%8."/>
      <w:lvlJc w:val="left"/>
      <w:pPr>
        <w:tabs>
          <w:tab w:val="num" w:pos="4396"/>
        </w:tabs>
        <w:ind w:left="3460" w:hanging="1224"/>
      </w:pPr>
      <w:rPr>
        <w:rFonts w:hint="default"/>
      </w:rPr>
    </w:lvl>
    <w:lvl w:ilvl="8">
      <w:start w:val="1"/>
      <w:numFmt w:val="decimal"/>
      <w:lvlText w:val="%1.%2.%3.%4.%5.%6.%7.%8.%9."/>
      <w:lvlJc w:val="left"/>
      <w:pPr>
        <w:tabs>
          <w:tab w:val="num" w:pos="5116"/>
        </w:tabs>
        <w:ind w:left="4036" w:hanging="1440"/>
      </w:pPr>
      <w:rPr>
        <w:rFonts w:hint="default"/>
      </w:rPr>
    </w:lvl>
  </w:abstractNum>
  <w:abstractNum w:abstractNumId="23">
    <w:nsid w:val="37EF0EA9"/>
    <w:multiLevelType w:val="multilevel"/>
    <w:tmpl w:val="7C30A00C"/>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CE2601"/>
    <w:multiLevelType w:val="multilevel"/>
    <w:tmpl w:val="9D94CF48"/>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nsid w:val="49F74792"/>
    <w:multiLevelType w:val="hybridMultilevel"/>
    <w:tmpl w:val="20B65F1C"/>
    <w:lvl w:ilvl="0" w:tplc="4344F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2073A1"/>
    <w:multiLevelType w:val="multilevel"/>
    <w:tmpl w:val="06D0CF62"/>
    <w:lvl w:ilvl="0">
      <w:start w:val="2"/>
      <w:numFmt w:val="decimal"/>
      <w:isLg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nsid w:val="6A296B19"/>
    <w:multiLevelType w:val="singleLevel"/>
    <w:tmpl w:val="DC40357A"/>
    <w:lvl w:ilvl="0">
      <w:start w:val="1"/>
      <w:numFmt w:val="decimal"/>
      <w:lvlText w:val="[%1]"/>
      <w:legacy w:legacy="1" w:legacySpace="120" w:legacyIndent="360"/>
      <w:lvlJc w:val="left"/>
      <w:pPr>
        <w:ind w:left="360" w:hanging="360"/>
      </w:pPr>
    </w:lvl>
  </w:abstractNum>
  <w:abstractNum w:abstractNumId="29">
    <w:nsid w:val="6DDF4635"/>
    <w:multiLevelType w:val="multilevel"/>
    <w:tmpl w:val="DE5C1620"/>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isLgl/>
      <w:lvlText w:val="%1-%2-%3-"/>
      <w:lvlJc w:val="left"/>
      <w:pPr>
        <w:tabs>
          <w:tab w:val="num" w:pos="851"/>
        </w:tabs>
        <w:ind w:left="851" w:hanging="851"/>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nsid w:val="737641B5"/>
    <w:multiLevelType w:val="multilevel"/>
    <w:tmpl w:val="1C20535A"/>
    <w:lvl w:ilvl="0">
      <w:start w:val="2"/>
      <w:numFmt w:val="decimal"/>
      <w:lvlText w:val="%1-"/>
      <w:lvlJc w:val="left"/>
      <w:pPr>
        <w:tabs>
          <w:tab w:val="num" w:pos="465"/>
        </w:tabs>
        <w:ind w:right="465" w:hanging="465"/>
      </w:pPr>
      <w:rPr>
        <w:rFonts w:hint="default"/>
        <w:sz w:val="24"/>
      </w:rPr>
    </w:lvl>
    <w:lvl w:ilvl="1">
      <w:start w:val="2"/>
      <w:numFmt w:val="decimal"/>
      <w:lvlText w:val="%1-%2."/>
      <w:lvlJc w:val="left"/>
      <w:pPr>
        <w:tabs>
          <w:tab w:val="num" w:pos="720"/>
        </w:tabs>
        <w:ind w:right="720" w:hanging="720"/>
      </w:pPr>
      <w:rPr>
        <w:rFonts w:hint="default"/>
        <w:sz w:val="24"/>
      </w:rPr>
    </w:lvl>
    <w:lvl w:ilvl="2">
      <w:start w:val="1"/>
      <w:numFmt w:val="decimal"/>
      <w:lvlText w:val="%1-%2.%3."/>
      <w:lvlJc w:val="left"/>
      <w:pPr>
        <w:tabs>
          <w:tab w:val="num" w:pos="720"/>
        </w:tabs>
        <w:ind w:right="720" w:hanging="720"/>
      </w:pPr>
      <w:rPr>
        <w:rFonts w:hint="default"/>
        <w:sz w:val="24"/>
      </w:rPr>
    </w:lvl>
    <w:lvl w:ilvl="3">
      <w:start w:val="1"/>
      <w:numFmt w:val="decimal"/>
      <w:lvlText w:val="%1-%2.%3.%4."/>
      <w:lvlJc w:val="left"/>
      <w:pPr>
        <w:tabs>
          <w:tab w:val="num" w:pos="1080"/>
        </w:tabs>
        <w:ind w:right="1080" w:hanging="1080"/>
      </w:pPr>
      <w:rPr>
        <w:rFonts w:hint="default"/>
        <w:sz w:val="24"/>
      </w:rPr>
    </w:lvl>
    <w:lvl w:ilvl="4">
      <w:start w:val="1"/>
      <w:numFmt w:val="decimal"/>
      <w:lvlText w:val="%1-%2.%3.%4.%5."/>
      <w:lvlJc w:val="left"/>
      <w:pPr>
        <w:tabs>
          <w:tab w:val="num" w:pos="1440"/>
        </w:tabs>
        <w:ind w:right="1440" w:hanging="1440"/>
      </w:pPr>
      <w:rPr>
        <w:rFonts w:hint="default"/>
        <w:sz w:val="24"/>
      </w:rPr>
    </w:lvl>
    <w:lvl w:ilvl="5">
      <w:start w:val="1"/>
      <w:numFmt w:val="decimal"/>
      <w:lvlText w:val="%1-%2.%3.%4.%5.%6."/>
      <w:lvlJc w:val="left"/>
      <w:pPr>
        <w:tabs>
          <w:tab w:val="num" w:pos="1440"/>
        </w:tabs>
        <w:ind w:right="1440" w:hanging="1440"/>
      </w:pPr>
      <w:rPr>
        <w:rFonts w:hint="default"/>
        <w:sz w:val="24"/>
      </w:rPr>
    </w:lvl>
    <w:lvl w:ilvl="6">
      <w:start w:val="1"/>
      <w:numFmt w:val="decimal"/>
      <w:lvlText w:val="%1-%2.%3.%4.%5.%6.%7."/>
      <w:lvlJc w:val="left"/>
      <w:pPr>
        <w:tabs>
          <w:tab w:val="num" w:pos="1800"/>
        </w:tabs>
        <w:ind w:right="1800" w:hanging="1800"/>
      </w:pPr>
      <w:rPr>
        <w:rFonts w:hint="default"/>
        <w:sz w:val="24"/>
      </w:rPr>
    </w:lvl>
    <w:lvl w:ilvl="7">
      <w:start w:val="1"/>
      <w:numFmt w:val="decimal"/>
      <w:lvlText w:val="%1-%2.%3.%4.%5.%6.%7.%8."/>
      <w:lvlJc w:val="left"/>
      <w:pPr>
        <w:tabs>
          <w:tab w:val="num" w:pos="1800"/>
        </w:tabs>
        <w:ind w:right="1800" w:hanging="1800"/>
      </w:pPr>
      <w:rPr>
        <w:rFonts w:hint="default"/>
        <w:sz w:val="24"/>
      </w:rPr>
    </w:lvl>
    <w:lvl w:ilvl="8">
      <w:start w:val="1"/>
      <w:numFmt w:val="decimal"/>
      <w:lvlText w:val="%1-%2.%3.%4.%5.%6.%7.%8.%9."/>
      <w:lvlJc w:val="left"/>
      <w:pPr>
        <w:tabs>
          <w:tab w:val="num" w:pos="2160"/>
        </w:tabs>
        <w:ind w:right="2160" w:hanging="2160"/>
      </w:pPr>
      <w:rPr>
        <w:rFonts w:hint="default"/>
        <w:sz w:val="24"/>
      </w:rPr>
    </w:lvl>
  </w:abstractNum>
  <w:abstractNum w:abstractNumId="31">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0"/>
  </w:num>
  <w:num w:numId="2">
    <w:abstractNumId w:val="28"/>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24"/>
  </w:num>
  <w:num w:numId="13">
    <w:abstractNumId w:val="14"/>
  </w:num>
  <w:num w:numId="14">
    <w:abstractNumId w:val="13"/>
  </w:num>
  <w:num w:numId="15">
    <w:abstractNumId w:val="22"/>
  </w:num>
  <w:num w:numId="16">
    <w:abstractNumId w:val="13"/>
  </w:num>
  <w:num w:numId="17">
    <w:abstractNumId w:val="20"/>
  </w:num>
  <w:num w:numId="18">
    <w:abstractNumId w:val="12"/>
  </w:num>
  <w:num w:numId="19">
    <w:abstractNumId w:val="17"/>
  </w:num>
  <w:num w:numId="20">
    <w:abstractNumId w:val="27"/>
  </w:num>
  <w:num w:numId="21">
    <w:abstractNumId w:val="18"/>
  </w:num>
  <w:num w:numId="22">
    <w:abstractNumId w:val="23"/>
  </w:num>
  <w:num w:numId="23">
    <w:abstractNumId w:val="25"/>
  </w:num>
  <w:num w:numId="24">
    <w:abstractNumId w:val="15"/>
  </w:num>
  <w:num w:numId="25">
    <w:abstractNumId w:val="21"/>
  </w:num>
  <w:num w:numId="26">
    <w:abstractNumId w:val="29"/>
  </w:num>
  <w:num w:numId="27">
    <w:abstractNumId w:val="11"/>
  </w:num>
  <w:num w:numId="28">
    <w:abstractNumId w:val="31"/>
  </w:num>
  <w:num w:numId="29">
    <w:abstractNumId w:val="1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3"/>
  </w:num>
  <w:num w:numId="41">
    <w:abstractNumId w:val="24"/>
  </w:num>
  <w:num w:numId="42">
    <w:abstractNumId w:val="24"/>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16"/>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6C7"/>
    <w:rsid w:val="00003AF1"/>
    <w:rsid w:val="00021577"/>
    <w:rsid w:val="00031415"/>
    <w:rsid w:val="000330F7"/>
    <w:rsid w:val="000405D8"/>
    <w:rsid w:val="000405D9"/>
    <w:rsid w:val="00042A36"/>
    <w:rsid w:val="00043CA6"/>
    <w:rsid w:val="0006276E"/>
    <w:rsid w:val="0006435C"/>
    <w:rsid w:val="0006449B"/>
    <w:rsid w:val="00064AA5"/>
    <w:rsid w:val="0008462B"/>
    <w:rsid w:val="00086BC3"/>
    <w:rsid w:val="0009228A"/>
    <w:rsid w:val="00094B0D"/>
    <w:rsid w:val="000B3767"/>
    <w:rsid w:val="000C5AF8"/>
    <w:rsid w:val="000C719D"/>
    <w:rsid w:val="000D03B7"/>
    <w:rsid w:val="000D3795"/>
    <w:rsid w:val="000E6911"/>
    <w:rsid w:val="000F5C52"/>
    <w:rsid w:val="00100EC7"/>
    <w:rsid w:val="001053B0"/>
    <w:rsid w:val="00111E9C"/>
    <w:rsid w:val="00112BBB"/>
    <w:rsid w:val="00132D62"/>
    <w:rsid w:val="00132F97"/>
    <w:rsid w:val="001366A9"/>
    <w:rsid w:val="00156FBC"/>
    <w:rsid w:val="001646BF"/>
    <w:rsid w:val="00167AEB"/>
    <w:rsid w:val="00171046"/>
    <w:rsid w:val="00173CCD"/>
    <w:rsid w:val="00175D91"/>
    <w:rsid w:val="00176EE3"/>
    <w:rsid w:val="00191863"/>
    <w:rsid w:val="00191DA5"/>
    <w:rsid w:val="001B7C88"/>
    <w:rsid w:val="001C1760"/>
    <w:rsid w:val="001C20B8"/>
    <w:rsid w:val="001C3E15"/>
    <w:rsid w:val="001C5692"/>
    <w:rsid w:val="001D5D16"/>
    <w:rsid w:val="001F57AE"/>
    <w:rsid w:val="002013CA"/>
    <w:rsid w:val="0022057D"/>
    <w:rsid w:val="0023447C"/>
    <w:rsid w:val="00246608"/>
    <w:rsid w:val="00246D0A"/>
    <w:rsid w:val="00250A60"/>
    <w:rsid w:val="002539F5"/>
    <w:rsid w:val="0025488F"/>
    <w:rsid w:val="00255B3D"/>
    <w:rsid w:val="00260EFB"/>
    <w:rsid w:val="002629E7"/>
    <w:rsid w:val="00263250"/>
    <w:rsid w:val="002705A9"/>
    <w:rsid w:val="0027311A"/>
    <w:rsid w:val="00275C78"/>
    <w:rsid w:val="00275F70"/>
    <w:rsid w:val="00285F61"/>
    <w:rsid w:val="002934F8"/>
    <w:rsid w:val="002A3A91"/>
    <w:rsid w:val="002A5FCD"/>
    <w:rsid w:val="002A75B4"/>
    <w:rsid w:val="002A789E"/>
    <w:rsid w:val="002C28A8"/>
    <w:rsid w:val="002C2B44"/>
    <w:rsid w:val="002D3CEE"/>
    <w:rsid w:val="002D4E7A"/>
    <w:rsid w:val="002E1B8F"/>
    <w:rsid w:val="002E38AA"/>
    <w:rsid w:val="002F66C7"/>
    <w:rsid w:val="00300804"/>
    <w:rsid w:val="00312345"/>
    <w:rsid w:val="00317C20"/>
    <w:rsid w:val="00326536"/>
    <w:rsid w:val="00334B34"/>
    <w:rsid w:val="00350A09"/>
    <w:rsid w:val="0035114F"/>
    <w:rsid w:val="00355BB5"/>
    <w:rsid w:val="00365BBE"/>
    <w:rsid w:val="00372993"/>
    <w:rsid w:val="0037408A"/>
    <w:rsid w:val="003752CF"/>
    <w:rsid w:val="00383106"/>
    <w:rsid w:val="00383EAF"/>
    <w:rsid w:val="0038577F"/>
    <w:rsid w:val="00386EFE"/>
    <w:rsid w:val="003958E8"/>
    <w:rsid w:val="003A42DA"/>
    <w:rsid w:val="003A60BD"/>
    <w:rsid w:val="003C4306"/>
    <w:rsid w:val="003C4758"/>
    <w:rsid w:val="003C6AE4"/>
    <w:rsid w:val="003D1681"/>
    <w:rsid w:val="003D6C7F"/>
    <w:rsid w:val="003E1173"/>
    <w:rsid w:val="003E65D7"/>
    <w:rsid w:val="003E759F"/>
    <w:rsid w:val="003E7FC9"/>
    <w:rsid w:val="004040DD"/>
    <w:rsid w:val="004065A9"/>
    <w:rsid w:val="00414E9A"/>
    <w:rsid w:val="00420A2B"/>
    <w:rsid w:val="004217BB"/>
    <w:rsid w:val="00421D13"/>
    <w:rsid w:val="00424025"/>
    <w:rsid w:val="00427244"/>
    <w:rsid w:val="00427D7F"/>
    <w:rsid w:val="004409BD"/>
    <w:rsid w:val="00455FE8"/>
    <w:rsid w:val="00457C0E"/>
    <w:rsid w:val="0046313E"/>
    <w:rsid w:val="004702E6"/>
    <w:rsid w:val="00473B28"/>
    <w:rsid w:val="00476B26"/>
    <w:rsid w:val="004822AA"/>
    <w:rsid w:val="00483AB6"/>
    <w:rsid w:val="00487C7D"/>
    <w:rsid w:val="00487DE3"/>
    <w:rsid w:val="004904F2"/>
    <w:rsid w:val="00490837"/>
    <w:rsid w:val="004920F5"/>
    <w:rsid w:val="004A38A3"/>
    <w:rsid w:val="004A520A"/>
    <w:rsid w:val="004A63AA"/>
    <w:rsid w:val="004B22B7"/>
    <w:rsid w:val="004B3DB7"/>
    <w:rsid w:val="004B4C46"/>
    <w:rsid w:val="004B751B"/>
    <w:rsid w:val="004C12F9"/>
    <w:rsid w:val="004C6181"/>
    <w:rsid w:val="004D56AC"/>
    <w:rsid w:val="004F5D77"/>
    <w:rsid w:val="00505079"/>
    <w:rsid w:val="00514925"/>
    <w:rsid w:val="00516BF2"/>
    <w:rsid w:val="00517914"/>
    <w:rsid w:val="00524496"/>
    <w:rsid w:val="0052739B"/>
    <w:rsid w:val="0052793F"/>
    <w:rsid w:val="00536B4E"/>
    <w:rsid w:val="005468D6"/>
    <w:rsid w:val="0056115D"/>
    <w:rsid w:val="005648F4"/>
    <w:rsid w:val="00590673"/>
    <w:rsid w:val="005A1CD9"/>
    <w:rsid w:val="005A4FD8"/>
    <w:rsid w:val="005A7EB5"/>
    <w:rsid w:val="005B6045"/>
    <w:rsid w:val="005C7802"/>
    <w:rsid w:val="005D245B"/>
    <w:rsid w:val="005D24BA"/>
    <w:rsid w:val="005D6B7D"/>
    <w:rsid w:val="005F296A"/>
    <w:rsid w:val="005F3703"/>
    <w:rsid w:val="005F65E7"/>
    <w:rsid w:val="00605D96"/>
    <w:rsid w:val="00607D71"/>
    <w:rsid w:val="00615DFD"/>
    <w:rsid w:val="00617593"/>
    <w:rsid w:val="006249A3"/>
    <w:rsid w:val="006332BF"/>
    <w:rsid w:val="0063431D"/>
    <w:rsid w:val="00634CBE"/>
    <w:rsid w:val="0068341C"/>
    <w:rsid w:val="006907BA"/>
    <w:rsid w:val="00692F78"/>
    <w:rsid w:val="00697DA0"/>
    <w:rsid w:val="006A5910"/>
    <w:rsid w:val="006B7C14"/>
    <w:rsid w:val="006C4CB2"/>
    <w:rsid w:val="006D7DCB"/>
    <w:rsid w:val="006E5200"/>
    <w:rsid w:val="00703209"/>
    <w:rsid w:val="0071130F"/>
    <w:rsid w:val="00726721"/>
    <w:rsid w:val="00742A9A"/>
    <w:rsid w:val="00754576"/>
    <w:rsid w:val="007545CB"/>
    <w:rsid w:val="00761F78"/>
    <w:rsid w:val="00762D67"/>
    <w:rsid w:val="007900D0"/>
    <w:rsid w:val="0079750B"/>
    <w:rsid w:val="007A3CAD"/>
    <w:rsid w:val="007A3D33"/>
    <w:rsid w:val="007B0D0D"/>
    <w:rsid w:val="007B25B6"/>
    <w:rsid w:val="007B2BB0"/>
    <w:rsid w:val="007C1F00"/>
    <w:rsid w:val="007E0B1E"/>
    <w:rsid w:val="007E4366"/>
    <w:rsid w:val="007E76F8"/>
    <w:rsid w:val="007F10B4"/>
    <w:rsid w:val="007F4C0E"/>
    <w:rsid w:val="007F7BB9"/>
    <w:rsid w:val="008024AF"/>
    <w:rsid w:val="00825C83"/>
    <w:rsid w:val="00853DAC"/>
    <w:rsid w:val="008548EA"/>
    <w:rsid w:val="00867C08"/>
    <w:rsid w:val="008764A8"/>
    <w:rsid w:val="008855A5"/>
    <w:rsid w:val="00885F9B"/>
    <w:rsid w:val="008876AE"/>
    <w:rsid w:val="00893AA3"/>
    <w:rsid w:val="008A6626"/>
    <w:rsid w:val="008C050A"/>
    <w:rsid w:val="008C2173"/>
    <w:rsid w:val="008D6790"/>
    <w:rsid w:val="008E0CFB"/>
    <w:rsid w:val="0090043C"/>
    <w:rsid w:val="00900C71"/>
    <w:rsid w:val="00901221"/>
    <w:rsid w:val="00901472"/>
    <w:rsid w:val="009072D9"/>
    <w:rsid w:val="009110D5"/>
    <w:rsid w:val="00914E9B"/>
    <w:rsid w:val="00916955"/>
    <w:rsid w:val="009252E5"/>
    <w:rsid w:val="0093504D"/>
    <w:rsid w:val="00943792"/>
    <w:rsid w:val="0095084E"/>
    <w:rsid w:val="00951612"/>
    <w:rsid w:val="0095278C"/>
    <w:rsid w:val="00952BC4"/>
    <w:rsid w:val="00953ABD"/>
    <w:rsid w:val="009554BD"/>
    <w:rsid w:val="009666F7"/>
    <w:rsid w:val="00967CDB"/>
    <w:rsid w:val="00972672"/>
    <w:rsid w:val="00983AEA"/>
    <w:rsid w:val="00987691"/>
    <w:rsid w:val="00993383"/>
    <w:rsid w:val="009954E1"/>
    <w:rsid w:val="009B44FE"/>
    <w:rsid w:val="009B55D1"/>
    <w:rsid w:val="009B5EF8"/>
    <w:rsid w:val="009C5943"/>
    <w:rsid w:val="009D543E"/>
    <w:rsid w:val="009D711C"/>
    <w:rsid w:val="009D7388"/>
    <w:rsid w:val="009E488D"/>
    <w:rsid w:val="009E5E4C"/>
    <w:rsid w:val="009F414F"/>
    <w:rsid w:val="009F5112"/>
    <w:rsid w:val="00A06125"/>
    <w:rsid w:val="00A10A52"/>
    <w:rsid w:val="00A30411"/>
    <w:rsid w:val="00A30F7A"/>
    <w:rsid w:val="00A359B8"/>
    <w:rsid w:val="00A43E52"/>
    <w:rsid w:val="00A54B9F"/>
    <w:rsid w:val="00A57EA8"/>
    <w:rsid w:val="00A629E6"/>
    <w:rsid w:val="00A64C98"/>
    <w:rsid w:val="00A67656"/>
    <w:rsid w:val="00A83CF4"/>
    <w:rsid w:val="00A87162"/>
    <w:rsid w:val="00A940B7"/>
    <w:rsid w:val="00A96024"/>
    <w:rsid w:val="00A9614F"/>
    <w:rsid w:val="00AA24BB"/>
    <w:rsid w:val="00AD0323"/>
    <w:rsid w:val="00AE164B"/>
    <w:rsid w:val="00AE18CD"/>
    <w:rsid w:val="00AE4045"/>
    <w:rsid w:val="00AF1A59"/>
    <w:rsid w:val="00AF6820"/>
    <w:rsid w:val="00B0198F"/>
    <w:rsid w:val="00B04747"/>
    <w:rsid w:val="00B0572B"/>
    <w:rsid w:val="00B10D8B"/>
    <w:rsid w:val="00B12686"/>
    <w:rsid w:val="00B21BC8"/>
    <w:rsid w:val="00B25512"/>
    <w:rsid w:val="00B50725"/>
    <w:rsid w:val="00B5369F"/>
    <w:rsid w:val="00B53764"/>
    <w:rsid w:val="00B55697"/>
    <w:rsid w:val="00B5781E"/>
    <w:rsid w:val="00B65AF6"/>
    <w:rsid w:val="00B7482D"/>
    <w:rsid w:val="00B80145"/>
    <w:rsid w:val="00B80705"/>
    <w:rsid w:val="00B848B7"/>
    <w:rsid w:val="00B87093"/>
    <w:rsid w:val="00B879C5"/>
    <w:rsid w:val="00B96CBB"/>
    <w:rsid w:val="00BA0263"/>
    <w:rsid w:val="00BA1D8C"/>
    <w:rsid w:val="00BA4F17"/>
    <w:rsid w:val="00BB3440"/>
    <w:rsid w:val="00BC6409"/>
    <w:rsid w:val="00BD2E73"/>
    <w:rsid w:val="00BD363D"/>
    <w:rsid w:val="00BD43E5"/>
    <w:rsid w:val="00BF64DB"/>
    <w:rsid w:val="00C05237"/>
    <w:rsid w:val="00C17941"/>
    <w:rsid w:val="00C34F75"/>
    <w:rsid w:val="00C47F91"/>
    <w:rsid w:val="00C52A09"/>
    <w:rsid w:val="00C578AF"/>
    <w:rsid w:val="00C6552D"/>
    <w:rsid w:val="00C82881"/>
    <w:rsid w:val="00C83ABD"/>
    <w:rsid w:val="00CB0FB8"/>
    <w:rsid w:val="00CB17C4"/>
    <w:rsid w:val="00CB5BD9"/>
    <w:rsid w:val="00CC1D6D"/>
    <w:rsid w:val="00CC4A9E"/>
    <w:rsid w:val="00CC5C24"/>
    <w:rsid w:val="00CD5D4B"/>
    <w:rsid w:val="00CE384C"/>
    <w:rsid w:val="00CE7CBA"/>
    <w:rsid w:val="00CF47FC"/>
    <w:rsid w:val="00D01DDB"/>
    <w:rsid w:val="00D100E7"/>
    <w:rsid w:val="00D4263E"/>
    <w:rsid w:val="00D50F4D"/>
    <w:rsid w:val="00D52844"/>
    <w:rsid w:val="00D53C11"/>
    <w:rsid w:val="00D57387"/>
    <w:rsid w:val="00D678F8"/>
    <w:rsid w:val="00D72D0F"/>
    <w:rsid w:val="00D942C0"/>
    <w:rsid w:val="00D9654A"/>
    <w:rsid w:val="00DA1DD0"/>
    <w:rsid w:val="00DA1EB7"/>
    <w:rsid w:val="00DA50E9"/>
    <w:rsid w:val="00DD4CD7"/>
    <w:rsid w:val="00DE0E6E"/>
    <w:rsid w:val="00DE12CF"/>
    <w:rsid w:val="00DE4207"/>
    <w:rsid w:val="00DF74CF"/>
    <w:rsid w:val="00E136F2"/>
    <w:rsid w:val="00E208CB"/>
    <w:rsid w:val="00E22E78"/>
    <w:rsid w:val="00E247D0"/>
    <w:rsid w:val="00E24AC3"/>
    <w:rsid w:val="00E26458"/>
    <w:rsid w:val="00E342A5"/>
    <w:rsid w:val="00E3557D"/>
    <w:rsid w:val="00E35E54"/>
    <w:rsid w:val="00E35E9E"/>
    <w:rsid w:val="00E41A9C"/>
    <w:rsid w:val="00E41CB0"/>
    <w:rsid w:val="00E50042"/>
    <w:rsid w:val="00E53F94"/>
    <w:rsid w:val="00E60DF5"/>
    <w:rsid w:val="00E63CDE"/>
    <w:rsid w:val="00E7185A"/>
    <w:rsid w:val="00E7202E"/>
    <w:rsid w:val="00E746AA"/>
    <w:rsid w:val="00E84333"/>
    <w:rsid w:val="00E86105"/>
    <w:rsid w:val="00E96F0B"/>
    <w:rsid w:val="00EA363D"/>
    <w:rsid w:val="00EA5114"/>
    <w:rsid w:val="00EA79B5"/>
    <w:rsid w:val="00EB6D06"/>
    <w:rsid w:val="00EC07E0"/>
    <w:rsid w:val="00EC552F"/>
    <w:rsid w:val="00ED5975"/>
    <w:rsid w:val="00EF0347"/>
    <w:rsid w:val="00EF2A59"/>
    <w:rsid w:val="00F0403D"/>
    <w:rsid w:val="00F14335"/>
    <w:rsid w:val="00F1509C"/>
    <w:rsid w:val="00F33FC0"/>
    <w:rsid w:val="00F35A4C"/>
    <w:rsid w:val="00F41B40"/>
    <w:rsid w:val="00F463AD"/>
    <w:rsid w:val="00F5357D"/>
    <w:rsid w:val="00F5690B"/>
    <w:rsid w:val="00F7023D"/>
    <w:rsid w:val="00F7540B"/>
    <w:rsid w:val="00F82CB4"/>
    <w:rsid w:val="00F9172B"/>
    <w:rsid w:val="00F96FCE"/>
    <w:rsid w:val="00FA0711"/>
    <w:rsid w:val="00FC0B44"/>
    <w:rsid w:val="00FD37B0"/>
    <w:rsid w:val="00FD5F4A"/>
    <w:rsid w:val="00FF0D67"/>
    <w:rsid w:val="00FF4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4E6151-4224-4E31-B52A-A1A16E9C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42DA"/>
    <w:pPr>
      <w:overflowPunct w:val="0"/>
      <w:autoSpaceDE w:val="0"/>
      <w:autoSpaceDN w:val="0"/>
      <w:bidi/>
      <w:adjustRightInd w:val="0"/>
      <w:jc w:val="both"/>
      <w:textAlignment w:val="baseline"/>
    </w:pPr>
    <w:rPr>
      <w:rFonts w:cs="B Nazanin"/>
      <w:szCs w:val="24"/>
    </w:rPr>
  </w:style>
  <w:style w:type="paragraph" w:styleId="Heading1">
    <w:name w:val="heading 1"/>
    <w:basedOn w:val="Normal"/>
    <w:autoRedefine/>
    <w:qFormat/>
    <w:rsid w:val="008764A8"/>
    <w:pPr>
      <w:keepNext/>
      <w:numPr>
        <w:numId w:val="14"/>
      </w:numPr>
      <w:spacing w:before="360" w:after="120"/>
      <w:ind w:left="357" w:hanging="357"/>
      <w:jc w:val="left"/>
      <w:outlineLvl w:val="0"/>
    </w:pPr>
    <w:rPr>
      <w:b/>
      <w:bCs/>
      <w:kern w:val="28"/>
      <w:sz w:val="24"/>
      <w:lang w:bidi="fa-IR"/>
    </w:rPr>
  </w:style>
  <w:style w:type="paragraph" w:styleId="Heading2">
    <w:name w:val="heading 2"/>
    <w:basedOn w:val="Heading1"/>
    <w:link w:val="Heading2Char"/>
    <w:autoRedefine/>
    <w:qFormat/>
    <w:rsid w:val="00BD2E73"/>
    <w:pPr>
      <w:numPr>
        <w:ilvl w:val="1"/>
      </w:numPr>
      <w:spacing w:before="240" w:after="60"/>
      <w:outlineLvl w:val="1"/>
    </w:pPr>
  </w:style>
  <w:style w:type="paragraph" w:styleId="Heading3">
    <w:name w:val="heading 3"/>
    <w:basedOn w:val="Heading2"/>
    <w:autoRedefine/>
    <w:qFormat/>
    <w:rsid w:val="00042A36"/>
    <w:pPr>
      <w:numPr>
        <w:ilvl w:val="2"/>
        <w:numId w:val="25"/>
      </w:numPr>
      <w:outlineLvl w:val="2"/>
    </w:pPr>
    <w:rPr>
      <w:smallCaps/>
    </w:rPr>
  </w:style>
  <w:style w:type="paragraph" w:styleId="Heading4">
    <w:name w:val="heading 4"/>
    <w:basedOn w:val="Normal"/>
    <w:next w:val="Normal"/>
    <w:qFormat/>
    <w:pPr>
      <w:keepNext/>
      <w:spacing w:before="120" w:after="60"/>
      <w:outlineLvl w:val="3"/>
    </w:pPr>
    <w:rPr>
      <w:i/>
      <w:sz w:val="18"/>
    </w:rPr>
  </w:style>
  <w:style w:type="paragraph" w:styleId="Heading5">
    <w:name w:val="heading 5"/>
    <w:basedOn w:val="Normal"/>
    <w:next w:val="Normal"/>
    <w:qFormat/>
    <w:pPr>
      <w:spacing w:before="240" w:after="60"/>
      <w:outlineLvl w:val="4"/>
    </w:pPr>
    <w:rPr>
      <w:rFonts w:cs="Times New Roman"/>
      <w:sz w:val="18"/>
      <w:szCs w:val="18"/>
    </w:rPr>
  </w:style>
  <w:style w:type="paragraph" w:styleId="Heading6">
    <w:name w:val="heading 6"/>
    <w:basedOn w:val="Normal"/>
    <w:next w:val="Normal"/>
    <w:qFormat/>
    <w:pPr>
      <w:spacing w:before="240" w:after="60"/>
      <w:outlineLvl w:val="5"/>
    </w:pPr>
    <w:rPr>
      <w:rFonts w:cs="Times New Roman"/>
      <w:i/>
      <w:iCs/>
      <w:sz w:val="16"/>
      <w:szCs w:val="16"/>
    </w:rPr>
  </w:style>
  <w:style w:type="paragraph" w:styleId="Heading7">
    <w:name w:val="heading 7"/>
    <w:basedOn w:val="Normal"/>
    <w:next w:val="Normal"/>
    <w:qFormat/>
    <w:pPr>
      <w:spacing w:before="240" w:after="60"/>
      <w:outlineLvl w:val="6"/>
    </w:pPr>
    <w:rPr>
      <w:rFonts w:cs="Times New Roman"/>
      <w:sz w:val="16"/>
      <w:szCs w:val="16"/>
    </w:rPr>
  </w:style>
  <w:style w:type="paragraph" w:styleId="Heading8">
    <w:name w:val="heading 8"/>
    <w:basedOn w:val="Normal"/>
    <w:next w:val="Normal"/>
    <w:qFormat/>
    <w:pPr>
      <w:spacing w:before="240" w:after="60"/>
      <w:outlineLvl w:val="7"/>
    </w:pPr>
    <w:rPr>
      <w:rFonts w:cs="Times New Roman"/>
      <w:i/>
      <w:iCs/>
      <w:sz w:val="16"/>
      <w:szCs w:val="16"/>
    </w:rPr>
  </w:style>
  <w:style w:type="paragraph" w:styleId="Heading9">
    <w:name w:val="heading 9"/>
    <w:basedOn w:val="Normal"/>
    <w:next w:val="Normal"/>
    <w:qFormat/>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D2E73"/>
    <w:rPr>
      <w:rFonts w:cs="B Nazanin"/>
      <w:b/>
      <w:bCs/>
      <w:kern w:val="28"/>
      <w:sz w:val="24"/>
      <w:szCs w:val="24"/>
      <w:lang w:bidi="fa-IR"/>
    </w:rPr>
  </w:style>
  <w:style w:type="paragraph" w:styleId="PlainText">
    <w:name w:val="Plain Text"/>
    <w:basedOn w:val="Normal"/>
    <w:autoRedefine/>
    <w:semiHidden/>
    <w:rsid w:val="003A42DA"/>
  </w:style>
  <w:style w:type="paragraph" w:styleId="FootnoteText">
    <w:name w:val="footnote text"/>
    <w:basedOn w:val="Normal"/>
    <w:pPr>
      <w:bidi w:val="0"/>
      <w:spacing w:line="252" w:lineRule="auto"/>
      <w:ind w:firstLine="202"/>
    </w:pPr>
    <w:rPr>
      <w:sz w:val="16"/>
      <w:szCs w:val="20"/>
    </w:rPr>
  </w:style>
  <w:style w:type="character" w:styleId="FootnoteReference">
    <w:name w:val="footnote reference"/>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autoRedefine/>
    <w:rsid w:val="00BA4F17"/>
    <w:pPr>
      <w:tabs>
        <w:tab w:val="center" w:pos="4536"/>
        <w:tab w:val="right" w:pos="9072"/>
      </w:tabs>
    </w:pPr>
    <w:rPr>
      <w:lang w:bidi="fa-IR"/>
    </w:rPr>
  </w:style>
  <w:style w:type="paragraph" w:styleId="Title">
    <w:name w:val="Title"/>
    <w:basedOn w:val="Normal"/>
    <w:link w:val="TitleChar"/>
    <w:autoRedefine/>
    <w:qFormat/>
    <w:rsid w:val="00031415"/>
    <w:pPr>
      <w:framePr w:w="9185" w:wrap="around" w:vAnchor="text" w:hAnchor="text" w:xAlign="center" w:y="1"/>
      <w:spacing w:before="240"/>
      <w:jc w:val="center"/>
    </w:pPr>
    <w:rPr>
      <w:b/>
      <w:bCs/>
      <w:kern w:val="28"/>
      <w:sz w:val="28"/>
      <w:szCs w:val="32"/>
      <w:lang w:val="x-none" w:eastAsia="x-none" w:bidi="fa-IR"/>
    </w:rPr>
  </w:style>
  <w:style w:type="character" w:customStyle="1" w:styleId="TitleChar">
    <w:name w:val="Title Char"/>
    <w:link w:val="Title"/>
    <w:rsid w:val="00031415"/>
    <w:rPr>
      <w:rFonts w:cs="B Nazanin"/>
      <w:b/>
      <w:bCs/>
      <w:kern w:val="28"/>
      <w:sz w:val="28"/>
      <w:szCs w:val="32"/>
      <w:lang w:bidi="fa-IR"/>
    </w:rPr>
  </w:style>
  <w:style w:type="paragraph" w:customStyle="1" w:styleId="Authors">
    <w:name w:val="Authors"/>
    <w:basedOn w:val="Normal"/>
    <w:autoRedefine/>
    <w:rsid w:val="008764A8"/>
    <w:pPr>
      <w:framePr w:wrap="around" w:vAnchor="text" w:hAnchor="text" w:xAlign="center" w:y="1"/>
      <w:jc w:val="center"/>
    </w:pPr>
    <w:rPr>
      <w:lang w:bidi="fa-IR"/>
    </w:rPr>
  </w:style>
  <w:style w:type="character" w:styleId="Hyperlink">
    <w:name w:val="Hyperlink"/>
    <w:semiHidden/>
    <w:rPr>
      <w:color w:val="0000FF"/>
      <w:u w:val="single"/>
    </w:rPr>
  </w:style>
  <w:style w:type="paragraph" w:customStyle="1" w:styleId="Paragraph">
    <w:name w:val="Paragraph"/>
    <w:basedOn w:val="Normal"/>
    <w:autoRedefine/>
    <w:rsid w:val="00726721"/>
    <w:pPr>
      <w:widowControl w:val="0"/>
      <w:ind w:firstLine="340"/>
      <w:jc w:val="lowKashida"/>
    </w:pPr>
  </w:style>
  <w:style w:type="paragraph" w:customStyle="1" w:styleId="References">
    <w:name w:val="References"/>
    <w:basedOn w:val="Normal"/>
    <w:rsid w:val="00414E9A"/>
    <w:pPr>
      <w:numPr>
        <w:numId w:val="12"/>
      </w:numPr>
      <w:bidi w:val="0"/>
    </w:pPr>
    <w:rPr>
      <w:rFonts w:cs="Times New Roman"/>
      <w:sz w:val="16"/>
      <w:szCs w:val="20"/>
      <w:lang w:bidi="fa-IR"/>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764A8"/>
    <w:pPr>
      <w:overflowPunct/>
      <w:autoSpaceDE/>
      <w:autoSpaceDN/>
      <w:adjustRightInd/>
      <w:textAlignment w:val="auto"/>
    </w:pPr>
    <w:rPr>
      <w:bCs/>
      <w:i/>
      <w:sz w:val="18"/>
      <w:szCs w:val="20"/>
      <w:lang w:bidi="fa-IR"/>
    </w:rPr>
  </w:style>
  <w:style w:type="paragraph" w:customStyle="1" w:styleId="Equation">
    <w:name w:val="Equation"/>
    <w:basedOn w:val="Normal"/>
    <w:autoRedefine/>
    <w:rsid w:val="00383106"/>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qFormat/>
    <w:rsid w:val="00E84333"/>
    <w:pPr>
      <w:jc w:val="center"/>
    </w:pPr>
    <w:rPr>
      <w:bCs/>
      <w:sz w:val="16"/>
      <w:szCs w:val="20"/>
    </w:rPr>
  </w:style>
  <w:style w:type="character" w:styleId="FollowedHyperlink">
    <w:name w:val="FollowedHyperlink"/>
    <w:semiHidden/>
    <w:rPr>
      <w:color w:val="800080"/>
      <w:u w:val="single"/>
    </w:rPr>
  </w:style>
  <w:style w:type="paragraph" w:customStyle="1" w:styleId="Index">
    <w:name w:val="Index"/>
    <w:basedOn w:val="Normal"/>
    <w:autoRedefine/>
    <w:rsid w:val="008764A8"/>
    <w:pPr>
      <w:overflowPunct/>
      <w:autoSpaceDE/>
      <w:autoSpaceDN/>
      <w:adjustRightInd/>
      <w:spacing w:after="90"/>
      <w:jc w:val="left"/>
      <w:textAlignment w:val="auto"/>
    </w:pPr>
    <w:rPr>
      <w:sz w:val="16"/>
      <w:szCs w:val="20"/>
      <w:lang w:bidi="fa-IR"/>
    </w:rPr>
  </w:style>
  <w:style w:type="paragraph" w:customStyle="1" w:styleId="Heading">
    <w:name w:val="Heading"/>
    <w:basedOn w:val="Normal"/>
    <w:autoRedefine/>
    <w:rsid w:val="005B6045"/>
    <w:pPr>
      <w:keepNext/>
      <w:numPr>
        <w:numId w:val="45"/>
      </w:numPr>
      <w:overflowPunct/>
      <w:autoSpaceDE/>
      <w:autoSpaceDN/>
      <w:bidi w:val="0"/>
      <w:adjustRightInd/>
      <w:ind w:left="709" w:hanging="709"/>
      <w:jc w:val="left"/>
      <w:textAlignment w:val="auto"/>
    </w:pPr>
    <w:rPr>
      <w:rFonts w:ascii="Courier New" w:hAnsi="Courier New"/>
      <w:b/>
      <w:bCs/>
      <w:kern w:val="28"/>
      <w:szCs w:val="20"/>
      <w:lang w:bidi="fa-IR"/>
    </w:rPr>
  </w:style>
  <w:style w:type="paragraph" w:customStyle="1" w:styleId="TableTitle">
    <w:name w:val="Table Title"/>
    <w:basedOn w:val="Normal"/>
    <w:semiHidden/>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27"/>
      </w:numPr>
    </w:pPr>
  </w:style>
  <w:style w:type="numbering" w:styleId="1ai">
    <w:name w:val="Outline List 1"/>
    <w:basedOn w:val="NoList"/>
    <w:semiHidden/>
    <w:rsid w:val="00867C08"/>
    <w:pPr>
      <w:numPr>
        <w:numId w:val="28"/>
      </w:numPr>
    </w:pPr>
  </w:style>
  <w:style w:type="numbering" w:styleId="ArticleSection">
    <w:name w:val="Outline List 3"/>
    <w:basedOn w:val="NoList"/>
    <w:semiHidden/>
    <w:rsid w:val="00867C08"/>
    <w:pPr>
      <w:numPr>
        <w:numId w:val="29"/>
      </w:numPr>
    </w:pPr>
  </w:style>
  <w:style w:type="paragraph" w:styleId="BlockText">
    <w:name w:val="Block Text"/>
    <w:basedOn w:val="Normal"/>
    <w:semiHidden/>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8764A8"/>
    <w:pPr>
      <w:bidi/>
      <w:spacing w:after="240"/>
      <w:jc w:val="both"/>
    </w:pPr>
    <w:rPr>
      <w:rFonts w:cs="B Nazanin"/>
      <w:sz w:val="16"/>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30"/>
      </w:numPr>
    </w:pPr>
  </w:style>
  <w:style w:type="paragraph" w:styleId="ListBullet2">
    <w:name w:val="List Bullet 2"/>
    <w:basedOn w:val="Normal"/>
    <w:semiHidden/>
    <w:rsid w:val="00867C08"/>
    <w:pPr>
      <w:numPr>
        <w:numId w:val="31"/>
      </w:numPr>
    </w:pPr>
  </w:style>
  <w:style w:type="paragraph" w:styleId="ListBullet3">
    <w:name w:val="List Bullet 3"/>
    <w:basedOn w:val="Normal"/>
    <w:semiHidden/>
    <w:rsid w:val="00867C08"/>
    <w:pPr>
      <w:numPr>
        <w:numId w:val="32"/>
      </w:numPr>
    </w:pPr>
  </w:style>
  <w:style w:type="paragraph" w:styleId="ListBullet4">
    <w:name w:val="List Bullet 4"/>
    <w:basedOn w:val="Normal"/>
    <w:semiHidden/>
    <w:rsid w:val="00867C08"/>
    <w:pPr>
      <w:numPr>
        <w:numId w:val="33"/>
      </w:numPr>
    </w:pPr>
  </w:style>
  <w:style w:type="paragraph" w:styleId="ListBullet5">
    <w:name w:val="List Bullet 5"/>
    <w:basedOn w:val="Normal"/>
    <w:semiHidden/>
    <w:rsid w:val="00867C08"/>
    <w:pPr>
      <w:numPr>
        <w:numId w:val="34"/>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35"/>
      </w:numPr>
    </w:pPr>
  </w:style>
  <w:style w:type="paragraph" w:styleId="ListNumber2">
    <w:name w:val="List Number 2"/>
    <w:basedOn w:val="Normal"/>
    <w:semiHidden/>
    <w:rsid w:val="00867C08"/>
    <w:pPr>
      <w:numPr>
        <w:numId w:val="36"/>
      </w:numPr>
    </w:pPr>
  </w:style>
  <w:style w:type="paragraph" w:styleId="ListNumber3">
    <w:name w:val="List Number 3"/>
    <w:basedOn w:val="Normal"/>
    <w:semiHidden/>
    <w:rsid w:val="00867C08"/>
    <w:pPr>
      <w:numPr>
        <w:numId w:val="37"/>
      </w:numPr>
    </w:pPr>
  </w:style>
  <w:style w:type="paragraph" w:styleId="ListNumber4">
    <w:name w:val="List Number 4"/>
    <w:basedOn w:val="Normal"/>
    <w:semiHidden/>
    <w:rsid w:val="00867C08"/>
    <w:pPr>
      <w:numPr>
        <w:numId w:val="38"/>
      </w:numPr>
    </w:pPr>
  </w:style>
  <w:style w:type="paragraph" w:styleId="ListNumber5">
    <w:name w:val="List Number 5"/>
    <w:basedOn w:val="Normal"/>
    <w:semiHidden/>
    <w:rsid w:val="00867C08"/>
    <w:pPr>
      <w:numPr>
        <w:numId w:val="39"/>
      </w:numPr>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qFormat/>
    <w:rsid w:val="004B22B7"/>
    <w:pPr>
      <w:jc w:val="center"/>
    </w:pPr>
    <w:rPr>
      <w:lang w:bidi="fa-IR"/>
    </w:rPr>
  </w:style>
  <w:style w:type="paragraph" w:customStyle="1" w:styleId="CaptionFramed">
    <w:name w:val="Caption(Framed)"/>
    <w:basedOn w:val="CaptionC"/>
    <w:autoRedefine/>
    <w:rsid w:val="004040DD"/>
    <w:pPr>
      <w:framePr w:wrap="around" w:vAnchor="text" w:hAnchor="margin" w:xAlign="center" w:y="1"/>
    </w:p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rPr>
      <w:lang w:bidi="fa-IR"/>
    </w:r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rPr>
      <w:lang w:bidi="fa-IR"/>
    </w:rPr>
  </w:style>
  <w:style w:type="paragraph" w:customStyle="1" w:styleId="AuthorsEnglisht">
    <w:name w:val="Authors( English)t"/>
    <w:basedOn w:val="AuthorsEnglish"/>
    <w:rsid w:val="0023447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tif"/><Relationship Id="rId18" Type="http://schemas.openxmlformats.org/officeDocument/2006/relationships/image" Target="media/image8.tiff"/><Relationship Id="rId26" Type="http://schemas.openxmlformats.org/officeDocument/2006/relationships/image" Target="media/image16.tiff"/><Relationship Id="rId3" Type="http://schemas.openxmlformats.org/officeDocument/2006/relationships/styles" Target="styles.xml"/><Relationship Id="rId21" Type="http://schemas.openxmlformats.org/officeDocument/2006/relationships/image" Target="media/image11.tiff"/><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tiff"/><Relationship Id="rId25" Type="http://schemas.openxmlformats.org/officeDocument/2006/relationships/image" Target="media/image15.tiff"/><Relationship Id="rId2" Type="http://schemas.openxmlformats.org/officeDocument/2006/relationships/numbering" Target="numbering.xml"/><Relationship Id="rId16" Type="http://schemas.openxmlformats.org/officeDocument/2006/relationships/image" Target="media/image6.tiff"/><Relationship Id="rId20" Type="http://schemas.openxmlformats.org/officeDocument/2006/relationships/image" Target="media/image10.tiff"/><Relationship Id="rId29" Type="http://schemas.openxmlformats.org/officeDocument/2006/relationships/image" Target="media/image19.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media/image14.tif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tiff"/><Relationship Id="rId23" Type="http://schemas.openxmlformats.org/officeDocument/2006/relationships/image" Target="media/image13.tiff"/><Relationship Id="rId28" Type="http://schemas.openxmlformats.org/officeDocument/2006/relationships/image" Target="media/image18.tiff"/><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tiff"/><Relationship Id="rId27" Type="http://schemas.openxmlformats.org/officeDocument/2006/relationships/image" Target="media/image17.tif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4B2B-E68B-48EA-A528-C9611E23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15047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subject/>
  <dc:creator>ICEE2012</dc:creator>
  <cp:keywords/>
  <cp:lastModifiedBy>saeed</cp:lastModifiedBy>
  <cp:revision>6</cp:revision>
  <cp:lastPrinted>2015-12-02T18:30:00Z</cp:lastPrinted>
  <dcterms:created xsi:type="dcterms:W3CDTF">2015-12-02T19:15:00Z</dcterms:created>
  <dcterms:modified xsi:type="dcterms:W3CDTF">2015-12-03T13:02:00Z</dcterms:modified>
</cp:coreProperties>
</file>