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6E0AD4" w:rsidP="006E0AD4">
      <w:pPr>
        <w:pStyle w:val="papertitle"/>
        <w:rPr>
          <w:rFonts w:eastAsia="MS Mincho"/>
        </w:rPr>
      </w:pPr>
      <w:r>
        <w:rPr>
          <w:rFonts w:eastAsia="MS Mincho"/>
        </w:rPr>
        <w:t xml:space="preserve">Electric Arc Furnace Reactive </w:t>
      </w:r>
      <w:r>
        <w:rPr>
          <w:rFonts w:eastAsia="MS Mincho"/>
        </w:rPr>
        <w:t>P</w:t>
      </w:r>
      <w:r>
        <w:rPr>
          <w:rFonts w:eastAsia="MS Mincho"/>
        </w:rPr>
        <w:t xml:space="preserve">ower </w:t>
      </w:r>
      <w:r>
        <w:rPr>
          <w:rFonts w:eastAsia="MS Mincho"/>
        </w:rPr>
        <w:t>V</w:t>
      </w:r>
      <w:bookmarkStart w:id="0" w:name="_GoBack"/>
      <w:bookmarkEnd w:id="0"/>
      <w:r>
        <w:rPr>
          <w:rFonts w:eastAsia="MS Mincho"/>
        </w:rPr>
        <w:t>ariations</w:t>
      </w:r>
      <w:r>
        <w:rPr>
          <w:rFonts w:eastAsia="MS Mincho"/>
        </w:rPr>
        <w:t xml:space="preserve"> </w:t>
      </w:r>
      <w:r w:rsidR="0078402A">
        <w:rPr>
          <w:rFonts w:eastAsia="MS Mincho"/>
        </w:rPr>
        <w:t xml:space="preserve">Modeling </w:t>
      </w:r>
      <w:r>
        <w:rPr>
          <w:rFonts w:eastAsia="MS Mincho"/>
        </w:rPr>
        <w:t>b</w:t>
      </w:r>
      <w:r w:rsidR="0078402A">
        <w:rPr>
          <w:rFonts w:eastAsia="MS Mincho"/>
        </w:rPr>
        <w:t>y G</w:t>
      </w:r>
      <w:r>
        <w:rPr>
          <w:rFonts w:eastAsia="MS Mincho"/>
        </w:rPr>
        <w:t>rey Systems</w:t>
      </w:r>
    </w:p>
    <w:p w:rsidR="008A55B5" w:rsidRDefault="00AC1356" w:rsidP="00556BF0">
      <w:pPr>
        <w:pStyle w:val="Author"/>
        <w:rPr>
          <w:rFonts w:eastAsia="MS Mincho"/>
        </w:rPr>
      </w:pPr>
      <w:r>
        <w:rPr>
          <w:rFonts w:eastAsia="MS Mincho"/>
        </w:rPr>
        <w:t>Haidar Samet</w:t>
      </w:r>
      <w:r w:rsidR="00B30867" w:rsidRPr="00DF5399">
        <w:rPr>
          <w:rFonts w:asciiTheme="majorBidi" w:hAnsiTheme="majorBidi" w:cstheme="majorBidi"/>
          <w:b/>
          <w:bCs/>
          <w:color w:val="000000"/>
          <w:vertAlign w:val="superscript"/>
        </w:rPr>
        <w:t>1</w:t>
      </w:r>
      <w:r w:rsidR="00B30867">
        <w:rPr>
          <w:rFonts w:eastAsia="MS Mincho"/>
        </w:rPr>
        <w:t xml:space="preserve">   </w:t>
      </w:r>
      <w:r w:rsidR="001119D2">
        <w:rPr>
          <w:rFonts w:eastAsia="MS Mincho"/>
        </w:rPr>
        <w:t xml:space="preserve">         </w:t>
      </w:r>
      <w:r w:rsidR="00B30867">
        <w:rPr>
          <w:rFonts w:eastAsia="MS Mincho"/>
        </w:rPr>
        <w:t xml:space="preserve">   </w:t>
      </w:r>
      <w:r w:rsidR="001119D2">
        <w:rPr>
          <w:rFonts w:eastAsia="MS Mincho"/>
        </w:rPr>
        <w:t xml:space="preserve">    </w:t>
      </w:r>
      <w:r w:rsidR="00B30867">
        <w:rPr>
          <w:rFonts w:eastAsia="MS Mincho"/>
        </w:rPr>
        <w:t xml:space="preserve">   </w:t>
      </w:r>
      <w:r w:rsidR="001119D2">
        <w:rPr>
          <w:rFonts w:eastAsia="MS Mincho"/>
        </w:rPr>
        <w:t xml:space="preserve">   </w:t>
      </w:r>
      <w:r w:rsidR="00B30867">
        <w:rPr>
          <w:rFonts w:eastAsia="MS Mincho"/>
        </w:rPr>
        <w:t xml:space="preserve"> Aslan Mojallal</w:t>
      </w:r>
      <w:r w:rsidR="00B30867" w:rsidRPr="00DF5399">
        <w:rPr>
          <w:rFonts w:asciiTheme="majorBidi" w:hAnsiTheme="majorBidi" w:cstheme="majorBidi"/>
          <w:b/>
          <w:bCs/>
          <w:color w:val="000000"/>
          <w:vertAlign w:val="superscript"/>
        </w:rPr>
        <w:t>1</w:t>
      </w:r>
    </w:p>
    <w:p w:rsidR="00B30867" w:rsidRDefault="00B30867" w:rsidP="00556BF0">
      <w:pPr>
        <w:pStyle w:val="Affiliation"/>
        <w:rPr>
          <w:rFonts w:eastAsia="MS Mincho"/>
        </w:rPr>
      </w:pPr>
      <w:r w:rsidRPr="00B30867">
        <w:rPr>
          <w:rFonts w:eastAsia="MS Mincho"/>
        </w:rPr>
        <w:t>samet@shirazu.ac.ir</w:t>
      </w:r>
      <w:r>
        <w:rPr>
          <w:rFonts w:eastAsia="MS Mincho"/>
        </w:rPr>
        <w:t xml:space="preserve"> </w:t>
      </w:r>
      <w:r w:rsidR="001119D2">
        <w:rPr>
          <w:rFonts w:eastAsia="MS Mincho"/>
        </w:rPr>
        <w:t xml:space="preserve">         </w:t>
      </w:r>
      <w:r>
        <w:rPr>
          <w:rFonts w:eastAsia="MS Mincho"/>
        </w:rPr>
        <w:t xml:space="preserve">  </w:t>
      </w:r>
      <w:r w:rsidR="001119D2">
        <w:rPr>
          <w:rFonts w:eastAsia="MS Mincho"/>
        </w:rPr>
        <w:t xml:space="preserve">     </w:t>
      </w:r>
      <w:r w:rsidR="001119D2" w:rsidRPr="001119D2">
        <w:rPr>
          <w:rFonts w:eastAsia="MS Mincho"/>
        </w:rPr>
        <w:t>aslan.6889@gmail.com</w:t>
      </w:r>
      <w:r w:rsidR="001119D2">
        <w:rPr>
          <w:rFonts w:eastAsia="MS Mincho"/>
        </w:rPr>
        <w:t xml:space="preserve"> </w:t>
      </w:r>
    </w:p>
    <w:p w:rsidR="008A55B5" w:rsidRDefault="00B30867" w:rsidP="00AC1356">
      <w:pPr>
        <w:pStyle w:val="Affiliation"/>
        <w:rPr>
          <w:rFonts w:eastAsia="MS Mincho"/>
        </w:rPr>
      </w:pPr>
      <w:r w:rsidRPr="00DF5399">
        <w:rPr>
          <w:rFonts w:asciiTheme="majorBidi" w:hAnsiTheme="majorBidi" w:cstheme="majorBidi"/>
          <w:b/>
          <w:bCs/>
          <w:color w:val="000000"/>
          <w:vertAlign w:val="superscript"/>
        </w:rPr>
        <w:t>1</w:t>
      </w:r>
      <w:r w:rsidR="00AC1356">
        <w:rPr>
          <w:rFonts w:eastAsia="MS Mincho"/>
        </w:rPr>
        <w:t>School of Electrical and Computer Engineering</w:t>
      </w:r>
      <w:r>
        <w:rPr>
          <w:rFonts w:eastAsia="MS Mincho"/>
        </w:rPr>
        <w:t>, Shiraz University, Shiraz, Iran</w:t>
      </w:r>
    </w:p>
    <w:p w:rsidR="001119D2" w:rsidRDefault="001119D2" w:rsidP="00AC1356">
      <w:pPr>
        <w:pStyle w:val="Affiliation"/>
        <w:rPr>
          <w:rFonts w:eastAsia="MS Mincho"/>
        </w:rPr>
      </w:pPr>
    </w:p>
    <w:p w:rsidR="008A55B5" w:rsidRDefault="008A55B5" w:rsidP="00BE2F19">
      <w:pPr>
        <w:pStyle w:val="Affiliation"/>
        <w:rPr>
          <w:rFonts w:eastAsia="MS Mincho"/>
        </w:rPr>
        <w:sectPr w:rsidR="008A55B5" w:rsidSect="00B30867">
          <w:type w:val="continuous"/>
          <w:pgSz w:w="11909" w:h="16834" w:code="9"/>
          <w:pgMar w:top="1080" w:right="734" w:bottom="2434" w:left="734" w:header="720" w:footer="720" w:gutter="0"/>
          <w:cols w:space="720"/>
          <w:docGrid w:linePitch="360"/>
        </w:sectPr>
      </w:pPr>
    </w:p>
    <w:p w:rsidR="00B30867" w:rsidRDefault="00B30867">
      <w:pPr>
        <w:pStyle w:val="Affiliation"/>
        <w:rPr>
          <w:rFonts w:eastAsia="MS Mincho"/>
        </w:rPr>
        <w:sectPr w:rsidR="00B30867" w:rsidSect="006C4648">
          <w:type w:val="continuous"/>
          <w:pgSz w:w="11909" w:h="16834" w:code="9"/>
          <w:pgMar w:top="1080" w:right="734" w:bottom="2434" w:left="734" w:header="720" w:footer="720" w:gutter="0"/>
          <w:cols w:space="720"/>
          <w:docGrid w:linePitch="360"/>
        </w:sect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rsidP="00EF1042">
      <w:pPr>
        <w:pStyle w:val="Abstract"/>
        <w:rPr>
          <w:rFonts w:eastAsia="MS Mincho"/>
        </w:rPr>
      </w:pPr>
      <w:r>
        <w:rPr>
          <w:rFonts w:eastAsia="MS Mincho"/>
          <w:i/>
          <w:iCs/>
        </w:rPr>
        <w:lastRenderedPageBreak/>
        <w:t>Abstract</w:t>
      </w:r>
      <w:r>
        <w:rPr>
          <w:rFonts w:eastAsia="MS Mincho"/>
        </w:rPr>
        <w:t>—</w:t>
      </w:r>
      <w:r w:rsidR="00FF257C" w:rsidRPr="00FF257C">
        <w:rPr>
          <w:rFonts w:asciiTheme="minorBidi" w:eastAsiaTheme="minorHAnsi" w:hAnsiTheme="minorBidi" w:cstheme="minorBidi"/>
          <w:b w:val="0"/>
          <w:bCs w:val="0"/>
          <w:i/>
          <w:iCs/>
          <w:color w:val="000000"/>
          <w:sz w:val="15"/>
          <w:szCs w:val="15"/>
          <w:lang w:bidi="fa-IR"/>
        </w:rPr>
        <w:t xml:space="preserve"> </w:t>
      </w:r>
      <w:proofErr w:type="gramStart"/>
      <w:r w:rsidR="00FF257C" w:rsidRPr="00FF257C">
        <w:t>One</w:t>
      </w:r>
      <w:proofErr w:type="gramEnd"/>
      <w:r w:rsidR="00FF257C" w:rsidRPr="00FF257C">
        <w:t xml:space="preserve"> of the most significant source</w:t>
      </w:r>
      <w:r w:rsidR="00EF1042">
        <w:t>s of low frequency voltage fluctuations (</w:t>
      </w:r>
      <w:r w:rsidR="00FF257C" w:rsidRPr="00FF257C">
        <w:t>known as flicker</w:t>
      </w:r>
      <w:r w:rsidR="00EF1042">
        <w:t>)</w:t>
      </w:r>
      <w:r w:rsidR="00FF257C" w:rsidRPr="00FF257C">
        <w:t xml:space="preserve"> in power systems is Electric Arc Furnace (EAF). Flicker has negative effect on power quality of system and is required to be mitigated. To this end, reactive power compensation devices </w:t>
      </w:r>
      <w:r w:rsidR="002E0E8C">
        <w:t>like Static VAr Compensator (</w:t>
      </w:r>
      <w:r w:rsidR="002E0E8C" w:rsidRPr="00FF257C">
        <w:t>SVC</w:t>
      </w:r>
      <w:r w:rsidR="002E0E8C">
        <w:t xml:space="preserve">) </w:t>
      </w:r>
      <w:r w:rsidR="00FF257C" w:rsidRPr="00FF257C">
        <w:t>are employed</w:t>
      </w:r>
      <w:r w:rsidR="0078402A">
        <w:t>.</w:t>
      </w:r>
      <w:r w:rsidR="00FF257C" w:rsidRPr="00FF257C">
        <w:t xml:space="preserve"> </w:t>
      </w:r>
      <w:r w:rsidR="002E0E8C">
        <w:t>However</w:t>
      </w:r>
      <w:r w:rsidR="00EF1042">
        <w:t>,</w:t>
      </w:r>
      <w:r w:rsidR="002E0E8C" w:rsidRPr="002E0E8C">
        <w:t xml:space="preserve"> reactive power measurement and thyristor ignition delays limit SVC's ability to compensate flicker.</w:t>
      </w:r>
      <w:r w:rsidR="002E0E8C">
        <w:t xml:space="preserve"> </w:t>
      </w:r>
      <w:r w:rsidR="00FF257C" w:rsidRPr="00FF257C">
        <w:t xml:space="preserve">In order to </w:t>
      </w:r>
      <w:r w:rsidR="00EF1042">
        <w:t>mitigate flicker further</w:t>
      </w:r>
      <w:r w:rsidR="00FF257C" w:rsidRPr="00FF257C">
        <w:t>, prediction methods are employed to provide an accurate reference signal for these devices. In this paper, two Grey System models are proposed. These methods are</w:t>
      </w:r>
      <w:r w:rsidR="00EF1042">
        <w:t xml:space="preserve"> </w:t>
      </w:r>
      <w:proofErr w:type="gramStart"/>
      <w:r w:rsidR="00EF1042">
        <w:t>GM(</w:t>
      </w:r>
      <w:proofErr w:type="gramEnd"/>
      <w:r w:rsidR="00EF1042">
        <w:t>1,3) and GM(0,3). Finally</w:t>
      </w:r>
      <w:r w:rsidR="00FF257C" w:rsidRPr="00FF257C">
        <w:t>, by employing flicker related indices the efficiency of these methods for flicker reduction is investigated.</w:t>
      </w:r>
    </w:p>
    <w:p w:rsidR="008A55B5" w:rsidRDefault="0072064C" w:rsidP="00FF257C">
      <w:pPr>
        <w:pStyle w:val="keywords"/>
        <w:rPr>
          <w:rFonts w:eastAsia="MS Mincho"/>
        </w:rPr>
      </w:pPr>
      <w:r>
        <w:rPr>
          <w:rFonts w:eastAsia="MS Mincho"/>
        </w:rPr>
        <w:t>Keywords—</w:t>
      </w:r>
      <w:r w:rsidR="00FF257C" w:rsidRPr="00FF257C">
        <w:rPr>
          <w:rFonts w:asciiTheme="minorBidi" w:eastAsiaTheme="minorHAnsi" w:hAnsiTheme="minorBidi" w:cstheme="minorBidi"/>
          <w:b w:val="0"/>
          <w:bCs w:val="0"/>
          <w:i w:val="0"/>
          <w:iCs w:val="0"/>
          <w:noProof w:val="0"/>
          <w:color w:val="000000"/>
          <w:sz w:val="16"/>
          <w:szCs w:val="16"/>
          <w:lang w:bidi="fa-IR"/>
        </w:rPr>
        <w:t xml:space="preserve"> </w:t>
      </w:r>
      <w:r w:rsidR="00FF257C" w:rsidRPr="00FF257C">
        <w:rPr>
          <w:rFonts w:eastAsia="MS Mincho"/>
        </w:rPr>
        <w:t>Electric arc furnace,</w:t>
      </w:r>
      <w:r w:rsidR="00FF257C">
        <w:rPr>
          <w:rFonts w:eastAsia="MS Mincho"/>
        </w:rPr>
        <w:t xml:space="preserve"> Flicker reduction,</w:t>
      </w:r>
      <w:r w:rsidR="00FF257C" w:rsidRPr="00FF257C">
        <w:rPr>
          <w:rFonts w:eastAsia="MS Mincho"/>
        </w:rPr>
        <w:t xml:space="preserve"> Reactive power compensation, Grey system theory, Prediction</w:t>
      </w:r>
    </w:p>
    <w:p w:rsidR="008A55B5" w:rsidRDefault="00C267C1" w:rsidP="00C267C1">
      <w:pPr>
        <w:pStyle w:val="Heading1"/>
        <w:rPr>
          <w:rFonts w:eastAsia="MS Mincho"/>
        </w:rPr>
      </w:pPr>
      <w:r>
        <w:rPr>
          <w:rFonts w:eastAsia="MS Mincho"/>
        </w:rPr>
        <w:t xml:space="preserve"> Introduction </w:t>
      </w:r>
    </w:p>
    <w:p w:rsidR="00C267C1" w:rsidRPr="00C267C1" w:rsidRDefault="00C267C1" w:rsidP="00F100C8">
      <w:pPr>
        <w:pStyle w:val="BodyText"/>
        <w:ind w:firstLine="289"/>
      </w:pPr>
      <w:r w:rsidRPr="00C267C1">
        <w:t xml:space="preserve">Electric arc furnaces (EAFs) act as major part in various branches of industry especially in the steel production process owing to their exceptional performance, accuracy and flexibility. </w:t>
      </w:r>
      <w:r w:rsidR="004C0613">
        <w:t>However, t</w:t>
      </w:r>
      <w:r w:rsidRPr="00C267C1">
        <w:t xml:space="preserve">he time-varying nature of EAFs introduces a phenomenon which is also known as flicker. Flicker is defined as low frequency (usually in a range around 0.5 to 25 Hz) fluctuations in voltage. </w:t>
      </w:r>
    </w:p>
    <w:p w:rsidR="00C267C1" w:rsidRPr="00C267C1" w:rsidRDefault="00C267C1" w:rsidP="00F100C8">
      <w:pPr>
        <w:pStyle w:val="BodyText"/>
        <w:ind w:firstLine="289"/>
      </w:pPr>
      <w:r w:rsidRPr="00C267C1">
        <w:t xml:space="preserve">VAr compensators including Static VAr Compensators (SVCs) are widely employed to mitigate the influence of flicker. It should be noted that reactive power measurement and thyristor ignition delays can limit SVC's ability to compensate flicker. Faster devices of compensation, like static synchronous compensators (STATCOMs) can be employed to enhance the flicker reduction </w:t>
      </w:r>
      <w:r w:rsidR="004C0613">
        <w:t>performance.</w:t>
      </w:r>
      <w:r w:rsidRPr="00C267C1">
        <w:t xml:space="preserve"> </w:t>
      </w:r>
      <w:r w:rsidR="004C0613">
        <w:t>H</w:t>
      </w:r>
      <w:r w:rsidRPr="00C267C1">
        <w:t>owever, these solutions are generally expensive. Therefore,</w:t>
      </w:r>
      <w:r w:rsidR="004C0613">
        <w:t xml:space="preserve"> it seems logical to</w:t>
      </w:r>
      <w:r w:rsidRPr="00C267C1">
        <w:t xml:space="preserve"> develop approaches</w:t>
      </w:r>
      <w:r w:rsidR="004C0613">
        <w:t xml:space="preserve"> in order</w:t>
      </w:r>
      <w:r w:rsidRPr="00C267C1">
        <w:t xml:space="preserve"> to compe</w:t>
      </w:r>
      <w:r w:rsidR="004C0613">
        <w:t xml:space="preserve">nsate this delay and enhance the </w:t>
      </w:r>
      <w:r w:rsidRPr="00C267C1">
        <w:t>performance</w:t>
      </w:r>
      <w:r w:rsidR="004C0613">
        <w:t xml:space="preserve"> of SVC</w:t>
      </w:r>
      <w:r w:rsidRPr="00C267C1">
        <w:t>. These approaches are mainly based on prediction of EAF reactive power consumption for a half-cycle ahead [1]. In [2]</w:t>
      </w:r>
      <w:r w:rsidR="004C0613">
        <w:t>,</w:t>
      </w:r>
      <w:r w:rsidRPr="00C267C1">
        <w:t xml:space="preserve"> the reactive</w:t>
      </w:r>
      <w:r w:rsidR="004C0613">
        <w:t xml:space="preserve"> power signal is considered as</w:t>
      </w:r>
      <w:r w:rsidRPr="00C267C1">
        <w:t xml:space="preserve"> time series</w:t>
      </w:r>
      <w:r w:rsidR="004C0613">
        <w:t xml:space="preserve"> and the prediction is made by</w:t>
      </w:r>
      <w:r w:rsidRPr="00C267C1">
        <w:t xml:space="preserve"> considering </w:t>
      </w:r>
      <w:r w:rsidR="004C0613">
        <w:t>reactive power variations</w:t>
      </w:r>
      <w:r w:rsidRPr="00C267C1">
        <w:t xml:space="preserve"> as an Auto Regressive Moving Average (ARMA) process. Time series are defined as a collection of da</w:t>
      </w:r>
      <w:r w:rsidR="004C0613">
        <w:t>ta points which are</w:t>
      </w:r>
      <w:r w:rsidRPr="00C267C1">
        <w:t xml:space="preserve"> sampled equally in time intervals. The process by which the future values are forecasted based on information obtained from past and present time is regarded as time series prediction. Mainly</w:t>
      </w:r>
      <w:r w:rsidR="004C0613">
        <w:t>,</w:t>
      </w:r>
      <w:r w:rsidRPr="00C267C1">
        <w:t xml:space="preserve"> there are two techniques for time series prediction, statistical and artificial intelligence based approaches. ARMA can be regarded as statistical models while neural network models are mainly perceived as artificial </w:t>
      </w:r>
      <w:r w:rsidRPr="00C267C1">
        <w:lastRenderedPageBreak/>
        <w:t>intelligence based approaches. Both of these</w:t>
      </w:r>
      <w:r w:rsidR="004C0613">
        <w:t xml:space="preserve"> techniques have some drawbacks.</w:t>
      </w:r>
      <w:r w:rsidRPr="00C267C1">
        <w:t xml:space="preserve"> </w:t>
      </w:r>
      <w:r w:rsidR="004C0613">
        <w:t>For instance, i</w:t>
      </w:r>
      <w:r w:rsidRPr="00C267C1">
        <w:t>n non-linear problems, statistical models are not as accurate as neural network based approaches. They may</w:t>
      </w:r>
      <w:r w:rsidR="004C0613">
        <w:t xml:space="preserve"> also</w:t>
      </w:r>
      <w:r w:rsidRPr="00C267C1">
        <w:t xml:space="preserve"> be too complex in order to predict future values of time series. Neural network models, on the other hand, can provide accurate results but the major criticis</w:t>
      </w:r>
      <w:r w:rsidR="004C0613">
        <w:t>m about them is that they require</w:t>
      </w:r>
      <w:r w:rsidRPr="00C267C1">
        <w:t xml:space="preserve"> a great </w:t>
      </w:r>
      <w:r w:rsidR="004C0613">
        <w:t>amount</w:t>
      </w:r>
      <w:r w:rsidRPr="00C267C1">
        <w:t xml:space="preserve"> of training data.</w:t>
      </w:r>
    </w:p>
    <w:p w:rsidR="00C267C1" w:rsidRPr="00C267C1" w:rsidRDefault="00C267C1" w:rsidP="00F100C8">
      <w:pPr>
        <w:pStyle w:val="BodyText"/>
        <w:ind w:firstLine="289"/>
      </w:pPr>
      <w:r w:rsidRPr="00C267C1">
        <w:t>Deng (1982) introduced Grey System Theory for the first time. Ever since this theory is broadly used in numerous branches of science including finance, agriculture, economics, engineering, etc [3-7]. The followings are a number of studies conducted into Grey System Theory: In [8]</w:t>
      </w:r>
      <w:r w:rsidR="004C0613">
        <w:t>,</w:t>
      </w:r>
      <w:r w:rsidRPr="00C267C1">
        <w:t xml:space="preserve"> Grey system modeling is used to predict the yearly peak load of a power system. In [9]</w:t>
      </w:r>
      <w:r w:rsidR="004C0613">
        <w:t>,</w:t>
      </w:r>
      <w:r w:rsidRPr="00C267C1">
        <w:t xml:space="preserve"> several different Grey system theory-based models are applied on the United States dollar to Euro parity.</w:t>
      </w:r>
      <w:r w:rsidR="004C0613">
        <w:t xml:space="preserve"> Furthermore,</w:t>
      </w:r>
      <w:r w:rsidRPr="00C267C1">
        <w:t xml:space="preserve"> </w:t>
      </w:r>
      <w:r w:rsidR="004C0613">
        <w:t>a</w:t>
      </w:r>
      <w:r w:rsidRPr="00C267C1">
        <w:t xml:space="preserve"> combination of Grey System Theory and other prediction methods are used in order to enhance the accur</w:t>
      </w:r>
      <w:r w:rsidR="004C0613">
        <w:t>acy of prediction. For instance</w:t>
      </w:r>
      <w:r w:rsidRPr="00C267C1">
        <w:t xml:space="preserve"> in [10], a hybrid method is proposed to reduce the error of a dynamically tuned gyroscope using wavelet and linear regression techniques integrated into Grey system model.</w:t>
      </w:r>
      <w:r w:rsidR="00887D06">
        <w:t xml:space="preserve"> Additionally,</w:t>
      </w:r>
      <w:r w:rsidRPr="00C267C1">
        <w:t xml:space="preserve"> fuzzification techniques are used in combination with Grey system theory to forecast the stock prices</w:t>
      </w:r>
      <w:r w:rsidR="00887D06">
        <w:t xml:space="preserve"> in</w:t>
      </w:r>
      <w:r w:rsidRPr="00C267C1">
        <w:t xml:space="preserve"> [11].</w:t>
      </w:r>
    </w:p>
    <w:p w:rsidR="00C267C1" w:rsidRPr="00C267C1" w:rsidRDefault="00C267C1" w:rsidP="00F100C8">
      <w:pPr>
        <w:pStyle w:val="BodyText"/>
        <w:ind w:firstLine="289"/>
      </w:pPr>
      <w:r w:rsidRPr="00C267C1">
        <w:t>In some research projects, prediction approaches</w:t>
      </w:r>
      <w:r w:rsidR="00887D06">
        <w:t xml:space="preserve"> are utilized</w:t>
      </w:r>
      <w:r w:rsidRPr="00C267C1">
        <w:t xml:space="preserve"> to fo</w:t>
      </w:r>
      <w:r w:rsidR="00887D06">
        <w:t>recast reactive power consumption of an EAF.</w:t>
      </w:r>
      <w:r w:rsidRPr="00C267C1">
        <w:t xml:space="preserve"> For example,</w:t>
      </w:r>
      <w:r w:rsidR="00887D06">
        <w:t xml:space="preserve"> </w:t>
      </w:r>
      <w:r w:rsidR="00887D06" w:rsidRPr="00C267C1">
        <w:t>in order to calculate ARMA coefficients to predict the reactive power of an EAF</w:t>
      </w:r>
      <w:r w:rsidR="00887D06">
        <w:t>,</w:t>
      </w:r>
      <w:r w:rsidRPr="00C267C1">
        <w:t xml:space="preserve"> stochastic approaches like adaptive filter methods Normalized Least Mean Square (NLMS) and Recursive Least Square (RLS) are </w:t>
      </w:r>
      <w:r w:rsidR="00887D06">
        <w:t>employed</w:t>
      </w:r>
      <w:r w:rsidRPr="00C267C1">
        <w:t xml:space="preserve"> in [12] while online genetic algorithm is employed in [13]</w:t>
      </w:r>
      <w:r w:rsidR="00887D06">
        <w:t>. Using these methods</w:t>
      </w:r>
      <w:r w:rsidRPr="00C267C1">
        <w:t xml:space="preserve"> improve the compensation process </w:t>
      </w:r>
      <w:r w:rsidR="00887D06">
        <w:t>by SVC. In [14], a one variable and</w:t>
      </w:r>
      <w:r w:rsidRPr="00C267C1">
        <w:t xml:space="preserve"> first order Grey system model</w:t>
      </w:r>
      <w:r w:rsidRPr="00C267C1">
        <w:rPr>
          <w:i/>
        </w:rPr>
        <w:t>, GM (1</w:t>
      </w:r>
      <w:proofErr w:type="gramStart"/>
      <w:r w:rsidRPr="00C267C1">
        <w:rPr>
          <w:i/>
        </w:rPr>
        <w:t>,1</w:t>
      </w:r>
      <w:proofErr w:type="gramEnd"/>
      <w:r w:rsidRPr="00C267C1">
        <w:rPr>
          <w:i/>
        </w:rPr>
        <w:t xml:space="preserve">), </w:t>
      </w:r>
      <w:r w:rsidRPr="00C267C1">
        <w:t>is used to predict the reactive power compensation of EAFs.</w:t>
      </w:r>
      <w:r w:rsidR="00887D06">
        <w:t xml:space="preserve"> In [14],</w:t>
      </w:r>
      <w:r w:rsidRPr="00C267C1">
        <w:t xml:space="preserve"> </w:t>
      </w:r>
      <w:r w:rsidR="00887D06">
        <w:t>it</w:t>
      </w:r>
      <w:r w:rsidRPr="00C267C1">
        <w:t xml:space="preserve"> is shown that in comparison with statistical models, Grey system is much faster and requires less computation cost, and also compared </w:t>
      </w:r>
      <w:r w:rsidR="00887D06">
        <w:t>to</w:t>
      </w:r>
      <w:r w:rsidRPr="00C267C1">
        <w:t xml:space="preserve"> neural network model it requires less data to predict. These advantages made Grey System models an excellent choice for predicting arc furnace reactive power</w:t>
      </w:r>
      <w:r w:rsidR="00887D06">
        <w:t xml:space="preserve"> consumption</w:t>
      </w:r>
      <w:r w:rsidRPr="00C267C1">
        <w:t>.</w:t>
      </w:r>
    </w:p>
    <w:p w:rsidR="00C267C1" w:rsidRPr="00C267C1" w:rsidRDefault="00C267C1" w:rsidP="00F100C8">
      <w:pPr>
        <w:pStyle w:val="BodyText"/>
        <w:ind w:firstLine="289"/>
      </w:pPr>
      <w:r w:rsidRPr="00C267C1">
        <w:t>In this research effort, reactive power compensation of one phase of an EAF is predicted using the past and present reactive power values of all three phases. To this end, Actual data of Mobarakeh Steel Company (MSC)</w:t>
      </w:r>
      <w:r w:rsidR="00887D06">
        <w:t>, Isfahan, Iran</w:t>
      </w:r>
      <w:r w:rsidRPr="00C267C1">
        <w:t xml:space="preserve"> is used. Furthermore, zero and first order of Grey System models are employed (</w:t>
      </w:r>
      <w:proofErr w:type="gramStart"/>
      <w:r w:rsidRPr="00C267C1">
        <w:rPr>
          <w:i/>
        </w:rPr>
        <w:t>GM(</w:t>
      </w:r>
      <w:proofErr w:type="gramEnd"/>
      <w:r w:rsidRPr="00C267C1">
        <w:rPr>
          <w:i/>
        </w:rPr>
        <w:t>0,3)</w:t>
      </w:r>
      <w:r w:rsidRPr="00C267C1">
        <w:t xml:space="preserve"> and </w:t>
      </w:r>
      <w:r w:rsidRPr="00C267C1">
        <w:rPr>
          <w:i/>
        </w:rPr>
        <w:t>GM(1,3</w:t>
      </w:r>
      <w:r w:rsidRPr="00C267C1">
        <w:rPr>
          <w:i/>
          <w:iCs/>
        </w:rPr>
        <w:t>)</w:t>
      </w:r>
      <w:r w:rsidRPr="00C267C1">
        <w:t>). The resul</w:t>
      </w:r>
      <w:r w:rsidR="00887D06">
        <w:t>ts of this research work demonstrate</w:t>
      </w:r>
      <w:r w:rsidRPr="00C267C1">
        <w:t xml:space="preserve"> the superiority of </w:t>
      </w:r>
      <w:proofErr w:type="gramStart"/>
      <w:r w:rsidRPr="00C267C1">
        <w:rPr>
          <w:i/>
        </w:rPr>
        <w:t>GM(</w:t>
      </w:r>
      <w:proofErr w:type="gramEnd"/>
      <w:r w:rsidRPr="00C267C1">
        <w:rPr>
          <w:i/>
        </w:rPr>
        <w:t>0,3)</w:t>
      </w:r>
      <w:r w:rsidRPr="00C267C1">
        <w:t xml:space="preserve"> over </w:t>
      </w:r>
      <w:r w:rsidRPr="00C267C1">
        <w:rPr>
          <w:i/>
        </w:rPr>
        <w:lastRenderedPageBreak/>
        <w:t>GM(1,3)</w:t>
      </w:r>
      <w:r w:rsidRPr="00C267C1">
        <w:t xml:space="preserve"> for EAF's</w:t>
      </w:r>
      <w:r w:rsidR="00887D06">
        <w:t xml:space="preserve"> reactive power prediction.</w:t>
      </w:r>
      <w:r w:rsidR="00327857">
        <w:t xml:space="preserve"> The rest of this paper is categorized as follows.</w:t>
      </w:r>
      <w:r w:rsidRPr="00C267C1">
        <w:t xml:space="preserve"> </w:t>
      </w:r>
      <w:r w:rsidR="00327857">
        <w:t>Z</w:t>
      </w:r>
      <w:r w:rsidRPr="00C267C1">
        <w:t xml:space="preserve">ero and </w:t>
      </w:r>
      <w:r w:rsidR="00887D06">
        <w:t xml:space="preserve">first order </w:t>
      </w:r>
      <w:r w:rsidRPr="00C267C1">
        <w:t xml:space="preserve">of Grey System models are defined </w:t>
      </w:r>
      <w:r w:rsidR="001B551D">
        <w:t>s</w:t>
      </w:r>
      <w:r w:rsidRPr="00C267C1">
        <w:t>ection</w:t>
      </w:r>
      <w:r w:rsidR="001B551D">
        <w:t xml:space="preserve"> II</w:t>
      </w:r>
      <w:r w:rsidRPr="00C267C1">
        <w:t xml:space="preserve">. Data records employed in the prediction are introduced in section </w:t>
      </w:r>
      <w:r w:rsidR="001B551D">
        <w:t>III</w:t>
      </w:r>
      <w:r w:rsidRPr="00C267C1">
        <w:t>. Indices</w:t>
      </w:r>
      <w:r w:rsidR="00327857">
        <w:t xml:space="preserve"> which are used</w:t>
      </w:r>
      <w:r w:rsidRPr="00C267C1">
        <w:t xml:space="preserve"> to evaluate the performance of prediction method are introduced in section</w:t>
      </w:r>
      <w:r w:rsidR="00327857">
        <w:t xml:space="preserve"> </w:t>
      </w:r>
      <w:r w:rsidR="001B551D">
        <w:t>IV</w:t>
      </w:r>
      <w:r w:rsidR="00327857">
        <w:t>. Prediction results are given</w:t>
      </w:r>
      <w:r w:rsidRPr="00C267C1">
        <w:t xml:space="preserve"> in section </w:t>
      </w:r>
      <w:r w:rsidR="001B551D">
        <w:t>V</w:t>
      </w:r>
      <w:r w:rsidRPr="00C267C1">
        <w:t xml:space="preserve"> and conclusions are drawn in section </w:t>
      </w:r>
      <w:r w:rsidR="001B551D">
        <w:t>VI</w:t>
      </w:r>
      <w:r w:rsidRPr="00C267C1">
        <w:t>.</w:t>
      </w:r>
    </w:p>
    <w:p w:rsidR="00FE4514" w:rsidRDefault="00FE4514" w:rsidP="00FE4514">
      <w:pPr>
        <w:pStyle w:val="Heading1"/>
        <w:rPr>
          <w:rFonts w:eastAsia="MS Mincho"/>
        </w:rPr>
      </w:pPr>
      <w:r w:rsidRPr="00FE4514">
        <w:rPr>
          <w:rFonts w:eastAsia="MS Mincho"/>
        </w:rPr>
        <w:t>Grey System</w:t>
      </w:r>
      <w:r w:rsidR="006E75B7">
        <w:rPr>
          <w:rFonts w:eastAsia="MS Mincho"/>
        </w:rPr>
        <w:t>:</w:t>
      </w:r>
      <w:r w:rsidRPr="00FE4514">
        <w:rPr>
          <w:rFonts w:eastAsia="MS Mincho"/>
        </w:rPr>
        <w:t xml:space="preserve"> GM(0,N) and GM(1,N)</w:t>
      </w:r>
    </w:p>
    <w:p w:rsidR="000B1E80" w:rsidRPr="000B1E80" w:rsidRDefault="000B1E80" w:rsidP="000B1E80">
      <w:pPr>
        <w:jc w:val="both"/>
        <w:rPr>
          <w:rFonts w:eastAsia="MS Mincho"/>
        </w:rPr>
      </w:pPr>
      <w:r w:rsidRPr="000B1E80">
        <w:rPr>
          <w:rFonts w:eastAsia="MS Mincho"/>
        </w:rPr>
        <w:t>The followings are the basic definitions and equations which are employed in order to predict using Grey system theory [15–16].</w:t>
      </w:r>
    </w:p>
    <w:p w:rsidR="00FE4514" w:rsidRDefault="00FE4514" w:rsidP="00FE4514">
      <w:pPr>
        <w:pStyle w:val="Heading2"/>
        <w:tabs>
          <w:tab w:val="clear" w:pos="360"/>
          <w:tab w:val="num" w:pos="288"/>
        </w:tabs>
      </w:pPr>
      <w:r w:rsidRPr="00FE4514">
        <w:t>Accumulated Generating Operation (AGO)</w:t>
      </w:r>
    </w:p>
    <w:p w:rsidR="00FE4514" w:rsidRPr="00FE4514" w:rsidRDefault="00FE4514" w:rsidP="00F100C8">
      <w:pPr>
        <w:pStyle w:val="BodyText"/>
        <w:spacing w:after="0"/>
        <w:ind w:firstLine="289"/>
      </w:pPr>
      <w:r w:rsidRPr="00FE4514">
        <w:t>By performing AGO the raw data series that should be modeled and predicted</w:t>
      </w:r>
      <w:r w:rsidR="00444459">
        <w:t>,</w:t>
      </w:r>
      <w:r w:rsidRPr="00FE4514">
        <w:t xml:space="preserve"> will </w:t>
      </w:r>
      <w:r w:rsidR="00444459">
        <w:t>transform into smoother and exponentially increasing time series</w:t>
      </w:r>
      <w:r w:rsidRPr="00FE4514">
        <w:t>. This alteration will makes it possible to use zero and first order differential equations to describe the behavior of system. The mai</w:t>
      </w:r>
      <w:r w:rsidR="00444459">
        <w:t>n goal of AGO is to transform</w:t>
      </w:r>
      <w:r w:rsidRPr="00FE4514">
        <w:t xml:space="preserve"> irregular and random series of data into a smooth series with less random characteristics</w:t>
      </w:r>
      <w:r>
        <w:t xml:space="preserve"> </w:t>
      </w:r>
      <w:r w:rsidRPr="00FE4514">
        <w:t>For example, consider the following sequence:</w:t>
      </w:r>
    </w:p>
    <w:p w:rsidR="00FE4514" w:rsidRDefault="00FE4514" w:rsidP="009219FF">
      <w:pPr>
        <w:pStyle w:val="equation"/>
        <w:spacing w:before="0" w:after="0" w:line="252" w:lineRule="auto"/>
        <w:rPr>
          <w:rFonts w:asciiTheme="minorBidi" w:eastAsiaTheme="minorEastAsia" w:hAnsiTheme="minorBidi"/>
          <w:sz w:val="16"/>
          <w:szCs w:val="16"/>
        </w:rPr>
      </w:pPr>
      <w:proofErr w:type="gramStart"/>
      <w:r w:rsidRPr="001E0C12">
        <w:rPr>
          <w:rFonts w:asciiTheme="majorBidi" w:eastAsiaTheme="minorEastAsia" w:hAnsiTheme="majorBidi" w:cstheme="majorBidi"/>
          <w:i/>
          <w:iCs/>
          <w:sz w:val="18"/>
          <w:szCs w:val="18"/>
        </w:rPr>
        <w:t>X</w:t>
      </w:r>
      <w:r w:rsidRPr="001E0C12">
        <w:rPr>
          <w:rFonts w:asciiTheme="majorBidi" w:eastAsiaTheme="minorEastAsia" w:hAnsiTheme="majorBidi" w:cstheme="majorBidi"/>
          <w:i/>
          <w:iCs/>
          <w:sz w:val="18"/>
          <w:szCs w:val="18"/>
          <w:vertAlign w:val="superscript"/>
        </w:rPr>
        <w:t>(</w:t>
      </w:r>
      <w:proofErr w:type="gramEnd"/>
      <w:r w:rsidRPr="001E0C12">
        <w:rPr>
          <w:rFonts w:asciiTheme="majorBidi" w:eastAsiaTheme="minorEastAsia" w:hAnsiTheme="majorBidi" w:cstheme="majorBidi"/>
          <w:i/>
          <w:iCs/>
          <w:sz w:val="18"/>
          <w:szCs w:val="18"/>
          <w:vertAlign w:val="superscript"/>
        </w:rPr>
        <w:t>0)</w:t>
      </w:r>
      <w:r w:rsidRPr="001E0C12">
        <w:rPr>
          <w:rFonts w:asciiTheme="majorBidi" w:eastAsiaTheme="minorEastAsia" w:hAnsiTheme="majorBidi" w:cstheme="majorBidi"/>
          <w:i/>
          <w:iCs/>
          <w:sz w:val="18"/>
          <w:szCs w:val="18"/>
        </w:rPr>
        <w:t>=(2,4,7,5,9,1</w:t>
      </w:r>
      <w:r w:rsidRPr="005223CA">
        <w:rPr>
          <w:rFonts w:asciiTheme="majorBidi" w:eastAsiaTheme="minorEastAsia" w:hAnsiTheme="majorBidi" w:cstheme="majorBidi"/>
          <w:i/>
          <w:iCs/>
          <w:sz w:val="24"/>
          <w:szCs w:val="24"/>
        </w:rPr>
        <w:t>)</w:t>
      </w:r>
      <w:r w:rsidRPr="00FE4514">
        <w:rPr>
          <w:rFonts w:asciiTheme="minorBidi" w:eastAsiaTheme="minorEastAsia" w:hAnsiTheme="minorBidi"/>
          <w:sz w:val="16"/>
          <w:szCs w:val="16"/>
        </w:rPr>
        <w:t xml:space="preserve"> </w:t>
      </w:r>
    </w:p>
    <w:p w:rsidR="00FE4514" w:rsidRPr="00C7221D" w:rsidRDefault="00FE4514" w:rsidP="00FE4514">
      <w:pPr>
        <w:autoSpaceDE w:val="0"/>
        <w:autoSpaceDN w:val="0"/>
        <w:adjustRightInd w:val="0"/>
        <w:rPr>
          <w:rFonts w:asciiTheme="minorBidi" w:eastAsiaTheme="minorEastAsia" w:hAnsiTheme="minorBidi"/>
          <w:iCs/>
          <w:sz w:val="24"/>
          <w:szCs w:val="24"/>
        </w:rPr>
      </w:pPr>
      <w:r>
        <w:rPr>
          <w:rFonts w:asciiTheme="minorBidi" w:eastAsiaTheme="minorEastAsia" w:hAnsiTheme="minorBidi"/>
          <w:iCs/>
          <w:noProof/>
          <w:sz w:val="24"/>
          <w:szCs w:val="24"/>
        </w:rPr>
        <w:drawing>
          <wp:inline distT="0" distB="0" distL="0" distR="0">
            <wp:extent cx="2869810" cy="1878037"/>
            <wp:effectExtent l="0" t="0" r="6985" b="8255"/>
            <wp:docPr id="28" name="Picture 2" descr="No_A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_AGO.bmp"/>
                    <pic:cNvPicPr>
                      <a:picLocks noChangeAspect="1" noChangeArrowheads="1"/>
                    </pic:cNvPicPr>
                  </pic:nvPicPr>
                  <pic:blipFill>
                    <a:blip r:embed="rId7"/>
                    <a:srcRect/>
                    <a:stretch>
                      <a:fillRect/>
                    </a:stretch>
                  </pic:blipFill>
                  <pic:spPr bwMode="auto">
                    <a:xfrm>
                      <a:off x="0" y="0"/>
                      <a:ext cx="2876550" cy="1882448"/>
                    </a:xfrm>
                    <a:prstGeom prst="rect">
                      <a:avLst/>
                    </a:prstGeom>
                    <a:noFill/>
                    <a:ln w="9525">
                      <a:noFill/>
                      <a:miter lim="800000"/>
                      <a:headEnd/>
                      <a:tailEnd/>
                    </a:ln>
                  </pic:spPr>
                </pic:pic>
              </a:graphicData>
            </a:graphic>
          </wp:inline>
        </w:drawing>
      </w:r>
    </w:p>
    <w:p w:rsidR="00FE4514" w:rsidRPr="00C25A28" w:rsidRDefault="00FE4514" w:rsidP="00FE4514">
      <w:pPr>
        <w:autoSpaceDE w:val="0"/>
        <w:autoSpaceDN w:val="0"/>
        <w:adjustRightInd w:val="0"/>
        <w:rPr>
          <w:rFonts w:asciiTheme="minorBidi" w:eastAsiaTheme="minorEastAsia" w:hAnsiTheme="minorBidi"/>
          <w:sz w:val="16"/>
          <w:szCs w:val="16"/>
        </w:rPr>
      </w:pPr>
      <w:r w:rsidRPr="00FE4514">
        <w:rPr>
          <w:rFonts w:eastAsia="MS Mincho"/>
          <w:noProof/>
          <w:sz w:val="16"/>
          <w:szCs w:val="16"/>
        </w:rPr>
        <w:t>Fig. 1. The original set of data</w:t>
      </w:r>
      <w:r w:rsidRPr="00C25A28">
        <w:rPr>
          <w:rFonts w:asciiTheme="minorBidi" w:eastAsiaTheme="minorEastAsia" w:hAnsiTheme="minorBidi"/>
          <w:sz w:val="16"/>
          <w:szCs w:val="16"/>
        </w:rPr>
        <w:t>.</w:t>
      </w:r>
    </w:p>
    <w:p w:rsidR="00FE4514" w:rsidRPr="00FE4514" w:rsidRDefault="00FE4514" w:rsidP="00FE4514">
      <w:pPr>
        <w:autoSpaceDE w:val="0"/>
        <w:autoSpaceDN w:val="0"/>
        <w:adjustRightInd w:val="0"/>
        <w:ind w:firstLine="284"/>
        <w:jc w:val="both"/>
        <w:rPr>
          <w:rFonts w:ascii="Cambria Math" w:hAnsiTheme="minorBidi"/>
          <w:sz w:val="18"/>
          <w:szCs w:val="18"/>
        </w:rPr>
      </w:pPr>
    </w:p>
    <w:p w:rsidR="00FE4514" w:rsidRPr="00C25A28" w:rsidRDefault="00FE4514" w:rsidP="00F100C8">
      <w:pPr>
        <w:pStyle w:val="BodyText"/>
        <w:rPr>
          <w:rFonts w:asciiTheme="minorBidi" w:hAnsiTheme="minorBidi"/>
          <w:sz w:val="18"/>
          <w:szCs w:val="18"/>
        </w:rPr>
      </w:pPr>
      <w:r w:rsidRPr="00FE4514">
        <w:t xml:space="preserve">Now let </w:t>
      </w:r>
      <w:proofErr w:type="gramStart"/>
      <w:r w:rsidRPr="00FE4514">
        <w:t>X</w:t>
      </w:r>
      <w:r w:rsidRPr="008A5EFB">
        <w:rPr>
          <w:vertAlign w:val="superscript"/>
        </w:rPr>
        <w:t>(</w:t>
      </w:r>
      <w:proofErr w:type="gramEnd"/>
      <w:r w:rsidRPr="008A5EFB">
        <w:rPr>
          <w:vertAlign w:val="superscript"/>
        </w:rPr>
        <w:t>1)</w:t>
      </w:r>
      <w:r w:rsidRPr="00FE4514">
        <w:t xml:space="preserve"> be the first-order AGO of X</w:t>
      </w:r>
      <w:r w:rsidRPr="008A5EFB">
        <w:rPr>
          <w:vertAlign w:val="superscript"/>
        </w:rPr>
        <w:t>(0)</w:t>
      </w:r>
      <w:r w:rsidRPr="00FE4514">
        <w:t>. First-order AGO can be presented as:</w:t>
      </w:r>
    </w:p>
    <w:p w:rsidR="00FE4514" w:rsidRDefault="006E0AD4" w:rsidP="00F100C8">
      <w:pPr>
        <w:autoSpaceDE w:val="0"/>
        <w:autoSpaceDN w:val="0"/>
        <w:adjustRightInd w:val="0"/>
        <w:spacing w:line="228" w:lineRule="auto"/>
        <w:ind w:firstLine="284"/>
        <w:jc w:val="right"/>
        <w:rPr>
          <w:rFonts w:ascii="Symbol" w:hAnsi="Symbol" w:cs="Symbol"/>
        </w:rPr>
      </w:pPr>
      <m:oMath>
        <m:sSup>
          <m:sSupPr>
            <m:ctrlPr>
              <w:rPr>
                <w:rFonts w:ascii="Cambria Math" w:hAnsiTheme="minorBidi"/>
                <w:i/>
                <w:sz w:val="18"/>
                <w:szCs w:val="18"/>
              </w:rPr>
            </m:ctrlPr>
          </m:sSupPr>
          <m:e>
            <m:r>
              <w:rPr>
                <w:rFonts w:ascii="Cambria Math" w:hAnsi="Cambria Math"/>
                <w:sz w:val="18"/>
                <w:szCs w:val="18"/>
              </w:rPr>
              <m:t>X</m:t>
            </m:r>
          </m:e>
          <m:sup>
            <m:d>
              <m:dPr>
                <m:ctrlPr>
                  <w:rPr>
                    <w:rFonts w:ascii="Cambria Math" w:hAnsiTheme="minorBidi"/>
                    <w:i/>
                    <w:sz w:val="18"/>
                    <w:szCs w:val="18"/>
                  </w:rPr>
                </m:ctrlPr>
              </m:dPr>
              <m:e>
                <m:r>
                  <w:rPr>
                    <w:rFonts w:ascii="Cambria Math" w:hAnsiTheme="minorBidi"/>
                    <w:sz w:val="18"/>
                    <w:szCs w:val="18"/>
                  </w:rPr>
                  <m:t>1</m:t>
                </m:r>
              </m:e>
            </m:d>
          </m:sup>
        </m:sSup>
        <m:r>
          <w:rPr>
            <w:rFonts w:ascii="Cambria Math" w:hAnsiTheme="minorBidi"/>
            <w:sz w:val="18"/>
            <w:szCs w:val="18"/>
          </w:rPr>
          <m:t>(</m:t>
        </m:r>
        <m:r>
          <w:rPr>
            <w:rFonts w:ascii="Cambria Math" w:hAnsi="Cambria Math"/>
            <w:sz w:val="18"/>
            <w:szCs w:val="18"/>
          </w:rPr>
          <m:t>k</m:t>
        </m:r>
        <m:r>
          <w:rPr>
            <w:rFonts w:ascii="Cambria Math" w:hAnsiTheme="minorBidi"/>
            <w:sz w:val="18"/>
            <w:szCs w:val="18"/>
          </w:rPr>
          <m:t>)=</m:t>
        </m:r>
        <m:nary>
          <m:naryPr>
            <m:chr m:val="∑"/>
            <m:grow m:val="1"/>
            <m:ctrlPr>
              <w:rPr>
                <w:rFonts w:ascii="Cambria Math" w:hAnsiTheme="minorBidi"/>
                <w:i/>
                <w:sz w:val="18"/>
                <w:szCs w:val="18"/>
              </w:rPr>
            </m:ctrlPr>
          </m:naryPr>
          <m:sub>
            <m:r>
              <w:rPr>
                <w:rFonts w:ascii="Cambria Math" w:eastAsia="Cambria Math" w:hAnsi="Cambria Math"/>
                <w:sz w:val="18"/>
                <w:szCs w:val="18"/>
              </w:rPr>
              <m:t>i</m:t>
            </m:r>
            <m:r>
              <w:rPr>
                <w:rFonts w:ascii="Cambria Math" w:eastAsia="Cambria Math" w:hAnsiTheme="minorBidi"/>
                <w:sz w:val="18"/>
                <w:szCs w:val="18"/>
              </w:rPr>
              <m:t>=0</m:t>
            </m:r>
          </m:sub>
          <m:sup>
            <m:r>
              <w:rPr>
                <w:rFonts w:ascii="Cambria Math" w:eastAsia="Cambria Math" w:hAnsi="Cambria Math"/>
                <w:sz w:val="18"/>
                <w:szCs w:val="18"/>
              </w:rPr>
              <m:t>n</m:t>
            </m:r>
          </m:sup>
          <m:e>
            <m:sSup>
              <m:sSupPr>
                <m:ctrlPr>
                  <w:rPr>
                    <w:rFonts w:ascii="Cambria Math" w:hAnsiTheme="minorBidi"/>
                    <w:i/>
                    <w:sz w:val="18"/>
                    <w:szCs w:val="18"/>
                  </w:rPr>
                </m:ctrlPr>
              </m:sSupPr>
              <m:e>
                <m:r>
                  <w:rPr>
                    <w:rFonts w:ascii="Cambria Math" w:hAnsi="Cambria Math"/>
                    <w:sz w:val="18"/>
                    <w:szCs w:val="18"/>
                  </w:rPr>
                  <m:t>X</m:t>
                </m:r>
              </m:e>
              <m:sup>
                <m:d>
                  <m:dPr>
                    <m:ctrlPr>
                      <w:rPr>
                        <w:rFonts w:ascii="Cambria Math" w:hAnsiTheme="minorBidi"/>
                        <w:i/>
                        <w:sz w:val="18"/>
                        <w:szCs w:val="18"/>
                      </w:rPr>
                    </m:ctrlPr>
                  </m:dPr>
                  <m:e>
                    <m:r>
                      <w:rPr>
                        <w:rFonts w:ascii="Cambria Math" w:hAnsiTheme="minorBidi"/>
                        <w:sz w:val="18"/>
                        <w:szCs w:val="18"/>
                      </w:rPr>
                      <m:t>0</m:t>
                    </m:r>
                  </m:e>
                </m:d>
              </m:sup>
            </m:sSup>
            <m:d>
              <m:dPr>
                <m:ctrlPr>
                  <w:rPr>
                    <w:rFonts w:ascii="Cambria Math" w:hAnsiTheme="minorBidi"/>
                    <w:i/>
                    <w:sz w:val="18"/>
                    <w:szCs w:val="18"/>
                  </w:rPr>
                </m:ctrlPr>
              </m:dPr>
              <m:e>
                <m:r>
                  <w:rPr>
                    <w:rFonts w:ascii="Cambria Math" w:hAnsi="Cambria Math"/>
                    <w:sz w:val="18"/>
                    <w:szCs w:val="18"/>
                  </w:rPr>
                  <m:t>i</m:t>
                </m:r>
              </m:e>
            </m:d>
          </m:e>
        </m:nary>
        <m:r>
          <w:rPr>
            <w:rFonts w:ascii="Cambria Math" w:hAnsiTheme="minorBidi"/>
            <w:sz w:val="18"/>
            <w:szCs w:val="18"/>
          </w:rPr>
          <m:t xml:space="preserve">  , </m:t>
        </m:r>
        <m:r>
          <w:rPr>
            <w:rFonts w:ascii="Cambria Math" w:hAnsi="Cambria Math"/>
            <w:sz w:val="18"/>
            <w:szCs w:val="18"/>
          </w:rPr>
          <m:t>k</m:t>
        </m:r>
        <m:r>
          <w:rPr>
            <w:rFonts w:ascii="Cambria Math" w:hAnsiTheme="minorBidi"/>
            <w:sz w:val="18"/>
            <w:szCs w:val="18"/>
          </w:rPr>
          <m:t xml:space="preserve">=1, 2, ..., </m:t>
        </m:r>
        <m:r>
          <w:rPr>
            <w:rFonts w:ascii="Cambria Math" w:hAnsi="Cambria Math"/>
            <w:sz w:val="18"/>
            <w:szCs w:val="18"/>
          </w:rPr>
          <m:t>n</m:t>
        </m:r>
        <m:r>
          <w:rPr>
            <w:rFonts w:ascii="Cambria Math" w:hAnsiTheme="minorBidi"/>
            <w:sz w:val="18"/>
            <w:szCs w:val="18"/>
          </w:rPr>
          <m:t>.</m:t>
        </m:r>
      </m:oMath>
      <w:r w:rsidR="00FF6BD1">
        <w:rPr>
          <w:rFonts w:asciiTheme="minorBidi" w:eastAsiaTheme="minorEastAsia" w:hAnsiTheme="minorBidi"/>
          <w:sz w:val="18"/>
          <w:szCs w:val="18"/>
        </w:rPr>
        <w:tab/>
      </w:r>
      <w:r w:rsidR="00FF6BD1">
        <w:rPr>
          <w:rFonts w:asciiTheme="minorBidi" w:eastAsiaTheme="minorEastAsia" w:hAnsiTheme="minorBidi"/>
          <w:sz w:val="18"/>
          <w:szCs w:val="18"/>
        </w:rPr>
        <w:tab/>
      </w:r>
      <w:r w:rsidR="00FF6BD1" w:rsidRPr="00FF6BD1">
        <w:rPr>
          <w:rFonts w:ascii="Symbol" w:hAnsi="Symbol" w:cs="Symbol"/>
        </w:rPr>
        <w:t></w:t>
      </w:r>
      <w:r w:rsidR="00FF6BD1" w:rsidRPr="00FF6BD1">
        <w:rPr>
          <w:rFonts w:ascii="Symbol" w:hAnsi="Symbol" w:cs="Symbol"/>
        </w:rPr>
        <w:t></w:t>
      </w:r>
      <w:r w:rsidR="00FF6BD1" w:rsidRPr="00FF6BD1">
        <w:rPr>
          <w:rFonts w:ascii="Symbol" w:hAnsi="Symbol" w:cs="Symbol"/>
        </w:rPr>
        <w:t></w:t>
      </w:r>
    </w:p>
    <w:p w:rsidR="001A0690" w:rsidRDefault="001A0690" w:rsidP="00F100C8">
      <w:pPr>
        <w:pStyle w:val="BodyText"/>
      </w:pPr>
    </w:p>
    <w:p w:rsidR="001A0690" w:rsidRPr="00FE4514" w:rsidRDefault="001A0690" w:rsidP="00F100C8">
      <w:pPr>
        <w:pStyle w:val="BodyText"/>
      </w:pPr>
      <w:r w:rsidRPr="00FE4514">
        <w:t xml:space="preserve">So </w:t>
      </w:r>
      <w:proofErr w:type="gramStart"/>
      <w:r w:rsidRPr="00FE4514">
        <w:t>X(</w:t>
      </w:r>
      <w:proofErr w:type="gramEnd"/>
      <w:r w:rsidRPr="00FE4514">
        <w:t>1) would be</w:t>
      </w:r>
      <w:r w:rsidR="00444459">
        <w:t>come</w:t>
      </w:r>
      <w:r w:rsidRPr="00FE4514">
        <w:t>:</w:t>
      </w:r>
    </w:p>
    <w:p w:rsidR="001A0690" w:rsidRPr="000B6F91" w:rsidRDefault="001A0690" w:rsidP="00F100C8">
      <w:pPr>
        <w:pStyle w:val="equation"/>
        <w:spacing w:line="228" w:lineRule="auto"/>
        <w:rPr>
          <w:rFonts w:ascii="Cambria Math" w:eastAsiaTheme="minorEastAsia" w:hAnsi="Cambria Math" w:cstheme="majorBidi"/>
          <w:sz w:val="18"/>
          <w:szCs w:val="18"/>
        </w:rPr>
      </w:pPr>
      <w:proofErr w:type="gramStart"/>
      <w:r w:rsidRPr="000B6F91">
        <w:rPr>
          <w:rFonts w:ascii="Cambria Math" w:eastAsiaTheme="minorEastAsia" w:hAnsi="Cambria Math" w:cstheme="majorBidi"/>
          <w:sz w:val="18"/>
          <w:szCs w:val="18"/>
        </w:rPr>
        <w:t>X</w:t>
      </w:r>
      <w:r w:rsidRPr="000B6F91">
        <w:rPr>
          <w:rFonts w:ascii="Cambria Math" w:eastAsiaTheme="minorEastAsia" w:hAnsi="Cambria Math" w:cstheme="majorBidi"/>
          <w:sz w:val="18"/>
          <w:szCs w:val="18"/>
          <w:vertAlign w:val="superscript"/>
        </w:rPr>
        <w:t>(</w:t>
      </w:r>
      <w:proofErr w:type="gramEnd"/>
      <w:r w:rsidRPr="000B6F91">
        <w:rPr>
          <w:rFonts w:ascii="Cambria Math" w:eastAsiaTheme="minorEastAsia" w:hAnsi="Cambria Math" w:cstheme="majorBidi"/>
          <w:sz w:val="18"/>
          <w:szCs w:val="18"/>
          <w:vertAlign w:val="superscript"/>
        </w:rPr>
        <w:t>1)</w:t>
      </w:r>
      <w:r w:rsidRPr="000B6F91">
        <w:rPr>
          <w:rFonts w:ascii="Cambria Math" w:eastAsiaTheme="minorEastAsia" w:hAnsi="Cambria Math" w:cstheme="majorBidi"/>
          <w:sz w:val="18"/>
          <w:szCs w:val="18"/>
        </w:rPr>
        <w:t>=(2,6,13,18,27,28)</w:t>
      </w:r>
    </w:p>
    <w:p w:rsidR="001A0690" w:rsidRPr="001A0690" w:rsidRDefault="001A0690" w:rsidP="00F100C8">
      <w:pPr>
        <w:pStyle w:val="BodyText"/>
      </w:pPr>
      <w:r w:rsidRPr="00FE4514">
        <w:t>Original data and the data that is processed by AGO are shown in Fig.1 and Fig.2. Clearly, AGO reduces the randomness of original data while turning this into a mono-increasing series.</w:t>
      </w:r>
      <w:r>
        <w:t xml:space="preserve"> </w:t>
      </w:r>
    </w:p>
    <w:p w:rsidR="00FE4514" w:rsidRDefault="00FE4514" w:rsidP="00F100C8">
      <w:pPr>
        <w:autoSpaceDE w:val="0"/>
        <w:autoSpaceDN w:val="0"/>
        <w:adjustRightInd w:val="0"/>
        <w:spacing w:line="228" w:lineRule="auto"/>
        <w:rPr>
          <w:rFonts w:eastAsia="MS Mincho"/>
          <w:noProof/>
          <w:sz w:val="16"/>
          <w:szCs w:val="16"/>
        </w:rPr>
      </w:pPr>
      <w:r>
        <w:rPr>
          <w:rFonts w:eastAsia="MS Mincho"/>
          <w:noProof/>
          <w:sz w:val="16"/>
          <w:szCs w:val="16"/>
        </w:rPr>
        <w:lastRenderedPageBreak/>
        <w:drawing>
          <wp:inline distT="0" distB="0" distL="0" distR="0" wp14:anchorId="0BF4015A" wp14:editId="2AE489F3">
            <wp:extent cx="2869809" cy="1878037"/>
            <wp:effectExtent l="0" t="0" r="6985" b="8255"/>
            <wp:docPr id="51" name="Picture 5" descr="UsingA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ingAGO.bmp"/>
                    <pic:cNvPicPr>
                      <a:picLocks noChangeAspect="1" noChangeArrowheads="1"/>
                    </pic:cNvPicPr>
                  </pic:nvPicPr>
                  <pic:blipFill>
                    <a:blip r:embed="rId8"/>
                    <a:srcRect/>
                    <a:stretch>
                      <a:fillRect/>
                    </a:stretch>
                  </pic:blipFill>
                  <pic:spPr bwMode="auto">
                    <a:xfrm>
                      <a:off x="0" y="0"/>
                      <a:ext cx="2869809" cy="1878037"/>
                    </a:xfrm>
                    <a:prstGeom prst="rect">
                      <a:avLst/>
                    </a:prstGeom>
                    <a:noFill/>
                    <a:ln w="9525">
                      <a:noFill/>
                      <a:miter lim="800000"/>
                      <a:headEnd/>
                      <a:tailEnd/>
                    </a:ln>
                  </pic:spPr>
                </pic:pic>
              </a:graphicData>
            </a:graphic>
          </wp:inline>
        </w:drawing>
      </w:r>
      <w:r w:rsidRPr="00FE4514">
        <w:rPr>
          <w:rFonts w:eastAsia="MS Mincho"/>
          <w:noProof/>
          <w:sz w:val="16"/>
          <w:szCs w:val="16"/>
        </w:rPr>
        <w:t xml:space="preserve"> </w:t>
      </w:r>
    </w:p>
    <w:p w:rsidR="00FE4514" w:rsidRDefault="00FE4514" w:rsidP="00F100C8">
      <w:pPr>
        <w:autoSpaceDE w:val="0"/>
        <w:autoSpaceDN w:val="0"/>
        <w:adjustRightInd w:val="0"/>
        <w:spacing w:line="228" w:lineRule="auto"/>
        <w:rPr>
          <w:rFonts w:asciiTheme="minorBidi" w:eastAsiaTheme="minorEastAsia" w:hAnsiTheme="minorBidi"/>
          <w:sz w:val="16"/>
          <w:szCs w:val="16"/>
        </w:rPr>
      </w:pPr>
      <w:r w:rsidRPr="00FE4514">
        <w:rPr>
          <w:rFonts w:eastAsia="MS Mincho"/>
          <w:noProof/>
          <w:sz w:val="16"/>
          <w:szCs w:val="16"/>
        </w:rPr>
        <w:t>Fig. 2.The processed data by AGO</w:t>
      </w:r>
      <w:r w:rsidRPr="009A7878">
        <w:rPr>
          <w:rFonts w:asciiTheme="minorBidi" w:eastAsiaTheme="minorEastAsia" w:hAnsiTheme="minorBidi"/>
          <w:sz w:val="16"/>
          <w:szCs w:val="16"/>
        </w:rPr>
        <w:t>.</w:t>
      </w:r>
    </w:p>
    <w:p w:rsidR="00FE4514" w:rsidRPr="00C25A28" w:rsidRDefault="00FE4514" w:rsidP="00F100C8">
      <w:pPr>
        <w:autoSpaceDE w:val="0"/>
        <w:autoSpaceDN w:val="0"/>
        <w:adjustRightInd w:val="0"/>
        <w:spacing w:line="228" w:lineRule="auto"/>
        <w:ind w:firstLine="284"/>
        <w:rPr>
          <w:rFonts w:asciiTheme="minorBidi" w:eastAsiaTheme="minorEastAsia" w:hAnsiTheme="minorBidi"/>
          <w:sz w:val="18"/>
          <w:szCs w:val="18"/>
        </w:rPr>
      </w:pPr>
    </w:p>
    <w:p w:rsidR="00FE4514" w:rsidRDefault="00FE4514" w:rsidP="00F100C8">
      <w:pPr>
        <w:pStyle w:val="Heading2"/>
        <w:tabs>
          <w:tab w:val="clear" w:pos="360"/>
          <w:tab w:val="num" w:pos="288"/>
        </w:tabs>
        <w:spacing w:line="228" w:lineRule="auto"/>
      </w:pPr>
      <w:r w:rsidRPr="00FE4514">
        <w:t>Zero-Order Grey System Model GM(0,N)</w:t>
      </w:r>
    </w:p>
    <w:p w:rsidR="00FE4514" w:rsidRPr="00FE4514" w:rsidRDefault="00FE4514" w:rsidP="00F100C8">
      <w:pPr>
        <w:pStyle w:val="BodyText"/>
        <w:spacing w:after="0"/>
      </w:pPr>
      <w:proofErr w:type="gramStart"/>
      <w:r w:rsidRPr="00444459">
        <w:rPr>
          <w:i/>
          <w:iCs/>
        </w:rPr>
        <w:t>GM(</w:t>
      </w:r>
      <w:proofErr w:type="gramEnd"/>
      <w:r w:rsidRPr="00444459">
        <w:rPr>
          <w:i/>
          <w:iCs/>
        </w:rPr>
        <w:t xml:space="preserve">0,N) </w:t>
      </w:r>
      <w:r w:rsidRPr="00FE4514">
        <w:t xml:space="preserve">denotes a Grey System model which </w:t>
      </w:r>
      <w:r w:rsidR="00444459" w:rsidRPr="00FE4514">
        <w:t>employ</w:t>
      </w:r>
      <w:r w:rsidR="00444459">
        <w:t>s</w:t>
      </w:r>
      <w:r w:rsidRPr="00FE4514">
        <w:t xml:space="preserve"> zero-order differential equation while </w:t>
      </w:r>
      <w:r w:rsidR="00444459">
        <w:rPr>
          <w:i/>
          <w:iCs/>
        </w:rPr>
        <w:t>N</w:t>
      </w:r>
      <w:r w:rsidRPr="00FE4514">
        <w:t xml:space="preserve"> stands for the number of variables. An important consideration when using </w:t>
      </w:r>
      <w:proofErr w:type="gramStart"/>
      <w:r w:rsidRPr="00444459">
        <w:rPr>
          <w:i/>
          <w:iCs/>
        </w:rPr>
        <w:t>GM(</w:t>
      </w:r>
      <w:proofErr w:type="gramEnd"/>
      <w:r w:rsidRPr="00444459">
        <w:rPr>
          <w:i/>
          <w:iCs/>
        </w:rPr>
        <w:t xml:space="preserve">0,N) </w:t>
      </w:r>
      <w:r w:rsidRPr="00FE4514">
        <w:t xml:space="preserve">and </w:t>
      </w:r>
      <w:r w:rsidRPr="00444459">
        <w:rPr>
          <w:i/>
          <w:iCs/>
        </w:rPr>
        <w:t>GM(1,N)</w:t>
      </w:r>
      <w:r w:rsidRPr="00FE4514">
        <w:t xml:space="preserve"> is that only non-negative</w:t>
      </w:r>
      <w:r w:rsidR="00444459">
        <w:t xml:space="preserve"> raw</w:t>
      </w:r>
      <w:r w:rsidRPr="00FE4514">
        <w:t xml:space="preserve"> data ca</w:t>
      </w:r>
      <w:r w:rsidR="00444459">
        <w:t>n be used. In other words,</w:t>
      </w:r>
      <w:r w:rsidRPr="00FE4514">
        <w:t xml:space="preserve"> </w:t>
      </w:r>
      <w:proofErr w:type="gramStart"/>
      <w:r w:rsidRPr="00444459">
        <w:rPr>
          <w:i/>
          <w:iCs/>
        </w:rPr>
        <w:t>X(</w:t>
      </w:r>
      <w:proofErr w:type="gramEnd"/>
      <w:r w:rsidRPr="00444459">
        <w:rPr>
          <w:i/>
          <w:iCs/>
        </w:rPr>
        <w:t>1)</w:t>
      </w:r>
      <w:r w:rsidRPr="00FE4514">
        <w:t xml:space="preserve"> </w:t>
      </w:r>
      <w:r w:rsidR="00444459">
        <w:t>should</w:t>
      </w:r>
      <w:r w:rsidRPr="00FE4514">
        <w:t xml:space="preserve"> become mono-increasing.</w:t>
      </w:r>
    </w:p>
    <w:p w:rsidR="00FE4514" w:rsidRDefault="00FE4514" w:rsidP="00F100C8">
      <w:pPr>
        <w:pStyle w:val="BodyText"/>
        <w:spacing w:after="0"/>
      </w:pPr>
      <w:r w:rsidRPr="00FE4514">
        <w:t xml:space="preserve">The following illustrates the implementation of </w:t>
      </w:r>
      <w:proofErr w:type="gramStart"/>
      <w:r w:rsidRPr="00444459">
        <w:rPr>
          <w:i/>
          <w:iCs/>
        </w:rPr>
        <w:t>GM(</w:t>
      </w:r>
      <w:proofErr w:type="gramEnd"/>
      <w:r w:rsidRPr="00444459">
        <w:rPr>
          <w:i/>
          <w:iCs/>
        </w:rPr>
        <w:t>0,N)</w:t>
      </w:r>
      <w:r w:rsidRPr="00FE4514">
        <w:t xml:space="preserve"> models. Assume the </w:t>
      </w:r>
      <w:proofErr w:type="spellStart"/>
      <w:r w:rsidRPr="00444459">
        <w:rPr>
          <w:i/>
          <w:iCs/>
        </w:rPr>
        <w:t>i</w:t>
      </w:r>
      <w:r w:rsidRPr="00FE4514">
        <w:t>th</w:t>
      </w:r>
      <w:proofErr w:type="spellEnd"/>
      <w:r w:rsidRPr="00FE4514">
        <w:t xml:space="preserve"> initial sequence of data as:</w:t>
      </w:r>
    </w:p>
    <w:p w:rsidR="00FE4514" w:rsidRPr="00FF6BD1" w:rsidRDefault="00FE4514" w:rsidP="00F100C8">
      <w:pPr>
        <w:autoSpaceDE w:val="0"/>
        <w:autoSpaceDN w:val="0"/>
        <w:adjustRightInd w:val="0"/>
        <w:spacing w:line="228" w:lineRule="auto"/>
        <w:jc w:val="right"/>
        <w:rPr>
          <w:rFonts w:ascii="Symbol" w:hAnsi="Symbol" w:cs="Symbol"/>
        </w:rPr>
      </w:pPr>
      <w:r w:rsidRPr="009D1F88">
        <w:rPr>
          <w:rFonts w:ascii="Cambria Math" w:hAnsi="Cambria Math" w:cstheme="majorBidi"/>
          <w:i/>
          <w:iCs/>
          <w:sz w:val="18"/>
          <w:szCs w:val="18"/>
        </w:rPr>
        <w:t>X</w:t>
      </w:r>
      <w:r w:rsidRPr="009D1F88">
        <w:rPr>
          <w:rFonts w:ascii="Cambria Math" w:hAnsi="Cambria Math" w:cstheme="majorBidi"/>
          <w:i/>
          <w:iCs/>
          <w:sz w:val="18"/>
          <w:szCs w:val="18"/>
          <w:vertAlign w:val="subscript"/>
        </w:rPr>
        <w:t>i</w:t>
      </w:r>
      <w:r w:rsidRPr="009D1F88">
        <w:rPr>
          <w:rFonts w:ascii="Cambria Math" w:hAnsi="Cambria Math" w:cstheme="majorBidi"/>
          <w:i/>
          <w:iCs/>
          <w:sz w:val="18"/>
          <w:szCs w:val="18"/>
          <w:vertAlign w:val="superscript"/>
        </w:rPr>
        <w:t>(0)</w:t>
      </w:r>
      <w:r w:rsidRPr="009D1F88">
        <w:rPr>
          <w:rFonts w:ascii="Cambria Math" w:hAnsi="Cambria Math" w:cstheme="majorBidi"/>
          <w:i/>
          <w:iCs/>
          <w:sz w:val="18"/>
          <w:szCs w:val="18"/>
        </w:rPr>
        <w:t>=[ X</w:t>
      </w:r>
      <w:r w:rsidRPr="009D1F88">
        <w:rPr>
          <w:rFonts w:ascii="Cambria Math" w:hAnsi="Cambria Math" w:cstheme="majorBidi"/>
          <w:i/>
          <w:iCs/>
          <w:sz w:val="18"/>
          <w:szCs w:val="18"/>
          <w:vertAlign w:val="subscript"/>
        </w:rPr>
        <w:t>i</w:t>
      </w:r>
      <w:r w:rsidRPr="009D1F88">
        <w:rPr>
          <w:rFonts w:ascii="Cambria Math" w:hAnsi="Cambria Math" w:cstheme="majorBidi"/>
          <w:i/>
          <w:iCs/>
          <w:sz w:val="18"/>
          <w:szCs w:val="18"/>
          <w:vertAlign w:val="superscript"/>
        </w:rPr>
        <w:t>(0)</w:t>
      </w:r>
      <w:r w:rsidRPr="009D1F88">
        <w:rPr>
          <w:rFonts w:ascii="Cambria Math" w:hAnsi="Cambria Math" w:cstheme="majorBidi"/>
          <w:i/>
          <w:iCs/>
          <w:sz w:val="18"/>
          <w:szCs w:val="18"/>
        </w:rPr>
        <w:t>(1), X</w:t>
      </w:r>
      <w:r w:rsidRPr="009D1F88">
        <w:rPr>
          <w:rFonts w:ascii="Cambria Math" w:hAnsi="Cambria Math" w:cstheme="majorBidi"/>
          <w:i/>
          <w:iCs/>
          <w:sz w:val="18"/>
          <w:szCs w:val="18"/>
          <w:vertAlign w:val="subscript"/>
        </w:rPr>
        <w:t>i</w:t>
      </w:r>
      <w:r w:rsidRPr="009D1F88">
        <w:rPr>
          <w:rFonts w:ascii="Cambria Math" w:hAnsi="Cambria Math" w:cstheme="majorBidi"/>
          <w:i/>
          <w:iCs/>
          <w:sz w:val="18"/>
          <w:szCs w:val="18"/>
          <w:vertAlign w:val="superscript"/>
        </w:rPr>
        <w:t>(0)</w:t>
      </w:r>
      <w:r w:rsidRPr="009D1F88">
        <w:rPr>
          <w:rFonts w:ascii="Cambria Math" w:hAnsi="Cambria Math" w:cstheme="majorBidi"/>
          <w:i/>
          <w:iCs/>
          <w:sz w:val="18"/>
          <w:szCs w:val="18"/>
        </w:rPr>
        <w:t>(2), ... , X</w:t>
      </w:r>
      <w:r w:rsidRPr="009D1F88">
        <w:rPr>
          <w:rFonts w:ascii="Cambria Math" w:hAnsi="Cambria Math" w:cstheme="majorBidi"/>
          <w:i/>
          <w:iCs/>
          <w:sz w:val="18"/>
          <w:szCs w:val="18"/>
          <w:vertAlign w:val="subscript"/>
        </w:rPr>
        <w:t>i</w:t>
      </w:r>
      <w:r w:rsidRPr="009D1F88">
        <w:rPr>
          <w:rFonts w:ascii="Cambria Math" w:hAnsi="Cambria Math" w:cstheme="majorBidi"/>
          <w:i/>
          <w:iCs/>
          <w:sz w:val="18"/>
          <w:szCs w:val="18"/>
          <w:vertAlign w:val="superscript"/>
        </w:rPr>
        <w:t>(0)</w:t>
      </w:r>
      <w:r w:rsidRPr="009D1F88">
        <w:rPr>
          <w:rFonts w:ascii="Cambria Math" w:hAnsi="Cambria Math" w:cstheme="majorBidi"/>
          <w:i/>
          <w:iCs/>
          <w:sz w:val="18"/>
          <w:szCs w:val="18"/>
        </w:rPr>
        <w:t>(n)]</w:t>
      </w:r>
      <w:r>
        <w:rPr>
          <w:rFonts w:asciiTheme="majorBidi" w:hAnsiTheme="majorBidi" w:cstheme="majorBidi"/>
          <w:i/>
          <w:iCs/>
          <w:sz w:val="18"/>
          <w:szCs w:val="18"/>
        </w:rPr>
        <w:tab/>
      </w:r>
      <w:r>
        <w:rPr>
          <w:rFonts w:asciiTheme="majorBidi" w:hAnsiTheme="majorBidi" w:cstheme="majorBidi"/>
          <w:i/>
          <w:iCs/>
          <w:sz w:val="18"/>
          <w:szCs w:val="18"/>
        </w:rPr>
        <w:tab/>
      </w:r>
      <w:r w:rsidRPr="00FF6BD1">
        <w:rPr>
          <w:rFonts w:ascii="Symbol" w:hAnsi="Symbol" w:cs="Symbol"/>
        </w:rPr>
        <w:t></w:t>
      </w:r>
      <w:r w:rsidR="00FF6BD1" w:rsidRPr="00FF6BD1">
        <w:rPr>
          <w:rFonts w:ascii="Symbol" w:hAnsi="Symbol" w:cs="Symbol"/>
        </w:rPr>
        <w:t></w:t>
      </w:r>
      <w:r w:rsidRPr="00FF6BD1">
        <w:rPr>
          <w:rFonts w:ascii="Symbol" w:hAnsi="Symbol" w:cs="Symbol"/>
        </w:rPr>
        <w:t></w:t>
      </w:r>
    </w:p>
    <w:p w:rsidR="00444459" w:rsidRDefault="00444459" w:rsidP="00F100C8">
      <w:pPr>
        <w:pStyle w:val="BodyText"/>
        <w:spacing w:after="0"/>
      </w:pPr>
    </w:p>
    <w:p w:rsidR="00FE4514" w:rsidRPr="00FE4514" w:rsidRDefault="00FE4514" w:rsidP="00F100C8">
      <w:pPr>
        <w:pStyle w:val="BodyText"/>
        <w:spacing w:after="0"/>
      </w:pPr>
      <w:r w:rsidRPr="00FE4514">
        <w:t>By applying AGO we have:</w:t>
      </w:r>
    </w:p>
    <w:p w:rsidR="00FE4514" w:rsidRDefault="00FE4514" w:rsidP="00F100C8">
      <w:pPr>
        <w:autoSpaceDE w:val="0"/>
        <w:autoSpaceDN w:val="0"/>
        <w:adjustRightInd w:val="0"/>
        <w:spacing w:line="228" w:lineRule="auto"/>
        <w:jc w:val="right"/>
        <w:rPr>
          <w:rFonts w:asciiTheme="majorBidi" w:hAnsiTheme="majorBidi" w:cstheme="majorBidi"/>
          <w:i/>
          <w:iCs/>
          <w:sz w:val="18"/>
          <w:szCs w:val="18"/>
        </w:rPr>
      </w:pPr>
      <w:r w:rsidRPr="009D1F88">
        <w:rPr>
          <w:rFonts w:ascii="Cambria Math" w:hAnsi="Cambria Math" w:cstheme="majorBidi"/>
          <w:i/>
          <w:iCs/>
          <w:sz w:val="18"/>
          <w:szCs w:val="18"/>
        </w:rPr>
        <w:t>X</w:t>
      </w:r>
      <w:r w:rsidRPr="009D1F88">
        <w:rPr>
          <w:rFonts w:ascii="Cambria Math" w:hAnsi="Cambria Math" w:cstheme="majorBidi"/>
          <w:i/>
          <w:iCs/>
          <w:sz w:val="18"/>
          <w:szCs w:val="18"/>
          <w:vertAlign w:val="subscript"/>
        </w:rPr>
        <w:t>i</w:t>
      </w:r>
      <w:r w:rsidRPr="009D1F88">
        <w:rPr>
          <w:rFonts w:ascii="Cambria Math" w:hAnsi="Cambria Math" w:cstheme="majorBidi"/>
          <w:i/>
          <w:iCs/>
          <w:sz w:val="18"/>
          <w:szCs w:val="18"/>
          <w:vertAlign w:val="superscript"/>
        </w:rPr>
        <w:t>(1)</w:t>
      </w:r>
      <w:r w:rsidRPr="009D1F88">
        <w:rPr>
          <w:rFonts w:ascii="Cambria Math" w:hAnsi="Cambria Math" w:cstheme="majorBidi"/>
          <w:i/>
          <w:iCs/>
          <w:sz w:val="18"/>
          <w:szCs w:val="18"/>
        </w:rPr>
        <w:t>=[ X</w:t>
      </w:r>
      <w:r w:rsidRPr="009D1F88">
        <w:rPr>
          <w:rFonts w:ascii="Cambria Math" w:hAnsi="Cambria Math" w:cstheme="majorBidi"/>
          <w:i/>
          <w:iCs/>
          <w:sz w:val="18"/>
          <w:szCs w:val="18"/>
          <w:vertAlign w:val="subscript"/>
        </w:rPr>
        <w:t>i</w:t>
      </w:r>
      <w:r w:rsidRPr="009D1F88">
        <w:rPr>
          <w:rFonts w:ascii="Cambria Math" w:hAnsi="Cambria Math" w:cstheme="majorBidi"/>
          <w:i/>
          <w:iCs/>
          <w:sz w:val="18"/>
          <w:szCs w:val="18"/>
          <w:vertAlign w:val="superscript"/>
        </w:rPr>
        <w:t>(1)</w:t>
      </w:r>
      <w:r w:rsidRPr="009D1F88">
        <w:rPr>
          <w:rFonts w:ascii="Cambria Math" w:hAnsi="Cambria Math" w:cstheme="majorBidi"/>
          <w:i/>
          <w:iCs/>
          <w:sz w:val="18"/>
          <w:szCs w:val="18"/>
        </w:rPr>
        <w:t>(1),X</w:t>
      </w:r>
      <w:r w:rsidRPr="009D1F88">
        <w:rPr>
          <w:rFonts w:ascii="Cambria Math" w:hAnsi="Cambria Math" w:cstheme="majorBidi"/>
          <w:i/>
          <w:iCs/>
          <w:sz w:val="18"/>
          <w:szCs w:val="18"/>
          <w:vertAlign w:val="subscript"/>
        </w:rPr>
        <w:t>i</w:t>
      </w:r>
      <w:r w:rsidRPr="009D1F88">
        <w:rPr>
          <w:rFonts w:ascii="Cambria Math" w:hAnsi="Cambria Math" w:cstheme="majorBidi"/>
          <w:i/>
          <w:iCs/>
          <w:sz w:val="18"/>
          <w:szCs w:val="18"/>
          <w:vertAlign w:val="superscript"/>
        </w:rPr>
        <w:t>(1)</w:t>
      </w:r>
      <w:r w:rsidRPr="009D1F88">
        <w:rPr>
          <w:rFonts w:ascii="Cambria Math" w:hAnsi="Cambria Math" w:cstheme="majorBidi"/>
          <w:i/>
          <w:iCs/>
          <w:sz w:val="18"/>
          <w:szCs w:val="18"/>
        </w:rPr>
        <w:t>(2), ... , X</w:t>
      </w:r>
      <w:r w:rsidRPr="009D1F88">
        <w:rPr>
          <w:rFonts w:ascii="Cambria Math" w:hAnsi="Cambria Math" w:cstheme="majorBidi"/>
          <w:i/>
          <w:iCs/>
          <w:sz w:val="18"/>
          <w:szCs w:val="18"/>
          <w:vertAlign w:val="subscript"/>
        </w:rPr>
        <w:t>i</w:t>
      </w:r>
      <w:r w:rsidRPr="009D1F88">
        <w:rPr>
          <w:rFonts w:ascii="Cambria Math" w:hAnsi="Cambria Math" w:cstheme="majorBidi"/>
          <w:i/>
          <w:iCs/>
          <w:sz w:val="18"/>
          <w:szCs w:val="18"/>
          <w:vertAlign w:val="superscript"/>
        </w:rPr>
        <w:t>(1)</w:t>
      </w:r>
      <w:r w:rsidRPr="009D1F88">
        <w:rPr>
          <w:rFonts w:ascii="Cambria Math" w:hAnsi="Cambria Math" w:cstheme="majorBidi"/>
          <w:i/>
          <w:iCs/>
          <w:sz w:val="18"/>
          <w:szCs w:val="18"/>
        </w:rPr>
        <w:t>(n)]</w:t>
      </w:r>
      <w:r w:rsidRPr="009D1F88">
        <w:rPr>
          <w:rFonts w:ascii="Cambria Math" w:hAnsi="Cambria Math" w:cstheme="majorBidi"/>
          <w:i/>
          <w:iCs/>
          <w:sz w:val="18"/>
          <w:szCs w:val="18"/>
        </w:rPr>
        <w:tab/>
      </w:r>
      <w:r>
        <w:rPr>
          <w:rFonts w:asciiTheme="majorBidi" w:hAnsiTheme="majorBidi" w:cstheme="majorBidi"/>
          <w:i/>
          <w:iCs/>
          <w:sz w:val="18"/>
          <w:szCs w:val="18"/>
        </w:rPr>
        <w:tab/>
      </w:r>
      <w:r w:rsidRPr="00FF6BD1">
        <w:rPr>
          <w:rFonts w:ascii="Symbol" w:hAnsi="Symbol" w:cs="Symbol"/>
        </w:rPr>
        <w:t></w:t>
      </w:r>
      <w:r w:rsidR="00FF6BD1" w:rsidRPr="00FF6BD1">
        <w:rPr>
          <w:rFonts w:ascii="Symbol" w:hAnsi="Symbol" w:cs="Symbol"/>
        </w:rPr>
        <w:t></w:t>
      </w:r>
      <w:r w:rsidRPr="00FF6BD1">
        <w:rPr>
          <w:rFonts w:ascii="Symbol" w:hAnsi="Symbol" w:cs="Symbol"/>
        </w:rPr>
        <w:t></w:t>
      </w:r>
    </w:p>
    <w:p w:rsidR="00BA4630" w:rsidRPr="009A7878" w:rsidRDefault="00BA4630" w:rsidP="00F100C8">
      <w:pPr>
        <w:pStyle w:val="BodyText"/>
        <w:spacing w:after="0"/>
        <w:rPr>
          <w:rFonts w:asciiTheme="majorBidi" w:hAnsiTheme="majorBidi" w:cstheme="majorBidi"/>
          <w:i/>
          <w:iCs/>
          <w:sz w:val="18"/>
          <w:szCs w:val="18"/>
        </w:rPr>
      </w:pPr>
    </w:p>
    <w:p w:rsidR="00FE4514" w:rsidRPr="00FE4514" w:rsidRDefault="00FE4514" w:rsidP="00F100C8">
      <w:pPr>
        <w:pStyle w:val="BodyText"/>
        <w:spacing w:after="0"/>
      </w:pPr>
      <w:r w:rsidRPr="00FE4514">
        <w:t xml:space="preserve">Now using </w:t>
      </w:r>
      <w:proofErr w:type="gramStart"/>
      <w:r w:rsidRPr="00444459">
        <w:rPr>
          <w:i/>
          <w:iCs/>
        </w:rPr>
        <w:t>X(</w:t>
      </w:r>
      <w:proofErr w:type="gramEnd"/>
      <w:r w:rsidRPr="00444459">
        <w:rPr>
          <w:i/>
          <w:iCs/>
        </w:rPr>
        <w:t>1)</w:t>
      </w:r>
      <w:r w:rsidRPr="00FE4514">
        <w:t xml:space="preserve"> we generate the mean sequence </w:t>
      </w:r>
      <w:r w:rsidRPr="00444459">
        <w:rPr>
          <w:i/>
          <w:iCs/>
        </w:rPr>
        <w:t>Z(1)</w:t>
      </w:r>
      <w:r w:rsidRPr="00FE4514">
        <w:t xml:space="preserve"> which can be defined as:</w:t>
      </w:r>
    </w:p>
    <w:p w:rsidR="00FE4514" w:rsidRDefault="00FE4514" w:rsidP="00F100C8">
      <w:pPr>
        <w:autoSpaceDE w:val="0"/>
        <w:autoSpaceDN w:val="0"/>
        <w:adjustRightInd w:val="0"/>
        <w:spacing w:line="228" w:lineRule="auto"/>
        <w:jc w:val="right"/>
        <w:rPr>
          <w:rFonts w:asciiTheme="minorBidi" w:hAnsiTheme="minorBidi"/>
          <w:iCs/>
          <w:sz w:val="18"/>
          <w:szCs w:val="18"/>
        </w:rPr>
      </w:pPr>
      <w:proofErr w:type="spellStart"/>
      <w:r w:rsidRPr="009D1F88">
        <w:rPr>
          <w:rFonts w:ascii="Cambria Math" w:hAnsi="Cambria Math" w:cstheme="majorBidi"/>
          <w:i/>
          <w:sz w:val="18"/>
          <w:szCs w:val="18"/>
        </w:rPr>
        <w:t>Z</w:t>
      </w:r>
      <w:r w:rsidRPr="009D1F88">
        <w:rPr>
          <w:rFonts w:ascii="Cambria Math" w:hAnsi="Cambria Math" w:cstheme="majorBidi"/>
          <w:i/>
          <w:sz w:val="18"/>
          <w:szCs w:val="18"/>
          <w:vertAlign w:val="subscript"/>
        </w:rPr>
        <w:t>i</w:t>
      </w:r>
      <w:proofErr w:type="spellEnd"/>
      <w:r w:rsidRPr="009D1F88">
        <w:rPr>
          <w:rFonts w:ascii="Cambria Math" w:hAnsi="Cambria Math" w:cstheme="majorBidi"/>
          <w:i/>
          <w:sz w:val="18"/>
          <w:szCs w:val="18"/>
          <w:vertAlign w:val="superscript"/>
        </w:rPr>
        <w:t>(1)</w:t>
      </w:r>
      <w:r w:rsidRPr="009D1F88">
        <w:rPr>
          <w:rFonts w:ascii="Cambria Math" w:hAnsi="Cambria Math" w:cstheme="majorBidi"/>
          <w:i/>
          <w:sz w:val="18"/>
          <w:szCs w:val="18"/>
        </w:rPr>
        <w:t>(k)=0.5X</w:t>
      </w:r>
      <w:r w:rsidRPr="009D1F88">
        <w:rPr>
          <w:rFonts w:ascii="Cambria Math" w:hAnsi="Cambria Math" w:cstheme="majorBidi"/>
          <w:i/>
          <w:sz w:val="18"/>
          <w:szCs w:val="18"/>
          <w:vertAlign w:val="subscript"/>
        </w:rPr>
        <w:t>i</w:t>
      </w:r>
      <w:r w:rsidRPr="009D1F88">
        <w:rPr>
          <w:rFonts w:ascii="Cambria Math" w:hAnsi="Cambria Math" w:cstheme="majorBidi"/>
          <w:i/>
          <w:sz w:val="18"/>
          <w:szCs w:val="18"/>
          <w:vertAlign w:val="superscript"/>
        </w:rPr>
        <w:t>(1)</w:t>
      </w:r>
      <w:r w:rsidRPr="009D1F88">
        <w:rPr>
          <w:rFonts w:ascii="Cambria Math" w:hAnsi="Cambria Math" w:cstheme="majorBidi"/>
          <w:i/>
          <w:sz w:val="18"/>
          <w:szCs w:val="18"/>
        </w:rPr>
        <w:t>(k)+0.5X</w:t>
      </w:r>
      <w:r w:rsidRPr="009D1F88">
        <w:rPr>
          <w:rFonts w:ascii="Cambria Math" w:hAnsi="Cambria Math" w:cstheme="majorBidi"/>
          <w:i/>
          <w:sz w:val="18"/>
          <w:szCs w:val="18"/>
          <w:vertAlign w:val="subscript"/>
        </w:rPr>
        <w:t>i</w:t>
      </w:r>
      <w:r w:rsidRPr="009D1F88">
        <w:rPr>
          <w:rFonts w:ascii="Cambria Math" w:hAnsi="Cambria Math" w:cstheme="majorBidi"/>
          <w:i/>
          <w:sz w:val="18"/>
          <w:szCs w:val="18"/>
          <w:vertAlign w:val="superscript"/>
        </w:rPr>
        <w:t>(1)</w:t>
      </w:r>
      <w:r w:rsidRPr="009D1F88">
        <w:rPr>
          <w:rFonts w:ascii="Cambria Math" w:hAnsi="Cambria Math" w:cstheme="majorBidi"/>
          <w:i/>
          <w:sz w:val="18"/>
          <w:szCs w:val="18"/>
        </w:rPr>
        <w:t>(k-1)</w:t>
      </w:r>
      <w:r w:rsidR="00FF6BD1" w:rsidRPr="009D1F88">
        <w:rPr>
          <w:rFonts w:ascii="Cambria Math" w:hAnsi="Cambria Math"/>
          <w:i/>
          <w:sz w:val="18"/>
          <w:szCs w:val="18"/>
        </w:rPr>
        <w:t xml:space="preserve">    </w:t>
      </w:r>
      <w:r w:rsidRPr="009D1F88">
        <w:rPr>
          <w:rFonts w:ascii="Cambria Math" w:hAnsi="Cambria Math"/>
          <w:i/>
          <w:sz w:val="18"/>
          <w:szCs w:val="18"/>
        </w:rPr>
        <w:t xml:space="preserve"> ,</w:t>
      </w:r>
      <w:r w:rsidR="00FF6BD1" w:rsidRPr="009D1F88">
        <w:rPr>
          <w:rFonts w:ascii="Cambria Math" w:hAnsi="Cambria Math"/>
          <w:i/>
          <w:sz w:val="18"/>
          <w:szCs w:val="18"/>
        </w:rPr>
        <w:t xml:space="preserve">    </w:t>
      </w:r>
      <w:r w:rsidRPr="009D1F88">
        <w:rPr>
          <w:rFonts w:ascii="Cambria Math" w:hAnsi="Cambria Math"/>
          <w:i/>
          <w:sz w:val="18"/>
          <w:szCs w:val="18"/>
        </w:rPr>
        <w:t>k=2,3,...,n.</w:t>
      </w:r>
      <w:r w:rsidR="00FF6BD1">
        <w:rPr>
          <w:rFonts w:asciiTheme="minorBidi" w:hAnsiTheme="minorBidi"/>
          <w:i/>
          <w:sz w:val="18"/>
          <w:szCs w:val="18"/>
        </w:rPr>
        <w:tab/>
      </w:r>
      <w:r w:rsidR="00FF6BD1" w:rsidRPr="00BA4630">
        <w:rPr>
          <w:rFonts w:ascii="Symbol" w:hAnsi="Symbol" w:cs="Symbol"/>
        </w:rPr>
        <w:t></w:t>
      </w:r>
      <w:r w:rsidR="00FF6BD1" w:rsidRPr="00BA4630">
        <w:rPr>
          <w:rFonts w:ascii="Symbol" w:hAnsi="Symbol" w:cs="Symbol"/>
        </w:rPr>
        <w:t></w:t>
      </w:r>
      <w:r w:rsidR="00FF6BD1" w:rsidRPr="00BA4630">
        <w:rPr>
          <w:rFonts w:ascii="Symbol" w:hAnsi="Symbol" w:cs="Symbol"/>
        </w:rPr>
        <w:t></w:t>
      </w:r>
    </w:p>
    <w:p w:rsidR="00BA4630" w:rsidRPr="00444459" w:rsidRDefault="00BA4630" w:rsidP="00F100C8">
      <w:pPr>
        <w:pStyle w:val="BodyText"/>
        <w:spacing w:after="0"/>
        <w:rPr>
          <w:rFonts w:asciiTheme="majorBidi" w:hAnsiTheme="majorBidi" w:cstheme="majorBidi"/>
          <w:i/>
          <w:iCs/>
          <w:sz w:val="18"/>
          <w:szCs w:val="18"/>
        </w:rPr>
      </w:pPr>
    </w:p>
    <w:p w:rsidR="00FE4514" w:rsidRPr="00BA4630" w:rsidRDefault="00FE4514" w:rsidP="00F100C8">
      <w:pPr>
        <w:pStyle w:val="BodyText"/>
        <w:spacing w:after="0"/>
      </w:pPr>
      <w:r w:rsidRPr="00BA4630">
        <w:t xml:space="preserve">The Grey model of </w:t>
      </w:r>
      <w:r w:rsidRPr="00444459">
        <w:rPr>
          <w:i/>
          <w:iCs/>
        </w:rPr>
        <w:t>GM (0</w:t>
      </w:r>
      <w:proofErr w:type="gramStart"/>
      <w:r w:rsidRPr="00444459">
        <w:rPr>
          <w:i/>
          <w:iCs/>
        </w:rPr>
        <w:t>,N</w:t>
      </w:r>
      <w:proofErr w:type="gramEnd"/>
      <w:r w:rsidRPr="00444459">
        <w:rPr>
          <w:i/>
          <w:iCs/>
        </w:rPr>
        <w:t>)</w:t>
      </w:r>
      <w:r w:rsidRPr="00BA4630">
        <w:t xml:space="preserve"> can be defined as:</w:t>
      </w:r>
    </w:p>
    <w:p w:rsidR="00FE4514" w:rsidRPr="00BA4630" w:rsidRDefault="00FE4514" w:rsidP="00F100C8">
      <w:pPr>
        <w:autoSpaceDE w:val="0"/>
        <w:autoSpaceDN w:val="0"/>
        <w:adjustRightInd w:val="0"/>
        <w:spacing w:line="228" w:lineRule="auto"/>
        <w:jc w:val="right"/>
        <w:rPr>
          <w:rFonts w:ascii="Symbol" w:hAnsi="Symbol" w:cs="Symbol"/>
        </w:rPr>
      </w:pPr>
      <w:r w:rsidRPr="009D1F88">
        <w:rPr>
          <w:rFonts w:ascii="Cambria Math" w:hAnsi="Cambria Math" w:cstheme="majorBidi"/>
          <w:i/>
          <w:sz w:val="18"/>
          <w:szCs w:val="18"/>
        </w:rPr>
        <w:t>X</w:t>
      </w:r>
      <w:r w:rsidRPr="009D1F88">
        <w:rPr>
          <w:rFonts w:ascii="Cambria Math" w:hAnsi="Cambria Math" w:cstheme="majorBidi"/>
          <w:i/>
          <w:sz w:val="18"/>
          <w:szCs w:val="18"/>
          <w:vertAlign w:val="subscript"/>
        </w:rPr>
        <w:t>1</w:t>
      </w:r>
      <w:r w:rsidRPr="009D1F88">
        <w:rPr>
          <w:rFonts w:ascii="Cambria Math" w:hAnsi="Cambria Math" w:cstheme="majorBidi"/>
          <w:i/>
          <w:sz w:val="18"/>
          <w:szCs w:val="18"/>
          <w:vertAlign w:val="superscript"/>
        </w:rPr>
        <w:t>(1</w:t>
      </w:r>
      <w:proofErr w:type="gramStart"/>
      <w:r w:rsidRPr="009D1F88">
        <w:rPr>
          <w:rFonts w:ascii="Cambria Math" w:hAnsi="Cambria Math" w:cstheme="majorBidi"/>
          <w:i/>
          <w:sz w:val="18"/>
          <w:szCs w:val="18"/>
          <w:vertAlign w:val="superscript"/>
        </w:rPr>
        <w:t>)</w:t>
      </w:r>
      <w:r w:rsidRPr="009D1F88">
        <w:rPr>
          <w:rFonts w:ascii="Cambria Math" w:hAnsi="Cambria Math" w:cstheme="majorBidi"/>
          <w:i/>
          <w:sz w:val="18"/>
          <w:szCs w:val="18"/>
        </w:rPr>
        <w:t>(</w:t>
      </w:r>
      <w:proofErr w:type="gramEnd"/>
      <w:r w:rsidRPr="009D1F88">
        <w:rPr>
          <w:rFonts w:ascii="Cambria Math" w:hAnsi="Cambria Math" w:cstheme="majorBidi"/>
          <w:i/>
          <w:sz w:val="18"/>
          <w:szCs w:val="18"/>
        </w:rPr>
        <w:t>k) = b</w:t>
      </w:r>
      <w:r w:rsidRPr="009D1F88">
        <w:rPr>
          <w:rFonts w:ascii="Cambria Math" w:hAnsi="Cambria Math" w:cstheme="majorBidi"/>
          <w:i/>
          <w:sz w:val="18"/>
          <w:szCs w:val="18"/>
          <w:vertAlign w:val="subscript"/>
        </w:rPr>
        <w:t>2</w:t>
      </w:r>
      <w:r w:rsidRPr="009D1F88">
        <w:rPr>
          <w:rFonts w:ascii="Cambria Math" w:hAnsi="Cambria Math" w:cstheme="majorBidi"/>
          <w:i/>
          <w:sz w:val="18"/>
          <w:szCs w:val="18"/>
        </w:rPr>
        <w:t>X</w:t>
      </w:r>
      <w:r w:rsidRPr="009D1F88">
        <w:rPr>
          <w:rFonts w:ascii="Cambria Math" w:hAnsi="Cambria Math" w:cstheme="majorBidi"/>
          <w:i/>
          <w:sz w:val="18"/>
          <w:szCs w:val="18"/>
          <w:vertAlign w:val="subscript"/>
        </w:rPr>
        <w:t>2</w:t>
      </w:r>
      <w:r w:rsidRPr="009D1F88">
        <w:rPr>
          <w:rFonts w:ascii="Cambria Math" w:hAnsi="Cambria Math" w:cstheme="majorBidi"/>
          <w:i/>
          <w:sz w:val="18"/>
          <w:szCs w:val="18"/>
          <w:vertAlign w:val="superscript"/>
        </w:rPr>
        <w:t>(1)</w:t>
      </w:r>
      <w:r w:rsidRPr="009D1F88">
        <w:rPr>
          <w:rFonts w:ascii="Cambria Math" w:hAnsi="Cambria Math" w:cstheme="majorBidi"/>
          <w:i/>
          <w:sz w:val="18"/>
          <w:szCs w:val="18"/>
        </w:rPr>
        <w:t xml:space="preserve"> + b</w:t>
      </w:r>
      <w:r w:rsidRPr="009D1F88">
        <w:rPr>
          <w:rFonts w:ascii="Cambria Math" w:hAnsi="Cambria Math" w:cstheme="majorBidi"/>
          <w:i/>
          <w:sz w:val="18"/>
          <w:szCs w:val="18"/>
          <w:vertAlign w:val="subscript"/>
        </w:rPr>
        <w:t>3</w:t>
      </w:r>
      <w:r w:rsidRPr="009D1F88">
        <w:rPr>
          <w:rFonts w:ascii="Cambria Math" w:hAnsi="Cambria Math" w:cstheme="majorBidi"/>
          <w:i/>
          <w:sz w:val="18"/>
          <w:szCs w:val="18"/>
        </w:rPr>
        <w:t>X</w:t>
      </w:r>
      <w:r w:rsidRPr="009D1F88">
        <w:rPr>
          <w:rFonts w:ascii="Cambria Math" w:hAnsi="Cambria Math" w:cstheme="majorBidi"/>
          <w:i/>
          <w:sz w:val="18"/>
          <w:szCs w:val="18"/>
          <w:vertAlign w:val="subscript"/>
        </w:rPr>
        <w:t>3</w:t>
      </w:r>
      <w:r w:rsidRPr="009D1F88">
        <w:rPr>
          <w:rFonts w:ascii="Cambria Math" w:hAnsi="Cambria Math" w:cstheme="majorBidi"/>
          <w:i/>
          <w:sz w:val="18"/>
          <w:szCs w:val="18"/>
          <w:vertAlign w:val="superscript"/>
        </w:rPr>
        <w:t>(1)</w:t>
      </w:r>
      <w:r w:rsidRPr="009D1F88">
        <w:rPr>
          <w:rFonts w:ascii="Cambria Math" w:hAnsi="Cambria Math" w:cstheme="majorBidi"/>
          <w:i/>
          <w:sz w:val="18"/>
          <w:szCs w:val="18"/>
        </w:rPr>
        <w:t xml:space="preserve"> +… + </w:t>
      </w:r>
      <w:proofErr w:type="spellStart"/>
      <w:r w:rsidRPr="009D1F88">
        <w:rPr>
          <w:rFonts w:ascii="Cambria Math" w:hAnsi="Cambria Math" w:cstheme="majorBidi"/>
          <w:i/>
          <w:sz w:val="18"/>
          <w:szCs w:val="18"/>
        </w:rPr>
        <w:t>b</w:t>
      </w:r>
      <w:r w:rsidRPr="009D1F88">
        <w:rPr>
          <w:rFonts w:ascii="Cambria Math" w:hAnsi="Cambria Math" w:cstheme="majorBidi"/>
          <w:i/>
          <w:sz w:val="18"/>
          <w:szCs w:val="18"/>
          <w:vertAlign w:val="subscript"/>
        </w:rPr>
        <w:t>N</w:t>
      </w:r>
      <w:r w:rsidRPr="009D1F88">
        <w:rPr>
          <w:rFonts w:ascii="Cambria Math" w:hAnsi="Cambria Math" w:cstheme="majorBidi"/>
          <w:i/>
          <w:sz w:val="18"/>
          <w:szCs w:val="18"/>
        </w:rPr>
        <w:t>X</w:t>
      </w:r>
      <w:r w:rsidRPr="009D1F88">
        <w:rPr>
          <w:rFonts w:ascii="Cambria Math" w:hAnsi="Cambria Math" w:cstheme="majorBidi"/>
          <w:i/>
          <w:sz w:val="18"/>
          <w:szCs w:val="18"/>
          <w:vertAlign w:val="subscript"/>
        </w:rPr>
        <w:t>N</w:t>
      </w:r>
      <w:proofErr w:type="spellEnd"/>
      <w:r w:rsidRPr="009D1F88">
        <w:rPr>
          <w:rFonts w:ascii="Cambria Math" w:hAnsi="Cambria Math" w:cstheme="majorBidi"/>
          <w:i/>
          <w:sz w:val="18"/>
          <w:szCs w:val="18"/>
          <w:vertAlign w:val="superscript"/>
        </w:rPr>
        <w:t>(1)</w:t>
      </w:r>
      <w:r w:rsidRPr="009D1F88">
        <w:rPr>
          <w:rFonts w:ascii="Cambria Math" w:hAnsi="Cambria Math" w:cstheme="majorBidi"/>
          <w:i/>
          <w:sz w:val="18"/>
          <w:szCs w:val="18"/>
        </w:rPr>
        <w:t xml:space="preserve"> + a</w:t>
      </w:r>
      <w:r w:rsidR="00BA4630" w:rsidRPr="009D1F88">
        <w:rPr>
          <w:rFonts w:ascii="Cambria Math" w:hAnsi="Cambria Math" w:cstheme="majorBidi"/>
          <w:i/>
          <w:sz w:val="18"/>
          <w:szCs w:val="18"/>
        </w:rPr>
        <w:tab/>
      </w:r>
      <w:r w:rsidR="00BA4630">
        <w:rPr>
          <w:rFonts w:asciiTheme="majorBidi" w:hAnsiTheme="majorBidi" w:cstheme="majorBidi"/>
          <w:i/>
          <w:sz w:val="18"/>
          <w:szCs w:val="18"/>
        </w:rPr>
        <w:tab/>
      </w:r>
      <w:r w:rsidR="00BA4630" w:rsidRPr="00BA4630">
        <w:rPr>
          <w:rFonts w:ascii="Symbol" w:hAnsi="Symbol" w:cs="Symbol"/>
        </w:rPr>
        <w:t></w:t>
      </w:r>
      <w:r w:rsidR="00BA4630" w:rsidRPr="00BA4630">
        <w:rPr>
          <w:rFonts w:ascii="Symbol" w:hAnsi="Symbol" w:cs="Symbol"/>
        </w:rPr>
        <w:t></w:t>
      </w:r>
      <w:r w:rsidR="00BA4630" w:rsidRPr="00BA4630">
        <w:rPr>
          <w:rFonts w:ascii="Symbol" w:hAnsi="Symbol" w:cs="Symbol"/>
        </w:rPr>
        <w:t></w:t>
      </w:r>
    </w:p>
    <w:p w:rsidR="00FE4514" w:rsidRDefault="00FE4514" w:rsidP="00F100C8">
      <w:pPr>
        <w:pStyle w:val="BodyText"/>
        <w:spacing w:after="0"/>
      </w:pPr>
    </w:p>
    <w:p w:rsidR="00BA4630" w:rsidRPr="00BA4630" w:rsidRDefault="00BA4630" w:rsidP="00F100C8">
      <w:pPr>
        <w:pStyle w:val="BodyText"/>
        <w:spacing w:after="0"/>
      </w:pPr>
      <w:r w:rsidRPr="00BA4630">
        <w:t>Then the least square estimate of the parameter sequence (</w:t>
      </w:r>
      <w:proofErr w:type="gramStart"/>
      <w:r w:rsidRPr="00444459">
        <w:rPr>
          <w:i/>
          <w:iCs/>
        </w:rPr>
        <w:t>b2 ,b3</w:t>
      </w:r>
      <w:proofErr w:type="gramEnd"/>
      <w:r w:rsidRPr="00444459">
        <w:rPr>
          <w:i/>
          <w:iCs/>
        </w:rPr>
        <w:t>, … ,</w:t>
      </w:r>
      <w:proofErr w:type="spellStart"/>
      <w:r w:rsidRPr="00444459">
        <w:rPr>
          <w:i/>
          <w:iCs/>
        </w:rPr>
        <w:t>bN</w:t>
      </w:r>
      <w:proofErr w:type="spellEnd"/>
      <w:r w:rsidRPr="00444459">
        <w:rPr>
          <w:i/>
          <w:iCs/>
        </w:rPr>
        <w:t>, a</w:t>
      </w:r>
      <w:r w:rsidRPr="00BA4630">
        <w:t>):</w:t>
      </w:r>
    </w:p>
    <w:p w:rsidR="00BA4630" w:rsidRDefault="006E0AD4" w:rsidP="00F100C8">
      <w:pPr>
        <w:autoSpaceDE w:val="0"/>
        <w:autoSpaceDN w:val="0"/>
        <w:adjustRightInd w:val="0"/>
        <w:spacing w:line="228" w:lineRule="auto"/>
        <w:jc w:val="right"/>
        <w:rPr>
          <w:rFonts w:asciiTheme="minorBidi" w:eastAsiaTheme="minorEastAsia" w:hAnsiTheme="minorBidi"/>
          <w:sz w:val="18"/>
          <w:szCs w:val="18"/>
        </w:rPr>
      </w:pPr>
      <m:oMath>
        <m:d>
          <m:dPr>
            <m:ctrlPr>
              <w:rPr>
                <w:rFonts w:ascii="Cambria Math" w:eastAsiaTheme="minorEastAsia" w:hAnsiTheme="minorBidi"/>
                <w:i/>
                <w:sz w:val="18"/>
                <w:szCs w:val="18"/>
              </w:rPr>
            </m:ctrlPr>
          </m:dPr>
          <m:e>
            <m:f>
              <m:fPr>
                <m:type m:val="noBar"/>
                <m:ctrlPr>
                  <w:rPr>
                    <w:rFonts w:ascii="Cambria Math" w:eastAsiaTheme="minorEastAsia" w:hAnsiTheme="minorBidi"/>
                    <w:i/>
                    <w:sz w:val="18"/>
                    <w:szCs w:val="18"/>
                  </w:rPr>
                </m:ctrlPr>
              </m:fPr>
              <m:num>
                <m:m>
                  <m:mPr>
                    <m:mcs>
                      <m:mc>
                        <m:mcPr>
                          <m:count m:val="1"/>
                          <m:mcJc m:val="center"/>
                        </m:mcPr>
                      </m:mc>
                    </m:mcs>
                    <m:ctrlPr>
                      <w:rPr>
                        <w:rFonts w:ascii="Cambria Math" w:eastAsiaTheme="minorEastAsia" w:hAnsi="Cambria Math"/>
                        <w:i/>
                        <w:sz w:val="18"/>
                        <w:szCs w:val="18"/>
                      </w:rPr>
                    </m:ctrlPr>
                  </m:mPr>
                  <m:mr>
                    <m:e>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2</m:t>
                          </m:r>
                        </m:sub>
                      </m:sSub>
                    </m:e>
                  </m:mr>
                  <m:mr>
                    <m:e>
                      <m:m>
                        <m:mPr>
                          <m:mcs>
                            <m:mc>
                              <m:mcPr>
                                <m:count m:val="1"/>
                                <m:mcJc m:val="center"/>
                              </m:mcPr>
                            </m:mc>
                          </m:mcs>
                          <m:ctrlPr>
                            <w:rPr>
                              <w:rFonts w:ascii="Cambria Math" w:eastAsiaTheme="minorEastAsia" w:hAnsi="Cambria Math"/>
                              <w:i/>
                              <w:sz w:val="18"/>
                              <w:szCs w:val="18"/>
                            </w:rPr>
                          </m:ctrlPr>
                        </m:mPr>
                        <m:mr>
                          <m:e>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3</m:t>
                                </m:r>
                              </m:sub>
                            </m:sSub>
                          </m:e>
                        </m:mr>
                        <m:mr>
                          <m:e>
                            <m:r>
                              <w:rPr>
                                <w:rFonts w:ascii="Cambria Math" w:hAnsi="Cambria Math"/>
                                <w:sz w:val="18"/>
                                <w:szCs w:val="18"/>
                              </w:rPr>
                              <m:t>⋮</m:t>
                            </m:r>
                          </m:e>
                        </m:mr>
                      </m:m>
                    </m:e>
                  </m:mr>
                </m:m>
              </m:num>
              <m:den>
                <m:m>
                  <m:mPr>
                    <m:mcs>
                      <m:mc>
                        <m:mcPr>
                          <m:count m:val="1"/>
                          <m:mcJc m:val="center"/>
                        </m:mcPr>
                      </m:mc>
                    </m:mcs>
                    <m:ctrlPr>
                      <w:rPr>
                        <w:rFonts w:ascii="Cambria Math" w:eastAsiaTheme="minorEastAsia" w:hAnsi="Cambria Math"/>
                        <w:i/>
                        <w:sz w:val="18"/>
                        <w:szCs w:val="18"/>
                      </w:rPr>
                    </m:ctrlPr>
                  </m:mPr>
                  <m:mr>
                    <m:e>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N</m:t>
                          </m:r>
                        </m:sub>
                      </m:sSub>
                    </m:e>
                  </m:mr>
                  <m:mr>
                    <m:e>
                      <m:r>
                        <w:rPr>
                          <w:rFonts w:ascii="Cambria Math" w:eastAsiaTheme="minorEastAsia" w:hAnsi="Cambria Math"/>
                          <w:sz w:val="18"/>
                          <w:szCs w:val="18"/>
                        </w:rPr>
                        <m:t>a</m:t>
                      </m:r>
                    </m:e>
                  </m:mr>
                </m:m>
              </m:den>
            </m:f>
          </m:e>
        </m:d>
        <m:r>
          <w:rPr>
            <w:rFonts w:ascii="Cambria Math" w:eastAsiaTheme="minorEastAsia" w:hAnsiTheme="minorBidi"/>
            <w:sz w:val="18"/>
            <w:szCs w:val="18"/>
          </w:rPr>
          <m:t>=</m:t>
        </m:r>
        <m:sSup>
          <m:sSupPr>
            <m:ctrlPr>
              <w:rPr>
                <w:rFonts w:ascii="Cambria Math" w:eastAsiaTheme="minorEastAsia" w:hAnsiTheme="minorBidi"/>
                <w:i/>
                <w:sz w:val="18"/>
                <w:szCs w:val="18"/>
              </w:rPr>
            </m:ctrlPr>
          </m:sSupPr>
          <m:e>
            <m:r>
              <w:rPr>
                <w:rFonts w:ascii="Cambria Math" w:eastAsiaTheme="minorEastAsia" w:hAnsiTheme="minorBidi"/>
                <w:sz w:val="18"/>
                <w:szCs w:val="18"/>
              </w:rPr>
              <m:t>(</m:t>
            </m:r>
            <m:sSup>
              <m:sSupPr>
                <m:ctrlPr>
                  <w:rPr>
                    <w:rFonts w:ascii="Cambria Math" w:eastAsiaTheme="minorEastAsia" w:hAnsiTheme="minorBidi"/>
                    <w:i/>
                    <w:sz w:val="18"/>
                    <w:szCs w:val="18"/>
                  </w:rPr>
                </m:ctrlPr>
              </m:sSupPr>
              <m:e>
                <m:r>
                  <w:rPr>
                    <w:rFonts w:ascii="Cambria Math" w:eastAsiaTheme="minorEastAsia" w:hAnsi="Cambria Math"/>
                    <w:sz w:val="18"/>
                    <w:szCs w:val="18"/>
                  </w:rPr>
                  <m:t>B</m:t>
                </m:r>
              </m:e>
              <m:sup>
                <m:r>
                  <w:rPr>
                    <w:rFonts w:ascii="Cambria Math" w:eastAsiaTheme="minorEastAsia" w:hAnsi="Cambria Math"/>
                    <w:sz w:val="18"/>
                    <w:szCs w:val="18"/>
                  </w:rPr>
                  <m:t>T</m:t>
                </m:r>
              </m:sup>
            </m:sSup>
            <m:r>
              <w:rPr>
                <w:rFonts w:ascii="Cambria Math" w:eastAsiaTheme="minorEastAsia" w:hAnsi="Cambria Math"/>
                <w:sz w:val="18"/>
                <w:szCs w:val="18"/>
              </w:rPr>
              <m:t>B</m:t>
            </m:r>
            <m:r>
              <w:rPr>
                <w:rFonts w:ascii="Cambria Math" w:eastAsiaTheme="minorEastAsia" w:hAnsiTheme="minorBidi"/>
                <w:sz w:val="18"/>
                <w:szCs w:val="18"/>
              </w:rPr>
              <m:t>)</m:t>
            </m:r>
          </m:e>
          <m:sup>
            <m:r>
              <w:rPr>
                <w:rFonts w:asciiTheme="minorBidi" w:eastAsiaTheme="minorEastAsia" w:hAnsiTheme="minorBidi"/>
                <w:sz w:val="18"/>
                <w:szCs w:val="18"/>
              </w:rPr>
              <m:t>-</m:t>
            </m:r>
            <m:r>
              <w:rPr>
                <w:rFonts w:ascii="Cambria Math" w:eastAsiaTheme="minorEastAsia" w:hAnsiTheme="minorBidi"/>
                <w:sz w:val="18"/>
                <w:szCs w:val="18"/>
              </w:rPr>
              <m:t>1</m:t>
            </m:r>
          </m:sup>
        </m:sSup>
        <m:sSup>
          <m:sSupPr>
            <m:ctrlPr>
              <w:rPr>
                <w:rFonts w:ascii="Cambria Math" w:eastAsiaTheme="minorEastAsia" w:hAnsiTheme="minorBidi"/>
                <w:i/>
                <w:sz w:val="18"/>
                <w:szCs w:val="18"/>
              </w:rPr>
            </m:ctrlPr>
          </m:sSupPr>
          <m:e>
            <m:r>
              <w:rPr>
                <w:rFonts w:ascii="Cambria Math" w:eastAsiaTheme="minorEastAsia" w:hAnsi="Cambria Math"/>
                <w:sz w:val="18"/>
                <w:szCs w:val="18"/>
              </w:rPr>
              <m:t>B</m:t>
            </m:r>
          </m:e>
          <m:sup>
            <m:r>
              <w:rPr>
                <w:rFonts w:ascii="Cambria Math" w:eastAsiaTheme="minorEastAsia" w:hAnsi="Cambria Math"/>
                <w:sz w:val="18"/>
                <w:szCs w:val="18"/>
              </w:rPr>
              <m:t>T</m:t>
            </m:r>
          </m:sup>
        </m:sSup>
        <m:r>
          <w:rPr>
            <w:rFonts w:ascii="Cambria Math" w:eastAsiaTheme="minorEastAsia" w:hAnsi="Cambria Math"/>
            <w:sz w:val="18"/>
            <w:szCs w:val="18"/>
          </w:rPr>
          <m:t>Y</m:t>
        </m:r>
      </m:oMath>
      <w:r w:rsidR="00BA4630" w:rsidRPr="009A7878">
        <w:rPr>
          <w:rFonts w:asciiTheme="minorBidi" w:eastAsiaTheme="minorEastAsia" w:hAnsiTheme="minorBidi"/>
          <w:sz w:val="18"/>
          <w:szCs w:val="18"/>
        </w:rPr>
        <w:t xml:space="preserve"> </w:t>
      </w:r>
      <w:r w:rsidR="00BA4630">
        <w:rPr>
          <w:rFonts w:asciiTheme="minorBidi" w:eastAsiaTheme="minorEastAsia" w:hAnsiTheme="minorBidi"/>
          <w:sz w:val="18"/>
          <w:szCs w:val="18"/>
        </w:rPr>
        <w:tab/>
      </w:r>
      <w:r w:rsidR="00BA4630">
        <w:rPr>
          <w:rFonts w:asciiTheme="minorBidi" w:eastAsiaTheme="minorEastAsia" w:hAnsiTheme="minorBidi"/>
          <w:sz w:val="18"/>
          <w:szCs w:val="18"/>
        </w:rPr>
        <w:tab/>
      </w:r>
      <w:r w:rsidR="00BA4630" w:rsidRPr="006E75B7">
        <w:rPr>
          <w:rFonts w:ascii="Symbol" w:hAnsi="Symbol" w:cs="Symbol"/>
        </w:rPr>
        <w:t></w:t>
      </w:r>
      <w:r w:rsidR="00BA4630" w:rsidRPr="006E75B7">
        <w:rPr>
          <w:rFonts w:ascii="Symbol" w:hAnsi="Symbol" w:cs="Symbol"/>
        </w:rPr>
        <w:t></w:t>
      </w:r>
      <w:r w:rsidR="00BA4630" w:rsidRPr="006E75B7">
        <w:rPr>
          <w:rFonts w:ascii="Symbol" w:hAnsi="Symbol" w:cs="Symbol"/>
        </w:rPr>
        <w:t></w:t>
      </w:r>
    </w:p>
    <w:p w:rsidR="00BA4630" w:rsidRDefault="00BA4630" w:rsidP="00F100C8">
      <w:pPr>
        <w:autoSpaceDE w:val="0"/>
        <w:autoSpaceDN w:val="0"/>
        <w:adjustRightInd w:val="0"/>
        <w:spacing w:line="228" w:lineRule="auto"/>
        <w:jc w:val="both"/>
        <w:rPr>
          <w:rFonts w:asciiTheme="minorBidi" w:eastAsiaTheme="minorEastAsia" w:hAnsiTheme="minorBidi"/>
          <w:sz w:val="18"/>
          <w:szCs w:val="18"/>
        </w:rPr>
      </w:pPr>
    </w:p>
    <w:p w:rsidR="00BA4630" w:rsidRPr="00BA4630" w:rsidRDefault="00AF1631" w:rsidP="00F100C8">
      <w:pPr>
        <w:pStyle w:val="BodyText"/>
        <w:spacing w:after="0"/>
      </w:pPr>
      <w:proofErr w:type="gramStart"/>
      <w:r>
        <w:t>w</w:t>
      </w:r>
      <w:r w:rsidR="00BA4630" w:rsidRPr="00BA4630">
        <w:t>here</w:t>
      </w:r>
      <w:proofErr w:type="gramEnd"/>
      <w:r w:rsidR="00BA4630" w:rsidRPr="00BA4630">
        <w:t xml:space="preserve"> </w:t>
      </w:r>
      <w:r w:rsidR="00BA4630" w:rsidRPr="00444459">
        <w:rPr>
          <w:i/>
          <w:iCs/>
        </w:rPr>
        <w:t>B</w:t>
      </w:r>
      <w:r w:rsidR="00BA4630" w:rsidRPr="00BA4630">
        <w:t xml:space="preserve"> and </w:t>
      </w:r>
      <w:r w:rsidR="00BA4630" w:rsidRPr="00444459">
        <w:rPr>
          <w:i/>
          <w:iCs/>
        </w:rPr>
        <w:t>Y</w:t>
      </w:r>
      <w:r w:rsidR="00BA4630" w:rsidRPr="00BA4630">
        <w:t xml:space="preserve"> can be calculated as:</w:t>
      </w:r>
    </w:p>
    <w:p w:rsidR="00BA4630" w:rsidRPr="006E75B7" w:rsidRDefault="00BA4630" w:rsidP="00F100C8">
      <w:pPr>
        <w:autoSpaceDE w:val="0"/>
        <w:autoSpaceDN w:val="0"/>
        <w:adjustRightInd w:val="0"/>
        <w:spacing w:line="228" w:lineRule="auto"/>
        <w:jc w:val="right"/>
        <w:rPr>
          <w:rFonts w:ascii="Symbol" w:hAnsi="Symbol" w:cs="Symbol"/>
        </w:rPr>
      </w:pPr>
      <m:oMath>
        <m:r>
          <w:rPr>
            <w:rFonts w:ascii="Cambria Math" w:eastAsiaTheme="minorEastAsia" w:hAnsi="Cambria Math"/>
            <w:sz w:val="18"/>
            <w:szCs w:val="18"/>
          </w:rPr>
          <m:t>B</m:t>
        </m:r>
        <m:r>
          <w:rPr>
            <w:rFonts w:ascii="Cambria Math" w:eastAsiaTheme="minorEastAsia" w:hAnsiTheme="minorBidi"/>
            <w:sz w:val="18"/>
            <w:szCs w:val="18"/>
          </w:rPr>
          <m:t>=</m:t>
        </m:r>
        <m:d>
          <m:dPr>
            <m:shp m:val="match"/>
            <m:ctrlPr>
              <w:rPr>
                <w:rFonts w:ascii="Cambria Math" w:eastAsiaTheme="minorEastAsia" w:hAnsiTheme="minorBidi"/>
                <w:i/>
                <w:sz w:val="18"/>
                <w:szCs w:val="18"/>
              </w:rPr>
            </m:ctrlPr>
          </m:dPr>
          <m:e>
            <m:m>
              <m:mPr>
                <m:mcs>
                  <m:mc>
                    <m:mcPr>
                      <m:count m:val="2"/>
                      <m:mcJc m:val="center"/>
                    </m:mcPr>
                  </m:mc>
                </m:mcs>
                <m:ctrlPr>
                  <w:rPr>
                    <w:rFonts w:ascii="Cambria Math" w:eastAsiaTheme="minorEastAsia" w:hAnsiTheme="minorBidi"/>
                    <w:i/>
                    <w:sz w:val="18"/>
                    <w:szCs w:val="18"/>
                  </w:rPr>
                </m:ctrlPr>
              </m:mPr>
              <m:mr>
                <m:e>
                  <m:m>
                    <m:mPr>
                      <m:mcs>
                        <m:mc>
                          <m:mcPr>
                            <m:count m:val="3"/>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(2)</m:t>
                        </m:r>
                      </m:e>
                      <m:e>
                        <m:m>
                          <m:mPr>
                            <m:mcs>
                              <m:mc>
                                <m:mcPr>
                                  <m:count m:val="2"/>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3</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(2)</m:t>
                              </m:r>
                            </m:e>
                            <m:e>
                              <m:r>
                                <w:rPr>
                                  <w:rFonts w:ascii="Cambria Math" w:hAnsi="Cambria Math" w:cs="Cambria Math"/>
                                  <w:sz w:val="18"/>
                                  <w:szCs w:val="18"/>
                                </w:rPr>
                                <m:t>⋯</m:t>
                              </m:r>
                            </m:e>
                          </m:mr>
                        </m:m>
                      </m:e>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N</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(2)</m:t>
                        </m:r>
                      </m:e>
                    </m:mr>
                  </m:m>
                </m:e>
                <m:e>
                  <m:r>
                    <w:rPr>
                      <w:rFonts w:ascii="Cambria Math" w:eastAsiaTheme="minorEastAsia" w:hAnsiTheme="minorBidi"/>
                      <w:sz w:val="18"/>
                      <w:szCs w:val="18"/>
                    </w:rPr>
                    <m:t>1</m:t>
                  </m:r>
                </m:e>
              </m:mr>
              <m:mr>
                <m:e>
                  <m:m>
                    <m:mPr>
                      <m:mcs>
                        <m:mc>
                          <m:mcPr>
                            <m:count m:val="3"/>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(3)</m:t>
                        </m:r>
                      </m:e>
                      <m:e>
                        <m:m>
                          <m:mPr>
                            <m:mcs>
                              <m:mc>
                                <m:mcPr>
                                  <m:count m:val="2"/>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3</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(3)</m:t>
                              </m:r>
                            </m:e>
                            <m:e>
                              <m:r>
                                <w:rPr>
                                  <w:rFonts w:ascii="Cambria Math" w:hAnsi="Cambria Math" w:cs="Cambria Math"/>
                                  <w:sz w:val="18"/>
                                  <w:szCs w:val="18"/>
                                </w:rPr>
                                <m:t>⋯</m:t>
                              </m:r>
                            </m:e>
                          </m:mr>
                        </m:m>
                      </m:e>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N</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(3)</m:t>
                        </m:r>
                      </m:e>
                    </m:mr>
                  </m:m>
                </m:e>
                <m:e>
                  <m:r>
                    <w:rPr>
                      <w:rFonts w:ascii="Cambria Math" w:eastAsiaTheme="minorEastAsia" w:hAnsiTheme="minorBidi"/>
                      <w:sz w:val="18"/>
                      <w:szCs w:val="18"/>
                    </w:rPr>
                    <m:t>1</m:t>
                  </m:r>
                  <m:ctrlPr>
                    <w:rPr>
                      <w:rFonts w:ascii="Cambria Math" w:eastAsia="Cambria Math" w:hAnsiTheme="minorBidi"/>
                      <w:i/>
                      <w:sz w:val="18"/>
                      <w:szCs w:val="18"/>
                    </w:rPr>
                  </m:ctrlPr>
                </m:e>
              </m:mr>
              <m:mr>
                <m:e>
                  <m:m>
                    <m:mPr>
                      <m:mcs>
                        <m:mc>
                          <m:mcPr>
                            <m:count m:val="3"/>
                            <m:mcJc m:val="center"/>
                          </m:mcPr>
                        </m:mc>
                      </m:mcs>
                      <m:ctrlPr>
                        <w:rPr>
                          <w:rFonts w:ascii="Cambria Math" w:eastAsia="Cambria Math" w:hAnsi="Cambria Math"/>
                          <w:i/>
                          <w:sz w:val="18"/>
                          <w:szCs w:val="18"/>
                        </w:rPr>
                      </m:ctrlPr>
                    </m:mPr>
                    <m:mr>
                      <m:e>
                        <m:r>
                          <w:rPr>
                            <w:rFonts w:ascii="Cambria Math" w:eastAsia="Cambria Math" w:hAnsi="Cambria Math"/>
                            <w:sz w:val="18"/>
                            <w:szCs w:val="18"/>
                          </w:rPr>
                          <m:t xml:space="preserve">⋯             </m:t>
                        </m:r>
                      </m:e>
                      <m:e>
                        <m:r>
                          <w:rPr>
                            <w:rFonts w:ascii="Cambria Math" w:eastAsia="Cambria Math" w:hAnsi="Cambria Math"/>
                            <w:sz w:val="18"/>
                            <w:szCs w:val="18"/>
                          </w:rPr>
                          <m:t xml:space="preserve">⋯                  </m:t>
                        </m:r>
                      </m:e>
                      <m:e>
                        <m:r>
                          <w:rPr>
                            <w:rFonts w:ascii="Cambria Math" w:eastAsia="Cambria Math" w:hAnsi="Cambria Math"/>
                            <w:sz w:val="18"/>
                            <w:szCs w:val="18"/>
                          </w:rPr>
                          <m:t xml:space="preserve">⋯    </m:t>
                        </m:r>
                      </m:e>
                    </m:mr>
                  </m:m>
                  <m:ctrlPr>
                    <w:rPr>
                      <w:rFonts w:ascii="Cambria Math" w:eastAsia="Cambria Math" w:hAnsiTheme="minorBidi"/>
                      <w:i/>
                      <w:sz w:val="18"/>
                      <w:szCs w:val="18"/>
                    </w:rPr>
                  </m:ctrlPr>
                </m:e>
                <m:e>
                  <m:r>
                    <w:rPr>
                      <w:rFonts w:ascii="Cambria Math" w:eastAsia="Cambria Math" w:hAnsi="Cambria Math"/>
                      <w:sz w:val="18"/>
                      <w:szCs w:val="18"/>
                    </w:rPr>
                    <m:t>⋯</m:t>
                  </m:r>
                  <m:ctrlPr>
                    <w:rPr>
                      <w:rFonts w:ascii="Cambria Math" w:eastAsia="Cambria Math" w:hAnsiTheme="minorBidi"/>
                      <w:i/>
                      <w:sz w:val="18"/>
                      <w:szCs w:val="18"/>
                    </w:rPr>
                  </m:ctrlPr>
                </m:e>
              </m:mr>
              <m:mr>
                <m:e>
                  <m:m>
                    <m:mPr>
                      <m:mcs>
                        <m:mc>
                          <m:mcPr>
                            <m:count m:val="3"/>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m:t>
                        </m:r>
                        <m:r>
                          <w:rPr>
                            <w:rFonts w:ascii="Cambria Math" w:eastAsiaTheme="minorEastAsia" w:hAnsi="Cambria Math"/>
                            <w:sz w:val="18"/>
                            <w:szCs w:val="18"/>
                          </w:rPr>
                          <m:t>n</m:t>
                        </m:r>
                        <m:r>
                          <w:rPr>
                            <w:rFonts w:ascii="Cambria Math" w:eastAsiaTheme="minorEastAsia" w:hAnsiTheme="minorBidi"/>
                            <w:sz w:val="18"/>
                            <w:szCs w:val="18"/>
                          </w:rPr>
                          <m:t>)</m:t>
                        </m:r>
                      </m:e>
                      <m:e>
                        <m:m>
                          <m:mPr>
                            <m:mcs>
                              <m:mc>
                                <m:mcPr>
                                  <m:count m:val="2"/>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3</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(n)</m:t>
                              </m:r>
                            </m:e>
                            <m:e>
                              <m:r>
                                <w:rPr>
                                  <w:rFonts w:ascii="Cambria Math" w:hAnsi="Cambria Math" w:cs="Cambria Math"/>
                                  <w:sz w:val="18"/>
                                  <w:szCs w:val="18"/>
                                </w:rPr>
                                <m:t>⋯</m:t>
                              </m:r>
                            </m:e>
                          </m:mr>
                        </m:m>
                      </m:e>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N</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(n)</m:t>
                        </m:r>
                      </m:e>
                    </m:mr>
                  </m:m>
                  <m:ctrlPr>
                    <w:rPr>
                      <w:rFonts w:ascii="Cambria Math" w:eastAsia="Cambria Math" w:hAnsiTheme="minorBidi"/>
                      <w:i/>
                      <w:sz w:val="18"/>
                      <w:szCs w:val="18"/>
                    </w:rPr>
                  </m:ctrlPr>
                </m:e>
                <m:e>
                  <m:r>
                    <w:rPr>
                      <w:rFonts w:ascii="Cambria Math" w:eastAsia="Cambria Math" w:hAnsiTheme="minorBidi"/>
                      <w:sz w:val="18"/>
                      <w:szCs w:val="18"/>
                    </w:rPr>
                    <m:t>1</m:t>
                  </m:r>
                </m:e>
              </m:mr>
            </m:m>
          </m:e>
        </m:d>
      </m:oMath>
      <w:r>
        <w:rPr>
          <w:rFonts w:asciiTheme="minorBidi" w:eastAsiaTheme="minorEastAsia" w:hAnsiTheme="minorBidi"/>
          <w:sz w:val="18"/>
          <w:szCs w:val="18"/>
        </w:rPr>
        <w:tab/>
      </w:r>
      <w:r>
        <w:rPr>
          <w:rFonts w:asciiTheme="minorBidi" w:eastAsiaTheme="minorEastAsia" w:hAnsiTheme="minorBidi"/>
          <w:sz w:val="18"/>
          <w:szCs w:val="18"/>
        </w:rPr>
        <w:tab/>
      </w:r>
      <w:r w:rsidRPr="006E75B7">
        <w:rPr>
          <w:rFonts w:ascii="Symbol" w:hAnsi="Symbol" w:cs="Symbol"/>
        </w:rPr>
        <w:t></w:t>
      </w:r>
      <w:r w:rsidRPr="006E75B7">
        <w:rPr>
          <w:rFonts w:ascii="Symbol" w:hAnsi="Symbol" w:cs="Symbol"/>
        </w:rPr>
        <w:t></w:t>
      </w:r>
      <w:r w:rsidRPr="006E75B7">
        <w:rPr>
          <w:rFonts w:ascii="Symbol" w:hAnsi="Symbol" w:cs="Symbol"/>
        </w:rPr>
        <w:t></w:t>
      </w:r>
    </w:p>
    <w:p w:rsidR="00BA4630" w:rsidRDefault="00BA4630" w:rsidP="00F100C8">
      <w:pPr>
        <w:autoSpaceDE w:val="0"/>
        <w:autoSpaceDN w:val="0"/>
        <w:adjustRightInd w:val="0"/>
        <w:spacing w:line="228" w:lineRule="auto"/>
        <w:jc w:val="right"/>
        <w:rPr>
          <w:rFonts w:asciiTheme="minorBidi" w:eastAsiaTheme="minorEastAsia" w:hAnsiTheme="minorBidi"/>
          <w:sz w:val="18"/>
          <w:szCs w:val="18"/>
        </w:rPr>
      </w:pPr>
    </w:p>
    <w:p w:rsidR="00BA4630" w:rsidRDefault="00BA4630" w:rsidP="00F100C8">
      <w:pPr>
        <w:autoSpaceDE w:val="0"/>
        <w:autoSpaceDN w:val="0"/>
        <w:adjustRightInd w:val="0"/>
        <w:spacing w:line="228" w:lineRule="auto"/>
        <w:jc w:val="right"/>
        <w:rPr>
          <w:rFonts w:ascii="Symbol" w:hAnsi="Symbol" w:cs="Symbol"/>
        </w:rPr>
      </w:pPr>
      <w:r>
        <w:rPr>
          <w:rFonts w:asciiTheme="minorBidi" w:eastAsiaTheme="minorEastAsia" w:hAnsiTheme="minorBidi"/>
          <w:sz w:val="18"/>
          <w:szCs w:val="18"/>
        </w:rPr>
        <w:tab/>
      </w:r>
      <m:oMath>
        <m:r>
          <w:rPr>
            <w:rFonts w:ascii="Cambria Math" w:eastAsiaTheme="minorEastAsia" w:hAnsi="Cambria Math"/>
            <w:sz w:val="18"/>
            <w:szCs w:val="18"/>
          </w:rPr>
          <m:t>Y</m:t>
        </m:r>
        <m:r>
          <w:rPr>
            <w:rFonts w:ascii="Cambria Math" w:eastAsiaTheme="minorEastAsia" w:hAnsiTheme="minorBidi"/>
            <w:sz w:val="18"/>
            <w:szCs w:val="18"/>
          </w:rPr>
          <m:t>=</m:t>
        </m:r>
        <m:d>
          <m:dPr>
            <m:ctrlPr>
              <w:rPr>
                <w:rFonts w:ascii="Cambria Math" w:eastAsiaTheme="minorEastAsia" w:hAnsiTheme="minorBidi"/>
                <w:i/>
                <w:sz w:val="18"/>
                <w:szCs w:val="18"/>
              </w:rPr>
            </m:ctrlPr>
          </m:dPr>
          <m:e>
            <m:m>
              <m:mPr>
                <m:mcs>
                  <m:mc>
                    <m:mcPr>
                      <m:count m:val="1"/>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(2)</m:t>
                  </m:r>
                </m:e>
              </m:m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(3)</m:t>
                  </m:r>
                  <m:ctrlPr>
                    <w:rPr>
                      <w:rFonts w:ascii="Cambria Math" w:eastAsia="Cambria Math" w:hAnsiTheme="minorBidi"/>
                      <w:i/>
                      <w:sz w:val="18"/>
                      <w:szCs w:val="18"/>
                    </w:rPr>
                  </m:ctrlPr>
                </m:e>
              </m:mr>
              <m:mr>
                <m:e>
                  <m:r>
                    <w:rPr>
                      <w:rFonts w:asciiTheme="minorBidi" w:eastAsia="Cambria Math" w:hAnsiTheme="minorBidi"/>
                      <w:sz w:val="18"/>
                      <w:szCs w:val="18"/>
                    </w:rPr>
                    <m:t>…</m:t>
                  </m:r>
                  <m:ctrlPr>
                    <w:rPr>
                      <w:rFonts w:ascii="Cambria Math" w:eastAsia="Cambria Math" w:hAnsiTheme="minorBidi"/>
                      <w:i/>
                      <w:sz w:val="18"/>
                      <w:szCs w:val="18"/>
                    </w:rPr>
                  </m:ctrlPr>
                </m:e>
              </m:m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m:t>
                  </m:r>
                  <m:r>
                    <w:rPr>
                      <w:rFonts w:ascii="Cambria Math" w:eastAsiaTheme="minorEastAsia" w:hAnsi="Cambria Math"/>
                      <w:sz w:val="18"/>
                      <w:szCs w:val="18"/>
                    </w:rPr>
                    <m:t>n</m:t>
                  </m:r>
                  <m:r>
                    <w:rPr>
                      <w:rFonts w:ascii="Cambria Math" w:eastAsiaTheme="minorEastAsia" w:hAnsiTheme="minorBidi"/>
                      <w:sz w:val="18"/>
                      <w:szCs w:val="18"/>
                    </w:rPr>
                    <m:t>)</m:t>
                  </m:r>
                </m:e>
              </m:mr>
            </m:m>
          </m:e>
        </m:d>
      </m:oMath>
      <w:r>
        <w:rPr>
          <w:rFonts w:asciiTheme="minorBidi" w:eastAsiaTheme="minorEastAsia" w:hAnsiTheme="minorBidi"/>
          <w:sz w:val="18"/>
          <w:szCs w:val="18"/>
        </w:rPr>
        <w:tab/>
      </w:r>
      <w:r>
        <w:rPr>
          <w:rFonts w:asciiTheme="minorBidi" w:eastAsiaTheme="minorEastAsia" w:hAnsiTheme="minorBidi"/>
          <w:sz w:val="18"/>
          <w:szCs w:val="18"/>
        </w:rPr>
        <w:tab/>
      </w:r>
      <w:r>
        <w:rPr>
          <w:rFonts w:asciiTheme="minorBidi" w:eastAsiaTheme="minorEastAsia" w:hAnsiTheme="minorBidi"/>
          <w:sz w:val="18"/>
          <w:szCs w:val="18"/>
        </w:rPr>
        <w:tab/>
      </w:r>
      <w:r w:rsidRPr="006E75B7">
        <w:rPr>
          <w:rFonts w:ascii="Symbol" w:hAnsi="Symbol" w:cs="Symbol"/>
        </w:rPr>
        <w:t></w:t>
      </w:r>
      <w:r w:rsidRPr="006E75B7">
        <w:rPr>
          <w:rFonts w:ascii="Symbol" w:hAnsi="Symbol" w:cs="Symbol"/>
        </w:rPr>
        <w:t></w:t>
      </w:r>
      <w:r w:rsidRPr="006E75B7">
        <w:rPr>
          <w:rFonts w:ascii="Symbol" w:hAnsi="Symbol" w:cs="Symbol"/>
        </w:rPr>
        <w:t></w:t>
      </w:r>
    </w:p>
    <w:p w:rsidR="00444459" w:rsidRPr="00444459" w:rsidRDefault="00444459" w:rsidP="00F100C8">
      <w:pPr>
        <w:autoSpaceDE w:val="0"/>
        <w:autoSpaceDN w:val="0"/>
        <w:adjustRightInd w:val="0"/>
        <w:spacing w:line="228" w:lineRule="auto"/>
        <w:jc w:val="both"/>
        <w:rPr>
          <w:rFonts w:asciiTheme="minorBidi" w:eastAsiaTheme="minorEastAsia" w:hAnsiTheme="minorBidi"/>
          <w:sz w:val="18"/>
          <w:szCs w:val="18"/>
        </w:rPr>
      </w:pPr>
    </w:p>
    <w:p w:rsidR="00BA4630" w:rsidRPr="00BA4630" w:rsidRDefault="00BA4630" w:rsidP="00F100C8">
      <w:pPr>
        <w:pStyle w:val="BodyText"/>
        <w:spacing w:after="0"/>
      </w:pPr>
      <w:r w:rsidRPr="00BA4630">
        <w:t xml:space="preserve">After determining the prediction parameters the prediction of </w:t>
      </w:r>
      <w:r w:rsidRPr="00444459">
        <w:rPr>
          <w:i/>
          <w:iCs/>
        </w:rPr>
        <w:t>k+1</w:t>
      </w:r>
      <w:r w:rsidRPr="00BA4630">
        <w:t xml:space="preserve"> </w:t>
      </w:r>
      <w:proofErr w:type="gramStart"/>
      <w:r w:rsidRPr="00BA4630">
        <w:t>th</w:t>
      </w:r>
      <w:proofErr w:type="gramEnd"/>
      <w:r w:rsidRPr="00BA4630">
        <w:t xml:space="preserve"> value of </w:t>
      </w:r>
      <w:r w:rsidRPr="00444459">
        <w:rPr>
          <w:i/>
          <w:iCs/>
        </w:rPr>
        <w:t>X</w:t>
      </w:r>
      <w:r w:rsidR="008A5EFB" w:rsidRPr="00444459">
        <w:rPr>
          <w:i/>
          <w:iCs/>
          <w:vertAlign w:val="subscript"/>
        </w:rPr>
        <w:t>1</w:t>
      </w:r>
      <w:r w:rsidRPr="00444459">
        <w:rPr>
          <w:i/>
          <w:iCs/>
          <w:vertAlign w:val="superscript"/>
        </w:rPr>
        <w:t>(1)</w:t>
      </w:r>
      <w:r w:rsidRPr="00BA4630">
        <w:t xml:space="preserve"> can be done using (5). Finally, the value of </w:t>
      </w:r>
      <w:r w:rsidRPr="00444459">
        <w:rPr>
          <w:i/>
          <w:iCs/>
        </w:rPr>
        <w:t>k+1</w:t>
      </w:r>
      <w:r w:rsidRPr="00BA4630">
        <w:t xml:space="preserve"> the element of </w:t>
      </w:r>
      <w:r w:rsidRPr="00444459">
        <w:rPr>
          <w:i/>
          <w:iCs/>
        </w:rPr>
        <w:t>X</w:t>
      </w:r>
      <w:r w:rsidRPr="00444459">
        <w:rPr>
          <w:i/>
          <w:iCs/>
          <w:vertAlign w:val="subscript"/>
        </w:rPr>
        <w:t>1</w:t>
      </w:r>
      <w:r w:rsidRPr="00444459">
        <w:rPr>
          <w:i/>
          <w:iCs/>
          <w:vertAlign w:val="superscript"/>
        </w:rPr>
        <w:t>(0)</w:t>
      </w:r>
      <w:r w:rsidRPr="00BA4630">
        <w:t xml:space="preserve"> can be obtained using: </w:t>
      </w:r>
    </w:p>
    <w:p w:rsidR="00BA4630" w:rsidRPr="00444459" w:rsidRDefault="006E0AD4" w:rsidP="00F100C8">
      <w:pPr>
        <w:autoSpaceDE w:val="0"/>
        <w:autoSpaceDN w:val="0"/>
        <w:adjustRightInd w:val="0"/>
        <w:spacing w:line="228" w:lineRule="auto"/>
        <w:jc w:val="right"/>
        <w:rPr>
          <w:rFonts w:ascii="Symbol" w:hAnsi="Symbol" w:cs="Symbol"/>
        </w:rPr>
      </w:pPr>
      <m:oMath>
        <m:sSup>
          <m:sSupPr>
            <m:ctrlPr>
              <w:rPr>
                <w:rFonts w:ascii="Cambria Math" w:eastAsiaTheme="minorEastAsia" w:hAnsiTheme="minorBidi"/>
                <w:i/>
                <w:sz w:val="18"/>
                <w:szCs w:val="18"/>
              </w:rPr>
            </m:ctrlPr>
          </m:sSupPr>
          <m:e>
            <m:acc>
              <m:accPr>
                <m:ctrlPr>
                  <w:rPr>
                    <w:rFonts w:ascii="Cambria Math" w:eastAsiaTheme="minorEastAsia" w:hAnsiTheme="minorBidi"/>
                    <w:i/>
                    <w:sz w:val="18"/>
                    <w:szCs w:val="18"/>
                  </w:rPr>
                </m:ctrlPr>
              </m:accPr>
              <m:e>
                <m:r>
                  <w:rPr>
                    <w:rFonts w:ascii="Cambria Math" w:eastAsiaTheme="minorEastAsia" w:hAnsi="Cambria Math"/>
                    <w:sz w:val="18"/>
                    <w:szCs w:val="18"/>
                  </w:rPr>
                  <m:t>X</m:t>
                </m:r>
              </m:e>
            </m:acc>
          </m:e>
          <m:sup>
            <m:d>
              <m:dPr>
                <m:ctrlPr>
                  <w:rPr>
                    <w:rFonts w:ascii="Cambria Math" w:eastAsiaTheme="minorEastAsia" w:hAnsiTheme="minorBidi"/>
                    <w:i/>
                    <w:sz w:val="18"/>
                    <w:szCs w:val="18"/>
                  </w:rPr>
                </m:ctrlPr>
              </m:dPr>
              <m:e>
                <m:r>
                  <w:rPr>
                    <w:rFonts w:ascii="Cambria Math" w:eastAsiaTheme="minorEastAsia" w:hAnsiTheme="minorBidi"/>
                    <w:sz w:val="18"/>
                    <w:szCs w:val="18"/>
                  </w:rPr>
                  <m:t>0</m:t>
                </m:r>
              </m:e>
            </m:d>
          </m:sup>
        </m:sSup>
        <m:d>
          <m:dPr>
            <m:ctrlPr>
              <w:rPr>
                <w:rFonts w:ascii="Cambria Math" w:eastAsiaTheme="minorEastAsia" w:hAnsiTheme="minorBidi"/>
                <w:i/>
                <w:sz w:val="18"/>
                <w:szCs w:val="18"/>
              </w:rPr>
            </m:ctrlPr>
          </m:dPr>
          <m:e>
            <m:r>
              <w:rPr>
                <w:rFonts w:ascii="Cambria Math" w:eastAsiaTheme="minorEastAsia" w:hAnsi="Cambria Math"/>
                <w:sz w:val="18"/>
                <w:szCs w:val="18"/>
              </w:rPr>
              <m:t>k</m:t>
            </m:r>
            <m:r>
              <w:rPr>
                <w:rFonts w:ascii="Cambria Math" w:eastAsiaTheme="minorEastAsia" w:hAnsiTheme="minorBidi"/>
                <w:sz w:val="18"/>
                <w:szCs w:val="18"/>
              </w:rPr>
              <m:t>+1</m:t>
            </m:r>
          </m:e>
        </m:d>
        <m:r>
          <w:rPr>
            <w:rFonts w:ascii="Cambria Math" w:eastAsiaTheme="minorEastAsia" w:hAnsiTheme="minorBidi"/>
            <w:sz w:val="18"/>
            <w:szCs w:val="18"/>
          </w:rPr>
          <m:t>=</m:t>
        </m:r>
        <m:sSup>
          <m:sSupPr>
            <m:ctrlPr>
              <w:rPr>
                <w:rFonts w:ascii="Cambria Math" w:eastAsiaTheme="minorEastAsia" w:hAnsiTheme="minorBidi"/>
                <w:i/>
                <w:sz w:val="18"/>
                <w:szCs w:val="18"/>
              </w:rPr>
            </m:ctrlPr>
          </m:sSupPr>
          <m:e>
            <m:r>
              <w:rPr>
                <w:rFonts w:ascii="Cambria Math" w:eastAsiaTheme="minorEastAsia" w:hAnsi="Cambria Math"/>
                <w:sz w:val="18"/>
                <w:szCs w:val="18"/>
              </w:rPr>
              <m:t>X</m:t>
            </m:r>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d>
          <m:dPr>
            <m:ctrlPr>
              <w:rPr>
                <w:rFonts w:ascii="Cambria Math" w:eastAsiaTheme="minorEastAsia" w:hAnsiTheme="minorBidi"/>
                <w:i/>
                <w:sz w:val="18"/>
                <w:szCs w:val="18"/>
              </w:rPr>
            </m:ctrlPr>
          </m:dPr>
          <m:e>
            <m:r>
              <w:rPr>
                <w:rFonts w:ascii="Cambria Math" w:eastAsiaTheme="minorEastAsia" w:hAnsiTheme="minorBidi"/>
                <w:sz w:val="18"/>
                <w:szCs w:val="18"/>
              </w:rPr>
              <m:t>k+1</m:t>
            </m:r>
          </m:e>
        </m:d>
        <m:r>
          <w:rPr>
            <w:rFonts w:ascii="Cambria Math" w:eastAsiaTheme="minorEastAsia" w:hAnsi="Cambria Math"/>
            <w:sz w:val="18"/>
            <w:szCs w:val="18"/>
          </w:rPr>
          <m:t>-</m:t>
        </m:r>
        <m:sSup>
          <m:sSupPr>
            <m:ctrlPr>
              <w:rPr>
                <w:rFonts w:ascii="Cambria Math" w:eastAsiaTheme="minorEastAsia" w:hAnsiTheme="minorBidi"/>
                <w:i/>
                <w:sz w:val="18"/>
                <w:szCs w:val="18"/>
              </w:rPr>
            </m:ctrlPr>
          </m:sSupPr>
          <m:e>
            <m:r>
              <w:rPr>
                <w:rFonts w:ascii="Cambria Math" w:eastAsiaTheme="minorEastAsia" w:hAnsi="Cambria Math"/>
                <w:sz w:val="18"/>
                <w:szCs w:val="18"/>
              </w:rPr>
              <m:t>X</m:t>
            </m:r>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d>
          <m:dPr>
            <m:ctrlPr>
              <w:rPr>
                <w:rFonts w:ascii="Cambria Math" w:eastAsiaTheme="minorEastAsia" w:hAnsiTheme="minorBidi"/>
                <w:i/>
                <w:sz w:val="18"/>
                <w:szCs w:val="18"/>
              </w:rPr>
            </m:ctrlPr>
          </m:dPr>
          <m:e>
            <m:r>
              <w:rPr>
                <w:rFonts w:ascii="Cambria Math" w:eastAsiaTheme="minorEastAsia" w:hAnsiTheme="minorBidi"/>
                <w:sz w:val="18"/>
                <w:szCs w:val="18"/>
              </w:rPr>
              <m:t>k</m:t>
            </m:r>
          </m:e>
        </m:d>
      </m:oMath>
      <w:r w:rsidR="00BA4630" w:rsidRPr="009A7878">
        <w:rPr>
          <w:rFonts w:asciiTheme="minorBidi" w:eastAsiaTheme="minorEastAsia" w:hAnsiTheme="minorBidi"/>
          <w:sz w:val="18"/>
          <w:szCs w:val="18"/>
        </w:rPr>
        <w:tab/>
      </w:r>
      <w:r w:rsidR="00BA4630">
        <w:rPr>
          <w:rFonts w:asciiTheme="minorBidi" w:eastAsiaTheme="minorEastAsia" w:hAnsiTheme="minorBidi"/>
          <w:sz w:val="18"/>
          <w:szCs w:val="18"/>
        </w:rPr>
        <w:tab/>
      </w:r>
      <w:r w:rsidR="00BA4630" w:rsidRPr="00444459">
        <w:rPr>
          <w:rFonts w:ascii="Symbol" w:hAnsi="Symbol" w:cs="Symbol"/>
        </w:rPr>
        <w:t></w:t>
      </w:r>
      <w:r w:rsidR="00BA4630" w:rsidRPr="00444459">
        <w:rPr>
          <w:rFonts w:ascii="Symbol" w:hAnsi="Symbol" w:cs="Symbol"/>
        </w:rPr>
        <w:t></w:t>
      </w:r>
      <w:r w:rsidR="00BA4630" w:rsidRPr="00444459">
        <w:rPr>
          <w:rFonts w:ascii="Symbol" w:hAnsi="Symbol" w:cs="Symbol"/>
        </w:rPr>
        <w:t></w:t>
      </w:r>
    </w:p>
    <w:p w:rsidR="00BA4630" w:rsidRPr="009A7878" w:rsidRDefault="00BA4630" w:rsidP="00F100C8">
      <w:pPr>
        <w:autoSpaceDE w:val="0"/>
        <w:autoSpaceDN w:val="0"/>
        <w:adjustRightInd w:val="0"/>
        <w:spacing w:line="228" w:lineRule="auto"/>
        <w:jc w:val="both"/>
        <w:rPr>
          <w:rFonts w:asciiTheme="minorBidi" w:eastAsiaTheme="minorEastAsia" w:hAnsiTheme="minorBidi"/>
          <w:sz w:val="18"/>
          <w:szCs w:val="18"/>
        </w:rPr>
      </w:pPr>
    </w:p>
    <w:p w:rsidR="00BA4630" w:rsidRDefault="00BA4630" w:rsidP="00F100C8">
      <w:pPr>
        <w:pStyle w:val="BodyText"/>
        <w:spacing w:after="0"/>
      </w:pPr>
      <w:r w:rsidRPr="00BA4630">
        <w:lastRenderedPageBreak/>
        <w:t>For long input sequences with large amount of data another approach is conventional. In this method</w:t>
      </w:r>
      <w:r w:rsidR="00444459">
        <w:t>,</w:t>
      </w:r>
      <w:r w:rsidRPr="00BA4630">
        <w:t xml:space="preserve"> which is called rolling Grey System</w:t>
      </w:r>
      <w:r w:rsidR="00444459">
        <w:t>,</w:t>
      </w:r>
      <w:r w:rsidRPr="00BA4630">
        <w:t xml:space="preserve"> when a new entry is inserted the last data goes out and the number of samples which are used in the prediction process will remain constant. Due to large number of data samples, this method is employed in this study.</w:t>
      </w:r>
    </w:p>
    <w:p w:rsidR="00BA4630" w:rsidRPr="00BA4630" w:rsidRDefault="00BA4630" w:rsidP="00F100C8">
      <w:pPr>
        <w:pStyle w:val="Heading2"/>
        <w:tabs>
          <w:tab w:val="clear" w:pos="360"/>
          <w:tab w:val="num" w:pos="288"/>
        </w:tabs>
        <w:spacing w:line="228" w:lineRule="auto"/>
      </w:pPr>
      <w:r w:rsidRPr="00BA4630">
        <w:t xml:space="preserve"> First-Order Grey System Model GM(1,N)</w:t>
      </w:r>
    </w:p>
    <w:p w:rsidR="006E75B7" w:rsidRPr="006E75B7" w:rsidRDefault="006E75B7" w:rsidP="00F100C8">
      <w:pPr>
        <w:pStyle w:val="BodyText"/>
        <w:spacing w:after="0"/>
      </w:pPr>
      <w:r w:rsidRPr="006E75B7">
        <w:t xml:space="preserve">The Grey model of </w:t>
      </w:r>
      <w:proofErr w:type="gramStart"/>
      <w:r w:rsidRPr="00444459">
        <w:rPr>
          <w:i/>
          <w:iCs/>
        </w:rPr>
        <w:t>GM(</w:t>
      </w:r>
      <w:proofErr w:type="gramEnd"/>
      <w:r w:rsidRPr="00444459">
        <w:rPr>
          <w:i/>
          <w:iCs/>
        </w:rPr>
        <w:t>1,N)</w:t>
      </w:r>
      <w:r w:rsidRPr="006E75B7">
        <w:t xml:space="preserve"> employs a first-order differential equation to model the relationship of one variable to </w:t>
      </w:r>
      <w:r w:rsidRPr="00444459">
        <w:rPr>
          <w:i/>
          <w:iCs/>
        </w:rPr>
        <w:t>N</w:t>
      </w:r>
      <w:r w:rsidRPr="006E75B7">
        <w:t xml:space="preserve"> variables. This relationship can be presented as:</w:t>
      </w:r>
    </w:p>
    <w:p w:rsidR="006E75B7" w:rsidRPr="006E75B7" w:rsidRDefault="006E0AD4" w:rsidP="00F100C8">
      <w:pPr>
        <w:autoSpaceDE w:val="0"/>
        <w:autoSpaceDN w:val="0"/>
        <w:adjustRightInd w:val="0"/>
        <w:spacing w:line="228" w:lineRule="auto"/>
        <w:jc w:val="right"/>
        <w:rPr>
          <w:rFonts w:ascii="Symbol" w:hAnsi="Symbol" w:cs="Symbol"/>
        </w:rPr>
      </w:pPr>
      <m:oMath>
        <m:sSup>
          <m:sSupPr>
            <m:ctrlPr>
              <w:rPr>
                <w:rFonts w:ascii="Cambria Math" w:eastAsiaTheme="minorEastAsia" w:hAnsiTheme="minorBidi"/>
                <w:i/>
                <w:sz w:val="18"/>
                <w:szCs w:val="18"/>
              </w:rPr>
            </m:ctrlPr>
          </m:sSupPr>
          <m:e>
            <m:sSub>
              <m:sSubPr>
                <m:ctrlPr>
                  <w:rPr>
                    <w:rFonts w:ascii="Cambria Math" w:eastAsiaTheme="minorEastAsia" w:hAnsiTheme="minorBidi"/>
                    <w:i/>
                    <w:sz w:val="18"/>
                    <w:szCs w:val="18"/>
                  </w:rPr>
                </m:ctrlPr>
              </m:sSubPr>
              <m:e>
                <m:acc>
                  <m:accPr>
                    <m:ctrlPr>
                      <w:rPr>
                        <w:rFonts w:ascii="Cambria Math" w:eastAsiaTheme="minorEastAsia" w:hAnsiTheme="minorBidi"/>
                        <w:i/>
                        <w:sz w:val="18"/>
                        <w:szCs w:val="18"/>
                      </w:rPr>
                    </m:ctrlPr>
                  </m:accPr>
                  <m:e>
                    <m:r>
                      <w:rPr>
                        <w:rFonts w:ascii="Cambria Math" w:eastAsiaTheme="minorEastAsia" w:hAnsi="Cambria Math"/>
                        <w:sz w:val="18"/>
                        <w:szCs w:val="18"/>
                      </w:rPr>
                      <m:t>X</m:t>
                    </m:r>
                  </m:e>
                </m:acc>
              </m:e>
              <m:sub>
                <m:r>
                  <w:rPr>
                    <w:rFonts w:ascii="Cambria Math" w:eastAsiaTheme="minorEastAsia" w:hAnsiTheme="minorBidi"/>
                    <w:sz w:val="18"/>
                    <w:szCs w:val="18"/>
                  </w:rPr>
                  <m:t>1</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d>
          <m:dPr>
            <m:ctrlPr>
              <w:rPr>
                <w:rFonts w:ascii="Cambria Math" w:eastAsiaTheme="minorEastAsia" w:hAnsiTheme="minorBidi"/>
                <w:i/>
                <w:sz w:val="18"/>
                <w:szCs w:val="18"/>
              </w:rPr>
            </m:ctrlPr>
          </m:dPr>
          <m:e>
            <m:r>
              <w:rPr>
                <w:rFonts w:ascii="Cambria Math" w:eastAsiaTheme="minorEastAsia" w:hAnsi="Cambria Math"/>
                <w:sz w:val="18"/>
                <w:szCs w:val="18"/>
              </w:rPr>
              <m:t>k</m:t>
            </m:r>
          </m:e>
        </m:d>
        <m:r>
          <w:rPr>
            <w:rFonts w:ascii="Cambria Math" w:eastAsiaTheme="minorEastAsia" w:hAnsiTheme="minorBidi"/>
            <w:sz w:val="18"/>
            <w:szCs w:val="18"/>
          </w:rPr>
          <m:t>+a</m:t>
        </m:r>
        <m:sSup>
          <m:sSupPr>
            <m:ctrlPr>
              <w:rPr>
                <w:rFonts w:ascii="Cambria Math" w:eastAsiaTheme="minorEastAsia" w:hAnsiTheme="minorBidi"/>
                <w:i/>
                <w:sz w:val="18"/>
                <w:szCs w:val="18"/>
              </w:rPr>
            </m:ctrlPr>
          </m:sSupPr>
          <m:e>
            <m:sSub>
              <m:sSubPr>
                <m:ctrlPr>
                  <w:rPr>
                    <w:rFonts w:ascii="Cambria Math" w:eastAsiaTheme="minorEastAsia" w:hAnsiTheme="minorBidi"/>
                    <w:i/>
                    <w:sz w:val="18"/>
                    <w:szCs w:val="18"/>
                  </w:rPr>
                </m:ctrlPr>
              </m:sSubPr>
              <m:e>
                <m:r>
                  <w:rPr>
                    <w:rFonts w:ascii="Cambria Math" w:eastAsiaTheme="minorEastAsia" w:hAnsiTheme="minorBidi"/>
                    <w:sz w:val="18"/>
                    <w:szCs w:val="18"/>
                  </w:rPr>
                  <m:t>Z</m:t>
                </m:r>
              </m:e>
              <m:sub>
                <m:r>
                  <w:rPr>
                    <w:rFonts w:ascii="Cambria Math" w:eastAsiaTheme="minorEastAsia" w:hAnsiTheme="minorBidi"/>
                    <w:sz w:val="18"/>
                    <w:szCs w:val="18"/>
                  </w:rPr>
                  <m:t>1</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d>
          <m:dPr>
            <m:ctrlPr>
              <w:rPr>
                <w:rFonts w:ascii="Cambria Math" w:eastAsiaTheme="minorEastAsia" w:hAnsiTheme="minorBidi"/>
                <w:i/>
                <w:sz w:val="18"/>
                <w:szCs w:val="18"/>
              </w:rPr>
            </m:ctrlPr>
          </m:dPr>
          <m:e>
            <m:r>
              <w:rPr>
                <w:rFonts w:ascii="Cambria Math" w:eastAsiaTheme="minorEastAsia" w:hAnsi="Cambria Math"/>
                <w:sz w:val="18"/>
                <w:szCs w:val="18"/>
              </w:rPr>
              <m:t>k</m:t>
            </m:r>
          </m:e>
        </m:d>
        <m:r>
          <w:rPr>
            <w:rFonts w:ascii="Cambria Math" w:eastAsiaTheme="minorEastAsia" w:hAnsiTheme="minorBidi"/>
            <w:sz w:val="18"/>
            <w:szCs w:val="18"/>
          </w:rPr>
          <m:t>=</m:t>
        </m:r>
        <m:nary>
          <m:naryPr>
            <m:chr m:val="∑"/>
            <m:limLoc m:val="undOvr"/>
            <m:ctrlPr>
              <w:rPr>
                <w:rFonts w:ascii="Cambria Math" w:eastAsiaTheme="minorEastAsia" w:hAnsiTheme="minorBidi"/>
                <w:i/>
                <w:sz w:val="18"/>
                <w:szCs w:val="18"/>
              </w:rPr>
            </m:ctrlPr>
          </m:naryPr>
          <m:sub>
            <m:r>
              <w:rPr>
                <w:rFonts w:ascii="Cambria Math" w:eastAsiaTheme="minorEastAsia" w:hAnsiTheme="minorBidi"/>
                <w:sz w:val="18"/>
                <w:szCs w:val="18"/>
              </w:rPr>
              <m:t>i=2</m:t>
            </m:r>
          </m:sub>
          <m:sup>
            <m:r>
              <w:rPr>
                <w:rFonts w:ascii="Cambria Math" w:eastAsiaTheme="minorEastAsia" w:hAnsiTheme="minorBidi"/>
                <w:sz w:val="18"/>
                <w:szCs w:val="18"/>
              </w:rPr>
              <m:t>N</m:t>
            </m:r>
          </m:sup>
          <m:e>
            <m:sSub>
              <m:sSubPr>
                <m:ctrlPr>
                  <w:rPr>
                    <w:rFonts w:ascii="Cambria Math" w:eastAsiaTheme="minorEastAsia" w:hAnsiTheme="minorBidi"/>
                    <w:i/>
                    <w:sz w:val="18"/>
                    <w:szCs w:val="18"/>
                  </w:rPr>
                </m:ctrlPr>
              </m:sSubPr>
              <m:e>
                <m:r>
                  <w:rPr>
                    <w:rFonts w:ascii="Cambria Math" w:eastAsiaTheme="minorEastAsia" w:hAnsiTheme="minorBidi"/>
                    <w:sz w:val="18"/>
                    <w:szCs w:val="18"/>
                  </w:rPr>
                  <m:t>b</m:t>
                </m:r>
              </m:e>
              <m:sub>
                <m:r>
                  <w:rPr>
                    <w:rFonts w:ascii="Cambria Math" w:eastAsiaTheme="minorEastAsia" w:hAnsiTheme="minorBidi"/>
                    <w:sz w:val="18"/>
                    <w:szCs w:val="18"/>
                  </w:rPr>
                  <m:t>i</m:t>
                </m:r>
              </m:sub>
            </m:sSub>
          </m:e>
        </m:nary>
        <m:sSup>
          <m:sSupPr>
            <m:ctrlPr>
              <w:rPr>
                <w:rFonts w:ascii="Cambria Math" w:eastAsiaTheme="minorEastAsia" w:hAnsiTheme="minorBidi"/>
                <w:i/>
                <w:sz w:val="18"/>
                <w:szCs w:val="18"/>
              </w:rPr>
            </m:ctrlPr>
          </m:sSupPr>
          <m:e>
            <m:sSub>
              <m:sSubPr>
                <m:ctrlPr>
                  <w:rPr>
                    <w:rFonts w:ascii="Cambria Math" w:eastAsiaTheme="minorEastAsia" w:hAnsiTheme="minorBidi"/>
                    <w:i/>
                    <w:sz w:val="18"/>
                    <w:szCs w:val="18"/>
                  </w:rPr>
                </m:ctrlPr>
              </m:sSubPr>
              <m:e>
                <m:r>
                  <w:rPr>
                    <w:rFonts w:ascii="Cambria Math" w:eastAsiaTheme="minorEastAsia" w:hAnsiTheme="minorBidi"/>
                    <w:sz w:val="18"/>
                    <w:szCs w:val="18"/>
                  </w:rPr>
                  <m:t>X</m:t>
                </m:r>
              </m:e>
              <m:sub>
                <m:r>
                  <w:rPr>
                    <w:rFonts w:ascii="Cambria Math" w:eastAsiaTheme="minorEastAsia" w:hAnsiTheme="minorBidi"/>
                    <w:sz w:val="18"/>
                    <w:szCs w:val="18"/>
                  </w:rPr>
                  <m:t>i</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d>
          <m:dPr>
            <m:ctrlPr>
              <w:rPr>
                <w:rFonts w:ascii="Cambria Math" w:eastAsiaTheme="minorEastAsia" w:hAnsiTheme="minorBidi"/>
                <w:i/>
                <w:sz w:val="18"/>
                <w:szCs w:val="18"/>
              </w:rPr>
            </m:ctrlPr>
          </m:dPr>
          <m:e>
            <m:r>
              <w:rPr>
                <w:rFonts w:ascii="Cambria Math" w:eastAsiaTheme="minorEastAsia" w:hAnsi="Cambria Math"/>
                <w:sz w:val="18"/>
                <w:szCs w:val="18"/>
              </w:rPr>
              <m:t>k</m:t>
            </m:r>
          </m:e>
        </m:d>
      </m:oMath>
      <w:r w:rsidR="006E75B7">
        <w:rPr>
          <w:rFonts w:asciiTheme="majorBidi" w:eastAsiaTheme="minorEastAsia" w:hAnsiTheme="majorBidi" w:cstheme="majorBidi"/>
          <w:b/>
          <w:bCs/>
          <w:i/>
          <w:sz w:val="18"/>
          <w:szCs w:val="18"/>
        </w:rPr>
        <w:tab/>
      </w:r>
      <w:r w:rsidR="006E75B7" w:rsidRPr="006E75B7">
        <w:rPr>
          <w:rFonts w:ascii="Symbol" w:hAnsi="Symbol" w:cs="Symbol"/>
        </w:rPr>
        <w:t></w:t>
      </w:r>
      <w:r w:rsidR="006E75B7" w:rsidRPr="006E75B7">
        <w:rPr>
          <w:rFonts w:ascii="Symbol" w:hAnsi="Symbol" w:cs="Symbol"/>
        </w:rPr>
        <w:t></w:t>
      </w:r>
      <w:r w:rsidR="006E75B7" w:rsidRPr="006E75B7">
        <w:rPr>
          <w:rFonts w:ascii="Symbol" w:hAnsi="Symbol" w:cs="Symbol"/>
        </w:rPr>
        <w:t></w:t>
      </w:r>
      <w:r w:rsidR="006E75B7" w:rsidRPr="006E75B7">
        <w:rPr>
          <w:rFonts w:ascii="Symbol" w:hAnsi="Symbol" w:cs="Symbol"/>
        </w:rPr>
        <w:t></w:t>
      </w:r>
    </w:p>
    <w:p w:rsidR="006E75B7" w:rsidRPr="00444459" w:rsidRDefault="006E75B7" w:rsidP="00F100C8">
      <w:pPr>
        <w:autoSpaceDE w:val="0"/>
        <w:autoSpaceDN w:val="0"/>
        <w:adjustRightInd w:val="0"/>
        <w:spacing w:line="228" w:lineRule="auto"/>
        <w:jc w:val="both"/>
        <w:rPr>
          <w:rFonts w:asciiTheme="minorBidi" w:eastAsiaTheme="minorEastAsia" w:hAnsiTheme="minorBidi"/>
          <w:sz w:val="18"/>
          <w:szCs w:val="18"/>
        </w:rPr>
      </w:pPr>
    </w:p>
    <w:p w:rsidR="006E75B7" w:rsidRPr="006E75B7" w:rsidRDefault="006E75B7" w:rsidP="00F100C8">
      <w:pPr>
        <w:pStyle w:val="BodyText"/>
        <w:spacing w:after="0"/>
      </w:pPr>
      <w:r w:rsidRPr="006E75B7">
        <w:t xml:space="preserve">Equation (10) is regarded as </w:t>
      </w:r>
      <w:proofErr w:type="gramStart"/>
      <w:r w:rsidRPr="00444459">
        <w:rPr>
          <w:i/>
          <w:iCs/>
        </w:rPr>
        <w:t>GM(</w:t>
      </w:r>
      <w:proofErr w:type="gramEnd"/>
      <w:r w:rsidRPr="00444459">
        <w:rPr>
          <w:i/>
          <w:iCs/>
        </w:rPr>
        <w:t>1,N)</w:t>
      </w:r>
      <w:r w:rsidRPr="006E75B7">
        <w:t xml:space="preserve"> Grey differential equation. Using least square method, unknown parameters in (10) can be calculated:</w:t>
      </w:r>
    </w:p>
    <w:p w:rsidR="006E75B7" w:rsidRDefault="006E0AD4" w:rsidP="00F100C8">
      <w:pPr>
        <w:autoSpaceDE w:val="0"/>
        <w:autoSpaceDN w:val="0"/>
        <w:adjustRightInd w:val="0"/>
        <w:spacing w:line="228" w:lineRule="auto"/>
        <w:jc w:val="right"/>
        <w:rPr>
          <w:rFonts w:ascii="Arial" w:eastAsiaTheme="minorEastAsia" w:hAnsi="Arial" w:cs="Arial"/>
          <w:i/>
          <w:sz w:val="18"/>
          <w:szCs w:val="18"/>
        </w:rPr>
      </w:pPr>
      <m:oMath>
        <m:d>
          <m:dPr>
            <m:ctrlPr>
              <w:rPr>
                <w:rFonts w:ascii="Cambria Math" w:eastAsiaTheme="minorEastAsia" w:hAnsiTheme="minorBidi"/>
                <w:i/>
                <w:sz w:val="18"/>
                <w:szCs w:val="18"/>
              </w:rPr>
            </m:ctrlPr>
          </m:dPr>
          <m:e>
            <m:f>
              <m:fPr>
                <m:type m:val="noBar"/>
                <m:ctrlPr>
                  <w:rPr>
                    <w:rFonts w:ascii="Cambria Math" w:eastAsiaTheme="minorEastAsia" w:hAnsiTheme="minorBidi"/>
                    <w:i/>
                    <w:sz w:val="18"/>
                    <w:szCs w:val="18"/>
                  </w:rPr>
                </m:ctrlPr>
              </m:fPr>
              <m:num>
                <m:m>
                  <m:mPr>
                    <m:mcs>
                      <m:mc>
                        <m:mcPr>
                          <m:count m:val="1"/>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a</m:t>
                            </m:r>
                          </m:e>
                        </m:mr>
                        <m:mr>
                          <m:e>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2</m:t>
                                </m:r>
                              </m:sub>
                            </m:sSub>
                          </m:e>
                        </m:mr>
                      </m:m>
                    </m:e>
                  </m:mr>
                  <m:mr>
                    <m:e>
                      <m:m>
                        <m:mPr>
                          <m:mcs>
                            <m:mc>
                              <m:mcPr>
                                <m:count m:val="1"/>
                                <m:mcJc m:val="center"/>
                              </m:mcPr>
                            </m:mc>
                          </m:mcs>
                          <m:ctrlPr>
                            <w:rPr>
                              <w:rFonts w:ascii="Cambria Math" w:eastAsiaTheme="minorEastAsia" w:hAnsi="Cambria Math"/>
                              <w:i/>
                              <w:sz w:val="18"/>
                              <w:szCs w:val="18"/>
                            </w:rPr>
                          </m:ctrlPr>
                        </m:mPr>
                        <m:mr>
                          <m:e>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3</m:t>
                                </m:r>
                              </m:sub>
                            </m:sSub>
                          </m:e>
                        </m:mr>
                        <m:mr>
                          <m:e>
                            <m:r>
                              <w:rPr>
                                <w:rFonts w:ascii="Cambria Math" w:hAnsi="Cambria Math"/>
                                <w:sz w:val="18"/>
                                <w:szCs w:val="18"/>
                              </w:rPr>
                              <m:t>⋮</m:t>
                            </m:r>
                          </m:e>
                        </m:mr>
                      </m:m>
                    </m:e>
                  </m:mr>
                </m:m>
              </m:num>
              <m:den>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N</m:t>
                    </m:r>
                  </m:sub>
                </m:sSub>
              </m:den>
            </m:f>
          </m:e>
        </m:d>
        <m:r>
          <w:rPr>
            <w:rFonts w:ascii="Cambria Math" w:eastAsiaTheme="minorEastAsia" w:hAnsiTheme="minorBidi"/>
            <w:sz w:val="18"/>
            <w:szCs w:val="18"/>
          </w:rPr>
          <m:t>=</m:t>
        </m:r>
        <m:sSup>
          <m:sSupPr>
            <m:ctrlPr>
              <w:rPr>
                <w:rFonts w:ascii="Cambria Math" w:eastAsiaTheme="minorEastAsia" w:hAnsiTheme="minorBidi"/>
                <w:i/>
                <w:sz w:val="18"/>
                <w:szCs w:val="18"/>
              </w:rPr>
            </m:ctrlPr>
          </m:sSupPr>
          <m:e>
            <m:d>
              <m:dPr>
                <m:ctrlPr>
                  <w:rPr>
                    <w:rFonts w:ascii="Cambria Math" w:eastAsiaTheme="minorEastAsia" w:hAnsiTheme="minorBidi"/>
                    <w:i/>
                    <w:sz w:val="18"/>
                    <w:szCs w:val="18"/>
                  </w:rPr>
                </m:ctrlPr>
              </m:dPr>
              <m:e>
                <m:sSup>
                  <m:sSupPr>
                    <m:ctrlPr>
                      <w:rPr>
                        <w:rFonts w:ascii="Cambria Math" w:eastAsiaTheme="minorEastAsia" w:hAnsiTheme="minorBidi"/>
                        <w:i/>
                        <w:sz w:val="18"/>
                        <w:szCs w:val="18"/>
                      </w:rPr>
                    </m:ctrlPr>
                  </m:sSupPr>
                  <m:e>
                    <m:r>
                      <w:rPr>
                        <w:rFonts w:ascii="Cambria Math" w:eastAsiaTheme="minorEastAsia" w:hAnsi="Cambria Math"/>
                        <w:sz w:val="18"/>
                        <w:szCs w:val="18"/>
                      </w:rPr>
                      <m:t>B</m:t>
                    </m:r>
                  </m:e>
                  <m:sup>
                    <m:r>
                      <w:rPr>
                        <w:rFonts w:ascii="Cambria Math" w:eastAsiaTheme="minorEastAsia" w:hAnsi="Cambria Math"/>
                        <w:sz w:val="18"/>
                        <w:szCs w:val="18"/>
                      </w:rPr>
                      <m:t>T</m:t>
                    </m:r>
                  </m:sup>
                </m:sSup>
                <m:r>
                  <w:rPr>
                    <w:rFonts w:ascii="Cambria Math" w:eastAsiaTheme="minorEastAsia" w:hAnsi="Cambria Math"/>
                    <w:sz w:val="18"/>
                    <w:szCs w:val="18"/>
                  </w:rPr>
                  <m:t>B</m:t>
                </m:r>
              </m:e>
            </m:d>
          </m:e>
          <m:sup>
            <m:r>
              <w:rPr>
                <w:rFonts w:asciiTheme="minorBidi" w:eastAsiaTheme="minorEastAsia" w:hAnsiTheme="minorBidi"/>
                <w:sz w:val="18"/>
                <w:szCs w:val="18"/>
              </w:rPr>
              <m:t>-</m:t>
            </m:r>
            <m:r>
              <w:rPr>
                <w:rFonts w:ascii="Cambria Math" w:eastAsiaTheme="minorEastAsia" w:hAnsiTheme="minorBidi"/>
                <w:sz w:val="18"/>
                <w:szCs w:val="18"/>
              </w:rPr>
              <m:t>1</m:t>
            </m:r>
          </m:sup>
        </m:sSup>
        <m:sSup>
          <m:sSupPr>
            <m:ctrlPr>
              <w:rPr>
                <w:rFonts w:ascii="Cambria Math" w:eastAsiaTheme="minorEastAsia" w:hAnsiTheme="minorBidi"/>
                <w:i/>
                <w:sz w:val="18"/>
                <w:szCs w:val="18"/>
              </w:rPr>
            </m:ctrlPr>
          </m:sSupPr>
          <m:e>
            <m:r>
              <w:rPr>
                <w:rFonts w:ascii="Cambria Math" w:eastAsiaTheme="minorEastAsia" w:hAnsi="Cambria Math"/>
                <w:sz w:val="18"/>
                <w:szCs w:val="18"/>
              </w:rPr>
              <m:t>B</m:t>
            </m:r>
          </m:e>
          <m:sup>
            <m:r>
              <w:rPr>
                <w:rFonts w:ascii="Cambria Math" w:eastAsiaTheme="minorEastAsia" w:hAnsi="Cambria Math"/>
                <w:sz w:val="18"/>
                <w:szCs w:val="18"/>
              </w:rPr>
              <m:t>T</m:t>
            </m:r>
          </m:sup>
        </m:sSup>
        <m:r>
          <w:rPr>
            <w:rFonts w:ascii="Cambria Math" w:eastAsiaTheme="minorEastAsia" w:hAnsi="Cambria Math"/>
            <w:sz w:val="18"/>
            <w:szCs w:val="18"/>
          </w:rPr>
          <m:t>Y</m:t>
        </m:r>
      </m:oMath>
      <w:r w:rsidR="006E75B7">
        <w:rPr>
          <w:rFonts w:ascii="Arial" w:eastAsiaTheme="minorEastAsia" w:hAnsi="Arial" w:cs="Arial"/>
          <w:i/>
          <w:sz w:val="18"/>
          <w:szCs w:val="18"/>
        </w:rPr>
        <w:tab/>
      </w:r>
      <w:r w:rsidR="006E75B7">
        <w:rPr>
          <w:rFonts w:ascii="Arial" w:eastAsiaTheme="minorEastAsia" w:hAnsi="Arial" w:cs="Arial"/>
          <w:i/>
          <w:sz w:val="18"/>
          <w:szCs w:val="18"/>
        </w:rPr>
        <w:tab/>
      </w:r>
      <w:r w:rsidR="006E75B7" w:rsidRPr="006E75B7">
        <w:rPr>
          <w:rFonts w:ascii="Symbol" w:hAnsi="Symbol" w:cs="Symbol"/>
        </w:rPr>
        <w:t></w:t>
      </w:r>
      <w:r w:rsidR="006E75B7" w:rsidRPr="006E75B7">
        <w:rPr>
          <w:rFonts w:ascii="Symbol" w:hAnsi="Symbol" w:cs="Symbol"/>
        </w:rPr>
        <w:t></w:t>
      </w:r>
      <w:r w:rsidR="006E75B7" w:rsidRPr="006E75B7">
        <w:rPr>
          <w:rFonts w:ascii="Symbol" w:hAnsi="Symbol" w:cs="Symbol"/>
        </w:rPr>
        <w:t></w:t>
      </w:r>
      <w:r w:rsidR="006E75B7" w:rsidRPr="006E75B7">
        <w:rPr>
          <w:rFonts w:ascii="Symbol" w:hAnsi="Symbol" w:cs="Symbol"/>
        </w:rPr>
        <w:t></w:t>
      </w:r>
    </w:p>
    <w:p w:rsidR="00444459" w:rsidRPr="00444459" w:rsidRDefault="00444459" w:rsidP="00F100C8">
      <w:pPr>
        <w:autoSpaceDE w:val="0"/>
        <w:autoSpaceDN w:val="0"/>
        <w:adjustRightInd w:val="0"/>
        <w:spacing w:line="228" w:lineRule="auto"/>
        <w:jc w:val="right"/>
        <w:rPr>
          <w:rFonts w:ascii="Cambria Math" w:eastAsiaTheme="minorEastAsia" w:hAnsiTheme="minorBidi"/>
          <w:i/>
          <w:sz w:val="18"/>
          <w:szCs w:val="18"/>
        </w:rPr>
      </w:pPr>
    </w:p>
    <w:p w:rsidR="006E75B7" w:rsidRPr="006E75B7" w:rsidRDefault="00AF1631" w:rsidP="00F100C8">
      <w:pPr>
        <w:pStyle w:val="BodyText"/>
        <w:spacing w:after="0"/>
      </w:pPr>
      <w:proofErr w:type="gramStart"/>
      <w:r>
        <w:t>w</w:t>
      </w:r>
      <w:r w:rsidR="006E75B7" w:rsidRPr="006E75B7">
        <w:t>her</w:t>
      </w:r>
      <w:r>
        <w:t>e</w:t>
      </w:r>
      <w:proofErr w:type="gramEnd"/>
    </w:p>
    <w:p w:rsidR="006E75B7" w:rsidRPr="008A5EFB" w:rsidRDefault="006E75B7" w:rsidP="00F100C8">
      <w:pPr>
        <w:autoSpaceDE w:val="0"/>
        <w:autoSpaceDN w:val="0"/>
        <w:adjustRightInd w:val="0"/>
        <w:spacing w:line="228" w:lineRule="auto"/>
        <w:jc w:val="right"/>
        <w:rPr>
          <w:rFonts w:ascii="Symbol" w:hAnsi="Symbol" w:cs="Symbol"/>
        </w:rPr>
      </w:pPr>
      <m:oMath>
        <m:r>
          <w:rPr>
            <w:rFonts w:ascii="Cambria Math" w:eastAsiaTheme="minorEastAsia" w:hAnsiTheme="minorBidi"/>
            <w:sz w:val="18"/>
            <w:szCs w:val="18"/>
          </w:rPr>
          <m:t>B=</m:t>
        </m:r>
        <m:d>
          <m:dPr>
            <m:shp m:val="match"/>
            <m:ctrlPr>
              <w:rPr>
                <w:rFonts w:ascii="Cambria Math" w:eastAsiaTheme="minorEastAsia" w:hAnsiTheme="minorBidi"/>
                <w:i/>
                <w:sz w:val="18"/>
                <w:szCs w:val="18"/>
              </w:rPr>
            </m:ctrlPr>
          </m:dPr>
          <m:e>
            <m:m>
              <m:mPr>
                <m:mcs>
                  <m:mc>
                    <m:mcPr>
                      <m:count m:val="2"/>
                      <m:mcJc m:val="center"/>
                    </m:mcPr>
                  </m:mc>
                </m:mcs>
                <m:ctrlPr>
                  <w:rPr>
                    <w:rFonts w:ascii="Cambria Math" w:eastAsiaTheme="minorEastAsia" w:hAnsiTheme="minorBidi"/>
                    <w:i/>
                    <w:sz w:val="18"/>
                    <w:szCs w:val="18"/>
                  </w:rPr>
                </m:ctrlPr>
              </m:mPr>
              <m:mr>
                <m:e>
                  <m:m>
                    <m:mPr>
                      <m:mcs>
                        <m:mc>
                          <m:mcPr>
                            <m:count m:val="3"/>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-z</m:t>
                                </m:r>
                              </m:e>
                              <m:sub>
                                <m:r>
                                  <w:rPr>
                                    <w:rFonts w:ascii="Cambria Math" w:eastAsiaTheme="minorEastAsia" w:hAnsi="Cambria Math"/>
                                    <w:sz w:val="18"/>
                                    <w:szCs w:val="18"/>
                                  </w:rPr>
                                  <m:t>1</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(2)</m:t>
                        </m:r>
                      </m:e>
                      <m:e>
                        <m:m>
                          <m:mPr>
                            <m:mcs>
                              <m:mc>
                                <m:mcPr>
                                  <m:count m:val="2"/>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(2)</m:t>
                              </m:r>
                            </m:e>
                            <m:e>
                              <m:r>
                                <w:rPr>
                                  <w:rFonts w:ascii="Cambria Math" w:hAnsi="Cambria Math" w:cs="Cambria Math"/>
                                  <w:sz w:val="18"/>
                                  <w:szCs w:val="18"/>
                                </w:rPr>
                                <m:t>⋯</m:t>
                              </m:r>
                            </m:e>
                          </m:mr>
                        </m:m>
                      </m:e>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N</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(2)</m:t>
                        </m:r>
                      </m:e>
                    </m:mr>
                  </m:m>
                </m:e>
                <m:e>
                  <m:r>
                    <w:rPr>
                      <w:rFonts w:ascii="Cambria Math" w:eastAsiaTheme="minorEastAsia" w:hAnsiTheme="minorBidi"/>
                      <w:sz w:val="18"/>
                      <w:szCs w:val="18"/>
                    </w:rPr>
                    <m:t>1</m:t>
                  </m:r>
                </m:e>
              </m:mr>
              <m:mr>
                <m:e>
                  <m:m>
                    <m:mPr>
                      <m:mcs>
                        <m:mc>
                          <m:mcPr>
                            <m:count m:val="3"/>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-z</m:t>
                                </m:r>
                              </m:e>
                              <m:sub>
                                <m:r>
                                  <w:rPr>
                                    <w:rFonts w:ascii="Cambria Math" w:eastAsiaTheme="minorEastAsia" w:hAnsi="Cambria Math"/>
                                    <w:sz w:val="18"/>
                                    <w:szCs w:val="18"/>
                                  </w:rPr>
                                  <m:t>1</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(3)</m:t>
                        </m:r>
                      </m:e>
                      <m:e>
                        <m:m>
                          <m:mPr>
                            <m:mcs>
                              <m:mc>
                                <m:mcPr>
                                  <m:count m:val="2"/>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(3)</m:t>
                              </m:r>
                            </m:e>
                            <m:e>
                              <m:r>
                                <w:rPr>
                                  <w:rFonts w:ascii="Cambria Math" w:hAnsi="Cambria Math" w:cs="Cambria Math"/>
                                  <w:sz w:val="18"/>
                                  <w:szCs w:val="18"/>
                                </w:rPr>
                                <m:t>⋯</m:t>
                              </m:r>
                            </m:e>
                          </m:mr>
                        </m:m>
                      </m:e>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N</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(3)</m:t>
                        </m:r>
                      </m:e>
                    </m:mr>
                  </m:m>
                </m:e>
                <m:e>
                  <m:r>
                    <w:rPr>
                      <w:rFonts w:ascii="Cambria Math" w:eastAsiaTheme="minorEastAsia" w:hAnsiTheme="minorBidi"/>
                      <w:sz w:val="18"/>
                      <w:szCs w:val="18"/>
                    </w:rPr>
                    <m:t>1</m:t>
                  </m:r>
                  <m:ctrlPr>
                    <w:rPr>
                      <w:rFonts w:ascii="Cambria Math" w:eastAsia="Cambria Math" w:hAnsiTheme="minorBidi"/>
                      <w:i/>
                      <w:sz w:val="18"/>
                      <w:szCs w:val="18"/>
                    </w:rPr>
                  </m:ctrlPr>
                </m:e>
              </m:mr>
              <m:mr>
                <m:e>
                  <m:m>
                    <m:mPr>
                      <m:mcs>
                        <m:mc>
                          <m:mcPr>
                            <m:count m:val="3"/>
                            <m:mcJc m:val="center"/>
                          </m:mcPr>
                        </m:mc>
                      </m:mcs>
                      <m:ctrlPr>
                        <w:rPr>
                          <w:rFonts w:ascii="Cambria Math" w:eastAsia="Cambria Math" w:hAnsi="Cambria Math"/>
                          <w:i/>
                          <w:sz w:val="18"/>
                          <w:szCs w:val="18"/>
                        </w:rPr>
                      </m:ctrlPr>
                    </m:mPr>
                    <m:mr>
                      <m:e>
                        <m:r>
                          <w:rPr>
                            <w:rFonts w:ascii="Cambria Math" w:eastAsia="Cambria Math" w:hAnsi="Cambria Math"/>
                            <w:sz w:val="18"/>
                            <w:szCs w:val="18"/>
                          </w:rPr>
                          <m:t xml:space="preserve">⋯             </m:t>
                        </m:r>
                      </m:e>
                      <m:e>
                        <m:r>
                          <w:rPr>
                            <w:rFonts w:ascii="Cambria Math" w:eastAsia="Cambria Math" w:hAnsi="Cambria Math"/>
                            <w:sz w:val="18"/>
                            <w:szCs w:val="18"/>
                          </w:rPr>
                          <m:t xml:space="preserve">⋯                  </m:t>
                        </m:r>
                      </m:e>
                      <m:e>
                        <m:r>
                          <w:rPr>
                            <w:rFonts w:ascii="Cambria Math" w:eastAsia="Cambria Math" w:hAnsi="Cambria Math"/>
                            <w:sz w:val="18"/>
                            <w:szCs w:val="18"/>
                          </w:rPr>
                          <m:t xml:space="preserve">⋯    </m:t>
                        </m:r>
                      </m:e>
                    </m:mr>
                  </m:m>
                  <m:ctrlPr>
                    <w:rPr>
                      <w:rFonts w:ascii="Cambria Math" w:eastAsia="Cambria Math" w:hAnsiTheme="minorBidi"/>
                      <w:i/>
                      <w:sz w:val="18"/>
                      <w:szCs w:val="18"/>
                    </w:rPr>
                  </m:ctrlPr>
                </m:e>
                <m:e>
                  <m:r>
                    <w:rPr>
                      <w:rFonts w:ascii="Cambria Math" w:eastAsia="Cambria Math" w:hAnsi="Cambria Math"/>
                      <w:sz w:val="18"/>
                      <w:szCs w:val="18"/>
                    </w:rPr>
                    <m:t>⋯</m:t>
                  </m:r>
                  <m:ctrlPr>
                    <w:rPr>
                      <w:rFonts w:ascii="Cambria Math" w:eastAsia="Cambria Math" w:hAnsiTheme="minorBidi"/>
                      <w:i/>
                      <w:sz w:val="18"/>
                      <w:szCs w:val="18"/>
                    </w:rPr>
                  </m:ctrlPr>
                </m:e>
              </m:mr>
              <m:mr>
                <m:e>
                  <m:m>
                    <m:mPr>
                      <m:mcs>
                        <m:mc>
                          <m:mcPr>
                            <m:count m:val="3"/>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-z</m:t>
                                </m:r>
                              </m:e>
                              <m:sub>
                                <m:r>
                                  <w:rPr>
                                    <w:rFonts w:ascii="Cambria Math" w:eastAsiaTheme="minorEastAsia" w:hAnsi="Cambria Math"/>
                                    <w:sz w:val="18"/>
                                    <w:szCs w:val="18"/>
                                  </w:rPr>
                                  <m:t>1</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m:t>
                        </m:r>
                        <m:r>
                          <w:rPr>
                            <w:rFonts w:ascii="Cambria Math" w:eastAsiaTheme="minorEastAsia" w:hAnsi="Cambria Math"/>
                            <w:sz w:val="18"/>
                            <w:szCs w:val="18"/>
                          </w:rPr>
                          <m:t>n</m:t>
                        </m:r>
                        <m:r>
                          <w:rPr>
                            <w:rFonts w:ascii="Cambria Math" w:eastAsiaTheme="minorEastAsia" w:hAnsiTheme="minorBidi"/>
                            <w:sz w:val="18"/>
                            <w:szCs w:val="18"/>
                          </w:rPr>
                          <m:t>)</m:t>
                        </m:r>
                      </m:e>
                      <m:e>
                        <m:m>
                          <m:mPr>
                            <m:mcs>
                              <m:mc>
                                <m:mcPr>
                                  <m:count m:val="2"/>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2</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(n)</m:t>
                              </m:r>
                            </m:e>
                            <m:e>
                              <m:r>
                                <w:rPr>
                                  <w:rFonts w:ascii="Cambria Math" w:hAnsi="Cambria Math" w:cs="Cambria Math"/>
                                  <w:sz w:val="18"/>
                                  <w:szCs w:val="18"/>
                                </w:rPr>
                                <m:t>⋯</m:t>
                              </m:r>
                            </m:e>
                          </m:mr>
                        </m:m>
                      </m:e>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N</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1</m:t>
                                </m:r>
                              </m:e>
                            </m:d>
                          </m:sup>
                        </m:sSup>
                        <m:r>
                          <w:rPr>
                            <w:rFonts w:ascii="Cambria Math" w:eastAsiaTheme="minorEastAsia" w:hAnsiTheme="minorBidi"/>
                            <w:sz w:val="18"/>
                            <w:szCs w:val="18"/>
                          </w:rPr>
                          <m:t>(n)</m:t>
                        </m:r>
                      </m:e>
                    </m:mr>
                  </m:m>
                  <m:ctrlPr>
                    <w:rPr>
                      <w:rFonts w:ascii="Cambria Math" w:eastAsia="Cambria Math" w:hAnsiTheme="minorBidi"/>
                      <w:i/>
                      <w:sz w:val="18"/>
                      <w:szCs w:val="18"/>
                    </w:rPr>
                  </m:ctrlPr>
                </m:e>
                <m:e>
                  <m:r>
                    <w:rPr>
                      <w:rFonts w:ascii="Cambria Math" w:eastAsia="Cambria Math" w:hAnsiTheme="minorBidi"/>
                      <w:sz w:val="18"/>
                      <w:szCs w:val="18"/>
                    </w:rPr>
                    <m:t>1</m:t>
                  </m:r>
                </m:e>
              </m:mr>
            </m:m>
          </m:e>
        </m:d>
      </m:oMath>
      <w:r>
        <w:rPr>
          <w:rFonts w:ascii="Arial" w:eastAsiaTheme="minorEastAsia" w:hAnsi="Arial" w:cs="Arial"/>
          <w:i/>
          <w:sz w:val="18"/>
          <w:szCs w:val="18"/>
        </w:rPr>
        <w:tab/>
      </w:r>
      <w:r w:rsidRPr="006E75B7">
        <w:rPr>
          <w:rFonts w:ascii="Symbol" w:hAnsi="Symbol" w:cs="Symbol"/>
        </w:rPr>
        <w:t></w:t>
      </w:r>
      <w:r w:rsidRPr="006E75B7">
        <w:rPr>
          <w:rFonts w:ascii="Symbol" w:hAnsi="Symbol" w:cs="Symbol"/>
        </w:rPr>
        <w:t></w:t>
      </w:r>
      <w:r w:rsidRPr="006E75B7">
        <w:rPr>
          <w:rFonts w:ascii="Symbol" w:hAnsi="Symbol" w:cs="Symbol"/>
        </w:rPr>
        <w:t></w:t>
      </w:r>
      <w:r w:rsidRPr="006E75B7">
        <w:rPr>
          <w:rFonts w:ascii="Symbol" w:hAnsi="Symbol" w:cs="Symbol"/>
        </w:rPr>
        <w:t></w:t>
      </w:r>
    </w:p>
    <w:p w:rsidR="006E75B7" w:rsidRDefault="006E75B7" w:rsidP="00F100C8">
      <w:pPr>
        <w:autoSpaceDE w:val="0"/>
        <w:autoSpaceDN w:val="0"/>
        <w:adjustRightInd w:val="0"/>
        <w:spacing w:line="228" w:lineRule="auto"/>
        <w:jc w:val="both"/>
        <w:rPr>
          <w:rFonts w:ascii="Arial" w:eastAsiaTheme="minorEastAsia" w:hAnsi="Arial" w:cs="Arial"/>
          <w:i/>
          <w:iCs/>
          <w:sz w:val="18"/>
          <w:szCs w:val="18"/>
        </w:rPr>
      </w:pPr>
    </w:p>
    <w:p w:rsidR="006E75B7" w:rsidRDefault="006E75B7" w:rsidP="00F100C8">
      <w:pPr>
        <w:autoSpaceDE w:val="0"/>
        <w:autoSpaceDN w:val="0"/>
        <w:adjustRightInd w:val="0"/>
        <w:spacing w:line="228" w:lineRule="auto"/>
        <w:jc w:val="right"/>
        <w:rPr>
          <w:rFonts w:ascii="Arial" w:eastAsiaTheme="minorEastAsia" w:hAnsi="Arial" w:cs="Arial"/>
          <w:i/>
          <w:iCs/>
          <w:sz w:val="18"/>
          <w:szCs w:val="18"/>
        </w:rPr>
      </w:pPr>
      <m:oMath>
        <m:r>
          <w:rPr>
            <w:rFonts w:ascii="Cambria Math" w:eastAsiaTheme="minorEastAsia" w:hAnsi="Cambria Math"/>
            <w:sz w:val="18"/>
            <w:szCs w:val="18"/>
          </w:rPr>
          <m:t>Y</m:t>
        </m:r>
        <m:r>
          <w:rPr>
            <w:rFonts w:ascii="Cambria Math" w:eastAsiaTheme="minorEastAsia" w:hAnsiTheme="minorBidi"/>
            <w:sz w:val="18"/>
            <w:szCs w:val="18"/>
          </w:rPr>
          <m:t>=</m:t>
        </m:r>
        <m:d>
          <m:dPr>
            <m:ctrlPr>
              <w:rPr>
                <w:rFonts w:ascii="Cambria Math" w:eastAsiaTheme="minorEastAsia" w:hAnsiTheme="minorBidi"/>
                <w:i/>
                <w:sz w:val="18"/>
                <w:szCs w:val="18"/>
              </w:rPr>
            </m:ctrlPr>
          </m:dPr>
          <m:e>
            <m:m>
              <m:mPr>
                <m:mcs>
                  <m:mc>
                    <m:mcPr>
                      <m:count m:val="1"/>
                      <m:mcJc m:val="center"/>
                    </m:mcPr>
                  </m:mc>
                </m:mcs>
                <m:ctrlPr>
                  <w:rPr>
                    <w:rFonts w:ascii="Cambria Math" w:eastAsiaTheme="minorEastAsia" w:hAnsiTheme="minorBidi"/>
                    <w:i/>
                    <w:sz w:val="18"/>
                    <w:szCs w:val="18"/>
                  </w:rPr>
                </m:ctrlPr>
              </m:mP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0</m:t>
                          </m:r>
                        </m:e>
                      </m:d>
                    </m:sup>
                  </m:sSup>
                  <m:r>
                    <w:rPr>
                      <w:rFonts w:ascii="Cambria Math" w:eastAsiaTheme="minorEastAsia" w:hAnsiTheme="minorBidi"/>
                      <w:sz w:val="18"/>
                      <w:szCs w:val="18"/>
                    </w:rPr>
                    <m:t>(2)</m:t>
                  </m:r>
                </m:e>
              </m:m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0</m:t>
                          </m:r>
                        </m:e>
                      </m:d>
                    </m:sup>
                  </m:sSup>
                  <m:r>
                    <w:rPr>
                      <w:rFonts w:ascii="Cambria Math" w:eastAsiaTheme="minorEastAsia" w:hAnsiTheme="minorBidi"/>
                      <w:sz w:val="18"/>
                      <w:szCs w:val="18"/>
                    </w:rPr>
                    <m:t>(3)</m:t>
                  </m:r>
                  <m:ctrlPr>
                    <w:rPr>
                      <w:rFonts w:ascii="Cambria Math" w:eastAsia="Cambria Math" w:hAnsiTheme="minorBidi"/>
                      <w:i/>
                      <w:sz w:val="18"/>
                      <w:szCs w:val="18"/>
                    </w:rPr>
                  </m:ctrlPr>
                </m:e>
              </m:mr>
              <m:mr>
                <m:e>
                  <m:r>
                    <w:rPr>
                      <w:rFonts w:asciiTheme="minorBidi" w:eastAsia="Cambria Math" w:hAnsiTheme="minorBidi"/>
                      <w:sz w:val="18"/>
                      <w:szCs w:val="18"/>
                    </w:rPr>
                    <m:t>…</m:t>
                  </m:r>
                  <m:ctrlPr>
                    <w:rPr>
                      <w:rFonts w:ascii="Cambria Math" w:eastAsia="Cambria Math" w:hAnsiTheme="minorBidi"/>
                      <w:i/>
                      <w:sz w:val="18"/>
                      <w:szCs w:val="18"/>
                    </w:rPr>
                  </m:ctrlPr>
                </m:e>
              </m:mr>
              <m:mr>
                <m:e>
                  <m:sSup>
                    <m:sSupPr>
                      <m:ctrlPr>
                        <w:rPr>
                          <w:rFonts w:ascii="Cambria Math" w:eastAsiaTheme="minorEastAsia" w:hAnsiTheme="minorBidi"/>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1</m:t>
                          </m:r>
                        </m:sub>
                      </m:sSub>
                    </m:e>
                    <m:sup>
                      <m:d>
                        <m:dPr>
                          <m:ctrlPr>
                            <w:rPr>
                              <w:rFonts w:ascii="Cambria Math" w:eastAsiaTheme="minorEastAsia" w:hAnsiTheme="minorBidi"/>
                              <w:i/>
                              <w:sz w:val="18"/>
                              <w:szCs w:val="18"/>
                            </w:rPr>
                          </m:ctrlPr>
                        </m:dPr>
                        <m:e>
                          <m:r>
                            <w:rPr>
                              <w:rFonts w:ascii="Cambria Math" w:eastAsiaTheme="minorEastAsia" w:hAnsiTheme="minorBidi"/>
                              <w:sz w:val="18"/>
                              <w:szCs w:val="18"/>
                            </w:rPr>
                            <m:t>0</m:t>
                          </m:r>
                        </m:e>
                      </m:d>
                    </m:sup>
                  </m:sSup>
                  <m:r>
                    <w:rPr>
                      <w:rFonts w:ascii="Cambria Math" w:eastAsiaTheme="minorEastAsia" w:hAnsiTheme="minorBidi"/>
                      <w:sz w:val="18"/>
                      <w:szCs w:val="18"/>
                    </w:rPr>
                    <m:t>(</m:t>
                  </m:r>
                  <m:r>
                    <w:rPr>
                      <w:rFonts w:ascii="Cambria Math" w:eastAsiaTheme="minorEastAsia" w:hAnsi="Cambria Math"/>
                      <w:sz w:val="18"/>
                      <w:szCs w:val="18"/>
                    </w:rPr>
                    <m:t>n</m:t>
                  </m:r>
                  <m:r>
                    <w:rPr>
                      <w:rFonts w:ascii="Cambria Math" w:eastAsiaTheme="minorEastAsia" w:hAnsiTheme="minorBidi"/>
                      <w:sz w:val="18"/>
                      <w:szCs w:val="18"/>
                    </w:rPr>
                    <m:t>)</m:t>
                  </m:r>
                </m:e>
              </m:mr>
            </m:m>
          </m:e>
        </m:d>
      </m:oMath>
      <w:r>
        <w:rPr>
          <w:rFonts w:ascii="Arial" w:eastAsiaTheme="minorEastAsia" w:hAnsi="Arial" w:cs="Arial"/>
          <w:i/>
          <w:sz w:val="18"/>
          <w:szCs w:val="18"/>
        </w:rPr>
        <w:tab/>
      </w:r>
      <w:r>
        <w:rPr>
          <w:rFonts w:ascii="Arial" w:eastAsiaTheme="minorEastAsia" w:hAnsi="Arial" w:cs="Arial"/>
          <w:i/>
          <w:sz w:val="18"/>
          <w:szCs w:val="18"/>
        </w:rPr>
        <w:tab/>
      </w:r>
      <w:r>
        <w:rPr>
          <w:rFonts w:ascii="Arial" w:eastAsiaTheme="minorEastAsia" w:hAnsi="Arial" w:cs="Arial"/>
          <w:i/>
          <w:sz w:val="18"/>
          <w:szCs w:val="18"/>
        </w:rPr>
        <w:tab/>
      </w:r>
      <w:r w:rsidRPr="006E75B7">
        <w:rPr>
          <w:rFonts w:ascii="Symbol" w:hAnsi="Symbol" w:cs="Symbol"/>
        </w:rPr>
        <w:t></w:t>
      </w:r>
      <w:r w:rsidRPr="006E75B7">
        <w:rPr>
          <w:rFonts w:ascii="Symbol" w:hAnsi="Symbol" w:cs="Symbol"/>
        </w:rPr>
        <w:t></w:t>
      </w:r>
      <w:r w:rsidRPr="006E75B7">
        <w:rPr>
          <w:rFonts w:ascii="Symbol" w:hAnsi="Symbol" w:cs="Symbol"/>
        </w:rPr>
        <w:t></w:t>
      </w:r>
      <w:r w:rsidRPr="006E75B7">
        <w:rPr>
          <w:rFonts w:ascii="Symbol" w:hAnsi="Symbol" w:cs="Symbol"/>
        </w:rPr>
        <w:t></w:t>
      </w:r>
    </w:p>
    <w:p w:rsidR="00444459" w:rsidRDefault="00444459" w:rsidP="00F100C8">
      <w:pPr>
        <w:autoSpaceDE w:val="0"/>
        <w:autoSpaceDN w:val="0"/>
        <w:adjustRightInd w:val="0"/>
        <w:spacing w:line="228" w:lineRule="auto"/>
        <w:jc w:val="both"/>
        <w:rPr>
          <w:rFonts w:ascii="Arial" w:eastAsiaTheme="minorEastAsia" w:hAnsi="Arial" w:cs="Arial"/>
          <w:i/>
          <w:iCs/>
          <w:sz w:val="18"/>
          <w:szCs w:val="18"/>
        </w:rPr>
      </w:pPr>
    </w:p>
    <w:p w:rsidR="006E75B7" w:rsidRDefault="006E75B7" w:rsidP="00F100C8">
      <w:pPr>
        <w:pStyle w:val="BodyText"/>
        <w:spacing w:after="0"/>
      </w:pPr>
      <w:r w:rsidRPr="006E75B7">
        <w:t xml:space="preserve">As final step, </w:t>
      </w:r>
      <w:r w:rsidRPr="00444459">
        <w:rPr>
          <w:i/>
          <w:iCs/>
        </w:rPr>
        <w:t>k+1</w:t>
      </w:r>
      <w:r w:rsidRPr="006E75B7">
        <w:t xml:space="preserve"> </w:t>
      </w:r>
      <w:proofErr w:type="gramStart"/>
      <w:r w:rsidRPr="006E75B7">
        <w:t>th</w:t>
      </w:r>
      <w:proofErr w:type="gramEnd"/>
      <w:r w:rsidRPr="006E75B7">
        <w:t xml:space="preserve"> value of </w:t>
      </w:r>
      <w:r w:rsidRPr="00444459">
        <w:rPr>
          <w:i/>
          <w:iCs/>
        </w:rPr>
        <w:t>X</w:t>
      </w:r>
      <w:r w:rsidRPr="00444459">
        <w:rPr>
          <w:i/>
          <w:iCs/>
          <w:vertAlign w:val="subscript"/>
        </w:rPr>
        <w:t>1</w:t>
      </w:r>
      <w:r w:rsidRPr="00444459">
        <w:rPr>
          <w:i/>
          <w:iCs/>
        </w:rPr>
        <w:t xml:space="preserve">(1) </w:t>
      </w:r>
      <w:r w:rsidRPr="006E75B7">
        <w:t>sequence can be obtained 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612"/>
      </w:tblGrid>
      <w:tr w:rsidR="00444459" w:rsidTr="00444459">
        <w:tc>
          <w:tcPr>
            <w:tcW w:w="4644" w:type="dxa"/>
            <w:vAlign w:val="center"/>
          </w:tcPr>
          <w:p w:rsidR="00444459" w:rsidRPr="00444459" w:rsidRDefault="006E0AD4" w:rsidP="00F100C8">
            <w:pPr>
              <w:autoSpaceDE w:val="0"/>
              <w:autoSpaceDN w:val="0"/>
              <w:adjustRightInd w:val="0"/>
              <w:spacing w:line="228" w:lineRule="auto"/>
              <w:rPr>
                <w:rFonts w:ascii="Symbol" w:hAnsi="Symbol" w:cs="Symbol"/>
              </w:rPr>
            </w:pPr>
            <m:oMathPara>
              <m:oMath>
                <m:sSup>
                  <m:sSupPr>
                    <m:ctrlPr>
                      <w:rPr>
                        <w:rFonts w:ascii="Cambria Math" w:eastAsiaTheme="minorEastAsia" w:hAnsiTheme="minorBidi"/>
                        <w:i/>
                        <w:sz w:val="12"/>
                        <w:szCs w:val="12"/>
                      </w:rPr>
                    </m:ctrlPr>
                  </m:sSupPr>
                  <m:e>
                    <m:sSub>
                      <m:sSubPr>
                        <m:ctrlPr>
                          <w:rPr>
                            <w:rFonts w:ascii="Cambria Math" w:eastAsiaTheme="minorEastAsia" w:hAnsiTheme="minorBidi"/>
                            <w:i/>
                            <w:sz w:val="12"/>
                            <w:szCs w:val="12"/>
                          </w:rPr>
                        </m:ctrlPr>
                      </m:sSubPr>
                      <m:e>
                        <m:acc>
                          <m:accPr>
                            <m:ctrlPr>
                              <w:rPr>
                                <w:rFonts w:ascii="Cambria Math" w:eastAsiaTheme="minorEastAsia" w:hAnsiTheme="minorBidi"/>
                                <w:i/>
                                <w:sz w:val="12"/>
                                <w:szCs w:val="12"/>
                              </w:rPr>
                            </m:ctrlPr>
                          </m:accPr>
                          <m:e>
                            <m:r>
                              <w:rPr>
                                <w:rFonts w:ascii="Cambria Math" w:eastAsiaTheme="minorEastAsia" w:hAnsi="Cambria Math"/>
                                <w:sz w:val="12"/>
                                <w:szCs w:val="12"/>
                              </w:rPr>
                              <m:t>X</m:t>
                            </m:r>
                          </m:e>
                        </m:acc>
                      </m:e>
                      <m:sub>
                        <m:r>
                          <w:rPr>
                            <w:rFonts w:ascii="Cambria Math" w:eastAsiaTheme="minorEastAsia" w:hAnsiTheme="minorBidi"/>
                            <w:sz w:val="12"/>
                            <w:szCs w:val="12"/>
                          </w:rPr>
                          <m:t>1</m:t>
                        </m:r>
                      </m:sub>
                    </m:sSub>
                  </m:e>
                  <m:sup>
                    <m:d>
                      <m:dPr>
                        <m:ctrlPr>
                          <w:rPr>
                            <w:rFonts w:ascii="Cambria Math" w:eastAsiaTheme="minorEastAsia" w:hAnsiTheme="minorBidi"/>
                            <w:i/>
                            <w:sz w:val="12"/>
                            <w:szCs w:val="12"/>
                          </w:rPr>
                        </m:ctrlPr>
                      </m:dPr>
                      <m:e>
                        <m:r>
                          <w:rPr>
                            <w:rFonts w:ascii="Cambria Math" w:eastAsiaTheme="minorEastAsia" w:hAnsiTheme="minorBidi"/>
                            <w:sz w:val="12"/>
                            <w:szCs w:val="12"/>
                          </w:rPr>
                          <m:t>1</m:t>
                        </m:r>
                      </m:e>
                    </m:d>
                  </m:sup>
                </m:sSup>
                <m:d>
                  <m:dPr>
                    <m:ctrlPr>
                      <w:rPr>
                        <w:rFonts w:ascii="Cambria Math" w:eastAsiaTheme="minorEastAsia" w:hAnsiTheme="minorBidi"/>
                        <w:i/>
                        <w:sz w:val="12"/>
                        <w:szCs w:val="12"/>
                      </w:rPr>
                    </m:ctrlPr>
                  </m:dPr>
                  <m:e>
                    <m:r>
                      <w:rPr>
                        <w:rFonts w:ascii="Cambria Math" w:eastAsiaTheme="minorEastAsia" w:hAnsi="Cambria Math"/>
                        <w:sz w:val="12"/>
                        <w:szCs w:val="12"/>
                      </w:rPr>
                      <m:t>k</m:t>
                    </m:r>
                    <m:r>
                      <w:rPr>
                        <w:rFonts w:ascii="Cambria Math" w:eastAsiaTheme="minorEastAsia" w:hAnsiTheme="minorBidi"/>
                        <w:sz w:val="12"/>
                        <w:szCs w:val="12"/>
                      </w:rPr>
                      <m:t>+1</m:t>
                    </m:r>
                  </m:e>
                </m:d>
                <m:r>
                  <w:rPr>
                    <w:rFonts w:ascii="Cambria Math" w:eastAsiaTheme="minorEastAsia" w:hAnsiTheme="minorBidi"/>
                    <w:sz w:val="12"/>
                    <w:szCs w:val="12"/>
                  </w:rPr>
                  <m:t>=</m:t>
                </m:r>
                <m:sSup>
                  <m:sSupPr>
                    <m:ctrlPr>
                      <w:rPr>
                        <w:rFonts w:ascii="Cambria Math" w:eastAsiaTheme="minorEastAsia" w:hAnsiTheme="minorBidi"/>
                        <w:i/>
                        <w:sz w:val="12"/>
                        <w:szCs w:val="12"/>
                      </w:rPr>
                    </m:ctrlPr>
                  </m:sSupPr>
                  <m:e>
                    <m:sSub>
                      <m:sSubPr>
                        <m:ctrlPr>
                          <w:rPr>
                            <w:rFonts w:ascii="Cambria Math" w:eastAsiaTheme="minorEastAsia" w:hAnsi="Cambria Math"/>
                            <w:i/>
                            <w:sz w:val="12"/>
                            <w:szCs w:val="12"/>
                          </w:rPr>
                        </m:ctrlPr>
                      </m:sSubPr>
                      <m:e>
                        <m:r>
                          <w:rPr>
                            <w:rFonts w:ascii="Cambria Math" w:eastAsiaTheme="minorEastAsia" w:hAnsi="Cambria Math"/>
                            <w:sz w:val="12"/>
                            <w:szCs w:val="12"/>
                          </w:rPr>
                          <m:t>X</m:t>
                        </m:r>
                      </m:e>
                      <m:sub>
                        <m:r>
                          <w:rPr>
                            <w:rFonts w:ascii="Cambria Math" w:eastAsiaTheme="minorEastAsia" w:hAnsi="Cambria Math"/>
                            <w:sz w:val="12"/>
                            <w:szCs w:val="12"/>
                          </w:rPr>
                          <m:t>1</m:t>
                        </m:r>
                      </m:sub>
                    </m:sSub>
                  </m:e>
                  <m:sup>
                    <m:d>
                      <m:dPr>
                        <m:ctrlPr>
                          <w:rPr>
                            <w:rFonts w:ascii="Cambria Math" w:eastAsiaTheme="minorEastAsia" w:hAnsiTheme="minorBidi"/>
                            <w:i/>
                            <w:sz w:val="12"/>
                            <w:szCs w:val="12"/>
                          </w:rPr>
                        </m:ctrlPr>
                      </m:dPr>
                      <m:e>
                        <m:r>
                          <w:rPr>
                            <w:rFonts w:ascii="Cambria Math" w:eastAsiaTheme="minorEastAsia" w:hAnsiTheme="minorBidi"/>
                            <w:sz w:val="12"/>
                            <w:szCs w:val="12"/>
                          </w:rPr>
                          <m:t>0</m:t>
                        </m:r>
                      </m:e>
                    </m:d>
                  </m:sup>
                </m:sSup>
                <m:d>
                  <m:dPr>
                    <m:begChr m:val="["/>
                    <m:endChr m:val="]"/>
                    <m:ctrlPr>
                      <w:rPr>
                        <w:rFonts w:ascii="Cambria Math" w:eastAsiaTheme="minorEastAsia" w:hAnsiTheme="minorBidi"/>
                        <w:i/>
                        <w:sz w:val="12"/>
                        <w:szCs w:val="12"/>
                      </w:rPr>
                    </m:ctrlPr>
                  </m:dPr>
                  <m:e>
                    <m:d>
                      <m:dPr>
                        <m:ctrlPr>
                          <w:rPr>
                            <w:rFonts w:ascii="Cambria Math" w:eastAsiaTheme="minorEastAsia" w:hAnsiTheme="minorBidi"/>
                            <w:i/>
                            <w:sz w:val="12"/>
                            <w:szCs w:val="12"/>
                          </w:rPr>
                        </m:ctrlPr>
                      </m:dPr>
                      <m:e>
                        <m:r>
                          <w:rPr>
                            <w:rFonts w:ascii="Cambria Math" w:eastAsiaTheme="minorEastAsia" w:hAnsiTheme="minorBidi"/>
                            <w:sz w:val="12"/>
                            <w:szCs w:val="12"/>
                          </w:rPr>
                          <m:t>0</m:t>
                        </m:r>
                      </m:e>
                    </m:d>
                    <m:r>
                      <w:rPr>
                        <w:rFonts w:ascii="Cambria Math" w:eastAsiaTheme="minorEastAsia" w:hAnsi="Cambria Math"/>
                        <w:sz w:val="12"/>
                        <w:szCs w:val="12"/>
                      </w:rPr>
                      <m:t>-</m:t>
                    </m:r>
                    <m:f>
                      <m:fPr>
                        <m:ctrlPr>
                          <w:rPr>
                            <w:rFonts w:ascii="Cambria Math" w:eastAsiaTheme="minorEastAsia" w:hAnsiTheme="minorBidi"/>
                            <w:i/>
                            <w:sz w:val="12"/>
                            <w:szCs w:val="12"/>
                          </w:rPr>
                        </m:ctrlPr>
                      </m:fPr>
                      <m:num>
                        <m:r>
                          <w:rPr>
                            <w:rFonts w:ascii="Cambria Math" w:eastAsiaTheme="minorEastAsia" w:hAnsi="Cambria Math"/>
                            <w:sz w:val="12"/>
                            <w:szCs w:val="12"/>
                          </w:rPr>
                          <m:t>1</m:t>
                        </m:r>
                      </m:num>
                      <m:den>
                        <m:r>
                          <w:rPr>
                            <w:rFonts w:ascii="Cambria Math" w:eastAsiaTheme="minorEastAsia" w:hAnsi="Cambria Math"/>
                            <w:sz w:val="12"/>
                            <w:szCs w:val="12"/>
                          </w:rPr>
                          <m:t>a</m:t>
                        </m:r>
                      </m:den>
                    </m:f>
                    <m:nary>
                      <m:naryPr>
                        <m:chr m:val="∑"/>
                        <m:limLoc m:val="undOvr"/>
                        <m:ctrlPr>
                          <w:rPr>
                            <w:rFonts w:ascii="Cambria Math" w:eastAsiaTheme="minorEastAsia" w:hAnsi="Cambria Math" w:cs="Arial"/>
                            <w:i/>
                            <w:sz w:val="12"/>
                            <w:szCs w:val="12"/>
                          </w:rPr>
                        </m:ctrlPr>
                      </m:naryPr>
                      <m:sub>
                        <m:r>
                          <w:rPr>
                            <w:rFonts w:ascii="Cambria Math" w:eastAsiaTheme="minorEastAsia" w:hAnsi="Cambria Math" w:cs="Arial"/>
                            <w:sz w:val="12"/>
                            <w:szCs w:val="12"/>
                          </w:rPr>
                          <m:t>i=2</m:t>
                        </m:r>
                      </m:sub>
                      <m:sup>
                        <m:r>
                          <w:rPr>
                            <w:rFonts w:ascii="Cambria Math" w:eastAsiaTheme="minorEastAsia" w:hAnsi="Cambria Math" w:cs="Arial"/>
                            <w:sz w:val="12"/>
                            <w:szCs w:val="12"/>
                          </w:rPr>
                          <m:t>N</m:t>
                        </m:r>
                      </m:sup>
                      <m:e>
                        <m:sSub>
                          <m:sSubPr>
                            <m:ctrlPr>
                              <w:rPr>
                                <w:rFonts w:ascii="Cambria Math" w:eastAsiaTheme="minorEastAsia" w:hAnsi="Cambria Math" w:cs="Arial"/>
                                <w:i/>
                                <w:sz w:val="12"/>
                                <w:szCs w:val="12"/>
                              </w:rPr>
                            </m:ctrlPr>
                          </m:sSubPr>
                          <m:e>
                            <m:r>
                              <w:rPr>
                                <w:rFonts w:ascii="Cambria Math" w:eastAsiaTheme="minorEastAsia" w:hAnsi="Cambria Math" w:cs="Arial"/>
                                <w:sz w:val="12"/>
                                <w:szCs w:val="12"/>
                              </w:rPr>
                              <m:t>b</m:t>
                            </m:r>
                          </m:e>
                          <m:sub>
                            <m:r>
                              <w:rPr>
                                <w:rFonts w:ascii="Cambria Math" w:eastAsiaTheme="minorEastAsia" w:hAnsi="Cambria Math" w:cs="Arial"/>
                                <w:sz w:val="12"/>
                                <w:szCs w:val="12"/>
                              </w:rPr>
                              <m:t>i</m:t>
                            </m:r>
                          </m:sub>
                        </m:sSub>
                      </m:e>
                    </m:nary>
                    <m:sSup>
                      <m:sSupPr>
                        <m:ctrlPr>
                          <w:rPr>
                            <w:rFonts w:ascii="Cambria Math" w:eastAsiaTheme="minorEastAsia" w:hAnsiTheme="minorBidi"/>
                            <w:i/>
                            <w:sz w:val="12"/>
                            <w:szCs w:val="12"/>
                          </w:rPr>
                        </m:ctrlPr>
                      </m:sSupPr>
                      <m:e>
                        <m:sSub>
                          <m:sSubPr>
                            <m:ctrlPr>
                              <w:rPr>
                                <w:rFonts w:ascii="Cambria Math" w:eastAsiaTheme="minorEastAsia" w:hAnsiTheme="minorBidi"/>
                                <w:i/>
                                <w:sz w:val="12"/>
                                <w:szCs w:val="12"/>
                              </w:rPr>
                            </m:ctrlPr>
                          </m:sSubPr>
                          <m:e>
                            <m:r>
                              <w:rPr>
                                <w:rFonts w:ascii="Cambria Math" w:eastAsiaTheme="minorEastAsia" w:hAnsiTheme="minorBidi"/>
                                <w:sz w:val="12"/>
                                <w:szCs w:val="12"/>
                              </w:rPr>
                              <m:t>X</m:t>
                            </m:r>
                          </m:e>
                          <m:sub>
                            <m:r>
                              <w:rPr>
                                <w:rFonts w:ascii="Cambria Math" w:eastAsiaTheme="minorEastAsia" w:hAnsiTheme="minorBidi"/>
                                <w:sz w:val="12"/>
                                <w:szCs w:val="12"/>
                              </w:rPr>
                              <m:t>i</m:t>
                            </m:r>
                          </m:sub>
                        </m:sSub>
                      </m:e>
                      <m:sup>
                        <m:d>
                          <m:dPr>
                            <m:ctrlPr>
                              <w:rPr>
                                <w:rFonts w:ascii="Cambria Math" w:eastAsiaTheme="minorEastAsia" w:hAnsiTheme="minorBidi"/>
                                <w:i/>
                                <w:sz w:val="12"/>
                                <w:szCs w:val="12"/>
                              </w:rPr>
                            </m:ctrlPr>
                          </m:dPr>
                          <m:e>
                            <m:r>
                              <w:rPr>
                                <w:rFonts w:ascii="Cambria Math" w:eastAsiaTheme="minorEastAsia" w:hAnsiTheme="minorBidi"/>
                                <w:sz w:val="12"/>
                                <w:szCs w:val="12"/>
                              </w:rPr>
                              <m:t>1</m:t>
                            </m:r>
                          </m:e>
                        </m:d>
                      </m:sup>
                    </m:sSup>
                    <m:d>
                      <m:dPr>
                        <m:ctrlPr>
                          <w:rPr>
                            <w:rFonts w:ascii="Cambria Math" w:eastAsiaTheme="minorEastAsia" w:hAnsiTheme="minorBidi"/>
                            <w:i/>
                            <w:sz w:val="12"/>
                            <w:szCs w:val="12"/>
                          </w:rPr>
                        </m:ctrlPr>
                      </m:dPr>
                      <m:e>
                        <m:r>
                          <w:rPr>
                            <w:rFonts w:ascii="Cambria Math" w:eastAsiaTheme="minorEastAsia" w:hAnsi="Cambria Math"/>
                            <w:sz w:val="12"/>
                            <w:szCs w:val="12"/>
                          </w:rPr>
                          <m:t>k</m:t>
                        </m:r>
                        <m:r>
                          <w:rPr>
                            <w:rFonts w:ascii="Cambria Math" w:eastAsiaTheme="minorEastAsia" w:hAnsiTheme="minorBidi"/>
                            <w:sz w:val="12"/>
                            <w:szCs w:val="12"/>
                          </w:rPr>
                          <m:t>+1</m:t>
                        </m:r>
                      </m:e>
                    </m:d>
                  </m:e>
                </m:d>
                <m:sSup>
                  <m:sSupPr>
                    <m:ctrlPr>
                      <w:rPr>
                        <w:rFonts w:ascii="Cambria Math" w:eastAsiaTheme="minorEastAsia" w:hAnsiTheme="minorBidi"/>
                        <w:i/>
                        <w:sz w:val="12"/>
                        <w:szCs w:val="12"/>
                      </w:rPr>
                    </m:ctrlPr>
                  </m:sSupPr>
                  <m:e>
                    <m:r>
                      <w:rPr>
                        <w:rFonts w:ascii="Cambria Math" w:eastAsiaTheme="minorEastAsia" w:hAnsiTheme="minorBidi"/>
                        <w:sz w:val="12"/>
                        <w:szCs w:val="12"/>
                      </w:rPr>
                      <m:t>e</m:t>
                    </m:r>
                  </m:e>
                  <m:sup>
                    <m:r>
                      <w:rPr>
                        <w:rFonts w:ascii="Cambria Math" w:eastAsiaTheme="minorEastAsia" w:hAnsiTheme="minorBidi"/>
                        <w:sz w:val="12"/>
                        <w:szCs w:val="12"/>
                      </w:rPr>
                      <m:t>-</m:t>
                    </m:r>
                    <m:r>
                      <w:rPr>
                        <w:rFonts w:ascii="Cambria Math" w:eastAsiaTheme="minorEastAsia" w:hAnsiTheme="minorBidi"/>
                        <w:sz w:val="12"/>
                        <w:szCs w:val="12"/>
                      </w:rPr>
                      <m:t>ak</m:t>
                    </m:r>
                  </m:sup>
                </m:sSup>
                <m:r>
                  <w:rPr>
                    <w:rFonts w:ascii="Cambria Math" w:eastAsiaTheme="minorEastAsia" w:hAnsi="Cambria Math" w:cs="Arial"/>
                    <w:sz w:val="12"/>
                    <w:szCs w:val="12"/>
                  </w:rPr>
                  <m:t>+</m:t>
                </m:r>
                <m:f>
                  <m:fPr>
                    <m:ctrlPr>
                      <w:rPr>
                        <w:rFonts w:ascii="Cambria Math" w:eastAsiaTheme="minorEastAsia" w:hAnsi="Cambria Math" w:cs="Arial"/>
                        <w:i/>
                        <w:sz w:val="12"/>
                        <w:szCs w:val="12"/>
                      </w:rPr>
                    </m:ctrlPr>
                  </m:fPr>
                  <m:num>
                    <m:r>
                      <w:rPr>
                        <w:rFonts w:ascii="Cambria Math" w:eastAsiaTheme="minorEastAsia" w:hAnsi="Cambria Math" w:cs="Arial"/>
                        <w:sz w:val="12"/>
                        <w:szCs w:val="12"/>
                      </w:rPr>
                      <m:t>1</m:t>
                    </m:r>
                  </m:num>
                  <m:den>
                    <m:r>
                      <w:rPr>
                        <w:rFonts w:ascii="Cambria Math" w:eastAsiaTheme="minorEastAsia" w:hAnsi="Cambria Math" w:cs="Arial"/>
                        <w:sz w:val="12"/>
                        <w:szCs w:val="12"/>
                      </w:rPr>
                      <m:t>a</m:t>
                    </m:r>
                  </m:den>
                </m:f>
                <m:nary>
                  <m:naryPr>
                    <m:chr m:val="∑"/>
                    <m:limLoc m:val="undOvr"/>
                    <m:ctrlPr>
                      <w:rPr>
                        <w:rFonts w:ascii="Cambria Math" w:eastAsiaTheme="minorEastAsia" w:hAnsi="Cambria Math" w:cs="Arial"/>
                        <w:i/>
                        <w:sz w:val="12"/>
                        <w:szCs w:val="12"/>
                      </w:rPr>
                    </m:ctrlPr>
                  </m:naryPr>
                  <m:sub>
                    <m:r>
                      <w:rPr>
                        <w:rFonts w:ascii="Cambria Math" w:eastAsiaTheme="minorEastAsia" w:hAnsi="Cambria Math" w:cs="Arial"/>
                        <w:sz w:val="12"/>
                        <w:szCs w:val="12"/>
                      </w:rPr>
                      <m:t>i=2</m:t>
                    </m:r>
                  </m:sub>
                  <m:sup>
                    <m:r>
                      <w:rPr>
                        <w:rFonts w:ascii="Cambria Math" w:eastAsiaTheme="minorEastAsia" w:hAnsi="Cambria Math" w:cs="Arial"/>
                        <w:sz w:val="12"/>
                        <w:szCs w:val="12"/>
                      </w:rPr>
                      <m:t>N</m:t>
                    </m:r>
                  </m:sup>
                  <m:e>
                    <m:sSub>
                      <m:sSubPr>
                        <m:ctrlPr>
                          <w:rPr>
                            <w:rFonts w:ascii="Cambria Math" w:eastAsiaTheme="minorEastAsia" w:hAnsi="Cambria Math" w:cs="Arial"/>
                            <w:i/>
                            <w:sz w:val="12"/>
                            <w:szCs w:val="12"/>
                          </w:rPr>
                        </m:ctrlPr>
                      </m:sSubPr>
                      <m:e>
                        <m:r>
                          <w:rPr>
                            <w:rFonts w:ascii="Cambria Math" w:eastAsiaTheme="minorEastAsia" w:hAnsi="Cambria Math" w:cs="Arial"/>
                            <w:sz w:val="12"/>
                            <w:szCs w:val="12"/>
                          </w:rPr>
                          <m:t>b</m:t>
                        </m:r>
                      </m:e>
                      <m:sub>
                        <m:r>
                          <w:rPr>
                            <w:rFonts w:ascii="Cambria Math" w:eastAsiaTheme="minorEastAsia" w:hAnsi="Cambria Math" w:cs="Arial"/>
                            <w:sz w:val="12"/>
                            <w:szCs w:val="12"/>
                          </w:rPr>
                          <m:t>i</m:t>
                        </m:r>
                      </m:sub>
                    </m:sSub>
                  </m:e>
                </m:nary>
                <m:sSup>
                  <m:sSupPr>
                    <m:ctrlPr>
                      <w:rPr>
                        <w:rFonts w:ascii="Cambria Math" w:eastAsiaTheme="minorEastAsia" w:hAnsiTheme="minorBidi"/>
                        <w:i/>
                        <w:sz w:val="12"/>
                        <w:szCs w:val="12"/>
                      </w:rPr>
                    </m:ctrlPr>
                  </m:sSupPr>
                  <m:e>
                    <m:sSub>
                      <m:sSubPr>
                        <m:ctrlPr>
                          <w:rPr>
                            <w:rFonts w:ascii="Cambria Math" w:eastAsiaTheme="minorEastAsia" w:hAnsiTheme="minorBidi"/>
                            <w:i/>
                            <w:sz w:val="12"/>
                            <w:szCs w:val="12"/>
                          </w:rPr>
                        </m:ctrlPr>
                      </m:sSubPr>
                      <m:e>
                        <m:r>
                          <w:rPr>
                            <w:rFonts w:ascii="Cambria Math" w:eastAsiaTheme="minorEastAsia" w:hAnsiTheme="minorBidi"/>
                            <w:sz w:val="12"/>
                            <w:szCs w:val="12"/>
                          </w:rPr>
                          <m:t>X</m:t>
                        </m:r>
                      </m:e>
                      <m:sub>
                        <m:r>
                          <w:rPr>
                            <w:rFonts w:ascii="Cambria Math" w:eastAsiaTheme="minorEastAsia" w:hAnsiTheme="minorBidi"/>
                            <w:sz w:val="12"/>
                            <w:szCs w:val="12"/>
                          </w:rPr>
                          <m:t>i</m:t>
                        </m:r>
                      </m:sub>
                    </m:sSub>
                  </m:e>
                  <m:sup>
                    <m:d>
                      <m:dPr>
                        <m:ctrlPr>
                          <w:rPr>
                            <w:rFonts w:ascii="Cambria Math" w:eastAsiaTheme="minorEastAsia" w:hAnsiTheme="minorBidi"/>
                            <w:i/>
                            <w:sz w:val="12"/>
                            <w:szCs w:val="12"/>
                          </w:rPr>
                        </m:ctrlPr>
                      </m:dPr>
                      <m:e>
                        <m:r>
                          <w:rPr>
                            <w:rFonts w:ascii="Cambria Math" w:eastAsiaTheme="minorEastAsia" w:hAnsiTheme="minorBidi"/>
                            <w:sz w:val="12"/>
                            <w:szCs w:val="12"/>
                          </w:rPr>
                          <m:t>1</m:t>
                        </m:r>
                      </m:e>
                    </m:d>
                  </m:sup>
                </m:sSup>
                <m:d>
                  <m:dPr>
                    <m:ctrlPr>
                      <w:rPr>
                        <w:rFonts w:ascii="Cambria Math" w:eastAsiaTheme="minorEastAsia" w:hAnsiTheme="minorBidi"/>
                        <w:i/>
                        <w:sz w:val="12"/>
                        <w:szCs w:val="12"/>
                      </w:rPr>
                    </m:ctrlPr>
                  </m:dPr>
                  <m:e>
                    <m:r>
                      <w:rPr>
                        <w:rFonts w:ascii="Cambria Math" w:eastAsiaTheme="minorEastAsia" w:hAnsi="Cambria Math"/>
                        <w:sz w:val="12"/>
                        <w:szCs w:val="12"/>
                      </w:rPr>
                      <m:t>k</m:t>
                    </m:r>
                    <m:r>
                      <w:rPr>
                        <w:rFonts w:ascii="Cambria Math" w:eastAsiaTheme="minorEastAsia" w:hAnsiTheme="minorBidi"/>
                        <w:sz w:val="12"/>
                        <w:szCs w:val="12"/>
                      </w:rPr>
                      <m:t>+1</m:t>
                    </m:r>
                  </m:e>
                </m:d>
              </m:oMath>
            </m:oMathPara>
          </w:p>
        </w:tc>
        <w:tc>
          <w:tcPr>
            <w:tcW w:w="612" w:type="dxa"/>
            <w:vAlign w:val="center"/>
          </w:tcPr>
          <w:p w:rsidR="00444459" w:rsidRDefault="00444459" w:rsidP="00F100C8">
            <w:pPr>
              <w:pStyle w:val="BodyText"/>
              <w:spacing w:after="0"/>
              <w:ind w:firstLine="0"/>
              <w:jc w:val="right"/>
            </w:pPr>
            <w:r w:rsidRPr="008A5EFB">
              <w:rPr>
                <w:rFonts w:ascii="Symbol" w:hAnsi="Symbol" w:cs="Symbol"/>
              </w:rPr>
              <w:t></w:t>
            </w:r>
            <w:r w:rsidRPr="008A5EFB">
              <w:rPr>
                <w:rFonts w:ascii="Symbol" w:hAnsi="Symbol" w:cs="Symbol"/>
              </w:rPr>
              <w:t></w:t>
            </w:r>
            <w:r w:rsidRPr="008A5EFB">
              <w:rPr>
                <w:rFonts w:ascii="Symbol" w:hAnsi="Symbol" w:cs="Symbol"/>
              </w:rPr>
              <w:t></w:t>
            </w:r>
            <w:r w:rsidRPr="008A5EFB">
              <w:rPr>
                <w:rFonts w:ascii="Symbol" w:hAnsi="Symbol" w:cs="Symbol"/>
              </w:rPr>
              <w:t></w:t>
            </w:r>
          </w:p>
        </w:tc>
      </w:tr>
    </w:tbl>
    <w:p w:rsidR="00444459" w:rsidRPr="006E75B7" w:rsidRDefault="00444459" w:rsidP="00F100C8">
      <w:pPr>
        <w:pStyle w:val="BodyText"/>
        <w:spacing w:after="0"/>
      </w:pPr>
    </w:p>
    <w:p w:rsidR="00BA4630" w:rsidRPr="00FE4514" w:rsidRDefault="006E75B7" w:rsidP="00F100C8">
      <w:pPr>
        <w:pStyle w:val="BodyText"/>
        <w:spacing w:after="0"/>
      </w:pPr>
      <w:r w:rsidRPr="006E75B7">
        <w:t xml:space="preserve">And by performing inverse of AGO on (14) the predicted value of original time series can be acquired. </w:t>
      </w:r>
    </w:p>
    <w:p w:rsidR="006E75B7" w:rsidRPr="006E75B7" w:rsidRDefault="006E75B7" w:rsidP="006E75B7">
      <w:pPr>
        <w:pStyle w:val="Heading1"/>
        <w:rPr>
          <w:rFonts w:eastAsia="MS Mincho"/>
        </w:rPr>
      </w:pPr>
      <w:r w:rsidRPr="006E75B7">
        <w:rPr>
          <w:rFonts w:eastAsia="MS Mincho"/>
        </w:rPr>
        <w:t>Data records</w:t>
      </w:r>
    </w:p>
    <w:p w:rsidR="008A55B5" w:rsidRDefault="006E75B7" w:rsidP="00F100C8">
      <w:pPr>
        <w:pStyle w:val="BodyText"/>
      </w:pPr>
      <w:r w:rsidRPr="006E75B7">
        <w:t>In order to obtain an accurate model to predict system reactive power, a large amount of information about the nature of EAFs is required. In this paper actual voltage and current data of MSC are collected and used to calculate the reactive power. A single line diagram of the EAFs system is shown in Fig</w:t>
      </w:r>
      <w:r w:rsidR="00444459">
        <w:t>.</w:t>
      </w:r>
      <w:r w:rsidRPr="006E75B7">
        <w:t xml:space="preserve"> 1. This plant includes a step-down transformer to reduce the voltage level from 400 kV to 66 kV for EAFs transformers and 33 kV for two SVCs that are aimed to mitigate the flicker problem. In practice each SVC includes a 108 MVAr TCR and 97.2 MVAr capacitor banks to filter the harmonics.</w:t>
      </w:r>
    </w:p>
    <w:p w:rsidR="006E75B7" w:rsidRDefault="006E75B7" w:rsidP="00F100C8">
      <w:pPr>
        <w:autoSpaceDE w:val="0"/>
        <w:autoSpaceDN w:val="0"/>
        <w:adjustRightInd w:val="0"/>
        <w:spacing w:after="120" w:line="228" w:lineRule="auto"/>
        <w:ind w:firstLine="284"/>
        <w:jc w:val="both"/>
        <w:rPr>
          <w:b/>
          <w:bCs/>
          <w:sz w:val="18"/>
          <w:szCs w:val="18"/>
        </w:rPr>
      </w:pPr>
      <w:r w:rsidRPr="006E75B7">
        <w:rPr>
          <w:rFonts w:eastAsia="MS Mincho"/>
          <w:spacing w:val="-1"/>
        </w:rPr>
        <w:t xml:space="preserve">Voltage and currents values are measured at the primary side of arc furnace transformer and each data set is sampled with 128 μs sampling time (or the sample frequency is 7812.5 Hz). Data sets include records that cover 100 s of the EAF operation. For efficient operation of SVC, it should be provided with a signal that precisely indicates the fundamental reactive power of the furnace. One suitable option is the fundamental reactive power of the arc furnace calculated at </w:t>
      </w:r>
      <w:r w:rsidRPr="006E75B7">
        <w:rPr>
          <w:rFonts w:eastAsia="MS Mincho"/>
          <w:spacing w:val="-1"/>
        </w:rPr>
        <w:lastRenderedPageBreak/>
        <w:t>each period with one cycle integration period and updated in each half cycle [17]. Therefore 100 s data records will produce time series of reactive power with 10000 (=100/0.01).</w:t>
      </w:r>
    </w:p>
    <w:p w:rsidR="001014E1" w:rsidRPr="006E75B7" w:rsidRDefault="001014E1" w:rsidP="006E75B7">
      <w:pPr>
        <w:autoSpaceDE w:val="0"/>
        <w:autoSpaceDN w:val="0"/>
        <w:adjustRightInd w:val="0"/>
        <w:ind w:firstLine="284"/>
        <w:jc w:val="both"/>
        <w:rPr>
          <w:b/>
          <w:bCs/>
          <w:sz w:val="18"/>
          <w:szCs w:val="18"/>
        </w:rPr>
      </w:pPr>
    </w:p>
    <w:p w:rsidR="006E75B7" w:rsidRPr="00C7221D" w:rsidRDefault="006E75B7" w:rsidP="006E75B7">
      <w:pPr>
        <w:autoSpaceDE w:val="0"/>
        <w:autoSpaceDN w:val="0"/>
        <w:adjustRightInd w:val="0"/>
        <w:rPr>
          <w:rFonts w:asciiTheme="minorBidi" w:eastAsiaTheme="minorEastAsia" w:hAnsiTheme="minorBidi"/>
          <w:sz w:val="24"/>
          <w:szCs w:val="24"/>
        </w:rPr>
      </w:pPr>
      <w:r w:rsidRPr="00C7221D">
        <w:rPr>
          <w:rFonts w:asciiTheme="minorBidi" w:hAnsiTheme="minorBidi"/>
          <w:noProof/>
        </w:rPr>
        <w:drawing>
          <wp:inline distT="0" distB="0" distL="0" distR="0">
            <wp:extent cx="2876843" cy="2525151"/>
            <wp:effectExtent l="0" t="0" r="0" b="8890"/>
            <wp:docPr id="9" name="Picture 1" descr="rezakhan1-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akhan1-Model.jpg"/>
                    <pic:cNvPicPr>
                      <a:picLocks noChangeAspect="1" noChangeArrowheads="1"/>
                    </pic:cNvPicPr>
                  </pic:nvPicPr>
                  <pic:blipFill>
                    <a:blip r:embed="rId9" cstate="print"/>
                    <a:srcRect l="1898" t="2921" r="2496" b="2248"/>
                    <a:stretch>
                      <a:fillRect/>
                    </a:stretch>
                  </pic:blipFill>
                  <pic:spPr bwMode="auto">
                    <a:xfrm>
                      <a:off x="0" y="0"/>
                      <a:ext cx="2880000" cy="2527922"/>
                    </a:xfrm>
                    <a:prstGeom prst="rect">
                      <a:avLst/>
                    </a:prstGeom>
                    <a:noFill/>
                    <a:ln w="9525">
                      <a:noFill/>
                      <a:miter lim="800000"/>
                      <a:headEnd/>
                      <a:tailEnd/>
                    </a:ln>
                  </pic:spPr>
                </pic:pic>
              </a:graphicData>
            </a:graphic>
          </wp:inline>
        </w:drawing>
      </w:r>
    </w:p>
    <w:p w:rsidR="006E75B7" w:rsidRPr="006E75B7" w:rsidRDefault="006E75B7" w:rsidP="006E75B7">
      <w:pPr>
        <w:autoSpaceDE w:val="0"/>
        <w:autoSpaceDN w:val="0"/>
        <w:adjustRightInd w:val="0"/>
        <w:rPr>
          <w:rFonts w:eastAsia="MS Mincho"/>
          <w:noProof/>
          <w:sz w:val="16"/>
          <w:szCs w:val="16"/>
        </w:rPr>
      </w:pPr>
      <w:r w:rsidRPr="006E75B7">
        <w:rPr>
          <w:rFonts w:eastAsia="MS Mincho"/>
          <w:noProof/>
          <w:sz w:val="16"/>
          <w:szCs w:val="16"/>
        </w:rPr>
        <w:t>Fig. 3. Single line diagram of EAFs installed in MSC [17]</w:t>
      </w:r>
    </w:p>
    <w:p w:rsidR="008A5EFB" w:rsidRPr="008A5EFB" w:rsidRDefault="008A5EFB" w:rsidP="008A5EFB">
      <w:pPr>
        <w:pStyle w:val="Heading1"/>
        <w:rPr>
          <w:rFonts w:eastAsia="MS Mincho"/>
        </w:rPr>
      </w:pPr>
      <w:r w:rsidRPr="008A5EFB">
        <w:rPr>
          <w:rFonts w:eastAsia="MS Mincho"/>
        </w:rPr>
        <w:t>Prediction performance evaluation</w:t>
      </w:r>
    </w:p>
    <w:p w:rsidR="008A5EFB" w:rsidRDefault="008A5EFB" w:rsidP="00F100C8">
      <w:pPr>
        <w:autoSpaceDE w:val="0"/>
        <w:autoSpaceDN w:val="0"/>
        <w:adjustRightInd w:val="0"/>
        <w:spacing w:after="120" w:line="228" w:lineRule="auto"/>
        <w:ind w:firstLine="284"/>
        <w:jc w:val="both"/>
        <w:rPr>
          <w:rFonts w:eastAsia="MS Mincho"/>
          <w:spacing w:val="-1"/>
        </w:rPr>
      </w:pPr>
      <w:r w:rsidRPr="008A5EFB">
        <w:rPr>
          <w:rFonts w:eastAsia="MS Mincho"/>
          <w:spacing w:val="-1"/>
        </w:rPr>
        <w:t>Because the main concern of this paper is the performance of compensators, like SVC, facing flicker produced</w:t>
      </w:r>
      <w:r w:rsidR="00444459">
        <w:rPr>
          <w:rFonts w:eastAsia="MS Mincho"/>
          <w:spacing w:val="-1"/>
        </w:rPr>
        <w:t xml:space="preserve"> by</w:t>
      </w:r>
      <w:r w:rsidRPr="008A5EFB">
        <w:rPr>
          <w:rFonts w:eastAsia="MS Mincho"/>
          <w:spacing w:val="-1"/>
        </w:rPr>
        <w:t xml:space="preserve"> EAFs, some indices will be defined in order to assess the performance of SVC using different methods of prediction [12, 17]. These indices use </w:t>
      </w:r>
      <w:r w:rsidR="00444459">
        <w:rPr>
          <w:rFonts w:eastAsia="MS Mincho"/>
          <w:spacing w:val="-1"/>
        </w:rPr>
        <w:t xml:space="preserve">PSD of prediction error signal </w:t>
      </w:r>
      <w:r w:rsidR="00444459">
        <w:rPr>
          <w:rFonts w:eastAsia="MS Mincho"/>
          <w:i/>
          <w:iCs/>
          <w:spacing w:val="-1"/>
        </w:rPr>
        <w:t>e</w:t>
      </w:r>
      <w:r w:rsidRPr="008A5EFB">
        <w:rPr>
          <w:rFonts w:eastAsia="MS Mincho"/>
          <w:spacing w:val="-1"/>
        </w:rPr>
        <w:t xml:space="preserve"> which is the difference between the forecasted value and the real value of EAF reactive power and is defined as [18]:</w:t>
      </w:r>
    </w:p>
    <w:p w:rsidR="001014E1" w:rsidRPr="008A5EFB" w:rsidRDefault="001014E1" w:rsidP="00F100C8">
      <w:pPr>
        <w:autoSpaceDE w:val="0"/>
        <w:autoSpaceDN w:val="0"/>
        <w:adjustRightInd w:val="0"/>
        <w:spacing w:after="120" w:line="228" w:lineRule="auto"/>
        <w:ind w:firstLine="284"/>
        <w:jc w:val="both"/>
        <w:rPr>
          <w:rFonts w:eastAsia="MS Mincho"/>
          <w:spacing w:val="-1"/>
        </w:rPr>
      </w:pPr>
    </w:p>
    <w:p w:rsidR="008A5EFB" w:rsidRDefault="008A5EFB" w:rsidP="00F100C8">
      <w:pPr>
        <w:spacing w:after="120" w:line="228" w:lineRule="auto"/>
        <w:jc w:val="right"/>
        <w:rPr>
          <w:rFonts w:ascii="Symbol" w:hAnsi="Symbol" w:cs="Symbol"/>
        </w:rPr>
      </w:pPr>
      <m:oMath>
        <m:r>
          <w:rPr>
            <w:rFonts w:ascii="Cambria Math" w:hAnsi="Cambria Math"/>
            <w:sz w:val="18"/>
            <w:szCs w:val="18"/>
          </w:rPr>
          <m:t>PSD</m:t>
        </m:r>
        <m:d>
          <m:dPr>
            <m:ctrlPr>
              <w:rPr>
                <w:rFonts w:ascii="Cambria Math" w:hAnsi="Cambria Math"/>
                <w:i/>
                <w:sz w:val="18"/>
                <w:szCs w:val="18"/>
              </w:rPr>
            </m:ctrlPr>
          </m:dPr>
          <m:e>
            <m:r>
              <w:rPr>
                <w:rFonts w:ascii="Cambria Math" w:hAnsi="Cambria Math"/>
                <w:sz w:val="18"/>
                <w:szCs w:val="18"/>
              </w:rPr>
              <m:t>f</m:t>
            </m:r>
          </m:e>
        </m:d>
        <m:r>
          <w:rPr>
            <w:rFonts w:ascii="Cambria Math"/>
            <w:sz w:val="18"/>
            <w:szCs w:val="18"/>
          </w:rPr>
          <m:t>=</m:t>
        </m:r>
        <m:f>
          <m:fPr>
            <m:ctrlPr>
              <w:rPr>
                <w:rFonts w:ascii="Cambria Math" w:hAnsi="Cambria Math"/>
                <w:i/>
                <w:sz w:val="18"/>
                <w:szCs w:val="18"/>
              </w:rPr>
            </m:ctrlPr>
          </m:fPr>
          <m:num>
            <m:r>
              <w:rPr>
                <w:rFonts w:ascii="Cambria Math"/>
                <w:sz w:val="18"/>
                <w:szCs w:val="18"/>
              </w:rPr>
              <m:t>1</m:t>
            </m:r>
          </m:num>
          <m:den>
            <m:r>
              <w:rPr>
                <w:rFonts w:ascii="Cambria Math" w:hAnsi="Cambria Math"/>
                <w:sz w:val="18"/>
                <w:szCs w:val="18"/>
              </w:rPr>
              <m:t>n</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s</m:t>
                </m:r>
              </m:sub>
            </m:sSub>
          </m:den>
        </m:f>
        <m:sSup>
          <m:sSupPr>
            <m:ctrlPr>
              <w:rPr>
                <w:rFonts w:ascii="Cambria Math" w:hAnsi="Cambria Math"/>
                <w:i/>
                <w:sz w:val="18"/>
                <w:szCs w:val="18"/>
              </w:rPr>
            </m:ctrlPr>
          </m:sSupPr>
          <m:e>
            <m:d>
              <m:dPr>
                <m:begChr m:val="|"/>
                <m:endChr m:val="|"/>
                <m:ctrlPr>
                  <w:rPr>
                    <w:rFonts w:ascii="Cambria Math" w:hAnsi="Cambria Math"/>
                    <w:i/>
                    <w:sz w:val="18"/>
                    <w:szCs w:val="18"/>
                  </w:rPr>
                </m:ctrlPr>
              </m:dPr>
              <m:e>
                <m:nary>
                  <m:naryPr>
                    <m:chr m:val="∑"/>
                    <m:limLoc m:val="undOvr"/>
                    <m:ctrlPr>
                      <w:rPr>
                        <w:rFonts w:ascii="Cambria Math" w:hAnsi="Cambria Math"/>
                        <w:i/>
                        <w:sz w:val="18"/>
                        <w:szCs w:val="18"/>
                      </w:rPr>
                    </m:ctrlPr>
                  </m:naryPr>
                  <m:sub>
                    <m:r>
                      <w:rPr>
                        <w:rFonts w:ascii="Cambria Math" w:hAnsi="Cambria Math"/>
                        <w:sz w:val="18"/>
                        <w:szCs w:val="18"/>
                      </w:rPr>
                      <m:t>t</m:t>
                    </m:r>
                    <m:r>
                      <w:rPr>
                        <w:rFonts w:ascii="Cambria Math"/>
                        <w:sz w:val="18"/>
                        <w:szCs w:val="18"/>
                      </w:rPr>
                      <m:t>=1</m:t>
                    </m:r>
                  </m:sub>
                  <m:sup>
                    <m:r>
                      <w:rPr>
                        <w:rFonts w:ascii="Cambria Math" w:hAnsi="Cambria Math"/>
                        <w:sz w:val="18"/>
                        <w:szCs w:val="18"/>
                      </w:rPr>
                      <m:t>n</m:t>
                    </m:r>
                  </m:sup>
                  <m:e>
                    <m:r>
                      <w:rPr>
                        <w:rFonts w:ascii="Cambria Math" w:hAnsi="Cambria Math"/>
                        <w:sz w:val="18"/>
                        <w:szCs w:val="18"/>
                      </w:rPr>
                      <m:t>e</m:t>
                    </m:r>
                    <m:r>
                      <w:rPr>
                        <w:rFonts w:ascii="Cambria Math"/>
                        <w:sz w:val="18"/>
                        <w:szCs w:val="18"/>
                      </w:rPr>
                      <m:t>(</m:t>
                    </m:r>
                    <m:r>
                      <w:rPr>
                        <w:rFonts w:ascii="Cambria Math" w:hAnsi="Cambria Math"/>
                        <w:sz w:val="18"/>
                        <w:szCs w:val="18"/>
                      </w:rPr>
                      <m:t>t</m:t>
                    </m:r>
                    <m:r>
                      <w:rPr>
                        <w:rFonts w:ascii="Cambria Math"/>
                        <w:sz w:val="18"/>
                        <w:szCs w:val="18"/>
                      </w:rPr>
                      <m:t>)</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-i</m:t>
                        </m:r>
                        <m:r>
                          <w:rPr>
                            <w:rFonts w:ascii="Cambria Math"/>
                            <w:sz w:val="18"/>
                            <w:szCs w:val="18"/>
                          </w:rPr>
                          <m:t>2</m:t>
                        </m:r>
                        <m:r>
                          <w:rPr>
                            <w:rFonts w:ascii="Cambria Math" w:hAnsi="Cambria Math"/>
                            <w:sz w:val="18"/>
                            <w:szCs w:val="18"/>
                          </w:rPr>
                          <m:t>πft</m:t>
                        </m:r>
                      </m:sup>
                    </m:sSup>
                  </m:e>
                </m:nary>
              </m:e>
            </m:d>
          </m:e>
          <m:sup>
            <m:r>
              <w:rPr>
                <w:rFonts w:ascii="Cambria Math"/>
                <w:sz w:val="18"/>
                <w:szCs w:val="18"/>
              </w:rPr>
              <m:t>2</m:t>
            </m:r>
          </m:sup>
        </m:sSup>
      </m:oMath>
      <w:r w:rsidRPr="00E862C0">
        <w:rPr>
          <w:sz w:val="18"/>
          <w:szCs w:val="18"/>
        </w:rPr>
        <w:tab/>
      </w:r>
      <w:r>
        <w:rPr>
          <w:sz w:val="18"/>
          <w:szCs w:val="18"/>
        </w:rPr>
        <w:tab/>
      </w:r>
      <w:r w:rsidRPr="008A5EFB">
        <w:rPr>
          <w:rFonts w:ascii="Symbol" w:hAnsi="Symbol" w:cs="Symbol"/>
        </w:rPr>
        <w:t></w:t>
      </w:r>
      <w:r w:rsidRPr="008A5EFB">
        <w:rPr>
          <w:rFonts w:ascii="Symbol" w:hAnsi="Symbol" w:cs="Symbol"/>
        </w:rPr>
        <w:t></w:t>
      </w:r>
      <w:r>
        <w:rPr>
          <w:rFonts w:ascii="Symbol" w:hAnsi="Symbol" w:cs="Symbol"/>
        </w:rPr>
        <w:t></w:t>
      </w:r>
      <w:r w:rsidRPr="008A5EFB">
        <w:rPr>
          <w:rFonts w:ascii="Symbol" w:hAnsi="Symbol" w:cs="Symbol"/>
        </w:rPr>
        <w:t></w:t>
      </w:r>
    </w:p>
    <w:p w:rsidR="00444459" w:rsidRPr="00444459" w:rsidRDefault="00444459" w:rsidP="00F100C8">
      <w:pPr>
        <w:autoSpaceDE w:val="0"/>
        <w:autoSpaceDN w:val="0"/>
        <w:adjustRightInd w:val="0"/>
        <w:spacing w:after="120" w:line="228" w:lineRule="auto"/>
        <w:jc w:val="both"/>
        <w:rPr>
          <w:rFonts w:ascii="Arial" w:eastAsiaTheme="minorEastAsia" w:hAnsi="Arial" w:cs="Arial"/>
          <w:i/>
          <w:iCs/>
          <w:sz w:val="18"/>
          <w:szCs w:val="18"/>
        </w:rPr>
      </w:pPr>
    </w:p>
    <w:p w:rsidR="008A5EFB" w:rsidRDefault="008A5EFB" w:rsidP="00F100C8">
      <w:pPr>
        <w:autoSpaceDE w:val="0"/>
        <w:autoSpaceDN w:val="0"/>
        <w:adjustRightInd w:val="0"/>
        <w:spacing w:after="120" w:line="228" w:lineRule="auto"/>
        <w:ind w:firstLine="284"/>
        <w:jc w:val="both"/>
        <w:rPr>
          <w:rFonts w:eastAsia="MS Mincho"/>
          <w:spacing w:val="-1"/>
        </w:rPr>
      </w:pPr>
      <w:r w:rsidRPr="008A5EFB">
        <w:rPr>
          <w:rFonts w:eastAsia="MS Mincho"/>
          <w:spacing w:val="-1"/>
        </w:rPr>
        <w:t xml:space="preserve">Where </w:t>
      </w:r>
      <w:r w:rsidRPr="00C82C05">
        <w:rPr>
          <w:rFonts w:eastAsia="MS Mincho"/>
          <w:i/>
          <w:iCs/>
          <w:spacing w:val="-1"/>
        </w:rPr>
        <w:t>N</w:t>
      </w:r>
      <w:r w:rsidRPr="008A5EFB">
        <w:rPr>
          <w:rFonts w:eastAsia="MS Mincho"/>
          <w:spacing w:val="-1"/>
        </w:rPr>
        <w:t xml:space="preserve">, </w:t>
      </w:r>
      <w:r w:rsidRPr="00C82C05">
        <w:rPr>
          <w:rFonts w:eastAsia="MS Mincho"/>
          <w:i/>
          <w:iCs/>
          <w:spacing w:val="-1"/>
        </w:rPr>
        <w:t>PSD</w:t>
      </w:r>
      <w:r w:rsidR="00C82C05">
        <w:rPr>
          <w:rFonts w:eastAsia="MS Mincho"/>
          <w:spacing w:val="-1"/>
        </w:rPr>
        <w:t>,</w:t>
      </w:r>
      <w:r w:rsidRPr="008A5EFB">
        <w:rPr>
          <w:rFonts w:eastAsia="MS Mincho"/>
          <w:spacing w:val="-1"/>
        </w:rPr>
        <w:t xml:space="preserve"> </w:t>
      </w:r>
      <w:r w:rsidRPr="00C82C05">
        <w:rPr>
          <w:rFonts w:eastAsia="MS Mincho"/>
          <w:i/>
          <w:iCs/>
          <w:spacing w:val="-1"/>
        </w:rPr>
        <w:t>f</w:t>
      </w:r>
      <w:r w:rsidRPr="008A5EFB">
        <w:rPr>
          <w:rFonts w:eastAsia="MS Mincho"/>
          <w:spacing w:val="-1"/>
        </w:rPr>
        <w:t xml:space="preserve"> and </w:t>
      </w:r>
      <w:r w:rsidRPr="00C82C05">
        <w:rPr>
          <w:rFonts w:eastAsia="MS Mincho"/>
          <w:i/>
          <w:iCs/>
          <w:spacing w:val="-1"/>
        </w:rPr>
        <w:t>f</w:t>
      </w:r>
      <w:r w:rsidRPr="00C82C05">
        <w:rPr>
          <w:rFonts w:eastAsia="MS Mincho"/>
          <w:i/>
          <w:iCs/>
          <w:spacing w:val="-1"/>
          <w:vertAlign w:val="subscript"/>
        </w:rPr>
        <w:t>s</w:t>
      </w:r>
      <w:r w:rsidRPr="008A5EFB">
        <w:rPr>
          <w:rFonts w:eastAsia="MS Mincho"/>
          <w:spacing w:val="-1"/>
        </w:rPr>
        <w:t xml:space="preserve">, denote the data record length, the value of </w:t>
      </w:r>
      <w:r w:rsidRPr="00C82C05">
        <w:rPr>
          <w:rFonts w:eastAsia="MS Mincho"/>
          <w:i/>
          <w:iCs/>
          <w:spacing w:val="-1"/>
        </w:rPr>
        <w:t>PSD</w:t>
      </w:r>
      <w:r w:rsidRPr="008A5EFB">
        <w:rPr>
          <w:rFonts w:eastAsia="MS Mincho"/>
          <w:spacing w:val="-1"/>
        </w:rPr>
        <w:t xml:space="preserve"> at frequency </w:t>
      </w:r>
      <w:r w:rsidRPr="00C82C05">
        <w:rPr>
          <w:rFonts w:eastAsia="MS Mincho"/>
          <w:i/>
          <w:iCs/>
          <w:spacing w:val="-1"/>
        </w:rPr>
        <w:t>f</w:t>
      </w:r>
      <w:r w:rsidRPr="008A5EFB">
        <w:rPr>
          <w:rFonts w:eastAsia="MS Mincho"/>
          <w:spacing w:val="-1"/>
        </w:rPr>
        <w:t xml:space="preserve"> and the sampling frequency (that is equal to 100Hz for reactive power time series) respectively. The first index is flicker mitigation factor (FMF) which basically considers weighted prediction error corresponding to each data record j and is defined as [17]:</w:t>
      </w:r>
    </w:p>
    <w:p w:rsidR="001014E1" w:rsidRPr="008A5EFB" w:rsidRDefault="001014E1" w:rsidP="00F100C8">
      <w:pPr>
        <w:autoSpaceDE w:val="0"/>
        <w:autoSpaceDN w:val="0"/>
        <w:adjustRightInd w:val="0"/>
        <w:spacing w:after="120" w:line="228" w:lineRule="auto"/>
        <w:ind w:firstLine="284"/>
        <w:jc w:val="both"/>
        <w:rPr>
          <w:rFonts w:eastAsia="MS Mincho"/>
          <w:spacing w:val="-1"/>
        </w:rPr>
      </w:pPr>
    </w:p>
    <w:p w:rsidR="008A5EFB" w:rsidRPr="008A5EFB" w:rsidRDefault="006E0AD4" w:rsidP="00F100C8">
      <w:pPr>
        <w:spacing w:after="120" w:line="228" w:lineRule="auto"/>
        <w:jc w:val="right"/>
        <w:rPr>
          <w:rFonts w:ascii="Symbol" w:hAnsi="Symbol" w:cs="Symbol"/>
        </w:rPr>
      </w:pPr>
      <m:oMath>
        <m:sSub>
          <m:sSubPr>
            <m:ctrlPr>
              <w:rPr>
                <w:rFonts w:ascii="Cambria Math" w:hAnsi="Cambria Math"/>
                <w:i/>
                <w:sz w:val="18"/>
                <w:szCs w:val="18"/>
              </w:rPr>
            </m:ctrlPr>
          </m:sSubPr>
          <m:e>
            <m:r>
              <w:rPr>
                <w:rFonts w:ascii="Cambria Math" w:hAnsi="Cambria Math"/>
                <w:sz w:val="18"/>
                <w:szCs w:val="18"/>
              </w:rPr>
              <m:t>FMF</m:t>
            </m:r>
          </m:e>
          <m:sub>
            <m:r>
              <w:rPr>
                <w:rFonts w:ascii="Cambria Math" w:hAnsi="Cambria Math"/>
                <w:sz w:val="18"/>
                <w:szCs w:val="18"/>
              </w:rPr>
              <m:t>j</m:t>
            </m:r>
          </m:sub>
        </m:sSub>
        <m:r>
          <w:rPr>
            <w:rFonts w:ascii="Cambria Math"/>
            <w:sz w:val="18"/>
            <w:szCs w:val="18"/>
          </w:rPr>
          <m:t>=</m:t>
        </m:r>
        <m:f>
          <m:fPr>
            <m:ctrlPr>
              <w:rPr>
                <w:rFonts w:ascii="Cambria Math" w:hAnsi="Cambria Math"/>
                <w:i/>
                <w:sz w:val="18"/>
                <w:szCs w:val="18"/>
              </w:rPr>
            </m:ctrlPr>
          </m:fPr>
          <m:num>
            <w:bookmarkStart w:id="1" w:name="OLE_LINK5"/>
            <w:bookmarkStart w:id="2" w:name="OLE_LINK6"/>
            <m:nary>
              <m:naryPr>
                <m:chr m:val="∑"/>
                <m:limLoc m:val="undOvr"/>
                <m:ctrlPr>
                  <w:rPr>
                    <w:rFonts w:ascii="Cambria Math" w:hAnsi="Cambria Math"/>
                    <w:i/>
                    <w:sz w:val="18"/>
                    <w:szCs w:val="18"/>
                  </w:rPr>
                </m:ctrlPr>
              </m:naryPr>
              <m:sub>
                <m:r>
                  <w:rPr>
                    <w:rFonts w:ascii="Cambria Math" w:hAnsi="Cambria Math"/>
                    <w:sz w:val="18"/>
                    <w:szCs w:val="18"/>
                  </w:rPr>
                  <m:t>f</m:t>
                </m:r>
                <m:r>
                  <w:rPr>
                    <w:rFonts w:ascii="Cambria Math"/>
                    <w:sz w:val="18"/>
                    <w:szCs w:val="18"/>
                  </w:rPr>
                  <m:t>=1</m:t>
                </m:r>
              </m:sub>
              <m:sup>
                <m:r>
                  <w:rPr>
                    <w:rFonts w:ascii="Cambria Math"/>
                    <w:sz w:val="18"/>
                    <w:szCs w:val="18"/>
                  </w:rPr>
                  <m:t>25</m:t>
                </m:r>
              </m:sup>
              <m:e>
                <m:r>
                  <w:rPr>
                    <w:rFonts w:ascii="Cambria Math" w:hAnsi="Cambria Math"/>
                    <w:sz w:val="18"/>
                    <w:szCs w:val="18"/>
                  </w:rPr>
                  <m:t>c</m:t>
                </m:r>
                <m:d>
                  <m:dPr>
                    <m:ctrlPr>
                      <w:rPr>
                        <w:rFonts w:ascii="Cambria Math" w:hAnsi="Cambria Math"/>
                        <w:i/>
                        <w:sz w:val="18"/>
                        <w:szCs w:val="18"/>
                      </w:rPr>
                    </m:ctrlPr>
                  </m:dPr>
                  <m:e>
                    <m:r>
                      <w:rPr>
                        <w:rFonts w:ascii="Cambria Math" w:hAnsi="Cambria Math"/>
                        <w:sz w:val="18"/>
                        <w:szCs w:val="18"/>
                      </w:rPr>
                      <m:t>f</m:t>
                    </m:r>
                  </m:e>
                </m:d>
                <m:sSubSup>
                  <m:sSubSupPr>
                    <m:ctrlPr>
                      <w:rPr>
                        <w:rFonts w:ascii="Cambria Math" w:hAnsi="Cambria Math"/>
                        <w:i/>
                        <w:sz w:val="18"/>
                        <w:szCs w:val="18"/>
                      </w:rPr>
                    </m:ctrlPr>
                  </m:sSubSupPr>
                  <m:e>
                    <m:r>
                      <w:rPr>
                        <w:rFonts w:ascii="Cambria Math" w:hAnsi="Cambria Math"/>
                        <w:sz w:val="18"/>
                        <w:szCs w:val="18"/>
                      </w:rPr>
                      <m:t>PSD</m:t>
                    </m:r>
                  </m:e>
                  <m:sub>
                    <m:r>
                      <w:rPr>
                        <w:rFonts w:ascii="Cambria Math" w:hAnsi="Cambria Math"/>
                        <w:sz w:val="18"/>
                        <w:szCs w:val="18"/>
                      </w:rPr>
                      <m:t>j</m:t>
                    </m:r>
                  </m:sub>
                  <m:sup>
                    <m:r>
                      <w:rPr>
                        <w:rFonts w:ascii="Cambria Math" w:hAnsi="Cambria Math"/>
                        <w:sz w:val="18"/>
                        <w:szCs w:val="18"/>
                      </w:rPr>
                      <m:t>qs</m:t>
                    </m:r>
                  </m:sup>
                </m:sSubSup>
                <m:r>
                  <w:rPr>
                    <w:rFonts w:ascii="Cambria Math"/>
                    <w:sz w:val="18"/>
                    <w:szCs w:val="18"/>
                  </w:rPr>
                  <m:t>(</m:t>
                </m:r>
                <m:r>
                  <w:rPr>
                    <w:rFonts w:ascii="Cambria Math" w:hAnsi="Cambria Math"/>
                    <w:sz w:val="18"/>
                    <w:szCs w:val="18"/>
                  </w:rPr>
                  <m:t>f</m:t>
                </m:r>
                <m:r>
                  <w:rPr>
                    <w:rFonts w:ascii="Cambria Math"/>
                    <w:sz w:val="18"/>
                    <w:szCs w:val="18"/>
                  </w:rPr>
                  <m:t>)</m:t>
                </m:r>
              </m:e>
            </m:nary>
            <w:bookmarkEnd w:id="1"/>
            <w:bookmarkEnd w:id="2"/>
          </m:num>
          <m:den>
            <m:nary>
              <m:naryPr>
                <m:chr m:val="∑"/>
                <m:limLoc m:val="undOvr"/>
                <m:ctrlPr>
                  <w:rPr>
                    <w:rFonts w:ascii="Cambria Math" w:hAnsi="Cambria Math"/>
                    <w:i/>
                    <w:sz w:val="18"/>
                    <w:szCs w:val="18"/>
                  </w:rPr>
                </m:ctrlPr>
              </m:naryPr>
              <m:sub>
                <m:r>
                  <w:rPr>
                    <w:rFonts w:ascii="Cambria Math" w:hAnsi="Cambria Math"/>
                    <w:sz w:val="18"/>
                    <w:szCs w:val="18"/>
                  </w:rPr>
                  <m:t>f</m:t>
                </m:r>
                <m:r>
                  <w:rPr>
                    <w:rFonts w:ascii="Cambria Math"/>
                    <w:sz w:val="18"/>
                    <w:szCs w:val="18"/>
                  </w:rPr>
                  <m:t>=1</m:t>
                </m:r>
              </m:sub>
              <m:sup>
                <m:r>
                  <w:rPr>
                    <w:rFonts w:ascii="Cambria Math"/>
                    <w:sz w:val="18"/>
                    <w:szCs w:val="18"/>
                  </w:rPr>
                  <m:t>25</m:t>
                </m:r>
              </m:sup>
              <m:e>
                <m:r>
                  <w:rPr>
                    <w:rFonts w:ascii="Cambria Math" w:hAnsi="Cambria Math"/>
                    <w:sz w:val="18"/>
                    <w:szCs w:val="18"/>
                  </w:rPr>
                  <m:t>c</m:t>
                </m:r>
                <m:d>
                  <m:dPr>
                    <m:ctrlPr>
                      <w:rPr>
                        <w:rFonts w:ascii="Cambria Math" w:hAnsi="Cambria Math"/>
                        <w:i/>
                        <w:sz w:val="18"/>
                        <w:szCs w:val="18"/>
                      </w:rPr>
                    </m:ctrlPr>
                  </m:dPr>
                  <m:e>
                    <m:r>
                      <w:rPr>
                        <w:rFonts w:ascii="Cambria Math" w:hAnsi="Cambria Math"/>
                        <w:sz w:val="18"/>
                        <w:szCs w:val="18"/>
                      </w:rPr>
                      <m:t>f</m:t>
                    </m:r>
                  </m:e>
                </m:d>
                <m:sSubSup>
                  <m:sSubSupPr>
                    <m:ctrlPr>
                      <w:rPr>
                        <w:rFonts w:ascii="Cambria Math" w:hAnsi="Cambria Math"/>
                        <w:i/>
                        <w:sz w:val="18"/>
                        <w:szCs w:val="18"/>
                      </w:rPr>
                    </m:ctrlPr>
                  </m:sSubSupPr>
                  <m:e>
                    <m:r>
                      <w:rPr>
                        <w:rFonts w:ascii="Cambria Math" w:hAnsi="Cambria Math"/>
                        <w:sz w:val="18"/>
                        <w:szCs w:val="18"/>
                      </w:rPr>
                      <m:t>PSD</m:t>
                    </m:r>
                  </m:e>
                  <m:sub>
                    <m:r>
                      <w:rPr>
                        <w:rFonts w:ascii="Cambria Math" w:hAnsi="Cambria Math"/>
                        <w:sz w:val="18"/>
                        <w:szCs w:val="18"/>
                      </w:rPr>
                      <m:t>j</m:t>
                    </m:r>
                  </m:sub>
                  <m:sup>
                    <m:r>
                      <w:rPr>
                        <w:rFonts w:ascii="Cambria Math" w:hAnsi="Cambria Math"/>
                        <w:sz w:val="18"/>
                        <w:szCs w:val="18"/>
                      </w:rPr>
                      <m:t>q</m:t>
                    </m:r>
                  </m:sup>
                </m:sSubSup>
                <m:r>
                  <w:rPr>
                    <w:rFonts w:ascii="Cambria Math"/>
                    <w:sz w:val="18"/>
                    <w:szCs w:val="18"/>
                  </w:rPr>
                  <m:t>(</m:t>
                </m:r>
                <m:r>
                  <w:rPr>
                    <w:rFonts w:ascii="Cambria Math" w:hAnsi="Cambria Math"/>
                    <w:sz w:val="18"/>
                    <w:szCs w:val="18"/>
                  </w:rPr>
                  <m:t>f</m:t>
                </m:r>
                <m:r>
                  <w:rPr>
                    <w:rFonts w:ascii="Cambria Math"/>
                    <w:sz w:val="18"/>
                    <w:szCs w:val="18"/>
                  </w:rPr>
                  <m:t>)</m:t>
                </m:r>
              </m:e>
            </m:nary>
          </m:den>
        </m:f>
      </m:oMath>
      <w:r w:rsidR="008A5EFB">
        <w:rPr>
          <w:sz w:val="18"/>
          <w:szCs w:val="18"/>
        </w:rPr>
        <w:tab/>
      </w:r>
      <w:r w:rsidR="008A5EFB">
        <w:rPr>
          <w:sz w:val="18"/>
          <w:szCs w:val="18"/>
        </w:rPr>
        <w:tab/>
      </w:r>
      <w:r w:rsidR="008A5EFB">
        <w:rPr>
          <w:sz w:val="18"/>
          <w:szCs w:val="18"/>
        </w:rPr>
        <w:tab/>
      </w:r>
      <w:r w:rsidR="008A5EFB" w:rsidRPr="008A5EFB">
        <w:rPr>
          <w:rFonts w:ascii="Symbol" w:hAnsi="Symbol" w:cs="Symbol"/>
        </w:rPr>
        <w:t></w:t>
      </w:r>
      <w:r w:rsidR="008A5EFB" w:rsidRPr="008A5EFB">
        <w:rPr>
          <w:rFonts w:ascii="Symbol" w:hAnsi="Symbol" w:cs="Symbol"/>
        </w:rPr>
        <w:t></w:t>
      </w:r>
      <w:r w:rsidR="008A5EFB">
        <w:rPr>
          <w:rFonts w:ascii="Symbol" w:hAnsi="Symbol" w:cs="Symbol"/>
        </w:rPr>
        <w:t></w:t>
      </w:r>
      <w:r w:rsidR="008A5EFB" w:rsidRPr="008A5EFB">
        <w:rPr>
          <w:rFonts w:ascii="Symbol" w:hAnsi="Symbol" w:cs="Symbol"/>
        </w:rPr>
        <w:t></w:t>
      </w:r>
    </w:p>
    <w:p w:rsidR="008A5EFB" w:rsidRPr="008A5EFB" w:rsidRDefault="00620538" w:rsidP="00F100C8">
      <w:pPr>
        <w:autoSpaceDE w:val="0"/>
        <w:autoSpaceDN w:val="0"/>
        <w:adjustRightInd w:val="0"/>
        <w:spacing w:after="120" w:line="228" w:lineRule="auto"/>
        <w:ind w:firstLine="284"/>
        <w:jc w:val="both"/>
        <w:rPr>
          <w:rFonts w:eastAsia="MS Mincho"/>
          <w:spacing w:val="-1"/>
        </w:rPr>
      </w:pPr>
      <w:r>
        <w:rPr>
          <w:rFonts w:eastAsia="MS Mincho"/>
          <w:spacing w:val="-1"/>
        </w:rPr>
        <w:t>w</w:t>
      </w:r>
      <w:r w:rsidR="008A5EFB" w:rsidRPr="008A5EFB">
        <w:rPr>
          <w:rFonts w:eastAsia="MS Mincho"/>
          <w:spacing w:val="-1"/>
        </w:rPr>
        <w:t xml:space="preserve">here </w:t>
      </w:r>
      <w:proofErr w:type="spellStart"/>
      <w:r w:rsidR="008A5EFB" w:rsidRPr="00C82C05">
        <w:rPr>
          <w:rFonts w:eastAsia="MS Mincho"/>
          <w:i/>
          <w:iCs/>
          <w:spacing w:val="-1"/>
        </w:rPr>
        <w:t>PSD</w:t>
      </w:r>
      <w:r w:rsidR="008A5EFB" w:rsidRPr="00C82C05">
        <w:rPr>
          <w:rFonts w:eastAsia="MS Mincho"/>
          <w:i/>
          <w:iCs/>
          <w:spacing w:val="-1"/>
          <w:vertAlign w:val="subscript"/>
        </w:rPr>
        <w:t>j</w:t>
      </w:r>
      <w:r w:rsidR="008A5EFB" w:rsidRPr="00C82C05">
        <w:rPr>
          <w:rFonts w:eastAsia="MS Mincho"/>
          <w:i/>
          <w:iCs/>
          <w:spacing w:val="-1"/>
          <w:vertAlign w:val="superscript"/>
        </w:rPr>
        <w:t>q</w:t>
      </w:r>
      <w:proofErr w:type="spellEnd"/>
      <w:r w:rsidR="008A5EFB" w:rsidRPr="00C82C05">
        <w:rPr>
          <w:rFonts w:eastAsia="MS Mincho"/>
          <w:i/>
          <w:iCs/>
          <w:spacing w:val="-1"/>
        </w:rPr>
        <w:t xml:space="preserve"> (f)</w:t>
      </w:r>
      <w:r w:rsidR="008A5EFB" w:rsidRPr="008A5EFB">
        <w:rPr>
          <w:rFonts w:eastAsia="MS Mincho"/>
          <w:spacing w:val="-1"/>
        </w:rPr>
        <w:t xml:space="preserve"> denotes the </w:t>
      </w:r>
      <w:r w:rsidR="008A5EFB" w:rsidRPr="00C82C05">
        <w:rPr>
          <w:rFonts w:eastAsia="MS Mincho"/>
          <w:i/>
          <w:iCs/>
          <w:spacing w:val="-1"/>
        </w:rPr>
        <w:t>PSD</w:t>
      </w:r>
      <w:r w:rsidR="008A5EFB" w:rsidRPr="008A5EFB">
        <w:rPr>
          <w:rFonts w:eastAsia="MS Mincho"/>
          <w:spacing w:val="-1"/>
        </w:rPr>
        <w:t xml:space="preserve"> associated with the </w:t>
      </w:r>
      <w:r w:rsidR="008A5EFB" w:rsidRPr="00C82C05">
        <w:rPr>
          <w:rFonts w:eastAsia="MS Mincho"/>
          <w:i/>
          <w:iCs/>
          <w:spacing w:val="-1"/>
        </w:rPr>
        <w:t>j</w:t>
      </w:r>
      <w:r w:rsidR="008A5EFB" w:rsidRPr="008A5EFB">
        <w:rPr>
          <w:rFonts w:eastAsia="MS Mincho"/>
          <w:spacing w:val="-1"/>
        </w:rPr>
        <w:t xml:space="preserve"> th source reactive power data record in the absence of SVC and </w:t>
      </w:r>
      <w:proofErr w:type="spellStart"/>
      <w:r w:rsidR="008A5EFB" w:rsidRPr="00C82C05">
        <w:rPr>
          <w:rFonts w:eastAsia="MS Mincho"/>
          <w:i/>
          <w:iCs/>
          <w:spacing w:val="-1"/>
        </w:rPr>
        <w:t>PSD</w:t>
      </w:r>
      <w:r w:rsidR="008A5EFB" w:rsidRPr="00C82C05">
        <w:rPr>
          <w:rFonts w:eastAsia="MS Mincho"/>
          <w:i/>
          <w:iCs/>
          <w:spacing w:val="-1"/>
          <w:vertAlign w:val="subscript"/>
        </w:rPr>
        <w:t>j</w:t>
      </w:r>
      <w:r w:rsidR="008A5EFB" w:rsidRPr="00C82C05">
        <w:rPr>
          <w:rFonts w:eastAsia="MS Mincho"/>
          <w:i/>
          <w:iCs/>
          <w:spacing w:val="-1"/>
          <w:vertAlign w:val="superscript"/>
        </w:rPr>
        <w:t>qs</w:t>
      </w:r>
      <w:proofErr w:type="spellEnd"/>
      <w:r w:rsidR="008A5EFB" w:rsidRPr="00C82C05">
        <w:rPr>
          <w:rFonts w:eastAsia="MS Mincho"/>
          <w:i/>
          <w:iCs/>
          <w:spacing w:val="-1"/>
        </w:rPr>
        <w:t xml:space="preserve"> (f)</w:t>
      </w:r>
      <w:r w:rsidR="008A5EFB" w:rsidRPr="008A5EFB">
        <w:rPr>
          <w:rFonts w:eastAsia="MS Mincho"/>
          <w:spacing w:val="-1"/>
        </w:rPr>
        <w:t xml:space="preserve"> denotes the </w:t>
      </w:r>
      <w:r w:rsidR="008A5EFB" w:rsidRPr="00C82C05">
        <w:rPr>
          <w:rFonts w:eastAsia="MS Mincho"/>
          <w:i/>
          <w:iCs/>
          <w:spacing w:val="-1"/>
        </w:rPr>
        <w:t>PSD</w:t>
      </w:r>
      <w:r w:rsidR="008A5EFB" w:rsidRPr="008A5EFB">
        <w:rPr>
          <w:rFonts w:eastAsia="MS Mincho"/>
          <w:spacing w:val="-1"/>
        </w:rPr>
        <w:t xml:space="preserve"> associated with the </w:t>
      </w:r>
      <w:r w:rsidR="008A5EFB" w:rsidRPr="00C82C05">
        <w:rPr>
          <w:rFonts w:eastAsia="MS Mincho"/>
          <w:i/>
          <w:iCs/>
          <w:spacing w:val="-1"/>
        </w:rPr>
        <w:t>j</w:t>
      </w:r>
      <w:r w:rsidR="008A5EFB" w:rsidRPr="008A5EFB">
        <w:rPr>
          <w:rFonts w:eastAsia="MS Mincho"/>
          <w:spacing w:val="-1"/>
        </w:rPr>
        <w:t xml:space="preserve"> th source reactive power data record in the presence of SVC and </w:t>
      </w:r>
      <w:r w:rsidR="008A5EFB" w:rsidRPr="00C82C05">
        <w:rPr>
          <w:rFonts w:eastAsia="MS Mincho"/>
          <w:i/>
          <w:iCs/>
          <w:spacing w:val="-1"/>
        </w:rPr>
        <w:t>c(f)s</w:t>
      </w:r>
      <w:r w:rsidR="008A5EFB" w:rsidRPr="008A5EFB">
        <w:rPr>
          <w:rFonts w:eastAsia="MS Mincho"/>
          <w:spacing w:val="-1"/>
        </w:rPr>
        <w:t xml:space="preserve"> are the weighting flicker factors proposed by IEC [19].</w:t>
      </w:r>
    </w:p>
    <w:p w:rsidR="00721AA5" w:rsidRDefault="008A5EFB" w:rsidP="00F100C8">
      <w:pPr>
        <w:autoSpaceDE w:val="0"/>
        <w:autoSpaceDN w:val="0"/>
        <w:adjustRightInd w:val="0"/>
        <w:spacing w:after="120" w:line="228" w:lineRule="auto"/>
        <w:ind w:firstLine="284"/>
        <w:jc w:val="both"/>
        <w:rPr>
          <w:rFonts w:eastAsia="MS Mincho"/>
          <w:spacing w:val="-1"/>
        </w:rPr>
      </w:pPr>
      <w:r w:rsidRPr="008A5EFB">
        <w:rPr>
          <w:rFonts w:eastAsia="MS Mincho"/>
          <w:spacing w:val="-1"/>
        </w:rPr>
        <w:t>In the control systems, prediction of the future</w:t>
      </w:r>
      <w:r w:rsidR="00C82C05">
        <w:rPr>
          <w:rFonts w:eastAsia="MS Mincho"/>
          <w:spacing w:val="-1"/>
        </w:rPr>
        <w:t xml:space="preserve"> data</w:t>
      </w:r>
      <w:r w:rsidRPr="008A5EFB">
        <w:rPr>
          <w:rFonts w:eastAsia="MS Mincho"/>
          <w:spacing w:val="-1"/>
        </w:rPr>
        <w:t xml:space="preserve"> can be perceived as a high pass band filter which may magnify the high frequency components [17]. Therefore, High frequency mitigation factor (HMF)</w:t>
      </w:r>
      <w:r w:rsidR="00C82C05">
        <w:rPr>
          <w:rFonts w:eastAsia="MS Mincho"/>
          <w:spacing w:val="-1"/>
        </w:rPr>
        <w:t>,</w:t>
      </w:r>
      <w:r w:rsidRPr="008A5EFB">
        <w:rPr>
          <w:rFonts w:eastAsia="MS Mincho"/>
          <w:spacing w:val="-1"/>
        </w:rPr>
        <w:t xml:space="preserve"> which considers frequencies ranging from 16 to 25 Hz</w:t>
      </w:r>
      <w:r w:rsidR="00C82C05">
        <w:rPr>
          <w:rFonts w:eastAsia="MS Mincho"/>
          <w:spacing w:val="-1"/>
        </w:rPr>
        <w:t>,</w:t>
      </w:r>
      <w:r w:rsidRPr="008A5EFB">
        <w:rPr>
          <w:rFonts w:eastAsia="MS Mincho"/>
          <w:spacing w:val="-1"/>
        </w:rPr>
        <w:t xml:space="preserve"> is used to evaluate the performance of the </w:t>
      </w:r>
      <w:r w:rsidRPr="008A5EFB">
        <w:rPr>
          <w:rFonts w:eastAsia="MS Mincho"/>
          <w:spacing w:val="-1"/>
        </w:rPr>
        <w:lastRenderedPageBreak/>
        <w:t>proposed prediction method and compare it with conventional approaches. HMF is defined as [17]:</w:t>
      </w:r>
    </w:p>
    <w:p w:rsidR="008A5EFB" w:rsidRPr="00E862C0" w:rsidRDefault="006E0AD4" w:rsidP="00F100C8">
      <w:pPr>
        <w:spacing w:after="120" w:line="228" w:lineRule="auto"/>
        <w:jc w:val="right"/>
        <w:rPr>
          <w:sz w:val="18"/>
          <w:szCs w:val="18"/>
        </w:rPr>
      </w:pPr>
      <m:oMath>
        <m:sSub>
          <m:sSubPr>
            <m:ctrlPr>
              <w:rPr>
                <w:rFonts w:ascii="Cambria Math" w:hAnsi="Cambria Math"/>
                <w:i/>
                <w:sz w:val="18"/>
                <w:szCs w:val="18"/>
              </w:rPr>
            </m:ctrlPr>
          </m:sSubPr>
          <m:e>
            <m:r>
              <w:rPr>
                <w:rFonts w:ascii="Cambria Math" w:hAnsi="Cambria Math"/>
                <w:sz w:val="18"/>
                <w:szCs w:val="18"/>
              </w:rPr>
              <m:t>HMF</m:t>
            </m:r>
          </m:e>
          <m:sub>
            <m:r>
              <w:rPr>
                <w:rFonts w:ascii="Cambria Math" w:hAnsi="Cambria Math"/>
                <w:sz w:val="18"/>
                <w:szCs w:val="18"/>
              </w:rPr>
              <m:t>j</m:t>
            </m:r>
          </m:sub>
        </m:sSub>
        <m:r>
          <w:rPr>
            <w:rFonts w:asci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f</m:t>
                </m:r>
                <m:r>
                  <w:rPr>
                    <w:rFonts w:ascii="Cambria Math"/>
                    <w:sz w:val="18"/>
                    <w:szCs w:val="18"/>
                  </w:rPr>
                  <m:t>=16</m:t>
                </m:r>
              </m:sub>
              <m:sup>
                <m:r>
                  <w:rPr>
                    <w:rFonts w:ascii="Cambria Math"/>
                    <w:sz w:val="18"/>
                    <w:szCs w:val="18"/>
                  </w:rPr>
                  <m:t>25</m:t>
                </m:r>
              </m:sup>
              <m:e>
                <m:sSubSup>
                  <m:sSubSupPr>
                    <m:ctrlPr>
                      <w:rPr>
                        <w:rFonts w:ascii="Cambria Math" w:hAnsi="Cambria Math"/>
                        <w:i/>
                        <w:sz w:val="18"/>
                        <w:szCs w:val="18"/>
                      </w:rPr>
                    </m:ctrlPr>
                  </m:sSubSupPr>
                  <m:e>
                    <m:r>
                      <w:rPr>
                        <w:rFonts w:ascii="Cambria Math" w:hAnsi="Cambria Math"/>
                        <w:sz w:val="18"/>
                        <w:szCs w:val="18"/>
                      </w:rPr>
                      <m:t>PSD</m:t>
                    </m:r>
                  </m:e>
                  <m:sub>
                    <m:r>
                      <w:rPr>
                        <w:rFonts w:ascii="Cambria Math" w:hAnsi="Cambria Math"/>
                        <w:sz w:val="18"/>
                        <w:szCs w:val="18"/>
                      </w:rPr>
                      <m:t>j</m:t>
                    </m:r>
                  </m:sub>
                  <m:sup>
                    <m:r>
                      <w:rPr>
                        <w:rFonts w:ascii="Cambria Math" w:hAnsi="Cambria Math"/>
                        <w:sz w:val="18"/>
                        <w:szCs w:val="18"/>
                      </w:rPr>
                      <m:t>qs</m:t>
                    </m:r>
                  </m:sup>
                </m:sSubSup>
                <m:r>
                  <w:rPr>
                    <w:rFonts w:ascii="Cambria Math"/>
                    <w:sz w:val="18"/>
                    <w:szCs w:val="18"/>
                  </w:rPr>
                  <m:t>(</m:t>
                </m:r>
                <m:r>
                  <w:rPr>
                    <w:rFonts w:ascii="Cambria Math" w:hAnsi="Cambria Math"/>
                    <w:sz w:val="18"/>
                    <w:szCs w:val="18"/>
                  </w:rPr>
                  <m:t>f</m:t>
                </m:r>
                <m:r>
                  <w:rPr>
                    <w:rFonts w:ascii="Cambria Math"/>
                    <w:sz w:val="18"/>
                    <w:szCs w:val="18"/>
                  </w:rPr>
                  <m:t>)</m:t>
                </m:r>
              </m:e>
            </m:nary>
          </m:num>
          <m:den>
            <m:nary>
              <m:naryPr>
                <m:chr m:val="∑"/>
                <m:limLoc m:val="undOvr"/>
                <m:ctrlPr>
                  <w:rPr>
                    <w:rFonts w:ascii="Cambria Math" w:hAnsi="Cambria Math"/>
                    <w:i/>
                    <w:sz w:val="18"/>
                    <w:szCs w:val="18"/>
                  </w:rPr>
                </m:ctrlPr>
              </m:naryPr>
              <m:sub>
                <m:r>
                  <w:rPr>
                    <w:rFonts w:ascii="Cambria Math" w:hAnsi="Cambria Math"/>
                    <w:sz w:val="18"/>
                    <w:szCs w:val="18"/>
                  </w:rPr>
                  <m:t>f</m:t>
                </m:r>
                <m:r>
                  <w:rPr>
                    <w:rFonts w:ascii="Cambria Math"/>
                    <w:sz w:val="18"/>
                    <w:szCs w:val="18"/>
                  </w:rPr>
                  <m:t>=16</m:t>
                </m:r>
              </m:sub>
              <m:sup>
                <m:r>
                  <w:rPr>
                    <w:rFonts w:ascii="Cambria Math"/>
                    <w:sz w:val="18"/>
                    <w:szCs w:val="18"/>
                  </w:rPr>
                  <m:t>25</m:t>
                </m:r>
              </m:sup>
              <m:e>
                <m:sSubSup>
                  <m:sSubSupPr>
                    <m:ctrlPr>
                      <w:rPr>
                        <w:rFonts w:ascii="Cambria Math" w:hAnsi="Cambria Math"/>
                        <w:i/>
                        <w:sz w:val="18"/>
                        <w:szCs w:val="18"/>
                      </w:rPr>
                    </m:ctrlPr>
                  </m:sSubSupPr>
                  <m:e>
                    <m:r>
                      <w:rPr>
                        <w:rFonts w:ascii="Cambria Math" w:hAnsi="Cambria Math"/>
                        <w:sz w:val="18"/>
                        <w:szCs w:val="18"/>
                      </w:rPr>
                      <m:t>PSD</m:t>
                    </m:r>
                  </m:e>
                  <m:sub>
                    <m:r>
                      <w:rPr>
                        <w:rFonts w:ascii="Cambria Math" w:hAnsi="Cambria Math"/>
                        <w:sz w:val="18"/>
                        <w:szCs w:val="18"/>
                      </w:rPr>
                      <m:t>j</m:t>
                    </m:r>
                  </m:sub>
                  <m:sup>
                    <m:r>
                      <w:rPr>
                        <w:rFonts w:ascii="Cambria Math" w:hAnsi="Cambria Math"/>
                        <w:sz w:val="18"/>
                        <w:szCs w:val="18"/>
                      </w:rPr>
                      <m:t>q</m:t>
                    </m:r>
                  </m:sup>
                </m:sSubSup>
                <m:r>
                  <w:rPr>
                    <w:rFonts w:ascii="Cambria Math"/>
                    <w:sz w:val="18"/>
                    <w:szCs w:val="18"/>
                  </w:rPr>
                  <m:t>(</m:t>
                </m:r>
                <m:r>
                  <w:rPr>
                    <w:rFonts w:ascii="Cambria Math" w:hAnsi="Cambria Math"/>
                    <w:sz w:val="18"/>
                    <w:szCs w:val="18"/>
                  </w:rPr>
                  <m:t>f</m:t>
                </m:r>
                <m:r>
                  <w:rPr>
                    <w:rFonts w:ascii="Cambria Math"/>
                    <w:sz w:val="18"/>
                    <w:szCs w:val="18"/>
                  </w:rPr>
                  <m:t>)</m:t>
                </m:r>
              </m:e>
            </m:nary>
          </m:den>
        </m:f>
      </m:oMath>
      <w:r w:rsidR="008A5EFB" w:rsidRPr="00E862C0">
        <w:rPr>
          <w:sz w:val="18"/>
          <w:szCs w:val="18"/>
        </w:rPr>
        <w:t xml:space="preserve"> </w:t>
      </w:r>
      <w:r w:rsidR="008A5EFB">
        <w:rPr>
          <w:sz w:val="18"/>
          <w:szCs w:val="18"/>
        </w:rPr>
        <w:tab/>
      </w:r>
      <w:r w:rsidR="008A5EFB">
        <w:rPr>
          <w:sz w:val="18"/>
          <w:szCs w:val="18"/>
        </w:rPr>
        <w:tab/>
      </w:r>
      <w:r w:rsidR="008A5EFB">
        <w:rPr>
          <w:sz w:val="18"/>
          <w:szCs w:val="18"/>
        </w:rPr>
        <w:tab/>
      </w:r>
      <w:r w:rsidR="008A5EFB" w:rsidRPr="008A5EFB">
        <w:rPr>
          <w:rFonts w:ascii="Symbol" w:hAnsi="Symbol" w:cs="Symbol"/>
        </w:rPr>
        <w:t></w:t>
      </w:r>
      <w:r w:rsidR="008A5EFB" w:rsidRPr="008A5EFB">
        <w:rPr>
          <w:rFonts w:ascii="Symbol" w:hAnsi="Symbol" w:cs="Symbol"/>
        </w:rPr>
        <w:t></w:t>
      </w:r>
      <w:r w:rsidR="008A5EFB">
        <w:rPr>
          <w:rFonts w:ascii="Symbol" w:hAnsi="Symbol" w:cs="Symbol"/>
        </w:rPr>
        <w:t></w:t>
      </w:r>
      <w:r w:rsidR="008A5EFB" w:rsidRPr="008A5EFB">
        <w:rPr>
          <w:rFonts w:ascii="Symbol" w:hAnsi="Symbol" w:cs="Symbol"/>
        </w:rPr>
        <w:t></w:t>
      </w:r>
    </w:p>
    <w:p w:rsidR="008A55B5" w:rsidRDefault="008A5EFB" w:rsidP="00F100C8">
      <w:pPr>
        <w:pStyle w:val="BodyText"/>
      </w:pPr>
      <w:r w:rsidRPr="008A5EFB">
        <w:t>Standard deviation (STD) is also used to compare the results of the Grey system method with other methods of prediction.</w:t>
      </w:r>
    </w:p>
    <w:p w:rsidR="00AA02E5" w:rsidRPr="00AA02E5" w:rsidRDefault="00AA02E5" w:rsidP="00F100C8">
      <w:pPr>
        <w:pStyle w:val="Heading1"/>
        <w:spacing w:before="0" w:after="120" w:line="228" w:lineRule="auto"/>
        <w:rPr>
          <w:rFonts w:eastAsia="MS Mincho"/>
        </w:rPr>
      </w:pPr>
      <w:r w:rsidRPr="00AA02E5">
        <w:rPr>
          <w:rFonts w:eastAsia="MS Mincho"/>
        </w:rPr>
        <w:t>Simulation results</w:t>
      </w:r>
    </w:p>
    <w:p w:rsidR="00AA02E5" w:rsidRPr="00AA02E5" w:rsidRDefault="00AA02E5" w:rsidP="00F100C8">
      <w:pPr>
        <w:pStyle w:val="BodyText"/>
        <w:ind w:firstLine="289"/>
      </w:pPr>
      <w:r w:rsidRPr="00AA02E5">
        <w:t xml:space="preserve">The results of comparison between </w:t>
      </w:r>
      <w:r w:rsidRPr="00C82C05">
        <w:rPr>
          <w:i/>
          <w:iCs/>
        </w:rPr>
        <w:t>GM(0,3)</w:t>
      </w:r>
      <w:r w:rsidRPr="00AA02E5">
        <w:t xml:space="preserve"> and </w:t>
      </w:r>
      <w:r w:rsidRPr="00C82C05">
        <w:rPr>
          <w:i/>
          <w:iCs/>
        </w:rPr>
        <w:t>GM(1,3)</w:t>
      </w:r>
      <w:r w:rsidRPr="00AA02E5">
        <w:t xml:space="preserve"> on </w:t>
      </w:r>
      <w:r w:rsidR="00922AA0">
        <w:t>1</w:t>
      </w:r>
      <w:r w:rsidRPr="00AA02E5">
        <w:t xml:space="preserve">0 </w:t>
      </w:r>
      <w:r w:rsidR="00922AA0">
        <w:t xml:space="preserve">three-phase </w:t>
      </w:r>
      <w:r w:rsidRPr="00AA02E5">
        <w:t xml:space="preserve">data sequences of reactive power calculated from actual voltage and current values of Mobarakeh Steel Company is brought in this section. Reactive powers of all three phases are used to predict the reactive power of one phase. To this end, the indices introduced in </w:t>
      </w:r>
      <w:r w:rsidR="00BE2F19">
        <w:t>section</w:t>
      </w:r>
      <w:r w:rsidRPr="00AA02E5">
        <w:t xml:space="preserve"> 4 will be used to assess the efficiency of the proposed methods. </w:t>
      </w:r>
    </w:p>
    <w:p w:rsidR="00AA02E5" w:rsidRPr="00AA02E5" w:rsidRDefault="00AA02E5" w:rsidP="00F100C8">
      <w:pPr>
        <w:pStyle w:val="BodyText"/>
        <w:ind w:firstLine="289"/>
      </w:pPr>
      <w:r w:rsidRPr="00AA02E5">
        <w:t>Fig</w:t>
      </w:r>
      <w:r w:rsidR="00C82C05">
        <w:t>.</w:t>
      </w:r>
      <w:r w:rsidRPr="00AA02E5">
        <w:t xml:space="preserve"> 4 shows a typical reactive power consumption of one phase of an EAF. Without using any means of prediction, reactive power consumption of precious sample is considered as reference signal of SVC. However, by predicting the reactive power consumption of EAF, predicted value will be considered as reference signal for SVC.</w:t>
      </w:r>
    </w:p>
    <w:p w:rsidR="001A0690" w:rsidRDefault="001A0690" w:rsidP="001A0690">
      <w:pPr>
        <w:pStyle w:val="tablehead"/>
      </w:pPr>
      <w:r>
        <w:t>Standard deviation of proposed methods</w:t>
      </w:r>
    </w:p>
    <w:tbl>
      <w:tblPr>
        <w:bidiVisual/>
        <w:tblW w:w="5000" w:type="pct"/>
        <w:jc w:val="center"/>
        <w:tblLook w:val="04A0" w:firstRow="1" w:lastRow="0" w:firstColumn="1" w:lastColumn="0" w:noHBand="0" w:noVBand="1"/>
      </w:tblPr>
      <w:tblGrid>
        <w:gridCol w:w="924"/>
        <w:gridCol w:w="923"/>
        <w:gridCol w:w="1462"/>
        <w:gridCol w:w="1741"/>
      </w:tblGrid>
      <w:tr w:rsidR="00922AA0" w:rsidRPr="004B2C17" w:rsidTr="00922AA0">
        <w:trPr>
          <w:trHeight w:val="20"/>
          <w:jc w:val="center"/>
        </w:trPr>
        <w:tc>
          <w:tcPr>
            <w:tcW w:w="5163"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A310AD" w:rsidRDefault="00922AA0" w:rsidP="00EF1042">
            <w:pPr>
              <w:rPr>
                <w:color w:val="000000"/>
                <w:lang w:bidi="fa-IR"/>
              </w:rPr>
            </w:pPr>
            <w:r w:rsidRPr="00A310AD">
              <w:rPr>
                <w:color w:val="000000"/>
                <w:lang w:bidi="fa-IR"/>
              </w:rPr>
              <w:t>STD</w:t>
            </w:r>
          </w:p>
        </w:tc>
      </w:tr>
      <w:tr w:rsidR="00922AA0" w:rsidRPr="004B2C17" w:rsidTr="00922AA0">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GM(1,3)</w:t>
            </w:r>
          </w:p>
        </w:tc>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GM(0,3)</w:t>
            </w:r>
          </w:p>
        </w:tc>
        <w:tc>
          <w:tcPr>
            <w:tcW w:w="149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No prediction</w:t>
            </w:r>
          </w:p>
        </w:tc>
        <w:tc>
          <w:tcPr>
            <w:tcW w:w="1780"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Record Number</w:t>
            </w:r>
          </w:p>
        </w:tc>
      </w:tr>
      <w:tr w:rsidR="00922AA0" w:rsidRPr="004B2C17" w:rsidTr="00922AA0">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0.13034</w:t>
            </w:r>
          </w:p>
        </w:tc>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0.04098</w:t>
            </w:r>
          </w:p>
        </w:tc>
        <w:tc>
          <w:tcPr>
            <w:tcW w:w="149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0.19990</w:t>
            </w:r>
          </w:p>
        </w:tc>
        <w:tc>
          <w:tcPr>
            <w:tcW w:w="1780"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1</w:t>
            </w:r>
          </w:p>
        </w:tc>
      </w:tr>
      <w:tr w:rsidR="00922AA0" w:rsidRPr="004B2C17" w:rsidTr="00922AA0">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0.12520</w:t>
            </w:r>
          </w:p>
        </w:tc>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0.04035</w:t>
            </w:r>
          </w:p>
        </w:tc>
        <w:tc>
          <w:tcPr>
            <w:tcW w:w="149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0.20120</w:t>
            </w:r>
          </w:p>
        </w:tc>
        <w:tc>
          <w:tcPr>
            <w:tcW w:w="1780"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2</w:t>
            </w:r>
          </w:p>
        </w:tc>
      </w:tr>
      <w:tr w:rsidR="00922AA0" w:rsidRPr="004B2C17" w:rsidTr="00922AA0">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0.04192</w:t>
            </w:r>
          </w:p>
        </w:tc>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0.02481</w:t>
            </w:r>
          </w:p>
        </w:tc>
        <w:tc>
          <w:tcPr>
            <w:tcW w:w="149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0.21900</w:t>
            </w:r>
          </w:p>
        </w:tc>
        <w:tc>
          <w:tcPr>
            <w:tcW w:w="1780"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3</w:t>
            </w:r>
          </w:p>
        </w:tc>
      </w:tr>
      <w:tr w:rsidR="00922AA0" w:rsidRPr="004B2C17" w:rsidTr="00922AA0">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0.06076</w:t>
            </w:r>
          </w:p>
        </w:tc>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0.02131</w:t>
            </w:r>
          </w:p>
        </w:tc>
        <w:tc>
          <w:tcPr>
            <w:tcW w:w="149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0.15230</w:t>
            </w:r>
          </w:p>
        </w:tc>
        <w:tc>
          <w:tcPr>
            <w:tcW w:w="1780"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4</w:t>
            </w:r>
          </w:p>
        </w:tc>
      </w:tr>
      <w:tr w:rsidR="00922AA0" w:rsidRPr="004B2C17" w:rsidTr="00922AA0">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0.04703</w:t>
            </w:r>
          </w:p>
        </w:tc>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0.01354</w:t>
            </w:r>
          </w:p>
        </w:tc>
        <w:tc>
          <w:tcPr>
            <w:tcW w:w="149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0.15300</w:t>
            </w:r>
          </w:p>
        </w:tc>
        <w:tc>
          <w:tcPr>
            <w:tcW w:w="1780"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5</w:t>
            </w:r>
          </w:p>
        </w:tc>
      </w:tr>
      <w:tr w:rsidR="00922AA0" w:rsidRPr="004B2C17" w:rsidTr="00922AA0">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0.03051</w:t>
            </w:r>
          </w:p>
        </w:tc>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0.01960</w:t>
            </w:r>
          </w:p>
        </w:tc>
        <w:tc>
          <w:tcPr>
            <w:tcW w:w="149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0.13550</w:t>
            </w:r>
          </w:p>
        </w:tc>
        <w:tc>
          <w:tcPr>
            <w:tcW w:w="1780"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6</w:t>
            </w:r>
          </w:p>
        </w:tc>
      </w:tr>
      <w:tr w:rsidR="00922AA0" w:rsidRPr="004B2C17" w:rsidTr="00922AA0">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0.07671</w:t>
            </w:r>
          </w:p>
        </w:tc>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0.03784</w:t>
            </w:r>
          </w:p>
        </w:tc>
        <w:tc>
          <w:tcPr>
            <w:tcW w:w="149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0.22250</w:t>
            </w:r>
          </w:p>
        </w:tc>
        <w:tc>
          <w:tcPr>
            <w:tcW w:w="1780"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7</w:t>
            </w:r>
          </w:p>
        </w:tc>
      </w:tr>
      <w:tr w:rsidR="00922AA0" w:rsidRPr="004B2C17" w:rsidTr="00922AA0">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0.10341</w:t>
            </w:r>
          </w:p>
        </w:tc>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0.02913</w:t>
            </w:r>
          </w:p>
        </w:tc>
        <w:tc>
          <w:tcPr>
            <w:tcW w:w="149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0.18000</w:t>
            </w:r>
          </w:p>
        </w:tc>
        <w:tc>
          <w:tcPr>
            <w:tcW w:w="1780"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8</w:t>
            </w:r>
          </w:p>
        </w:tc>
      </w:tr>
      <w:tr w:rsidR="00922AA0" w:rsidRPr="004B2C17" w:rsidTr="00922AA0">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0.07648</w:t>
            </w:r>
          </w:p>
        </w:tc>
        <w:tc>
          <w:tcPr>
            <w:tcW w:w="94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0.02412</w:t>
            </w:r>
          </w:p>
        </w:tc>
        <w:tc>
          <w:tcPr>
            <w:tcW w:w="149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0.16780</w:t>
            </w:r>
          </w:p>
        </w:tc>
        <w:tc>
          <w:tcPr>
            <w:tcW w:w="1780"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9</w:t>
            </w:r>
          </w:p>
        </w:tc>
      </w:tr>
      <w:tr w:rsidR="00922AA0" w:rsidRPr="004B2C17" w:rsidTr="00922AA0">
        <w:trPr>
          <w:trHeight w:val="20"/>
          <w:jc w:val="center"/>
        </w:trPr>
        <w:tc>
          <w:tcPr>
            <w:tcW w:w="94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0.07881</w:t>
            </w:r>
          </w:p>
        </w:tc>
        <w:tc>
          <w:tcPr>
            <w:tcW w:w="94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0.02454</w:t>
            </w:r>
          </w:p>
        </w:tc>
        <w:tc>
          <w:tcPr>
            <w:tcW w:w="149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EF1042">
            <w:pPr>
              <w:rPr>
                <w:color w:val="000000"/>
                <w:lang w:bidi="fa-IR"/>
              </w:rPr>
            </w:pPr>
            <w:r w:rsidRPr="00922AA0">
              <w:rPr>
                <w:color w:val="000000"/>
                <w:lang w:bidi="fa-IR"/>
              </w:rPr>
              <w:t>0.16820</w:t>
            </w:r>
          </w:p>
        </w:tc>
        <w:tc>
          <w:tcPr>
            <w:tcW w:w="1780" w:type="dxa"/>
            <w:tcBorders>
              <w:top w:val="single" w:sz="4" w:space="0" w:color="auto"/>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10</w:t>
            </w:r>
          </w:p>
        </w:tc>
      </w:tr>
      <w:tr w:rsidR="00922AA0" w:rsidRPr="004B2C17" w:rsidTr="00922AA0">
        <w:trPr>
          <w:trHeight w:val="20"/>
          <w:jc w:val="center"/>
        </w:trPr>
        <w:tc>
          <w:tcPr>
            <w:tcW w:w="94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922AA0" w:rsidRDefault="00922AA0" w:rsidP="00EF1042">
            <w:pPr>
              <w:rPr>
                <w:color w:val="000000"/>
                <w:lang w:bidi="fa-IR"/>
              </w:rPr>
            </w:pPr>
            <w:r w:rsidRPr="00922AA0">
              <w:rPr>
                <w:color w:val="000000"/>
                <w:lang w:bidi="fa-IR"/>
              </w:rPr>
              <w:t>0.0771</w:t>
            </w:r>
          </w:p>
        </w:tc>
        <w:tc>
          <w:tcPr>
            <w:tcW w:w="94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922AA0" w:rsidRDefault="00922AA0" w:rsidP="00EF1042">
            <w:pPr>
              <w:rPr>
                <w:color w:val="000000"/>
                <w:lang w:bidi="fa-IR"/>
              </w:rPr>
            </w:pPr>
            <w:r w:rsidRPr="00922AA0">
              <w:rPr>
                <w:color w:val="000000"/>
                <w:lang w:bidi="fa-IR"/>
              </w:rPr>
              <w:t>0.0276</w:t>
            </w:r>
          </w:p>
        </w:tc>
        <w:tc>
          <w:tcPr>
            <w:tcW w:w="149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922AA0" w:rsidRDefault="00922AA0" w:rsidP="00EF1042">
            <w:pPr>
              <w:rPr>
                <w:color w:val="000000"/>
                <w:lang w:bidi="fa-IR"/>
              </w:rPr>
            </w:pPr>
            <w:r w:rsidRPr="00922AA0">
              <w:rPr>
                <w:color w:val="000000"/>
                <w:lang w:bidi="fa-IR"/>
              </w:rPr>
              <w:t>0.1799</w:t>
            </w:r>
          </w:p>
        </w:tc>
        <w:tc>
          <w:tcPr>
            <w:tcW w:w="1780" w:type="dxa"/>
            <w:tcBorders>
              <w:top w:val="single" w:sz="4" w:space="0" w:color="auto"/>
              <w:left w:val="single" w:sz="4" w:space="0" w:color="auto"/>
              <w:bottom w:val="single" w:sz="4" w:space="0" w:color="auto"/>
              <w:right w:val="single" w:sz="4" w:space="0" w:color="auto"/>
            </w:tcBorders>
            <w:tcMar>
              <w:left w:w="0" w:type="dxa"/>
              <w:right w:w="0" w:type="dxa"/>
            </w:tcMar>
          </w:tcPr>
          <w:p w:rsidR="00922AA0" w:rsidRPr="00922AA0" w:rsidRDefault="00922AA0" w:rsidP="00EF1042">
            <w:pPr>
              <w:rPr>
                <w:color w:val="000000"/>
                <w:lang w:bidi="fa-IR"/>
              </w:rPr>
            </w:pPr>
            <w:r w:rsidRPr="00922AA0">
              <w:rPr>
                <w:color w:val="000000"/>
                <w:lang w:bidi="fa-IR"/>
              </w:rPr>
              <w:t>Mean</w:t>
            </w:r>
          </w:p>
        </w:tc>
      </w:tr>
    </w:tbl>
    <w:p w:rsidR="00C82C05" w:rsidRDefault="00C82C05" w:rsidP="00C82C05">
      <w:pPr>
        <w:autoSpaceDE w:val="0"/>
        <w:autoSpaceDN w:val="0"/>
        <w:adjustRightInd w:val="0"/>
        <w:rPr>
          <w:rFonts w:asciiTheme="minorBidi" w:eastAsiaTheme="minorEastAsia" w:hAnsiTheme="minorBidi"/>
          <w:sz w:val="16"/>
          <w:szCs w:val="16"/>
        </w:rPr>
      </w:pPr>
      <w:r>
        <w:rPr>
          <w:rFonts w:asciiTheme="minorBidi" w:eastAsiaTheme="minorEastAsia" w:hAnsiTheme="minorBidi"/>
          <w:noProof/>
          <w:sz w:val="16"/>
          <w:szCs w:val="16"/>
        </w:rPr>
        <w:drawing>
          <wp:inline distT="0" distB="0" distL="0" distR="0" wp14:anchorId="0719A0C7" wp14:editId="7D3996DB">
            <wp:extent cx="2872160" cy="1399736"/>
            <wp:effectExtent l="0" t="0" r="4445" b="0"/>
            <wp:docPr id="2" name="Picture 1" descr="Main_data.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ain_data.bmp"/>
                    <pic:cNvPicPr/>
                  </pic:nvPicPr>
                  <pic:blipFill>
                    <a:blip r:embed="rId10"/>
                    <a:stretch>
                      <a:fillRect/>
                    </a:stretch>
                  </pic:blipFill>
                  <pic:spPr>
                    <a:xfrm>
                      <a:off x="0" y="0"/>
                      <a:ext cx="2876400" cy="1401803"/>
                    </a:xfrm>
                    <a:prstGeom prst="rect">
                      <a:avLst/>
                    </a:prstGeom>
                  </pic:spPr>
                </pic:pic>
              </a:graphicData>
            </a:graphic>
          </wp:inline>
        </w:drawing>
      </w:r>
    </w:p>
    <w:p w:rsidR="00C82C05" w:rsidRDefault="00C82C05" w:rsidP="00C82C05">
      <w:pPr>
        <w:autoSpaceDE w:val="0"/>
        <w:autoSpaceDN w:val="0"/>
        <w:adjustRightInd w:val="0"/>
        <w:ind w:firstLine="284"/>
        <w:rPr>
          <w:rFonts w:eastAsia="MS Mincho"/>
          <w:noProof/>
          <w:sz w:val="16"/>
          <w:szCs w:val="16"/>
        </w:rPr>
      </w:pPr>
      <w:r w:rsidRPr="00AA02E5">
        <w:rPr>
          <w:rFonts w:eastAsia="MS Mincho"/>
          <w:noProof/>
          <w:sz w:val="16"/>
          <w:szCs w:val="16"/>
        </w:rPr>
        <w:t>Fig 4. Reactive power consumption of EAF.</w:t>
      </w:r>
    </w:p>
    <w:p w:rsidR="001A0690" w:rsidRPr="00AA02E5" w:rsidRDefault="001A0690" w:rsidP="00AA02E5">
      <w:pPr>
        <w:autoSpaceDE w:val="0"/>
        <w:autoSpaceDN w:val="0"/>
        <w:adjustRightInd w:val="0"/>
        <w:ind w:firstLine="284"/>
        <w:rPr>
          <w:rFonts w:eastAsia="MS Mincho"/>
          <w:noProof/>
          <w:sz w:val="16"/>
          <w:szCs w:val="16"/>
        </w:rPr>
      </w:pPr>
    </w:p>
    <w:p w:rsidR="00AA02E5" w:rsidRDefault="00AA02E5" w:rsidP="00AA02E5">
      <w:pPr>
        <w:rPr>
          <w:rFonts w:asciiTheme="minorBidi" w:eastAsiaTheme="minorEastAsia" w:hAnsiTheme="minorBidi"/>
          <w:sz w:val="18"/>
          <w:szCs w:val="18"/>
        </w:rPr>
      </w:pPr>
      <w:r w:rsidRPr="003D5F57">
        <w:rPr>
          <w:rFonts w:ascii="Arial" w:hAnsi="Arial" w:cs="Arial"/>
          <w:noProof/>
          <w:sz w:val="18"/>
          <w:szCs w:val="18"/>
        </w:rPr>
        <w:lastRenderedPageBreak/>
        <w:drawing>
          <wp:inline distT="0" distB="0" distL="0" distR="0">
            <wp:extent cx="3041650" cy="2861945"/>
            <wp:effectExtent l="19050" t="0" r="6350" b="0"/>
            <wp:docPr id="5" name="Picture 4" descr="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jpg"/>
                    <pic:cNvPicPr/>
                  </pic:nvPicPr>
                  <pic:blipFill>
                    <a:blip r:embed="rId11"/>
                    <a:stretch>
                      <a:fillRect/>
                    </a:stretch>
                  </pic:blipFill>
                  <pic:spPr>
                    <a:xfrm>
                      <a:off x="0" y="0"/>
                      <a:ext cx="3041650" cy="2861945"/>
                    </a:xfrm>
                    <a:prstGeom prst="rect">
                      <a:avLst/>
                    </a:prstGeom>
                  </pic:spPr>
                </pic:pic>
              </a:graphicData>
            </a:graphic>
          </wp:inline>
        </w:drawing>
      </w:r>
      <w:r w:rsidRPr="00AA02E5">
        <w:rPr>
          <w:rFonts w:eastAsia="MS Mincho"/>
          <w:noProof/>
          <w:sz w:val="16"/>
          <w:szCs w:val="16"/>
        </w:rPr>
        <w:t>Fig 5. Prediction error for a sequence of reactive power a) by GM(0,3) b) by GM(1,3).</w:t>
      </w:r>
    </w:p>
    <w:p w:rsidR="001014E1" w:rsidRDefault="001014E1" w:rsidP="00AA02E5">
      <w:pPr>
        <w:rPr>
          <w:rFonts w:asciiTheme="minorBidi" w:eastAsiaTheme="minorEastAsia" w:hAnsiTheme="minorBidi"/>
          <w:sz w:val="18"/>
          <w:szCs w:val="18"/>
        </w:rPr>
      </w:pPr>
    </w:p>
    <w:p w:rsidR="00AA02E5" w:rsidRDefault="00AA02E5" w:rsidP="00AA02E5">
      <w:pPr>
        <w:pStyle w:val="BodyText"/>
      </w:pPr>
      <w:r w:rsidRPr="00AA02E5">
        <w:t xml:space="preserve">In this study, zero and first order rolling Grey System with entry data interval equal to 5 are used to predict the reactive power consumption of one phase. </w:t>
      </w:r>
    </w:p>
    <w:p w:rsidR="00922AA0" w:rsidRDefault="00922AA0" w:rsidP="00922AA0">
      <w:pPr>
        <w:pStyle w:val="tablehead"/>
      </w:pPr>
      <w:r>
        <w:t>FMF of proposed methods</w:t>
      </w:r>
    </w:p>
    <w:tbl>
      <w:tblPr>
        <w:bidiVisual/>
        <w:tblW w:w="5000" w:type="pct"/>
        <w:jc w:val="center"/>
        <w:tblLook w:val="04A0" w:firstRow="1" w:lastRow="0" w:firstColumn="1" w:lastColumn="0" w:noHBand="0" w:noVBand="1"/>
      </w:tblPr>
      <w:tblGrid>
        <w:gridCol w:w="924"/>
        <w:gridCol w:w="923"/>
        <w:gridCol w:w="1462"/>
        <w:gridCol w:w="1741"/>
      </w:tblGrid>
      <w:tr w:rsidR="00922AA0" w:rsidRPr="004B2C17" w:rsidTr="00922AA0">
        <w:trPr>
          <w:trHeight w:val="20"/>
          <w:jc w:val="center"/>
        </w:trPr>
        <w:tc>
          <w:tcPr>
            <w:tcW w:w="5050"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A310AD" w:rsidRDefault="00922AA0" w:rsidP="00922AA0">
            <w:pPr>
              <w:rPr>
                <w:color w:val="000000"/>
                <w:lang w:bidi="fa-IR"/>
              </w:rPr>
            </w:pPr>
            <w:r w:rsidRPr="00A310AD">
              <w:rPr>
                <w:color w:val="000000"/>
                <w:lang w:bidi="fa-IR"/>
              </w:rPr>
              <w:t>FMF</w:t>
            </w:r>
          </w:p>
        </w:tc>
      </w:tr>
      <w:tr w:rsidR="00922AA0" w:rsidRPr="004B2C17" w:rsidTr="00922AA0">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922AA0">
            <w:pPr>
              <w:rPr>
                <w:color w:val="000000"/>
                <w:lang w:bidi="fa-IR"/>
              </w:rPr>
            </w:pPr>
            <w:r w:rsidRPr="00922AA0">
              <w:rPr>
                <w:color w:val="000000"/>
                <w:lang w:bidi="fa-IR"/>
              </w:rPr>
              <w:t>GM(1,3)</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922AA0">
            <w:pPr>
              <w:rPr>
                <w:color w:val="000000"/>
                <w:lang w:bidi="fa-IR"/>
              </w:rPr>
            </w:pPr>
            <w:r w:rsidRPr="00922AA0">
              <w:rPr>
                <w:color w:val="000000"/>
                <w:lang w:bidi="fa-IR"/>
              </w:rPr>
              <w:t>GM(0,3)</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22AA0" w:rsidRPr="00922AA0" w:rsidRDefault="00922AA0" w:rsidP="00922AA0">
            <w:pPr>
              <w:rPr>
                <w:color w:val="000000"/>
                <w:lang w:bidi="fa-IR"/>
              </w:rPr>
            </w:pPr>
            <w:r w:rsidRPr="00922AA0">
              <w:rPr>
                <w:color w:val="000000"/>
                <w:lang w:bidi="fa-IR"/>
              </w:rPr>
              <w:t>No prediction</w:t>
            </w:r>
          </w:p>
        </w:tc>
        <w:tc>
          <w:tcPr>
            <w:tcW w:w="1741"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922AA0">
            <w:pPr>
              <w:rPr>
                <w:color w:val="000000"/>
                <w:lang w:bidi="fa-IR"/>
              </w:rPr>
            </w:pPr>
            <w:r w:rsidRPr="00922AA0">
              <w:rPr>
                <w:color w:val="000000"/>
                <w:lang w:bidi="fa-IR"/>
              </w:rPr>
              <w:t>Record Number</w:t>
            </w:r>
          </w:p>
        </w:tc>
      </w:tr>
      <w:tr w:rsidR="00922AA0" w:rsidRPr="004B2C17" w:rsidTr="00922AA0">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0.03078</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0.00262</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0.08460</w:t>
            </w:r>
          </w:p>
        </w:tc>
        <w:tc>
          <w:tcPr>
            <w:tcW w:w="1741"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922AA0">
            <w:pPr>
              <w:rPr>
                <w:color w:val="000000"/>
                <w:lang w:bidi="fa-IR"/>
              </w:rPr>
            </w:pPr>
            <w:r w:rsidRPr="00922AA0">
              <w:rPr>
                <w:color w:val="000000"/>
                <w:lang w:bidi="fa-IR"/>
              </w:rPr>
              <w:t>1</w:t>
            </w:r>
          </w:p>
        </w:tc>
      </w:tr>
      <w:tr w:rsidR="00922AA0" w:rsidRPr="004B2C17" w:rsidTr="00922AA0">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0.02775</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0.00249</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0.09190</w:t>
            </w:r>
          </w:p>
        </w:tc>
        <w:tc>
          <w:tcPr>
            <w:tcW w:w="1741"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922AA0">
            <w:pPr>
              <w:rPr>
                <w:color w:val="000000"/>
                <w:lang w:bidi="fa-IR"/>
              </w:rPr>
            </w:pPr>
            <w:r w:rsidRPr="00922AA0">
              <w:rPr>
                <w:color w:val="000000"/>
                <w:lang w:bidi="fa-IR"/>
              </w:rPr>
              <w:t>2</w:t>
            </w:r>
          </w:p>
        </w:tc>
      </w:tr>
      <w:tr w:rsidR="00922AA0" w:rsidRPr="004B2C17" w:rsidTr="00922AA0">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0.01102</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0.00070</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0.08580</w:t>
            </w:r>
          </w:p>
        </w:tc>
        <w:tc>
          <w:tcPr>
            <w:tcW w:w="1741"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922AA0">
            <w:pPr>
              <w:rPr>
                <w:color w:val="000000"/>
                <w:lang w:bidi="fa-IR"/>
              </w:rPr>
            </w:pPr>
            <w:r w:rsidRPr="00922AA0">
              <w:rPr>
                <w:color w:val="000000"/>
                <w:lang w:bidi="fa-IR"/>
              </w:rPr>
              <w:t>3</w:t>
            </w:r>
          </w:p>
        </w:tc>
      </w:tr>
      <w:tr w:rsidR="00922AA0" w:rsidRPr="004B2C17" w:rsidTr="00922AA0">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0.04632</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0.00093</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0.07730</w:t>
            </w:r>
          </w:p>
        </w:tc>
        <w:tc>
          <w:tcPr>
            <w:tcW w:w="1741"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922AA0">
            <w:pPr>
              <w:rPr>
                <w:color w:val="000000"/>
                <w:lang w:bidi="fa-IR"/>
              </w:rPr>
            </w:pPr>
            <w:r w:rsidRPr="00922AA0">
              <w:rPr>
                <w:color w:val="000000"/>
                <w:lang w:bidi="fa-IR"/>
              </w:rPr>
              <w:t>4</w:t>
            </w:r>
          </w:p>
        </w:tc>
      </w:tr>
      <w:tr w:rsidR="00922AA0" w:rsidRPr="004B2C17" w:rsidTr="00922AA0">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0.03343</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0.00048</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0.10550</w:t>
            </w:r>
          </w:p>
        </w:tc>
        <w:tc>
          <w:tcPr>
            <w:tcW w:w="1741"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922AA0">
            <w:pPr>
              <w:rPr>
                <w:color w:val="000000"/>
                <w:lang w:bidi="fa-IR"/>
              </w:rPr>
            </w:pPr>
            <w:r w:rsidRPr="00922AA0">
              <w:rPr>
                <w:color w:val="000000"/>
                <w:lang w:bidi="fa-IR"/>
              </w:rPr>
              <w:t>5</w:t>
            </w:r>
          </w:p>
        </w:tc>
      </w:tr>
      <w:tr w:rsidR="00922AA0" w:rsidRPr="004B2C17" w:rsidTr="00922AA0">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0.01213</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0.00087</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0.05700</w:t>
            </w:r>
          </w:p>
        </w:tc>
        <w:tc>
          <w:tcPr>
            <w:tcW w:w="1741"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922AA0">
            <w:pPr>
              <w:rPr>
                <w:color w:val="000000"/>
                <w:lang w:bidi="fa-IR"/>
              </w:rPr>
            </w:pPr>
            <w:r w:rsidRPr="00922AA0">
              <w:rPr>
                <w:color w:val="000000"/>
                <w:lang w:bidi="fa-IR"/>
              </w:rPr>
              <w:t>6</w:t>
            </w:r>
          </w:p>
        </w:tc>
      </w:tr>
      <w:tr w:rsidR="00922AA0" w:rsidRPr="004B2C17" w:rsidTr="00922AA0">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0.09608</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0.00398</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0.12870</w:t>
            </w:r>
          </w:p>
        </w:tc>
        <w:tc>
          <w:tcPr>
            <w:tcW w:w="1741"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922AA0">
            <w:pPr>
              <w:rPr>
                <w:color w:val="000000"/>
                <w:lang w:bidi="fa-IR"/>
              </w:rPr>
            </w:pPr>
            <w:r w:rsidRPr="00922AA0">
              <w:rPr>
                <w:color w:val="000000"/>
                <w:lang w:bidi="fa-IR"/>
              </w:rPr>
              <w:t>7</w:t>
            </w:r>
          </w:p>
        </w:tc>
      </w:tr>
      <w:tr w:rsidR="00922AA0" w:rsidRPr="004B2C17" w:rsidTr="00922AA0">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0.08560</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0.00111</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0.06580</w:t>
            </w:r>
          </w:p>
        </w:tc>
        <w:tc>
          <w:tcPr>
            <w:tcW w:w="1741"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922AA0">
            <w:pPr>
              <w:rPr>
                <w:color w:val="000000"/>
                <w:lang w:bidi="fa-IR"/>
              </w:rPr>
            </w:pPr>
            <w:r w:rsidRPr="00922AA0">
              <w:rPr>
                <w:color w:val="000000"/>
                <w:lang w:bidi="fa-IR"/>
              </w:rPr>
              <w:t>8</w:t>
            </w:r>
          </w:p>
        </w:tc>
      </w:tr>
      <w:tr w:rsidR="00922AA0" w:rsidRPr="004B2C17" w:rsidTr="00922AA0">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0.03533</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0.00057</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922AA0" w:rsidP="00922AA0">
            <w:pPr>
              <w:rPr>
                <w:color w:val="000000"/>
                <w:lang w:bidi="fa-IR"/>
              </w:rPr>
            </w:pPr>
            <w:r w:rsidRPr="004B2C17">
              <w:rPr>
                <w:color w:val="000000"/>
                <w:lang w:bidi="fa-IR"/>
              </w:rPr>
              <w:t>0.06120</w:t>
            </w:r>
          </w:p>
        </w:tc>
        <w:tc>
          <w:tcPr>
            <w:tcW w:w="1741" w:type="dxa"/>
            <w:tcBorders>
              <w:top w:val="nil"/>
              <w:left w:val="single" w:sz="4" w:space="0" w:color="auto"/>
              <w:bottom w:val="single" w:sz="4" w:space="0" w:color="auto"/>
              <w:right w:val="single" w:sz="4" w:space="0" w:color="auto"/>
            </w:tcBorders>
            <w:tcMar>
              <w:left w:w="0" w:type="dxa"/>
              <w:right w:w="0" w:type="dxa"/>
            </w:tcMar>
          </w:tcPr>
          <w:p w:rsidR="00922AA0" w:rsidRPr="00922AA0" w:rsidRDefault="00922AA0" w:rsidP="00922AA0">
            <w:pPr>
              <w:rPr>
                <w:color w:val="000000"/>
                <w:lang w:bidi="fa-IR"/>
              </w:rPr>
            </w:pPr>
            <w:r w:rsidRPr="00922AA0">
              <w:rPr>
                <w:color w:val="000000"/>
                <w:lang w:bidi="fa-IR"/>
              </w:rPr>
              <w:t>9</w:t>
            </w:r>
          </w:p>
        </w:tc>
      </w:tr>
      <w:tr w:rsidR="00922AA0" w:rsidRPr="004B2C17" w:rsidTr="00922AA0">
        <w:trPr>
          <w:trHeight w:val="20"/>
          <w:jc w:val="center"/>
        </w:trPr>
        <w:tc>
          <w:tcPr>
            <w:tcW w:w="92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5E0F57" w:rsidP="00922AA0">
            <w:pPr>
              <w:rPr>
                <w:color w:val="000000"/>
                <w:lang w:bidi="fa-IR"/>
              </w:rPr>
            </w:pPr>
            <w:r w:rsidRPr="005E0F57">
              <w:rPr>
                <w:color w:val="000000"/>
                <w:lang w:bidi="fa-IR"/>
              </w:rPr>
              <w:t>0.03422</w:t>
            </w:r>
          </w:p>
        </w:tc>
        <w:tc>
          <w:tcPr>
            <w:tcW w:w="92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5E0F57" w:rsidP="00922AA0">
            <w:pPr>
              <w:rPr>
                <w:color w:val="000000"/>
                <w:lang w:bidi="fa-IR"/>
              </w:rPr>
            </w:pPr>
            <w:r w:rsidRPr="005E0F57">
              <w:rPr>
                <w:color w:val="000000"/>
                <w:lang w:bidi="fa-IR"/>
              </w:rPr>
              <w:t>0.00057</w:t>
            </w:r>
          </w:p>
        </w:tc>
        <w:tc>
          <w:tcPr>
            <w:tcW w:w="14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22AA0" w:rsidRPr="004B2C17" w:rsidRDefault="005E0F57" w:rsidP="00922AA0">
            <w:pPr>
              <w:rPr>
                <w:color w:val="000000"/>
                <w:lang w:bidi="fa-IR"/>
              </w:rPr>
            </w:pPr>
            <w:r w:rsidRPr="005E0F57">
              <w:rPr>
                <w:color w:val="000000"/>
                <w:lang w:bidi="fa-IR"/>
              </w:rPr>
              <w:t>0.06380</w:t>
            </w:r>
          </w:p>
        </w:tc>
        <w:tc>
          <w:tcPr>
            <w:tcW w:w="1741" w:type="dxa"/>
            <w:tcBorders>
              <w:top w:val="single" w:sz="4" w:space="0" w:color="auto"/>
              <w:left w:val="single" w:sz="4" w:space="0" w:color="auto"/>
              <w:bottom w:val="single" w:sz="4" w:space="0" w:color="auto"/>
              <w:right w:val="single" w:sz="4" w:space="0" w:color="auto"/>
            </w:tcBorders>
            <w:tcMar>
              <w:left w:w="0" w:type="dxa"/>
              <w:right w:w="0" w:type="dxa"/>
            </w:tcMar>
          </w:tcPr>
          <w:p w:rsidR="00922AA0" w:rsidRPr="00922AA0" w:rsidRDefault="00922AA0" w:rsidP="00922AA0">
            <w:pPr>
              <w:rPr>
                <w:color w:val="000000"/>
                <w:lang w:bidi="fa-IR"/>
              </w:rPr>
            </w:pPr>
            <w:r w:rsidRPr="00922AA0">
              <w:rPr>
                <w:color w:val="000000"/>
                <w:lang w:bidi="fa-IR"/>
              </w:rPr>
              <w:t>10</w:t>
            </w:r>
          </w:p>
        </w:tc>
      </w:tr>
      <w:tr w:rsidR="004809BF" w:rsidRPr="004B2C17" w:rsidTr="00922AA0">
        <w:trPr>
          <w:trHeight w:val="20"/>
          <w:jc w:val="center"/>
        </w:trPr>
        <w:tc>
          <w:tcPr>
            <w:tcW w:w="92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4809BF" w:rsidRPr="00922AA0" w:rsidRDefault="004809BF" w:rsidP="00B30867">
            <w:pPr>
              <w:rPr>
                <w:color w:val="000000"/>
                <w:lang w:bidi="fa-IR"/>
              </w:rPr>
            </w:pPr>
            <w:r w:rsidRPr="00B50379">
              <w:rPr>
                <w:color w:val="000000"/>
                <w:lang w:bidi="fa-IR"/>
              </w:rPr>
              <w:t>0.0413</w:t>
            </w:r>
          </w:p>
        </w:tc>
        <w:tc>
          <w:tcPr>
            <w:tcW w:w="92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4809BF" w:rsidRPr="00922AA0" w:rsidRDefault="004809BF" w:rsidP="00922AA0">
            <w:pPr>
              <w:rPr>
                <w:color w:val="000000"/>
                <w:lang w:bidi="fa-IR"/>
              </w:rPr>
            </w:pPr>
            <w:r w:rsidRPr="004809BF">
              <w:rPr>
                <w:color w:val="000000"/>
                <w:lang w:bidi="fa-IR"/>
              </w:rPr>
              <w:t>0.0014</w:t>
            </w:r>
          </w:p>
        </w:tc>
        <w:tc>
          <w:tcPr>
            <w:tcW w:w="14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4809BF" w:rsidRPr="00922AA0" w:rsidRDefault="004809BF" w:rsidP="00922AA0">
            <w:pPr>
              <w:rPr>
                <w:color w:val="000000"/>
                <w:lang w:bidi="fa-IR"/>
              </w:rPr>
            </w:pPr>
            <w:r w:rsidRPr="004809BF">
              <w:rPr>
                <w:color w:val="000000"/>
                <w:lang w:bidi="fa-IR"/>
              </w:rPr>
              <w:t>0.0822</w:t>
            </w:r>
          </w:p>
        </w:tc>
        <w:tc>
          <w:tcPr>
            <w:tcW w:w="1741" w:type="dxa"/>
            <w:tcBorders>
              <w:top w:val="single" w:sz="4" w:space="0" w:color="auto"/>
              <w:left w:val="single" w:sz="4" w:space="0" w:color="auto"/>
              <w:bottom w:val="single" w:sz="4" w:space="0" w:color="auto"/>
              <w:right w:val="single" w:sz="4" w:space="0" w:color="auto"/>
            </w:tcBorders>
            <w:tcMar>
              <w:left w:w="0" w:type="dxa"/>
              <w:right w:w="0" w:type="dxa"/>
            </w:tcMar>
          </w:tcPr>
          <w:p w:rsidR="004809BF" w:rsidRPr="00922AA0" w:rsidRDefault="004809BF" w:rsidP="00922AA0">
            <w:pPr>
              <w:rPr>
                <w:color w:val="000000"/>
                <w:lang w:bidi="fa-IR"/>
              </w:rPr>
            </w:pPr>
            <w:r w:rsidRPr="00922AA0">
              <w:rPr>
                <w:color w:val="000000"/>
                <w:lang w:bidi="fa-IR"/>
              </w:rPr>
              <w:t>Mean</w:t>
            </w:r>
          </w:p>
        </w:tc>
      </w:tr>
    </w:tbl>
    <w:p w:rsidR="00996FE3" w:rsidRDefault="00996FE3" w:rsidP="00996FE3">
      <w:pPr>
        <w:pStyle w:val="tablehead"/>
      </w:pPr>
      <w:r>
        <w:t>HMF of proposed methods</w:t>
      </w:r>
    </w:p>
    <w:tbl>
      <w:tblPr>
        <w:bidiVisual/>
        <w:tblW w:w="5000" w:type="pct"/>
        <w:jc w:val="center"/>
        <w:tblLook w:val="04A0" w:firstRow="1" w:lastRow="0" w:firstColumn="1" w:lastColumn="0" w:noHBand="0" w:noVBand="1"/>
      </w:tblPr>
      <w:tblGrid>
        <w:gridCol w:w="924"/>
        <w:gridCol w:w="923"/>
        <w:gridCol w:w="1462"/>
        <w:gridCol w:w="1741"/>
      </w:tblGrid>
      <w:tr w:rsidR="00996FE3" w:rsidRPr="004B2C17" w:rsidTr="00B30867">
        <w:trPr>
          <w:trHeight w:val="20"/>
          <w:jc w:val="center"/>
        </w:trPr>
        <w:tc>
          <w:tcPr>
            <w:tcW w:w="5050"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96FE3" w:rsidRPr="00A310AD" w:rsidRDefault="00996FE3" w:rsidP="00B30867">
            <w:pPr>
              <w:rPr>
                <w:color w:val="000000"/>
                <w:lang w:bidi="fa-IR"/>
              </w:rPr>
            </w:pPr>
            <w:r w:rsidRPr="00A310AD">
              <w:rPr>
                <w:color w:val="000000"/>
                <w:lang w:bidi="fa-IR"/>
              </w:rPr>
              <w:t>HMF</w:t>
            </w:r>
          </w:p>
        </w:tc>
      </w:tr>
      <w:tr w:rsidR="00996FE3" w:rsidRPr="004B2C17" w:rsidTr="00B30867">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96FE3" w:rsidRPr="00922AA0" w:rsidRDefault="00996FE3" w:rsidP="00B30867">
            <w:pPr>
              <w:rPr>
                <w:color w:val="000000"/>
                <w:lang w:bidi="fa-IR"/>
              </w:rPr>
            </w:pPr>
            <w:r w:rsidRPr="00922AA0">
              <w:rPr>
                <w:color w:val="000000"/>
                <w:lang w:bidi="fa-IR"/>
              </w:rPr>
              <w:t>GM(1,3)</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96FE3" w:rsidRPr="00922AA0" w:rsidRDefault="00996FE3" w:rsidP="00B30867">
            <w:pPr>
              <w:rPr>
                <w:color w:val="000000"/>
                <w:lang w:bidi="fa-IR"/>
              </w:rPr>
            </w:pPr>
            <w:r w:rsidRPr="00922AA0">
              <w:rPr>
                <w:color w:val="000000"/>
                <w:lang w:bidi="fa-IR"/>
              </w:rPr>
              <w:t>GM(0,3)</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96FE3" w:rsidRPr="00922AA0" w:rsidRDefault="00996FE3" w:rsidP="00B30867">
            <w:pPr>
              <w:rPr>
                <w:color w:val="000000"/>
                <w:lang w:bidi="fa-IR"/>
              </w:rPr>
            </w:pPr>
            <w:r w:rsidRPr="00922AA0">
              <w:rPr>
                <w:color w:val="000000"/>
                <w:lang w:bidi="fa-IR"/>
              </w:rPr>
              <w:t>No prediction</w:t>
            </w:r>
          </w:p>
        </w:tc>
        <w:tc>
          <w:tcPr>
            <w:tcW w:w="1741" w:type="dxa"/>
            <w:tcBorders>
              <w:top w:val="nil"/>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Record Number</w:t>
            </w:r>
          </w:p>
        </w:tc>
      </w:tr>
      <w:tr w:rsidR="00996FE3" w:rsidRPr="004B2C17" w:rsidTr="00B30867">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0.72166</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0.06347</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1.33570</w:t>
            </w:r>
          </w:p>
        </w:tc>
        <w:tc>
          <w:tcPr>
            <w:tcW w:w="1741" w:type="dxa"/>
            <w:tcBorders>
              <w:top w:val="nil"/>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1</w:t>
            </w:r>
          </w:p>
        </w:tc>
      </w:tr>
      <w:tr w:rsidR="00996FE3" w:rsidRPr="004B2C17" w:rsidTr="00B30867">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0.60878</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0.05670</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1.34790</w:t>
            </w:r>
          </w:p>
        </w:tc>
        <w:tc>
          <w:tcPr>
            <w:tcW w:w="1741" w:type="dxa"/>
            <w:tcBorders>
              <w:top w:val="nil"/>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2</w:t>
            </w:r>
          </w:p>
        </w:tc>
      </w:tr>
      <w:tr w:rsidR="00996FE3" w:rsidRPr="004B2C17" w:rsidTr="00B30867">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0.37455</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0.02374</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1.31350</w:t>
            </w:r>
          </w:p>
        </w:tc>
        <w:tc>
          <w:tcPr>
            <w:tcW w:w="1741" w:type="dxa"/>
            <w:tcBorders>
              <w:top w:val="nil"/>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3</w:t>
            </w:r>
          </w:p>
        </w:tc>
      </w:tr>
      <w:tr w:rsidR="00996FE3" w:rsidRPr="004B2C17" w:rsidTr="00B30867">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1.45129</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0.03111</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1.27690</w:t>
            </w:r>
          </w:p>
        </w:tc>
        <w:tc>
          <w:tcPr>
            <w:tcW w:w="1741" w:type="dxa"/>
            <w:tcBorders>
              <w:top w:val="nil"/>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4</w:t>
            </w:r>
          </w:p>
        </w:tc>
      </w:tr>
      <w:tr w:rsidR="00996FE3" w:rsidRPr="004B2C17" w:rsidTr="00B30867">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1.24936</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0.01799</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1.22990</w:t>
            </w:r>
          </w:p>
        </w:tc>
        <w:tc>
          <w:tcPr>
            <w:tcW w:w="1741" w:type="dxa"/>
            <w:tcBorders>
              <w:top w:val="nil"/>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5</w:t>
            </w:r>
          </w:p>
        </w:tc>
      </w:tr>
      <w:tr w:rsidR="00996FE3" w:rsidRPr="004B2C17" w:rsidTr="00B30867">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0.76150</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0.05301</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1.29370</w:t>
            </w:r>
          </w:p>
        </w:tc>
        <w:tc>
          <w:tcPr>
            <w:tcW w:w="1741" w:type="dxa"/>
            <w:tcBorders>
              <w:top w:val="nil"/>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6</w:t>
            </w:r>
          </w:p>
        </w:tc>
      </w:tr>
      <w:tr w:rsidR="00996FE3" w:rsidRPr="004B2C17" w:rsidTr="00B30867">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0.95285</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0.04254</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1.30990</w:t>
            </w:r>
          </w:p>
        </w:tc>
        <w:tc>
          <w:tcPr>
            <w:tcW w:w="1741" w:type="dxa"/>
            <w:tcBorders>
              <w:top w:val="nil"/>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7</w:t>
            </w:r>
          </w:p>
        </w:tc>
      </w:tr>
      <w:tr w:rsidR="00996FE3" w:rsidRPr="004B2C17" w:rsidTr="00B30867">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2.63203</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0.03585</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1.31090</w:t>
            </w:r>
          </w:p>
        </w:tc>
        <w:tc>
          <w:tcPr>
            <w:tcW w:w="1741" w:type="dxa"/>
            <w:tcBorders>
              <w:top w:val="nil"/>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8</w:t>
            </w:r>
          </w:p>
        </w:tc>
      </w:tr>
      <w:tr w:rsidR="00996FE3" w:rsidRPr="004B2C17" w:rsidTr="00B30867">
        <w:trPr>
          <w:trHeight w:val="20"/>
          <w:jc w:val="center"/>
        </w:trPr>
        <w:tc>
          <w:tcPr>
            <w:tcW w:w="92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0.69878</w:t>
            </w:r>
          </w:p>
        </w:tc>
        <w:tc>
          <w:tcPr>
            <w:tcW w:w="92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0.01325</w:t>
            </w:r>
          </w:p>
        </w:tc>
        <w:tc>
          <w:tcPr>
            <w:tcW w:w="14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1.23490</w:t>
            </w:r>
          </w:p>
        </w:tc>
        <w:tc>
          <w:tcPr>
            <w:tcW w:w="1741" w:type="dxa"/>
            <w:tcBorders>
              <w:top w:val="nil"/>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9</w:t>
            </w:r>
          </w:p>
        </w:tc>
      </w:tr>
      <w:tr w:rsidR="00996FE3" w:rsidRPr="004B2C17" w:rsidTr="00B30867">
        <w:trPr>
          <w:trHeight w:val="20"/>
          <w:jc w:val="center"/>
        </w:trPr>
        <w:tc>
          <w:tcPr>
            <w:tcW w:w="92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0.79795</w:t>
            </w:r>
          </w:p>
        </w:tc>
        <w:tc>
          <w:tcPr>
            <w:tcW w:w="92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0.01348</w:t>
            </w:r>
          </w:p>
        </w:tc>
        <w:tc>
          <w:tcPr>
            <w:tcW w:w="14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996FE3" w:rsidP="00B30867">
            <w:pPr>
              <w:rPr>
                <w:color w:val="000000"/>
                <w:lang w:bidi="fa-IR"/>
              </w:rPr>
            </w:pPr>
            <w:r w:rsidRPr="004B2C17">
              <w:rPr>
                <w:color w:val="000000"/>
                <w:lang w:bidi="fa-IR"/>
              </w:rPr>
              <w:t>1.20420</w:t>
            </w:r>
          </w:p>
        </w:tc>
        <w:tc>
          <w:tcPr>
            <w:tcW w:w="1741" w:type="dxa"/>
            <w:tcBorders>
              <w:top w:val="single" w:sz="4" w:space="0" w:color="auto"/>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10</w:t>
            </w:r>
          </w:p>
        </w:tc>
      </w:tr>
      <w:tr w:rsidR="00996FE3" w:rsidRPr="004B2C17" w:rsidTr="00B30867">
        <w:trPr>
          <w:trHeight w:val="20"/>
          <w:jc w:val="center"/>
        </w:trPr>
        <w:tc>
          <w:tcPr>
            <w:tcW w:w="92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4809BF" w:rsidP="00B30867">
            <w:pPr>
              <w:rPr>
                <w:color w:val="000000"/>
                <w:lang w:bidi="fa-IR"/>
              </w:rPr>
            </w:pPr>
            <w:r w:rsidRPr="004809BF">
              <w:rPr>
                <w:color w:val="000000"/>
                <w:lang w:bidi="fa-IR"/>
              </w:rPr>
              <w:t>1.0249</w:t>
            </w:r>
          </w:p>
        </w:tc>
        <w:tc>
          <w:tcPr>
            <w:tcW w:w="92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4809BF" w:rsidP="00B30867">
            <w:pPr>
              <w:rPr>
                <w:color w:val="000000"/>
                <w:lang w:bidi="fa-IR"/>
              </w:rPr>
            </w:pPr>
            <w:r w:rsidRPr="004809BF">
              <w:rPr>
                <w:color w:val="000000"/>
                <w:lang w:bidi="fa-IR"/>
              </w:rPr>
              <w:t>0.0351</w:t>
            </w:r>
          </w:p>
        </w:tc>
        <w:tc>
          <w:tcPr>
            <w:tcW w:w="14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96FE3" w:rsidRPr="004B2C17" w:rsidRDefault="004809BF" w:rsidP="00B30867">
            <w:pPr>
              <w:rPr>
                <w:color w:val="000000"/>
                <w:lang w:bidi="fa-IR"/>
              </w:rPr>
            </w:pPr>
            <w:r w:rsidRPr="004809BF">
              <w:rPr>
                <w:color w:val="000000"/>
                <w:lang w:bidi="fa-IR"/>
              </w:rPr>
              <w:t>1.2857</w:t>
            </w:r>
          </w:p>
        </w:tc>
        <w:tc>
          <w:tcPr>
            <w:tcW w:w="1741" w:type="dxa"/>
            <w:tcBorders>
              <w:top w:val="single" w:sz="4" w:space="0" w:color="auto"/>
              <w:left w:val="single" w:sz="4" w:space="0" w:color="auto"/>
              <w:bottom w:val="single" w:sz="4" w:space="0" w:color="auto"/>
              <w:right w:val="single" w:sz="4" w:space="0" w:color="auto"/>
            </w:tcBorders>
            <w:tcMar>
              <w:left w:w="0" w:type="dxa"/>
              <w:right w:w="0" w:type="dxa"/>
            </w:tcMar>
          </w:tcPr>
          <w:p w:rsidR="00996FE3" w:rsidRPr="00922AA0" w:rsidRDefault="00996FE3" w:rsidP="00B30867">
            <w:pPr>
              <w:rPr>
                <w:color w:val="000000"/>
                <w:lang w:bidi="fa-IR"/>
              </w:rPr>
            </w:pPr>
            <w:r w:rsidRPr="00922AA0">
              <w:rPr>
                <w:color w:val="000000"/>
                <w:lang w:bidi="fa-IR"/>
              </w:rPr>
              <w:t>Mean</w:t>
            </w:r>
          </w:p>
        </w:tc>
      </w:tr>
    </w:tbl>
    <w:p w:rsidR="00AA02E5" w:rsidRDefault="00AA02E5" w:rsidP="00F100C8">
      <w:pPr>
        <w:pStyle w:val="BodyText"/>
        <w:ind w:firstLine="289"/>
      </w:pPr>
      <w:r w:rsidRPr="00AA02E5">
        <w:lastRenderedPageBreak/>
        <w:t xml:space="preserve">Fig. 5a shows the error of prediction using </w:t>
      </w:r>
      <w:proofErr w:type="gramStart"/>
      <w:r w:rsidRPr="00C82C05">
        <w:rPr>
          <w:i/>
          <w:iCs/>
        </w:rPr>
        <w:t>GM(</w:t>
      </w:r>
      <w:proofErr w:type="gramEnd"/>
      <w:r w:rsidRPr="00C82C05">
        <w:rPr>
          <w:i/>
          <w:iCs/>
        </w:rPr>
        <w:t>1,3)</w:t>
      </w:r>
      <w:r w:rsidRPr="00AA02E5">
        <w:t xml:space="preserve"> while Fig. 5b presents the prediction error of </w:t>
      </w:r>
      <w:r w:rsidRPr="00C82C05">
        <w:rPr>
          <w:i/>
          <w:iCs/>
        </w:rPr>
        <w:t>GM(0,3)</w:t>
      </w:r>
      <w:r w:rsidRPr="00AA02E5">
        <w:t xml:space="preserve"> for one sequence of reactive power. Furthermore, standard deviation of reactive power at the source side for these two prediction methods and compensation without prediction is brought in Table 1.</w:t>
      </w:r>
      <w:r w:rsidR="00922AA0">
        <w:t xml:space="preserve"> </w:t>
      </w:r>
      <w:r w:rsidRPr="00AA02E5">
        <w:t xml:space="preserve">FMF and HMF of the proposed methods are given in Table 2 and 3 respectively. </w:t>
      </w:r>
    </w:p>
    <w:p w:rsidR="004B2C17" w:rsidRDefault="004B2C17" w:rsidP="00F100C8">
      <w:pPr>
        <w:pStyle w:val="BodyText"/>
        <w:ind w:firstLine="289"/>
      </w:pPr>
      <w:r>
        <w:t>According to Table</w:t>
      </w:r>
      <w:r w:rsidR="00C82C05">
        <w:t>s</w:t>
      </w:r>
      <w:r>
        <w:t xml:space="preserve"> 1 to 3, both of the proposed methods enhance the performance of compensation systems and reduce flicker. However, </w:t>
      </w:r>
      <w:proofErr w:type="gramStart"/>
      <w:r w:rsidRPr="00C82C05">
        <w:rPr>
          <w:i/>
          <w:iCs/>
        </w:rPr>
        <w:t>GM(</w:t>
      </w:r>
      <w:proofErr w:type="gramEnd"/>
      <w:r w:rsidRPr="00C82C05">
        <w:rPr>
          <w:i/>
          <w:iCs/>
        </w:rPr>
        <w:t>0,3)</w:t>
      </w:r>
      <w:r>
        <w:t xml:space="preserve"> performs remarkably better and reduces flicker related indices more than </w:t>
      </w:r>
      <w:r w:rsidRPr="00C82C05">
        <w:rPr>
          <w:i/>
          <w:iCs/>
        </w:rPr>
        <w:t>GM(1,3).</w:t>
      </w:r>
      <w:r>
        <w:t xml:space="preserve"> Hence, for flicker reduction and reactive power compensation applications, </w:t>
      </w:r>
      <w:proofErr w:type="gramStart"/>
      <w:r w:rsidRPr="00C82C05">
        <w:rPr>
          <w:i/>
          <w:iCs/>
        </w:rPr>
        <w:t>GM(</w:t>
      </w:r>
      <w:proofErr w:type="gramEnd"/>
      <w:r w:rsidRPr="00C82C05">
        <w:rPr>
          <w:i/>
          <w:iCs/>
        </w:rPr>
        <w:t>0,3)</w:t>
      </w:r>
      <w:r>
        <w:t xml:space="preserve"> is much more preferable.</w:t>
      </w:r>
    </w:p>
    <w:p w:rsidR="001A0690" w:rsidRDefault="001A0690" w:rsidP="004B2C17">
      <w:pPr>
        <w:pStyle w:val="BodyText"/>
      </w:pPr>
    </w:p>
    <w:p w:rsidR="00AA02E5" w:rsidRPr="00AA02E5" w:rsidRDefault="00AA02E5" w:rsidP="00AA02E5">
      <w:pPr>
        <w:pStyle w:val="Heading1"/>
        <w:rPr>
          <w:rFonts w:eastAsia="MS Mincho"/>
        </w:rPr>
      </w:pPr>
      <w:r w:rsidRPr="00AA02E5">
        <w:rPr>
          <w:rFonts w:eastAsia="MS Mincho"/>
        </w:rPr>
        <w:t>Conclusions</w:t>
      </w:r>
    </w:p>
    <w:p w:rsidR="00EE4362" w:rsidRDefault="00AA02E5" w:rsidP="00F100C8">
      <w:pPr>
        <w:pStyle w:val="BodyText"/>
        <w:ind w:firstLine="289"/>
      </w:pPr>
      <w:r w:rsidRPr="00AA02E5">
        <w:t xml:space="preserve">In this paper Grey system theory was employed to predict the reactive power consumption of EAF at the SVC bus. </w:t>
      </w:r>
      <w:r w:rsidRPr="00C82C05">
        <w:rPr>
          <w:i/>
          <w:iCs/>
        </w:rPr>
        <w:t>GM (</w:t>
      </w:r>
      <w:r w:rsidR="00C82C05">
        <w:rPr>
          <w:i/>
          <w:iCs/>
        </w:rPr>
        <w:t>0</w:t>
      </w:r>
      <w:proofErr w:type="gramStart"/>
      <w:r w:rsidR="00C82C05">
        <w:rPr>
          <w:i/>
          <w:iCs/>
        </w:rPr>
        <w:t>,3</w:t>
      </w:r>
      <w:proofErr w:type="gramEnd"/>
      <w:r w:rsidRPr="00C82C05">
        <w:rPr>
          <w:i/>
          <w:iCs/>
        </w:rPr>
        <w:t>)</w:t>
      </w:r>
      <w:r w:rsidRPr="00AA02E5">
        <w:t xml:space="preserve"> </w:t>
      </w:r>
      <w:r w:rsidR="00C82C05">
        <w:t xml:space="preserve">and </w:t>
      </w:r>
      <w:r w:rsidR="00C82C05">
        <w:rPr>
          <w:i/>
          <w:iCs/>
        </w:rPr>
        <w:t>GM(1,3)</w:t>
      </w:r>
      <w:r w:rsidR="00C82C05">
        <w:t xml:space="preserve"> </w:t>
      </w:r>
      <w:r w:rsidRPr="00AA02E5">
        <w:t>rolling model with entry data interval equal to 5 was used for prediction.</w:t>
      </w:r>
      <w:r w:rsidR="008357CB">
        <w:t xml:space="preserve"> For the purpose of comparison, t</w:t>
      </w:r>
      <w:r w:rsidR="008357CB" w:rsidRPr="00AA02E5">
        <w:t>hree indices were introduced to measure the effectiveness of these approaches. These indices mostly concern about the effects of flicker and evaluate the performance of these approaches in relatively low frequency</w:t>
      </w:r>
      <w:r w:rsidR="008357CB">
        <w:t>.</w:t>
      </w:r>
      <w:r w:rsidR="00C82C05">
        <w:t xml:space="preserve"> It is demonstrated that both of these methods enhance the performance of SVC in comparison to the system which does not use any prediction. Also, t</w:t>
      </w:r>
      <w:r w:rsidRPr="00AA02E5">
        <w:t xml:space="preserve">he results </w:t>
      </w:r>
      <w:r w:rsidR="00C82C05">
        <w:t xml:space="preserve">of these two methods were compared with each other. It is confirmed that </w:t>
      </w:r>
      <w:r w:rsidR="00C82C05" w:rsidRPr="00C82C05">
        <w:rPr>
          <w:i/>
          <w:iCs/>
        </w:rPr>
        <w:t>GM(0,3)</w:t>
      </w:r>
      <w:r w:rsidR="00C82C05">
        <w:t xml:space="preserve"> has better performance than </w:t>
      </w:r>
      <w:r w:rsidR="00C82C05" w:rsidRPr="00C82C05">
        <w:rPr>
          <w:i/>
          <w:iCs/>
        </w:rPr>
        <w:t>GM(1,3)</w:t>
      </w:r>
      <w:r w:rsidR="00C82C05">
        <w:t xml:space="preserve">. </w:t>
      </w:r>
    </w:p>
    <w:p w:rsidR="008A55B5" w:rsidRDefault="008A55B5">
      <w:pPr>
        <w:pStyle w:val="Heading5"/>
        <w:rPr>
          <w:rFonts w:eastAsia="MS Mincho"/>
        </w:rPr>
      </w:pPr>
      <w:r>
        <w:rPr>
          <w:rFonts w:eastAsia="MS Mincho"/>
        </w:rPr>
        <w:t>References</w:t>
      </w:r>
    </w:p>
    <w:p w:rsidR="008A55B5" w:rsidRDefault="008A55B5">
      <w:pPr>
        <w:rPr>
          <w:rFonts w:eastAsia="MS Mincho"/>
        </w:rPr>
      </w:pPr>
    </w:p>
    <w:p w:rsidR="00AA02E5" w:rsidRPr="00B52AB6" w:rsidRDefault="00AA02E5" w:rsidP="00AA02E5">
      <w:pPr>
        <w:pStyle w:val="references"/>
        <w:rPr>
          <w:rFonts w:eastAsiaTheme="minorEastAsia"/>
        </w:rPr>
      </w:pPr>
      <w:r w:rsidRPr="00B52AB6">
        <w:rPr>
          <w:rFonts w:eastAsiaTheme="minorEastAsia"/>
        </w:rPr>
        <w:t xml:space="preserve">H. Samet and M. Parniani, "Predictive Method for Improving SVC Speed in Electric Arc Furnace Compensation," </w:t>
      </w:r>
      <w:r w:rsidRPr="00B52AB6">
        <w:rPr>
          <w:rFonts w:eastAsiaTheme="minorEastAsia"/>
          <w:i/>
          <w:iCs/>
        </w:rPr>
        <w:t xml:space="preserve">IEEE Trans. on Power Delivery, vol. 22, no. 1, Pages 732_734, </w:t>
      </w:r>
      <w:r w:rsidRPr="00B52AB6">
        <w:rPr>
          <w:rFonts w:eastAsiaTheme="minorEastAsia"/>
        </w:rPr>
        <w:t>January 2007</w:t>
      </w:r>
    </w:p>
    <w:p w:rsidR="00AA02E5" w:rsidRPr="00B52AB6" w:rsidRDefault="00AA02E5" w:rsidP="00AA02E5">
      <w:pPr>
        <w:pStyle w:val="references"/>
        <w:rPr>
          <w:rFonts w:eastAsiaTheme="minorEastAsia"/>
          <w:i/>
          <w:iCs/>
        </w:rPr>
      </w:pPr>
      <w:r w:rsidRPr="00B52AB6">
        <w:rPr>
          <w:rFonts w:eastAsiaTheme="minorEastAsia"/>
        </w:rPr>
        <w:t xml:space="preserve">H. Samet and M.E.H Golshan, "Employing Stochastic Models for Prediction of Arc Furnace Reactive Power to Improve Compensator Performance," </w:t>
      </w:r>
      <w:r w:rsidRPr="00B52AB6">
        <w:rPr>
          <w:rFonts w:eastAsiaTheme="minorEastAsia"/>
          <w:i/>
          <w:iCs/>
        </w:rPr>
        <w:t xml:space="preserve">IET Generation, Transmission &amp; Distribution, vol. 2, issue 4, Pages 505_515, </w:t>
      </w:r>
      <w:r w:rsidRPr="00B52AB6">
        <w:rPr>
          <w:rFonts w:eastAsiaTheme="minorEastAsia"/>
        </w:rPr>
        <w:t>July 2008</w:t>
      </w:r>
    </w:p>
    <w:p w:rsidR="00AA02E5" w:rsidRPr="00B52AB6" w:rsidRDefault="00AA02E5" w:rsidP="00AA02E5">
      <w:pPr>
        <w:pStyle w:val="references"/>
        <w:rPr>
          <w:rFonts w:eastAsiaTheme="minorEastAsia"/>
        </w:rPr>
      </w:pPr>
      <w:r w:rsidRPr="00B52AB6">
        <w:t>S. Liu and J. Forrest,</w:t>
      </w:r>
      <w:r w:rsidRPr="00B52AB6">
        <w:rPr>
          <w:rFonts w:eastAsiaTheme="minorEastAsia"/>
        </w:rPr>
        <w:t xml:space="preserve"> "The Current Developing Status on Grey System Theory," </w:t>
      </w:r>
      <w:r w:rsidRPr="00B52AB6">
        <w:rPr>
          <w:rFonts w:eastAsiaTheme="minorEastAsia"/>
          <w:i/>
          <w:iCs/>
        </w:rPr>
        <w:t>The Journal of Grey System2 (</w:t>
      </w:r>
      <w:r w:rsidRPr="00B52AB6">
        <w:rPr>
          <w:rFonts w:eastAsiaTheme="minorEastAsia"/>
        </w:rPr>
        <w:t>2007</w:t>
      </w:r>
      <w:r w:rsidRPr="00B52AB6">
        <w:rPr>
          <w:rFonts w:eastAsiaTheme="minorEastAsia"/>
          <w:i/>
          <w:iCs/>
        </w:rPr>
        <w:t>)</w:t>
      </w:r>
    </w:p>
    <w:p w:rsidR="00AA02E5" w:rsidRPr="00B52AB6" w:rsidRDefault="00AA02E5" w:rsidP="00AA02E5">
      <w:pPr>
        <w:pStyle w:val="references"/>
        <w:rPr>
          <w:rFonts w:eastAsiaTheme="minorEastAsia"/>
        </w:rPr>
      </w:pPr>
      <w:r w:rsidRPr="00B52AB6">
        <w:rPr>
          <w:rFonts w:eastAsiaTheme="minorEastAsia"/>
        </w:rPr>
        <w:t xml:space="preserve">D. Proske and P.H.A.J.M Van Gelder, "Prediction of Complex Systems Using Grey Models," </w:t>
      </w:r>
      <w:r w:rsidRPr="00B52AB6">
        <w:rPr>
          <w:rFonts w:eastAsiaTheme="minorEastAsia"/>
          <w:i/>
          <w:iCs/>
        </w:rPr>
        <w:t>ECI Conference on Geohazards</w:t>
      </w:r>
      <w:r w:rsidRPr="00B52AB6">
        <w:rPr>
          <w:rFonts w:eastAsiaTheme="minorEastAsia"/>
        </w:rPr>
        <w:t>, 2006</w:t>
      </w:r>
    </w:p>
    <w:p w:rsidR="00AA02E5" w:rsidRPr="00B52AB6" w:rsidRDefault="00AA02E5" w:rsidP="00AA02E5">
      <w:pPr>
        <w:pStyle w:val="references"/>
        <w:rPr>
          <w:rFonts w:eastAsiaTheme="minorEastAsia"/>
        </w:rPr>
      </w:pPr>
      <w:r w:rsidRPr="00B52AB6">
        <w:rPr>
          <w:rFonts w:eastAsiaTheme="minorEastAsia"/>
        </w:rPr>
        <w:lastRenderedPageBreak/>
        <w:t xml:space="preserve">E. Kayacan, Y. Ozin and O. Kaynak, "Grey System Modeling Approach for Sliding-Mode Control of Antilock Braking System," </w:t>
      </w:r>
      <w:r w:rsidRPr="00B52AB6">
        <w:rPr>
          <w:rFonts w:eastAsiaTheme="minorEastAsia"/>
          <w:i/>
          <w:iCs/>
        </w:rPr>
        <w:t xml:space="preserve">IEEE Trans. on Industrial Electronics, vol. 56, no. 8 pp.3244_3252, </w:t>
      </w:r>
      <w:r w:rsidRPr="00B52AB6">
        <w:rPr>
          <w:rFonts w:eastAsiaTheme="minorEastAsia"/>
        </w:rPr>
        <w:t>August 2009</w:t>
      </w:r>
    </w:p>
    <w:p w:rsidR="00AA02E5" w:rsidRPr="00B52AB6" w:rsidRDefault="00AA02E5" w:rsidP="00AA02E5">
      <w:pPr>
        <w:pStyle w:val="references"/>
        <w:rPr>
          <w:rFonts w:eastAsiaTheme="minorEastAsia"/>
        </w:rPr>
      </w:pPr>
      <w:r w:rsidRPr="00B52AB6">
        <w:rPr>
          <w:rFonts w:eastAsiaTheme="minorEastAsia"/>
        </w:rPr>
        <w:t xml:space="preserve">S. Hui, F. Yang, Z. Li, Q. Li and J. Dong, "Application of Grey System Theory to Forecast the Growth of Larch," </w:t>
      </w:r>
      <w:r w:rsidRPr="00B52AB6">
        <w:rPr>
          <w:rFonts w:eastAsiaTheme="minorEastAsia"/>
          <w:i/>
          <w:iCs/>
        </w:rPr>
        <w:t>International Journal of Information and Systems Sciences, vol. 5, no. 3-4, Pages 522_527</w:t>
      </w:r>
      <w:r w:rsidRPr="00B52AB6">
        <w:rPr>
          <w:rFonts w:eastAsiaTheme="minorEastAsia"/>
        </w:rPr>
        <w:t>, 2009</w:t>
      </w:r>
    </w:p>
    <w:p w:rsidR="00AA02E5" w:rsidRPr="00B52AB6" w:rsidRDefault="00AA02E5" w:rsidP="00AA02E5">
      <w:pPr>
        <w:pStyle w:val="references"/>
        <w:rPr>
          <w:rFonts w:eastAsiaTheme="minorEastAsia"/>
        </w:rPr>
      </w:pPr>
      <w:r w:rsidRPr="00B52AB6">
        <w:rPr>
          <w:rFonts w:eastAsiaTheme="minorEastAsia"/>
        </w:rPr>
        <w:t>Y. Huang and T. Yu, "The Hybrid Grey-Based Models for Temperature Prediction," IEEE Trans. on Systems, Man, and Cybernetics, Part B: Cybernetics, vol. 27, no. 2, Pages 284_292, April 1997</w:t>
      </w:r>
    </w:p>
    <w:p w:rsidR="00AA02E5" w:rsidRPr="00B52AB6" w:rsidRDefault="00AA02E5" w:rsidP="00AA02E5">
      <w:pPr>
        <w:pStyle w:val="references"/>
        <w:rPr>
          <w:rFonts w:eastAsiaTheme="minorEastAsia"/>
        </w:rPr>
      </w:pPr>
      <w:r w:rsidRPr="00B52AB6">
        <w:rPr>
          <w:rFonts w:eastAsiaTheme="minorEastAsia"/>
        </w:rPr>
        <w:t xml:space="preserve">H. Yang, T. Liang, K. Shih and C.Huang, "Power System Yearly Peak Load Forecasting: A Grey System Modeling Approach," </w:t>
      </w:r>
      <w:r w:rsidRPr="00B52AB6">
        <w:rPr>
          <w:rFonts w:eastAsiaTheme="minorEastAsia"/>
          <w:i/>
          <w:iCs/>
        </w:rPr>
        <w:t xml:space="preserve">International Conference on Energy Management and Power Delivery, vol. 1, Pages 261_266, </w:t>
      </w:r>
      <w:r w:rsidRPr="00B52AB6">
        <w:rPr>
          <w:rFonts w:eastAsiaTheme="minorEastAsia"/>
        </w:rPr>
        <w:t>November 1995</w:t>
      </w:r>
    </w:p>
    <w:p w:rsidR="00AA02E5" w:rsidRPr="00B52AB6" w:rsidRDefault="00AA02E5" w:rsidP="00AA02E5">
      <w:pPr>
        <w:pStyle w:val="references"/>
        <w:rPr>
          <w:rFonts w:eastAsiaTheme="minorEastAsia"/>
          <w:i/>
          <w:iCs/>
        </w:rPr>
      </w:pPr>
      <w:r w:rsidRPr="00B52AB6">
        <w:rPr>
          <w:rFonts w:eastAsiaTheme="minorEastAsia"/>
        </w:rPr>
        <w:t xml:space="preserve">E. Kayacan, B. Ulutas and O. Kaynak, "Grey System Theory-Based in Time Series Prediction," </w:t>
      </w:r>
      <w:r w:rsidRPr="00B52AB6">
        <w:rPr>
          <w:rFonts w:eastAsiaTheme="minorEastAsia"/>
          <w:i/>
          <w:iCs/>
        </w:rPr>
        <w:t xml:space="preserve">Expert Systems with Applications, vol. 37, issue 2, Pages 1784_1789, </w:t>
      </w:r>
      <w:r w:rsidRPr="00B52AB6">
        <w:rPr>
          <w:rFonts w:eastAsiaTheme="minorEastAsia"/>
        </w:rPr>
        <w:t>March 2010</w:t>
      </w:r>
    </w:p>
    <w:p w:rsidR="00AA02E5" w:rsidRPr="00B52AB6" w:rsidRDefault="00AA02E5" w:rsidP="00AA02E5">
      <w:pPr>
        <w:pStyle w:val="references"/>
        <w:rPr>
          <w:rFonts w:eastAsiaTheme="minorEastAsia"/>
        </w:rPr>
      </w:pPr>
      <w:r w:rsidRPr="00B52AB6">
        <w:rPr>
          <w:rFonts w:eastAsiaTheme="minorEastAsia"/>
        </w:rPr>
        <w:t>C. Fan, Z, Jin and W. Tian, "A Hybrid Grey-Based Model for Drift Signal of DTG," IEEE International Conference on Neural Networks and Signal Processing, vol. 2, Pages 1702_1705, December 2003</w:t>
      </w:r>
    </w:p>
    <w:p w:rsidR="00AA02E5" w:rsidRPr="00B52AB6" w:rsidRDefault="00AA02E5" w:rsidP="00AA02E5">
      <w:pPr>
        <w:pStyle w:val="references"/>
        <w:rPr>
          <w:rFonts w:eastAsiaTheme="minorEastAsia"/>
        </w:rPr>
      </w:pPr>
      <w:r w:rsidRPr="00B52AB6">
        <w:rPr>
          <w:rFonts w:eastAsiaTheme="minorEastAsia"/>
        </w:rPr>
        <w:t xml:space="preserve">Y. F. Wang, "Predicting of Stock Price Using Fuzzy Grey Prediction Systems," </w:t>
      </w:r>
      <w:r w:rsidRPr="00B52AB6">
        <w:rPr>
          <w:rFonts w:eastAsiaTheme="minorEastAsia"/>
          <w:i/>
          <w:iCs/>
        </w:rPr>
        <w:t xml:space="preserve">Expert Systems with Applications, vol. 22, issue 1, Pages 33_38, </w:t>
      </w:r>
      <w:r w:rsidRPr="00B52AB6">
        <w:rPr>
          <w:rFonts w:eastAsiaTheme="minorEastAsia"/>
        </w:rPr>
        <w:t>January 2002</w:t>
      </w:r>
    </w:p>
    <w:p w:rsidR="00AA02E5" w:rsidRPr="00B52AB6" w:rsidRDefault="00AA02E5" w:rsidP="00AA02E5">
      <w:pPr>
        <w:pStyle w:val="references"/>
        <w:rPr>
          <w:rFonts w:eastAsiaTheme="minorEastAsia"/>
          <w:i/>
          <w:iCs/>
        </w:rPr>
      </w:pPr>
      <w:r w:rsidRPr="00B52AB6">
        <w:rPr>
          <w:rFonts w:eastAsiaTheme="minorEastAsia"/>
        </w:rPr>
        <w:t xml:space="preserve">M. E. Hamedani Golshan and H. Samet, "Updating Stochastic Model Coefficients for Prediction of Arc Furnace Reactive Power," </w:t>
      </w:r>
      <w:r w:rsidRPr="00B52AB6">
        <w:rPr>
          <w:rFonts w:eastAsiaTheme="minorEastAsia"/>
          <w:i/>
          <w:iCs/>
        </w:rPr>
        <w:t xml:space="preserve">Electric Power Systems Research, vol. 79, issue 7, Pages 1114_1120, </w:t>
      </w:r>
      <w:r w:rsidRPr="00B52AB6">
        <w:rPr>
          <w:rFonts w:eastAsiaTheme="minorEastAsia"/>
        </w:rPr>
        <w:t>July 2009</w:t>
      </w:r>
    </w:p>
    <w:p w:rsidR="00AA02E5" w:rsidRPr="00B52AB6" w:rsidRDefault="00AA02E5" w:rsidP="00AA02E5">
      <w:pPr>
        <w:pStyle w:val="references"/>
        <w:rPr>
          <w:rFonts w:eastAsiaTheme="minorEastAsia"/>
        </w:rPr>
      </w:pPr>
      <w:r w:rsidRPr="00B52AB6">
        <w:rPr>
          <w:rFonts w:eastAsiaTheme="minorEastAsia"/>
        </w:rPr>
        <w:t xml:space="preserve">M. E. Hamedani and H. Samet, "Updating Stochastic Models of Arc Furnace Reactive Power by Genetic Algorithm," </w:t>
      </w:r>
      <w:r w:rsidRPr="00B52AB6">
        <w:rPr>
          <w:rFonts w:eastAsiaTheme="minorEastAsia"/>
          <w:i/>
          <w:iCs/>
        </w:rPr>
        <w:t>14</w:t>
      </w:r>
      <w:r w:rsidRPr="00B52AB6">
        <w:rPr>
          <w:rFonts w:eastAsiaTheme="minorEastAsia"/>
          <w:i/>
          <w:iCs/>
          <w:vertAlign w:val="superscript"/>
        </w:rPr>
        <w:t>th</w:t>
      </w:r>
      <w:r w:rsidRPr="00B52AB6">
        <w:rPr>
          <w:rFonts w:eastAsiaTheme="minorEastAsia"/>
          <w:i/>
          <w:iCs/>
        </w:rPr>
        <w:t xml:space="preserve"> International Conference on Harmonics and Quality of Power, Pages 1_9, </w:t>
      </w:r>
      <w:r w:rsidRPr="00B52AB6">
        <w:rPr>
          <w:rFonts w:eastAsiaTheme="minorEastAsia"/>
        </w:rPr>
        <w:t>September 2010</w:t>
      </w:r>
    </w:p>
    <w:p w:rsidR="00AA02E5" w:rsidRDefault="00AA02E5" w:rsidP="00540090">
      <w:pPr>
        <w:pStyle w:val="references"/>
        <w:rPr>
          <w:rFonts w:eastAsiaTheme="minorEastAsia"/>
        </w:rPr>
      </w:pPr>
      <w:r w:rsidRPr="00B52AB6">
        <w:rPr>
          <w:rFonts w:eastAsiaTheme="minorEastAsia"/>
        </w:rPr>
        <w:t xml:space="preserve"> </w:t>
      </w:r>
      <w:r w:rsidR="00215F8A">
        <w:rPr>
          <w:rFonts w:eastAsiaTheme="minorEastAsia"/>
        </w:rPr>
        <w:t xml:space="preserve">H. </w:t>
      </w:r>
      <w:r w:rsidRPr="009B0F9C">
        <w:rPr>
          <w:rFonts w:eastAsiaTheme="minorEastAsia"/>
        </w:rPr>
        <w:t>S</w:t>
      </w:r>
      <w:r w:rsidR="00215F8A">
        <w:rPr>
          <w:rFonts w:eastAsiaTheme="minorEastAsia"/>
        </w:rPr>
        <w:t>amet</w:t>
      </w:r>
      <w:r w:rsidRPr="009B0F9C">
        <w:rPr>
          <w:rFonts w:eastAsiaTheme="minorEastAsia"/>
        </w:rPr>
        <w:t>, A</w:t>
      </w:r>
      <w:r w:rsidR="00215F8A">
        <w:rPr>
          <w:rFonts w:eastAsiaTheme="minorEastAsia"/>
        </w:rPr>
        <w:t>.</w:t>
      </w:r>
      <w:r w:rsidRPr="009B0F9C">
        <w:rPr>
          <w:rFonts w:eastAsiaTheme="minorEastAsia"/>
        </w:rPr>
        <w:t xml:space="preserve"> M</w:t>
      </w:r>
      <w:r w:rsidR="00215F8A">
        <w:rPr>
          <w:rFonts w:eastAsiaTheme="minorEastAsia"/>
        </w:rPr>
        <w:t>ojallal</w:t>
      </w:r>
      <w:r w:rsidRPr="009B0F9C">
        <w:rPr>
          <w:rFonts w:eastAsiaTheme="minorEastAsia"/>
        </w:rPr>
        <w:t xml:space="preserve"> and T</w:t>
      </w:r>
      <w:r w:rsidR="00215F8A">
        <w:rPr>
          <w:rFonts w:eastAsiaTheme="minorEastAsia"/>
        </w:rPr>
        <w:t>.</w:t>
      </w:r>
      <w:r w:rsidRPr="009B0F9C">
        <w:rPr>
          <w:rFonts w:eastAsiaTheme="minorEastAsia"/>
        </w:rPr>
        <w:t xml:space="preserve"> G</w:t>
      </w:r>
      <w:r w:rsidR="00215F8A">
        <w:rPr>
          <w:rFonts w:eastAsiaTheme="minorEastAsia"/>
        </w:rPr>
        <w:t>hanbari,</w:t>
      </w:r>
      <w:r w:rsidRPr="009B0F9C">
        <w:rPr>
          <w:rFonts w:eastAsiaTheme="minorEastAsia"/>
        </w:rPr>
        <w:t xml:space="preserve"> "Employing Grey System Model for Prediction of Electric Arc Furnace Reactive Power to Improve Compensator Performance</w:t>
      </w:r>
      <w:r w:rsidR="005873FB">
        <w:rPr>
          <w:rFonts w:eastAsiaTheme="minorEastAsia"/>
        </w:rPr>
        <w:t>,</w:t>
      </w:r>
      <w:r w:rsidRPr="009B0F9C">
        <w:rPr>
          <w:rFonts w:eastAsiaTheme="minorEastAsia"/>
        </w:rPr>
        <w:t>"</w:t>
      </w:r>
      <w:r w:rsidR="005873FB">
        <w:rPr>
          <w:rFonts w:eastAsiaTheme="minorEastAsia"/>
        </w:rPr>
        <w:t xml:space="preserve"> </w:t>
      </w:r>
      <w:r w:rsidR="005873FB" w:rsidRPr="00D053A9">
        <w:rPr>
          <w:rFonts w:eastAsiaTheme="minorEastAsia"/>
          <w:i/>
          <w:iCs/>
        </w:rPr>
        <w:t>PRZEGLĄD E</w:t>
      </w:r>
      <w:r w:rsidR="00540090">
        <w:rPr>
          <w:rFonts w:eastAsiaTheme="minorEastAsia"/>
          <w:i/>
          <w:iCs/>
        </w:rPr>
        <w:t>lektrotechniczny</w:t>
      </w:r>
      <w:r w:rsidR="005873FB" w:rsidRPr="00D053A9">
        <w:rPr>
          <w:rFonts w:eastAsiaTheme="minorEastAsia"/>
          <w:i/>
          <w:iCs/>
        </w:rPr>
        <w:t xml:space="preserve">, R. 89 NR 12, </w:t>
      </w:r>
      <w:r w:rsidR="00D053A9" w:rsidRPr="00D053A9">
        <w:rPr>
          <w:rFonts w:eastAsiaTheme="minorEastAsia"/>
          <w:i/>
          <w:iCs/>
        </w:rPr>
        <w:t xml:space="preserve">Pages </w:t>
      </w:r>
      <w:r w:rsidR="005873FB" w:rsidRPr="00D053A9">
        <w:rPr>
          <w:rFonts w:eastAsiaTheme="minorEastAsia"/>
          <w:i/>
          <w:iCs/>
        </w:rPr>
        <w:t>110-115, 2013</w:t>
      </w:r>
      <w:r w:rsidR="00D053A9">
        <w:rPr>
          <w:rFonts w:eastAsiaTheme="minorEastAsia"/>
        </w:rPr>
        <w:t>.</w:t>
      </w:r>
    </w:p>
    <w:p w:rsidR="00AA02E5" w:rsidRPr="00B52AB6" w:rsidRDefault="00AA02E5" w:rsidP="00AA02E5">
      <w:pPr>
        <w:pStyle w:val="references"/>
        <w:rPr>
          <w:rFonts w:eastAsiaTheme="minorEastAsia"/>
          <w:u w:val="single"/>
        </w:rPr>
      </w:pPr>
      <w:r w:rsidRPr="00B52AB6">
        <w:rPr>
          <w:rFonts w:eastAsiaTheme="minorEastAsia"/>
        </w:rPr>
        <w:t xml:space="preserve">D. Julong, "Introduction to Grey System Theory," </w:t>
      </w:r>
      <w:r w:rsidRPr="00B52AB6">
        <w:rPr>
          <w:rFonts w:eastAsiaTheme="minorEastAsia"/>
          <w:i/>
          <w:iCs/>
        </w:rPr>
        <w:t>The Journal of Grey System 1 (</w:t>
      </w:r>
      <w:r w:rsidRPr="00B52AB6">
        <w:rPr>
          <w:rFonts w:eastAsiaTheme="minorEastAsia"/>
        </w:rPr>
        <w:t>1989</w:t>
      </w:r>
      <w:r w:rsidRPr="00B52AB6">
        <w:rPr>
          <w:rFonts w:eastAsiaTheme="minorEastAsia"/>
          <w:i/>
          <w:iCs/>
        </w:rPr>
        <w:t>), Pages 1_24</w:t>
      </w:r>
    </w:p>
    <w:p w:rsidR="00AA02E5" w:rsidRPr="00B52AB6" w:rsidRDefault="00AA02E5" w:rsidP="00AA02E5">
      <w:pPr>
        <w:pStyle w:val="references"/>
        <w:rPr>
          <w:rFonts w:eastAsiaTheme="minorEastAsia"/>
        </w:rPr>
      </w:pPr>
      <w:r w:rsidRPr="00B52AB6">
        <w:rPr>
          <w:rFonts w:eastAsiaTheme="minorEastAsia"/>
        </w:rPr>
        <w:t xml:space="preserve">N. Shimizu, O. Ueno and C. Komata, "Introduction of Time Series Data Analysis Using Grey System Theory," </w:t>
      </w:r>
      <w:r w:rsidRPr="00B52AB6">
        <w:rPr>
          <w:rFonts w:eastAsiaTheme="minorEastAsia"/>
          <w:i/>
          <w:iCs/>
        </w:rPr>
        <w:t>2</w:t>
      </w:r>
      <w:r w:rsidRPr="00B52AB6">
        <w:rPr>
          <w:rFonts w:eastAsiaTheme="minorEastAsia"/>
          <w:i/>
          <w:iCs/>
          <w:vertAlign w:val="superscript"/>
        </w:rPr>
        <w:t>nd</w:t>
      </w:r>
      <w:r w:rsidRPr="00B52AB6">
        <w:rPr>
          <w:rFonts w:eastAsiaTheme="minorEastAsia"/>
          <w:i/>
          <w:iCs/>
        </w:rPr>
        <w:t xml:space="preserve"> International Conference on Knowledge-Based Intelligent Electronic Systems, Pages 67_72, </w:t>
      </w:r>
      <w:r w:rsidRPr="00B52AB6">
        <w:rPr>
          <w:rFonts w:eastAsiaTheme="minorEastAsia"/>
        </w:rPr>
        <w:t>April 1998</w:t>
      </w:r>
    </w:p>
    <w:p w:rsidR="00AA02E5" w:rsidRPr="00B52AB6" w:rsidRDefault="00AA02E5" w:rsidP="00AA02E5">
      <w:pPr>
        <w:pStyle w:val="references"/>
        <w:rPr>
          <w:rFonts w:eastAsiaTheme="minorEastAsia"/>
        </w:rPr>
      </w:pPr>
      <w:r w:rsidRPr="00B52AB6">
        <w:rPr>
          <w:rFonts w:eastAsiaTheme="minorEastAsia"/>
        </w:rPr>
        <w:t xml:space="preserve">H. Samet, M. R. Farhadi and M.R.B. Mofrad, "Employing Artificial Neural Networks for Prediction of Electrical Arc Furnace reactive Power to Improve Compensator Performance," </w:t>
      </w:r>
      <w:r w:rsidRPr="00B52AB6">
        <w:rPr>
          <w:rFonts w:eastAsiaTheme="minorEastAsia"/>
          <w:i/>
          <w:iCs/>
        </w:rPr>
        <w:t xml:space="preserve">IEEE International Energy Conference and Exhibition (ENERGYCON), Pages 249_253, </w:t>
      </w:r>
      <w:r w:rsidRPr="00B52AB6">
        <w:rPr>
          <w:rFonts w:eastAsiaTheme="minorEastAsia"/>
        </w:rPr>
        <w:t>September 2012</w:t>
      </w:r>
    </w:p>
    <w:p w:rsidR="00AA02E5" w:rsidRPr="00B52AB6" w:rsidRDefault="00AA02E5" w:rsidP="00AA02E5">
      <w:pPr>
        <w:pStyle w:val="references"/>
        <w:rPr>
          <w:rFonts w:eastAsiaTheme="minorEastAsia"/>
        </w:rPr>
      </w:pPr>
      <w:r w:rsidRPr="00B52AB6">
        <w:rPr>
          <w:rFonts w:eastAsiaTheme="minorEastAsia"/>
        </w:rPr>
        <w:t xml:space="preserve">P. Stoica and R. L. Moses, "Introduction to Spectral Analysis," </w:t>
      </w:r>
      <w:r w:rsidRPr="00B52AB6">
        <w:rPr>
          <w:rFonts w:eastAsiaTheme="minorEastAsia"/>
          <w:i/>
          <w:iCs/>
        </w:rPr>
        <w:t xml:space="preserve">Prentice Hall, </w:t>
      </w:r>
      <w:r w:rsidRPr="00B52AB6">
        <w:rPr>
          <w:rFonts w:eastAsiaTheme="minorEastAsia"/>
        </w:rPr>
        <w:t>1997</w:t>
      </w:r>
    </w:p>
    <w:p w:rsidR="00AA02E5" w:rsidRPr="00B52AB6" w:rsidRDefault="00AA02E5" w:rsidP="00AA02E5">
      <w:pPr>
        <w:pStyle w:val="references"/>
        <w:rPr>
          <w:rFonts w:eastAsiaTheme="minorEastAsia"/>
        </w:rPr>
      </w:pPr>
      <w:r w:rsidRPr="00B52AB6">
        <w:rPr>
          <w:rFonts w:eastAsiaTheme="minorEastAsia"/>
        </w:rPr>
        <w:t>IEC Standard 868, Flicker Meter-Functional and Design Specifications, 1996</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1287"/>
        </w:tabs>
        <w:ind w:left="1287" w:hanging="360"/>
      </w:pPr>
      <w:rPr>
        <w:rFonts w:cs="Times New Roman" w:hint="default"/>
        <w:i w:val="0"/>
        <w:iCs w:val="0"/>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50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 w:numId="13">
    <w:abstractNumId w:val="4"/>
  </w:num>
  <w:num w:numId="14">
    <w:abstractNumId w:val="4"/>
  </w:num>
  <w:num w:numId="15">
    <w:abstractNumId w:val="4"/>
  </w:num>
  <w:num w:numId="16">
    <w:abstractNumId w:val="6"/>
  </w:num>
  <w:num w:numId="17">
    <w:abstractNumId w:val="4"/>
  </w:num>
  <w:num w:numId="18">
    <w:abstractNumId w:val="4"/>
  </w:num>
  <w:num w:numId="19">
    <w:abstractNumId w:val="4"/>
  </w:num>
  <w:num w:numId="20">
    <w:abstractNumId w:val="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4390D"/>
    <w:rsid w:val="000A2228"/>
    <w:rsid w:val="000B1E80"/>
    <w:rsid w:val="000B4641"/>
    <w:rsid w:val="000B6F91"/>
    <w:rsid w:val="001014E1"/>
    <w:rsid w:val="0010711E"/>
    <w:rsid w:val="001119D2"/>
    <w:rsid w:val="00127EDD"/>
    <w:rsid w:val="001A0690"/>
    <w:rsid w:val="001B551D"/>
    <w:rsid w:val="00205E7B"/>
    <w:rsid w:val="00215F8A"/>
    <w:rsid w:val="00276735"/>
    <w:rsid w:val="002864A3"/>
    <w:rsid w:val="002B3B81"/>
    <w:rsid w:val="002E0E8C"/>
    <w:rsid w:val="00327857"/>
    <w:rsid w:val="003A47B5"/>
    <w:rsid w:val="003A59A6"/>
    <w:rsid w:val="004059FE"/>
    <w:rsid w:val="00444459"/>
    <w:rsid w:val="004445B3"/>
    <w:rsid w:val="004809BF"/>
    <w:rsid w:val="004B2C17"/>
    <w:rsid w:val="004C0613"/>
    <w:rsid w:val="004E51AF"/>
    <w:rsid w:val="00540090"/>
    <w:rsid w:val="00556BF0"/>
    <w:rsid w:val="005873FB"/>
    <w:rsid w:val="005B520E"/>
    <w:rsid w:val="005B535B"/>
    <w:rsid w:val="005E0F57"/>
    <w:rsid w:val="006108A4"/>
    <w:rsid w:val="00620538"/>
    <w:rsid w:val="0064481D"/>
    <w:rsid w:val="006C4648"/>
    <w:rsid w:val="006E0AD4"/>
    <w:rsid w:val="006E75B7"/>
    <w:rsid w:val="0072064C"/>
    <w:rsid w:val="00721AA5"/>
    <w:rsid w:val="007442B3"/>
    <w:rsid w:val="00753F7B"/>
    <w:rsid w:val="0078402A"/>
    <w:rsid w:val="00787C5A"/>
    <w:rsid w:val="007919DE"/>
    <w:rsid w:val="007C0308"/>
    <w:rsid w:val="008014D2"/>
    <w:rsid w:val="008054BC"/>
    <w:rsid w:val="008357CB"/>
    <w:rsid w:val="00887D06"/>
    <w:rsid w:val="008A55B5"/>
    <w:rsid w:val="008A5EFB"/>
    <w:rsid w:val="008A75C8"/>
    <w:rsid w:val="008B2FFA"/>
    <w:rsid w:val="009219FF"/>
    <w:rsid w:val="00922AA0"/>
    <w:rsid w:val="0097508D"/>
    <w:rsid w:val="00996FE3"/>
    <w:rsid w:val="009D1F88"/>
    <w:rsid w:val="00A310AD"/>
    <w:rsid w:val="00A510F7"/>
    <w:rsid w:val="00A660A3"/>
    <w:rsid w:val="00AA02E5"/>
    <w:rsid w:val="00AC1356"/>
    <w:rsid w:val="00AC6519"/>
    <w:rsid w:val="00AF1631"/>
    <w:rsid w:val="00B124F0"/>
    <w:rsid w:val="00B30867"/>
    <w:rsid w:val="00B50379"/>
    <w:rsid w:val="00BA4630"/>
    <w:rsid w:val="00BC03FF"/>
    <w:rsid w:val="00BE2F19"/>
    <w:rsid w:val="00C267C1"/>
    <w:rsid w:val="00C82C05"/>
    <w:rsid w:val="00CB66E6"/>
    <w:rsid w:val="00D053A9"/>
    <w:rsid w:val="00D9156D"/>
    <w:rsid w:val="00D94452"/>
    <w:rsid w:val="00E91219"/>
    <w:rsid w:val="00EA30CC"/>
    <w:rsid w:val="00EA506F"/>
    <w:rsid w:val="00EE4362"/>
    <w:rsid w:val="00EF1042"/>
    <w:rsid w:val="00EF18D7"/>
    <w:rsid w:val="00EF1E8A"/>
    <w:rsid w:val="00EF3A1A"/>
    <w:rsid w:val="00F100C8"/>
    <w:rsid w:val="00F92D55"/>
    <w:rsid w:val="00FB0CEC"/>
    <w:rsid w:val="00FE4514"/>
    <w:rsid w:val="00FF257C"/>
    <w:rsid w:val="00FF6B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bidi="ar-SA"/>
    </w:rPr>
  </w:style>
  <w:style w:type="paragraph" w:styleId="Heading1">
    <w:name w:val="heading 1"/>
    <w:basedOn w:val="Normal"/>
    <w:next w:val="Normal"/>
    <w:link w:val="Heading1Char"/>
    <w:uiPriority w:val="99"/>
    <w:qFormat/>
    <w:rsid w:val="00D94452"/>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D94452"/>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4452"/>
    <w:rPr>
      <w:rFonts w:ascii="Times New Roman" w:hAnsi="Times New Roman"/>
      <w:smallCaps/>
      <w:noProof/>
      <w:lang w:bidi="ar-SA"/>
    </w:rPr>
  </w:style>
  <w:style w:type="character" w:customStyle="1" w:styleId="Heading2Char">
    <w:name w:val="Heading 2 Char"/>
    <w:basedOn w:val="DefaultParagraphFont"/>
    <w:link w:val="Heading2"/>
    <w:uiPriority w:val="99"/>
    <w:locked/>
    <w:rsid w:val="00EF3A1A"/>
    <w:rPr>
      <w:rFonts w:ascii="Times New Roman" w:eastAsia="MS Mincho" w:hAnsi="Times New Roman"/>
      <w:i/>
      <w:iCs/>
      <w:noProof/>
      <w:lang w:bidi="ar-SA"/>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locked/>
    <w:rsid w:val="00D94452"/>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bidi="ar-SA"/>
    </w:rPr>
  </w:style>
  <w:style w:type="paragraph" w:customStyle="1" w:styleId="Affiliation">
    <w:name w:val="Affiliation"/>
    <w:uiPriority w:val="99"/>
    <w:rsid w:val="00D94452"/>
    <w:pPr>
      <w:jc w:val="center"/>
    </w:pPr>
    <w:rPr>
      <w:rFonts w:ascii="Times New Roman" w:hAnsi="Times New Roman"/>
      <w:lang w:bidi="ar-SA"/>
    </w:rPr>
  </w:style>
  <w:style w:type="paragraph" w:customStyle="1" w:styleId="Author">
    <w:name w:val="Author"/>
    <w:uiPriority w:val="99"/>
    <w:rsid w:val="00D94452"/>
    <w:pPr>
      <w:spacing w:before="360" w:after="40"/>
      <w:jc w:val="center"/>
    </w:pPr>
    <w:rPr>
      <w:rFonts w:ascii="Times New Roman" w:hAnsi="Times New Roman"/>
      <w:noProof/>
      <w:sz w:val="22"/>
      <w:szCs w:val="22"/>
      <w:lang w:bidi="ar-SA"/>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lang w:bidi="ar-SA"/>
    </w:rPr>
  </w:style>
  <w:style w:type="paragraph" w:customStyle="1" w:styleId="footnote">
    <w:name w:val="footnote"/>
    <w:uiPriority w:val="99"/>
    <w:rsid w:val="00D94452"/>
    <w:pPr>
      <w:framePr w:hSpace="187" w:vSpace="187" w:wrap="notBeside" w:vAnchor="text" w:hAnchor="page" w:x="6121" w:y="577"/>
      <w:numPr>
        <w:numId w:val="3"/>
      </w:numPr>
      <w:spacing w:after="40"/>
    </w:pPr>
    <w:rPr>
      <w:rFonts w:ascii="Times New Roman" w:hAnsi="Times New Roman"/>
      <w:sz w:val="16"/>
      <w:szCs w:val="16"/>
      <w:lang w:bidi="ar-SA"/>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bidi="ar-SA"/>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bidi="ar-SA"/>
    </w:rPr>
  </w:style>
  <w:style w:type="paragraph" w:customStyle="1" w:styleId="papertitle">
    <w:name w:val="paper title"/>
    <w:uiPriority w:val="99"/>
    <w:rsid w:val="0097508D"/>
    <w:pPr>
      <w:spacing w:after="120"/>
      <w:jc w:val="center"/>
    </w:pPr>
    <w:rPr>
      <w:rFonts w:ascii="Times New Roman" w:hAnsi="Times New Roman"/>
      <w:bCs/>
      <w:noProof/>
      <w:sz w:val="48"/>
      <w:szCs w:val="48"/>
      <w:lang w:bidi="ar-SA"/>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bidi="ar-SA"/>
    </w:rPr>
  </w:style>
  <w:style w:type="paragraph" w:customStyle="1" w:styleId="sponsors">
    <w:name w:val="sponsors"/>
    <w:rsid w:val="00D94452"/>
    <w:pPr>
      <w:framePr w:wrap="auto" w:hAnchor="text" w:x="615" w:y="2239"/>
      <w:pBdr>
        <w:top w:val="single" w:sz="4" w:space="2" w:color="auto"/>
      </w:pBdr>
      <w:ind w:firstLine="288"/>
    </w:pPr>
    <w:rPr>
      <w:rFonts w:ascii="Times New Roman" w:hAnsi="Times New Roman"/>
      <w:sz w:val="16"/>
      <w:szCs w:val="16"/>
      <w:lang w:bidi="ar-SA"/>
    </w:rPr>
  </w:style>
  <w:style w:type="paragraph" w:customStyle="1" w:styleId="tablecolhead">
    <w:name w:val="table col head"/>
    <w:basedOn w:val="Normal"/>
    <w:uiPriority w:val="99"/>
    <w:rsid w:val="00D94452"/>
    <w:rPr>
      <w:b/>
      <w:bCs/>
      <w:sz w:val="16"/>
      <w:szCs w:val="16"/>
    </w:rPr>
  </w:style>
  <w:style w:type="paragraph" w:customStyle="1" w:styleId="tablecolsubhead">
    <w:name w:val="table col subhead"/>
    <w:basedOn w:val="tablecolhead"/>
    <w:uiPriority w:val="99"/>
    <w:rsid w:val="00D94452"/>
    <w:rPr>
      <w:i/>
      <w:iCs/>
      <w:sz w:val="15"/>
      <w:szCs w:val="15"/>
    </w:rPr>
  </w:style>
  <w:style w:type="paragraph" w:customStyle="1" w:styleId="tablecopy">
    <w:name w:val="table copy"/>
    <w:uiPriority w:val="99"/>
    <w:rsid w:val="00D94452"/>
    <w:pPr>
      <w:jc w:val="both"/>
    </w:pPr>
    <w:rPr>
      <w:rFonts w:ascii="Times New Roman" w:hAnsi="Times New Roman"/>
      <w:noProof/>
      <w:sz w:val="16"/>
      <w:szCs w:val="16"/>
      <w:lang w:bidi="ar-SA"/>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bidi="ar-SA"/>
    </w:rPr>
  </w:style>
  <w:style w:type="paragraph" w:customStyle="1" w:styleId="tablehead">
    <w:name w:val="table head"/>
    <w:uiPriority w:val="99"/>
    <w:rsid w:val="00D94452"/>
    <w:pPr>
      <w:numPr>
        <w:numId w:val="9"/>
      </w:numPr>
      <w:spacing w:before="240" w:after="120" w:line="216" w:lineRule="auto"/>
      <w:jc w:val="center"/>
    </w:pPr>
    <w:rPr>
      <w:rFonts w:ascii="Times New Roman" w:hAnsi="Times New Roman"/>
      <w:smallCaps/>
      <w:noProof/>
      <w:sz w:val="16"/>
      <w:szCs w:val="16"/>
      <w:lang w:bidi="ar-SA"/>
    </w:rPr>
  </w:style>
  <w:style w:type="paragraph" w:styleId="Footer">
    <w:name w:val="footer"/>
    <w:basedOn w:val="Normal"/>
    <w:link w:val="FooterChar"/>
    <w:uiPriority w:val="99"/>
    <w:semiHidden/>
    <w:unhideWhenUsed/>
    <w:rsid w:val="00FE4514"/>
    <w:pPr>
      <w:tabs>
        <w:tab w:val="center" w:pos="4513"/>
        <w:tab w:val="right" w:pos="9026"/>
      </w:tabs>
      <w:bidi/>
      <w:jc w:val="left"/>
    </w:pPr>
    <w:rPr>
      <w:rFonts w:asciiTheme="minorHAnsi" w:eastAsiaTheme="minorHAnsi" w:hAnsiTheme="minorHAnsi" w:cstheme="minorBidi"/>
      <w:sz w:val="22"/>
      <w:szCs w:val="22"/>
      <w:lang w:bidi="fa-IR"/>
    </w:rPr>
  </w:style>
  <w:style w:type="character" w:customStyle="1" w:styleId="FooterChar">
    <w:name w:val="Footer Char"/>
    <w:basedOn w:val="DefaultParagraphFont"/>
    <w:link w:val="Footer"/>
    <w:uiPriority w:val="99"/>
    <w:semiHidden/>
    <w:rsid w:val="00FE451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F6BD1"/>
    <w:rPr>
      <w:rFonts w:ascii="Tahoma" w:hAnsi="Tahoma" w:cs="Tahoma"/>
      <w:sz w:val="16"/>
      <w:szCs w:val="16"/>
    </w:rPr>
  </w:style>
  <w:style w:type="character" w:customStyle="1" w:styleId="BalloonTextChar">
    <w:name w:val="Balloon Text Char"/>
    <w:basedOn w:val="DefaultParagraphFont"/>
    <w:link w:val="BalloonText"/>
    <w:uiPriority w:val="99"/>
    <w:semiHidden/>
    <w:rsid w:val="00FF6BD1"/>
    <w:rPr>
      <w:rFonts w:ascii="Tahoma" w:hAnsi="Tahoma" w:cs="Tahoma"/>
      <w:sz w:val="16"/>
      <w:szCs w:val="16"/>
      <w:lang w:bidi="ar-SA"/>
    </w:rPr>
  </w:style>
  <w:style w:type="table" w:styleId="TableGrid">
    <w:name w:val="Table Grid"/>
    <w:basedOn w:val="TableNormal"/>
    <w:uiPriority w:val="59"/>
    <w:rsid w:val="00444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08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bidi="ar-SA"/>
    </w:rPr>
  </w:style>
  <w:style w:type="paragraph" w:styleId="Heading1">
    <w:name w:val="heading 1"/>
    <w:basedOn w:val="Normal"/>
    <w:next w:val="Normal"/>
    <w:link w:val="Heading1Char"/>
    <w:uiPriority w:val="99"/>
    <w:qFormat/>
    <w:rsid w:val="00D94452"/>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D94452"/>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4452"/>
    <w:rPr>
      <w:rFonts w:ascii="Times New Roman" w:hAnsi="Times New Roman"/>
      <w:smallCaps/>
      <w:noProof/>
      <w:lang w:bidi="ar-SA"/>
    </w:rPr>
  </w:style>
  <w:style w:type="character" w:customStyle="1" w:styleId="Heading2Char">
    <w:name w:val="Heading 2 Char"/>
    <w:basedOn w:val="DefaultParagraphFont"/>
    <w:link w:val="Heading2"/>
    <w:uiPriority w:val="99"/>
    <w:locked/>
    <w:rsid w:val="00EF3A1A"/>
    <w:rPr>
      <w:rFonts w:ascii="Times New Roman" w:eastAsia="MS Mincho" w:hAnsi="Times New Roman"/>
      <w:i/>
      <w:iCs/>
      <w:noProof/>
      <w:lang w:bidi="ar-SA"/>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locked/>
    <w:rsid w:val="00D94452"/>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bidi="ar-SA"/>
    </w:rPr>
  </w:style>
  <w:style w:type="paragraph" w:customStyle="1" w:styleId="Affiliation">
    <w:name w:val="Affiliation"/>
    <w:uiPriority w:val="99"/>
    <w:rsid w:val="00D94452"/>
    <w:pPr>
      <w:jc w:val="center"/>
    </w:pPr>
    <w:rPr>
      <w:rFonts w:ascii="Times New Roman" w:hAnsi="Times New Roman"/>
      <w:lang w:bidi="ar-SA"/>
    </w:rPr>
  </w:style>
  <w:style w:type="paragraph" w:customStyle="1" w:styleId="Author">
    <w:name w:val="Author"/>
    <w:uiPriority w:val="99"/>
    <w:rsid w:val="00D94452"/>
    <w:pPr>
      <w:spacing w:before="360" w:after="40"/>
      <w:jc w:val="center"/>
    </w:pPr>
    <w:rPr>
      <w:rFonts w:ascii="Times New Roman" w:hAnsi="Times New Roman"/>
      <w:noProof/>
      <w:sz w:val="22"/>
      <w:szCs w:val="22"/>
      <w:lang w:bidi="ar-SA"/>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lang w:bidi="ar-SA"/>
    </w:rPr>
  </w:style>
  <w:style w:type="paragraph" w:customStyle="1" w:styleId="footnote">
    <w:name w:val="footnote"/>
    <w:uiPriority w:val="99"/>
    <w:rsid w:val="00D94452"/>
    <w:pPr>
      <w:framePr w:hSpace="187" w:vSpace="187" w:wrap="notBeside" w:vAnchor="text" w:hAnchor="page" w:x="6121" w:y="577"/>
      <w:numPr>
        <w:numId w:val="3"/>
      </w:numPr>
      <w:spacing w:after="40"/>
    </w:pPr>
    <w:rPr>
      <w:rFonts w:ascii="Times New Roman" w:hAnsi="Times New Roman"/>
      <w:sz w:val="16"/>
      <w:szCs w:val="16"/>
      <w:lang w:bidi="ar-SA"/>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bidi="ar-SA"/>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bidi="ar-SA"/>
    </w:rPr>
  </w:style>
  <w:style w:type="paragraph" w:customStyle="1" w:styleId="papertitle">
    <w:name w:val="paper title"/>
    <w:uiPriority w:val="99"/>
    <w:rsid w:val="0097508D"/>
    <w:pPr>
      <w:spacing w:after="120"/>
      <w:jc w:val="center"/>
    </w:pPr>
    <w:rPr>
      <w:rFonts w:ascii="Times New Roman" w:hAnsi="Times New Roman"/>
      <w:bCs/>
      <w:noProof/>
      <w:sz w:val="48"/>
      <w:szCs w:val="48"/>
      <w:lang w:bidi="ar-SA"/>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bidi="ar-SA"/>
    </w:rPr>
  </w:style>
  <w:style w:type="paragraph" w:customStyle="1" w:styleId="sponsors">
    <w:name w:val="sponsors"/>
    <w:rsid w:val="00D94452"/>
    <w:pPr>
      <w:framePr w:wrap="auto" w:hAnchor="text" w:x="615" w:y="2239"/>
      <w:pBdr>
        <w:top w:val="single" w:sz="4" w:space="2" w:color="auto"/>
      </w:pBdr>
      <w:ind w:firstLine="288"/>
    </w:pPr>
    <w:rPr>
      <w:rFonts w:ascii="Times New Roman" w:hAnsi="Times New Roman"/>
      <w:sz w:val="16"/>
      <w:szCs w:val="16"/>
      <w:lang w:bidi="ar-SA"/>
    </w:rPr>
  </w:style>
  <w:style w:type="paragraph" w:customStyle="1" w:styleId="tablecolhead">
    <w:name w:val="table col head"/>
    <w:basedOn w:val="Normal"/>
    <w:uiPriority w:val="99"/>
    <w:rsid w:val="00D94452"/>
    <w:rPr>
      <w:b/>
      <w:bCs/>
      <w:sz w:val="16"/>
      <w:szCs w:val="16"/>
    </w:rPr>
  </w:style>
  <w:style w:type="paragraph" w:customStyle="1" w:styleId="tablecolsubhead">
    <w:name w:val="table col subhead"/>
    <w:basedOn w:val="tablecolhead"/>
    <w:uiPriority w:val="99"/>
    <w:rsid w:val="00D94452"/>
    <w:rPr>
      <w:i/>
      <w:iCs/>
      <w:sz w:val="15"/>
      <w:szCs w:val="15"/>
    </w:rPr>
  </w:style>
  <w:style w:type="paragraph" w:customStyle="1" w:styleId="tablecopy">
    <w:name w:val="table copy"/>
    <w:uiPriority w:val="99"/>
    <w:rsid w:val="00D94452"/>
    <w:pPr>
      <w:jc w:val="both"/>
    </w:pPr>
    <w:rPr>
      <w:rFonts w:ascii="Times New Roman" w:hAnsi="Times New Roman"/>
      <w:noProof/>
      <w:sz w:val="16"/>
      <w:szCs w:val="16"/>
      <w:lang w:bidi="ar-SA"/>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bidi="ar-SA"/>
    </w:rPr>
  </w:style>
  <w:style w:type="paragraph" w:customStyle="1" w:styleId="tablehead">
    <w:name w:val="table head"/>
    <w:uiPriority w:val="99"/>
    <w:rsid w:val="00D94452"/>
    <w:pPr>
      <w:numPr>
        <w:numId w:val="9"/>
      </w:numPr>
      <w:spacing w:before="240" w:after="120" w:line="216" w:lineRule="auto"/>
      <w:jc w:val="center"/>
    </w:pPr>
    <w:rPr>
      <w:rFonts w:ascii="Times New Roman" w:hAnsi="Times New Roman"/>
      <w:smallCaps/>
      <w:noProof/>
      <w:sz w:val="16"/>
      <w:szCs w:val="16"/>
      <w:lang w:bidi="ar-SA"/>
    </w:rPr>
  </w:style>
  <w:style w:type="paragraph" w:styleId="Footer">
    <w:name w:val="footer"/>
    <w:basedOn w:val="Normal"/>
    <w:link w:val="FooterChar"/>
    <w:uiPriority w:val="99"/>
    <w:semiHidden/>
    <w:unhideWhenUsed/>
    <w:rsid w:val="00FE4514"/>
    <w:pPr>
      <w:tabs>
        <w:tab w:val="center" w:pos="4513"/>
        <w:tab w:val="right" w:pos="9026"/>
      </w:tabs>
      <w:bidi/>
      <w:jc w:val="left"/>
    </w:pPr>
    <w:rPr>
      <w:rFonts w:asciiTheme="minorHAnsi" w:eastAsiaTheme="minorHAnsi" w:hAnsiTheme="minorHAnsi" w:cstheme="minorBidi"/>
      <w:sz w:val="22"/>
      <w:szCs w:val="22"/>
      <w:lang w:bidi="fa-IR"/>
    </w:rPr>
  </w:style>
  <w:style w:type="character" w:customStyle="1" w:styleId="FooterChar">
    <w:name w:val="Footer Char"/>
    <w:basedOn w:val="DefaultParagraphFont"/>
    <w:link w:val="Footer"/>
    <w:uiPriority w:val="99"/>
    <w:semiHidden/>
    <w:rsid w:val="00FE451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F6BD1"/>
    <w:rPr>
      <w:rFonts w:ascii="Tahoma" w:hAnsi="Tahoma" w:cs="Tahoma"/>
      <w:sz w:val="16"/>
      <w:szCs w:val="16"/>
    </w:rPr>
  </w:style>
  <w:style w:type="character" w:customStyle="1" w:styleId="BalloonTextChar">
    <w:name w:val="Balloon Text Char"/>
    <w:basedOn w:val="DefaultParagraphFont"/>
    <w:link w:val="BalloonText"/>
    <w:uiPriority w:val="99"/>
    <w:semiHidden/>
    <w:rsid w:val="00FF6BD1"/>
    <w:rPr>
      <w:rFonts w:ascii="Tahoma" w:hAnsi="Tahoma" w:cs="Tahoma"/>
      <w:sz w:val="16"/>
      <w:szCs w:val="16"/>
      <w:lang w:bidi="ar-SA"/>
    </w:rPr>
  </w:style>
  <w:style w:type="table" w:styleId="TableGrid">
    <w:name w:val="Table Grid"/>
    <w:basedOn w:val="TableNormal"/>
    <w:uiPriority w:val="59"/>
    <w:rsid w:val="00444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08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740">
      <w:bodyDiv w:val="1"/>
      <w:marLeft w:val="0"/>
      <w:marRight w:val="0"/>
      <w:marTop w:val="0"/>
      <w:marBottom w:val="0"/>
      <w:divBdr>
        <w:top w:val="none" w:sz="0" w:space="0" w:color="auto"/>
        <w:left w:val="none" w:sz="0" w:space="0" w:color="auto"/>
        <w:bottom w:val="none" w:sz="0" w:space="0" w:color="auto"/>
        <w:right w:val="none" w:sz="0" w:space="0" w:color="auto"/>
      </w:divBdr>
    </w:div>
    <w:div w:id="507333034">
      <w:bodyDiv w:val="1"/>
      <w:marLeft w:val="0"/>
      <w:marRight w:val="0"/>
      <w:marTop w:val="0"/>
      <w:marBottom w:val="0"/>
      <w:divBdr>
        <w:top w:val="none" w:sz="0" w:space="0" w:color="auto"/>
        <w:left w:val="none" w:sz="0" w:space="0" w:color="auto"/>
        <w:bottom w:val="none" w:sz="0" w:space="0" w:color="auto"/>
        <w:right w:val="none" w:sz="0" w:space="0" w:color="auto"/>
      </w:divBdr>
    </w:div>
    <w:div w:id="572542443">
      <w:bodyDiv w:val="1"/>
      <w:marLeft w:val="0"/>
      <w:marRight w:val="0"/>
      <w:marTop w:val="0"/>
      <w:marBottom w:val="0"/>
      <w:divBdr>
        <w:top w:val="none" w:sz="0" w:space="0" w:color="auto"/>
        <w:left w:val="none" w:sz="0" w:space="0" w:color="auto"/>
        <w:bottom w:val="none" w:sz="0" w:space="0" w:color="auto"/>
        <w:right w:val="none" w:sz="0" w:space="0" w:color="auto"/>
      </w:divBdr>
    </w:div>
    <w:div w:id="19242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BF23-6E37-4E53-89DD-1F159131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cp:lastModifiedBy>
  <cp:revision>15</cp:revision>
  <dcterms:created xsi:type="dcterms:W3CDTF">2014-05-08T09:30:00Z</dcterms:created>
  <dcterms:modified xsi:type="dcterms:W3CDTF">2015-12-03T08:22:00Z</dcterms:modified>
</cp:coreProperties>
</file>