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14FF6" w:rsidRDefault="003C4E68" w:rsidP="003C4E68">
      <w:pPr>
        <w:pStyle w:val="papertitle"/>
        <w:rPr>
          <w:rFonts w:eastAsia="MS Mincho"/>
        </w:rPr>
      </w:pPr>
      <w:r>
        <w:rPr>
          <w:rFonts w:cstheme="majorBidi"/>
          <w:b/>
          <w:bCs w:val="0"/>
          <w:i/>
          <w:iCs/>
          <w:szCs w:val="24"/>
        </w:rPr>
        <w:t>A New</w:t>
      </w:r>
      <w:r w:rsidR="00314FF6" w:rsidRPr="00F80656">
        <w:rPr>
          <w:rFonts w:cstheme="majorBidi"/>
          <w:b/>
          <w:bCs w:val="0"/>
          <w:i/>
          <w:iCs/>
          <w:szCs w:val="24"/>
        </w:rPr>
        <w:t xml:space="preserve"> Similarity </w:t>
      </w:r>
      <w:r>
        <w:rPr>
          <w:rFonts w:cstheme="majorBidi"/>
          <w:b/>
          <w:bCs w:val="0"/>
          <w:i/>
          <w:iCs/>
          <w:szCs w:val="24"/>
        </w:rPr>
        <w:t>Measure</w:t>
      </w:r>
      <w:r w:rsidR="00314FF6" w:rsidRPr="00F80656">
        <w:rPr>
          <w:rFonts w:cstheme="majorBidi"/>
          <w:b/>
          <w:bCs w:val="0"/>
          <w:i/>
          <w:iCs/>
          <w:szCs w:val="24"/>
        </w:rPr>
        <w:t xml:space="preserve"> Based on </w:t>
      </w:r>
      <w:r>
        <w:rPr>
          <w:rFonts w:cstheme="majorBidi"/>
          <w:b/>
          <w:bCs w:val="0"/>
          <w:i/>
          <w:iCs/>
          <w:szCs w:val="24"/>
        </w:rPr>
        <w:t>Item</w:t>
      </w:r>
      <w:r w:rsidR="0030479D">
        <w:rPr>
          <w:rFonts w:cstheme="majorBidi"/>
          <w:b/>
          <w:bCs w:val="0"/>
          <w:i/>
          <w:iCs/>
          <w:szCs w:val="24"/>
        </w:rPr>
        <w:t xml:space="preserve"> P</w:t>
      </w:r>
      <w:r w:rsidR="00314FF6" w:rsidRPr="00F80656">
        <w:rPr>
          <w:rFonts w:cstheme="majorBidi"/>
          <w:b/>
          <w:bCs w:val="0"/>
          <w:i/>
          <w:iCs/>
          <w:szCs w:val="24"/>
        </w:rPr>
        <w:t>roximity</w:t>
      </w:r>
      <w:r>
        <w:rPr>
          <w:rFonts w:cstheme="majorBidi"/>
          <w:b/>
          <w:bCs w:val="0"/>
          <w:i/>
          <w:iCs/>
          <w:szCs w:val="24"/>
        </w:rPr>
        <w:t xml:space="preserve"> and Closeness</w:t>
      </w:r>
      <w:r w:rsidR="00314FF6" w:rsidRPr="00F80656">
        <w:rPr>
          <w:rFonts w:cstheme="majorBidi"/>
          <w:b/>
          <w:bCs w:val="0"/>
          <w:i/>
          <w:iCs/>
          <w:szCs w:val="24"/>
        </w:rPr>
        <w:t xml:space="preserve"> for Collaborative Filtering Recommendation</w:t>
      </w:r>
    </w:p>
    <w:p w:rsidR="00314FF6" w:rsidRDefault="00314FF6" w:rsidP="00314FF6">
      <w:pPr>
        <w:rPr>
          <w:rFonts w:eastAsia="MS Mincho"/>
        </w:rPr>
      </w:pPr>
    </w:p>
    <w:p w:rsidR="00314FF6" w:rsidRPr="00F80656" w:rsidRDefault="00314FF6" w:rsidP="00314FF6">
      <w:pPr>
        <w:pStyle w:val="Author"/>
        <w:jc w:val="both"/>
        <w:rPr>
          <w:rFonts w:eastAsia="MS Mincho"/>
          <w:sz w:val="20"/>
          <w:szCs w:val="20"/>
        </w:rPr>
        <w:sectPr w:rsidR="00314FF6" w:rsidRPr="00F80656" w:rsidSect="006C4648">
          <w:pgSz w:w="11909" w:h="16834" w:code="9"/>
          <w:pgMar w:top="1080" w:right="734" w:bottom="2434" w:left="734" w:header="720" w:footer="720" w:gutter="0"/>
          <w:cols w:space="720"/>
          <w:docGrid w:linePitch="360"/>
        </w:sectPr>
      </w:pPr>
    </w:p>
    <w:p w:rsidR="00314FF6" w:rsidRDefault="00314FF6" w:rsidP="00314FF6">
      <w:pPr>
        <w:pStyle w:val="Author"/>
        <w:rPr>
          <w:rFonts w:eastAsia="MS Mincho"/>
        </w:rPr>
      </w:pPr>
      <w:r w:rsidRPr="002E66D6">
        <w:rPr>
          <w:rFonts w:cstheme="majorBidi"/>
          <w:sz w:val="20"/>
          <w:szCs w:val="18"/>
        </w:rPr>
        <w:lastRenderedPageBreak/>
        <w:t>Sama Jamalzehi</w:t>
      </w:r>
    </w:p>
    <w:p w:rsidR="00314FF6" w:rsidRDefault="00314FF6" w:rsidP="00314FF6">
      <w:pPr>
        <w:pStyle w:val="Affiliation"/>
        <w:rPr>
          <w:rFonts w:eastAsia="MS Mincho"/>
        </w:rPr>
      </w:pPr>
      <w:r>
        <w:rPr>
          <w:rFonts w:cstheme="majorBidi"/>
          <w:szCs w:val="18"/>
        </w:rPr>
        <w:t xml:space="preserve">Department </w:t>
      </w:r>
      <w:r w:rsidRPr="002E66D6">
        <w:rPr>
          <w:rFonts w:cstheme="majorBidi"/>
          <w:szCs w:val="18"/>
        </w:rPr>
        <w:t>of Electrical and Computer Engineering</w:t>
      </w:r>
    </w:p>
    <w:p w:rsidR="00314FF6" w:rsidRDefault="00314FF6" w:rsidP="00314FF6">
      <w:pPr>
        <w:pStyle w:val="Affiliation"/>
        <w:rPr>
          <w:rFonts w:eastAsia="MS Mincho"/>
        </w:rPr>
      </w:pPr>
      <w:r w:rsidRPr="002E66D6">
        <w:rPr>
          <w:rFonts w:cstheme="majorBidi"/>
          <w:szCs w:val="18"/>
        </w:rPr>
        <w:t>Qazvin Islamic Azad University</w:t>
      </w:r>
    </w:p>
    <w:p w:rsidR="00314FF6" w:rsidRDefault="00314FF6" w:rsidP="00314FF6">
      <w:pPr>
        <w:pStyle w:val="Affiliation"/>
        <w:rPr>
          <w:rFonts w:eastAsia="MS Mincho"/>
        </w:rPr>
      </w:pPr>
      <w:r w:rsidRPr="002E66D6">
        <w:rPr>
          <w:rFonts w:cstheme="majorBidi"/>
          <w:szCs w:val="18"/>
        </w:rPr>
        <w:t>Qazvin, Iran</w:t>
      </w:r>
    </w:p>
    <w:p w:rsidR="00314FF6" w:rsidRDefault="00314FF6" w:rsidP="00314FF6">
      <w:pPr>
        <w:pStyle w:val="Affiliation"/>
        <w:rPr>
          <w:rFonts w:eastAsia="MS Mincho"/>
        </w:rPr>
      </w:pPr>
      <w:r>
        <w:rPr>
          <w:rFonts w:cstheme="majorBidi"/>
          <w:szCs w:val="18"/>
        </w:rPr>
        <w:t>E</w:t>
      </w:r>
      <w:r w:rsidRPr="002E66D6">
        <w:rPr>
          <w:rFonts w:cstheme="majorBidi"/>
          <w:szCs w:val="18"/>
        </w:rPr>
        <w:t xml:space="preserve">mail: </w:t>
      </w:r>
      <w:r w:rsidR="006E4D20">
        <w:rPr>
          <w:rFonts w:cstheme="majorBidi"/>
          <w:szCs w:val="18"/>
        </w:rPr>
        <w:t>s.jamalzehi@qiau.ac.ir</w:t>
      </w:r>
    </w:p>
    <w:p w:rsidR="00314FF6" w:rsidRDefault="00314FF6" w:rsidP="00314FF6">
      <w:pPr>
        <w:pStyle w:val="Author"/>
        <w:rPr>
          <w:rFonts w:eastAsia="MS Mincho"/>
        </w:rPr>
      </w:pPr>
      <w:r w:rsidRPr="002E66D6">
        <w:rPr>
          <w:rFonts w:cstheme="majorBidi"/>
          <w:sz w:val="20"/>
          <w:szCs w:val="18"/>
        </w:rPr>
        <w:t>Mohammad Bagher Menhaj</w:t>
      </w:r>
    </w:p>
    <w:p w:rsidR="00314FF6" w:rsidRDefault="00314FF6" w:rsidP="00314FF6">
      <w:pPr>
        <w:pStyle w:val="Affiliation"/>
        <w:rPr>
          <w:rFonts w:eastAsia="MS Mincho"/>
        </w:rPr>
      </w:pPr>
      <w:r w:rsidRPr="002E66D6">
        <w:rPr>
          <w:rFonts w:cstheme="majorBidi"/>
          <w:szCs w:val="18"/>
        </w:rPr>
        <w:t>Department of Electrical Engineering</w:t>
      </w:r>
    </w:p>
    <w:p w:rsidR="00314FF6" w:rsidRDefault="00314FF6" w:rsidP="00314FF6">
      <w:pPr>
        <w:pStyle w:val="Affiliation"/>
        <w:rPr>
          <w:rFonts w:eastAsia="MS Mincho"/>
        </w:rPr>
      </w:pPr>
      <w:r w:rsidRPr="002E66D6">
        <w:rPr>
          <w:rFonts w:cstheme="majorBidi"/>
          <w:szCs w:val="18"/>
        </w:rPr>
        <w:t>Amirkabir University of Technology</w:t>
      </w:r>
    </w:p>
    <w:p w:rsidR="00314FF6" w:rsidRDefault="00314FF6" w:rsidP="00314FF6">
      <w:pPr>
        <w:pStyle w:val="Affiliation"/>
        <w:rPr>
          <w:rFonts w:cstheme="majorBidi"/>
          <w:szCs w:val="18"/>
        </w:rPr>
      </w:pPr>
      <w:r w:rsidRPr="002E66D6">
        <w:rPr>
          <w:rFonts w:cstheme="majorBidi"/>
          <w:szCs w:val="18"/>
        </w:rPr>
        <w:t>Tehran, Iran</w:t>
      </w:r>
    </w:p>
    <w:p w:rsidR="00314FF6" w:rsidRDefault="00314FF6" w:rsidP="00314FF6">
      <w:pPr>
        <w:pStyle w:val="Affiliation"/>
        <w:rPr>
          <w:rFonts w:eastAsia="MS Mincho"/>
        </w:rPr>
      </w:pPr>
      <w:r>
        <w:rPr>
          <w:rFonts w:cstheme="majorBidi"/>
          <w:szCs w:val="18"/>
        </w:rPr>
        <w:lastRenderedPageBreak/>
        <w:t>E</w:t>
      </w:r>
      <w:r w:rsidRPr="002E66D6">
        <w:rPr>
          <w:rFonts w:cstheme="majorBidi"/>
          <w:szCs w:val="18"/>
        </w:rPr>
        <w:t>mail:</w:t>
      </w:r>
      <w:r>
        <w:rPr>
          <w:rFonts w:cstheme="majorBidi"/>
          <w:szCs w:val="18"/>
        </w:rPr>
        <w:t xml:space="preserve"> menhaj@aut.ac.ir</w:t>
      </w:r>
    </w:p>
    <w:p w:rsidR="00314FF6" w:rsidRDefault="00314FF6" w:rsidP="00314FF6">
      <w:pPr>
        <w:pStyle w:val="Affiliation"/>
        <w:rPr>
          <w:rFonts w:eastAsia="MS Mincho"/>
        </w:rPr>
        <w:sectPr w:rsidR="00314FF6" w:rsidSect="006C4648">
          <w:type w:val="continuous"/>
          <w:pgSz w:w="11909" w:h="16834" w:code="9"/>
          <w:pgMar w:top="1080" w:right="734" w:bottom="2434" w:left="734" w:header="720" w:footer="720" w:gutter="0"/>
          <w:cols w:num="2" w:space="720" w:equalWidth="0">
            <w:col w:w="4860" w:space="720"/>
            <w:col w:w="4860"/>
          </w:cols>
          <w:docGrid w:linePitch="360"/>
        </w:sectPr>
      </w:pPr>
    </w:p>
    <w:p w:rsidR="00314FF6" w:rsidRDefault="00314FF6" w:rsidP="00314FF6">
      <w:pPr>
        <w:pStyle w:val="Affiliation"/>
        <w:rPr>
          <w:rFonts w:eastAsia="MS Mincho"/>
        </w:rPr>
      </w:pPr>
    </w:p>
    <w:p w:rsidR="00314FF6" w:rsidRDefault="00314FF6" w:rsidP="00314FF6">
      <w:pPr>
        <w:rPr>
          <w:rFonts w:eastAsia="MS Mincho"/>
        </w:rPr>
      </w:pPr>
    </w:p>
    <w:p w:rsidR="00314FF6" w:rsidRDefault="00314FF6" w:rsidP="00314FF6">
      <w:pPr>
        <w:rPr>
          <w:rFonts w:eastAsia="MS Mincho"/>
        </w:rPr>
        <w:sectPr w:rsidR="00314FF6" w:rsidSect="006C4648">
          <w:type w:val="continuous"/>
          <w:pgSz w:w="11909" w:h="16834" w:code="9"/>
          <w:pgMar w:top="1080" w:right="734" w:bottom="2434" w:left="734" w:header="720" w:footer="720" w:gutter="0"/>
          <w:cols w:space="720"/>
          <w:docGrid w:linePitch="360"/>
        </w:sectPr>
      </w:pPr>
    </w:p>
    <w:p w:rsidR="004550D2" w:rsidRDefault="00314FF6" w:rsidP="00104AB1">
      <w:pPr>
        <w:pStyle w:val="Abstract"/>
        <w:rPr>
          <w:rFonts w:cstheme="majorBidi"/>
        </w:rPr>
      </w:pPr>
      <w:r>
        <w:rPr>
          <w:rFonts w:eastAsia="MS Mincho"/>
          <w:i/>
          <w:iCs/>
        </w:rPr>
        <w:lastRenderedPageBreak/>
        <w:t>Abstract</w:t>
      </w:r>
      <w:r>
        <w:rPr>
          <w:rFonts w:eastAsia="MS Mincho"/>
        </w:rPr>
        <w:t>—</w:t>
      </w:r>
      <w:r w:rsidR="004550D2" w:rsidRPr="004550D2">
        <w:t xml:space="preserve"> Recommender systems </w:t>
      </w:r>
      <w:r w:rsidR="004550D2">
        <w:t>utilize</w:t>
      </w:r>
      <w:r w:rsidR="004550D2" w:rsidRPr="004550D2">
        <w:t xml:space="preserve"> </w:t>
      </w:r>
      <w:r w:rsidR="004550D2">
        <w:t>info</w:t>
      </w:r>
      <w:r w:rsidR="0094504D">
        <w:t>rmation retrieva</w:t>
      </w:r>
      <w:r w:rsidR="004550D2">
        <w:t>l</w:t>
      </w:r>
      <w:r w:rsidR="004550D2" w:rsidRPr="004550D2">
        <w:t xml:space="preserve"> and machine learning techniques for filtering information and can pred</w:t>
      </w:r>
      <w:r w:rsidR="001D5C0F">
        <w:t xml:space="preserve">ict whether a user would like an unseen </w:t>
      </w:r>
      <w:r w:rsidR="004550D2" w:rsidRPr="004550D2">
        <w:t>item.</w:t>
      </w:r>
      <w:r w:rsidR="001D5C0F">
        <w:t xml:space="preserve"> </w:t>
      </w:r>
      <w:r w:rsidRPr="00470EA7">
        <w:rPr>
          <w:rFonts w:cstheme="majorBidi"/>
        </w:rPr>
        <w:t xml:space="preserve">User similarity measurement plays </w:t>
      </w:r>
      <w:r w:rsidR="001D5C0F">
        <w:rPr>
          <w:rFonts w:cstheme="majorBidi"/>
        </w:rPr>
        <w:t>an important</w:t>
      </w:r>
      <w:r w:rsidRPr="00470EA7">
        <w:rPr>
          <w:rFonts w:cstheme="majorBidi"/>
        </w:rPr>
        <w:t xml:space="preserve"> role in collaborative filtering based recommender systems.</w:t>
      </w:r>
      <w:r w:rsidR="004550D2">
        <w:rPr>
          <w:rFonts w:cstheme="majorBidi"/>
        </w:rPr>
        <w:t xml:space="preserve"> </w:t>
      </w:r>
      <w:r w:rsidR="008B1C13">
        <w:rPr>
          <w:rFonts w:cstheme="majorBidi"/>
        </w:rPr>
        <w:t xml:space="preserve">In </w:t>
      </w:r>
      <w:r w:rsidR="00796048">
        <w:rPr>
          <w:rFonts w:cstheme="majorBidi"/>
        </w:rPr>
        <w:t>order to improve</w:t>
      </w:r>
      <w:r w:rsidRPr="00470EA7">
        <w:rPr>
          <w:rFonts w:cstheme="majorBidi"/>
        </w:rPr>
        <w:t xml:space="preserve"> accuracy of traditional user based collaborative filtering techniques</w:t>
      </w:r>
      <w:r w:rsidR="00281939">
        <w:rPr>
          <w:rFonts w:cstheme="majorBidi"/>
        </w:rPr>
        <w:t xml:space="preserve"> under new user cold-start problem and sparse data conditions</w:t>
      </w:r>
      <w:r w:rsidR="00796048">
        <w:rPr>
          <w:rFonts w:cstheme="majorBidi"/>
        </w:rPr>
        <w:t>, this paper makes some contributions.</w:t>
      </w:r>
      <w:r w:rsidRPr="00470EA7">
        <w:rPr>
          <w:rFonts w:cstheme="majorBidi"/>
        </w:rPr>
        <w:t xml:space="preserve"> </w:t>
      </w:r>
      <w:r w:rsidR="00796048" w:rsidRPr="006A7750">
        <w:rPr>
          <w:rFonts w:cstheme="majorBidi"/>
        </w:rPr>
        <w:t>First</w:t>
      </w:r>
      <w:r w:rsidR="00796048">
        <w:rPr>
          <w:rFonts w:cstheme="majorBidi"/>
        </w:rPr>
        <w:t>ly,</w:t>
      </w:r>
      <w:r w:rsidR="00796048" w:rsidRPr="006A7750">
        <w:rPr>
          <w:rFonts w:cstheme="majorBidi"/>
        </w:rPr>
        <w:t xml:space="preserve"> we provid</w:t>
      </w:r>
      <w:r w:rsidR="00796048">
        <w:rPr>
          <w:rFonts w:cstheme="majorBidi"/>
        </w:rPr>
        <w:t xml:space="preserve">e an exposition of </w:t>
      </w:r>
      <w:r w:rsidR="00796048" w:rsidRPr="005F2B19">
        <w:rPr>
          <w:rFonts w:cstheme="majorBidi"/>
        </w:rPr>
        <w:t>all-distance sketch</w:t>
      </w:r>
      <w:r w:rsidR="00796048" w:rsidRPr="006A7750">
        <w:rPr>
          <w:rFonts w:cstheme="majorBidi"/>
        </w:rPr>
        <w:t xml:space="preserve"> (</w:t>
      </w:r>
      <w:r w:rsidR="00796048" w:rsidRPr="005F2B19">
        <w:rPr>
          <w:rFonts w:cstheme="majorBidi"/>
          <w:i/>
          <w:iCs/>
        </w:rPr>
        <w:t>ADS</w:t>
      </w:r>
      <w:r w:rsidR="00796048" w:rsidRPr="006A7750">
        <w:rPr>
          <w:rFonts w:cstheme="majorBidi"/>
        </w:rPr>
        <w:t xml:space="preserve">) </w:t>
      </w:r>
      <w:r w:rsidR="00796048">
        <w:rPr>
          <w:rFonts w:cstheme="majorBidi"/>
        </w:rPr>
        <w:t xml:space="preserve">node labeling which is an efficient </w:t>
      </w:r>
      <w:r w:rsidR="00796048" w:rsidRPr="006A7750">
        <w:rPr>
          <w:rFonts w:cstheme="majorBidi"/>
        </w:rPr>
        <w:t xml:space="preserve">algorithm </w:t>
      </w:r>
      <w:r w:rsidR="00796048">
        <w:rPr>
          <w:rFonts w:cstheme="majorBidi"/>
        </w:rPr>
        <w:t xml:space="preserve">for estimating distance distributions, </w:t>
      </w:r>
      <w:r w:rsidR="00796048" w:rsidRPr="006A7750">
        <w:rPr>
          <w:rFonts w:cstheme="majorBidi"/>
        </w:rPr>
        <w:t xml:space="preserve">also we show how the </w:t>
      </w:r>
      <w:r w:rsidR="00796048" w:rsidRPr="005F2B19">
        <w:rPr>
          <w:rFonts w:cstheme="majorBidi"/>
          <w:i/>
          <w:iCs/>
        </w:rPr>
        <w:t>ADS</w:t>
      </w:r>
      <w:r w:rsidR="00796048">
        <w:rPr>
          <w:rFonts w:cstheme="majorBidi"/>
        </w:rPr>
        <w:t xml:space="preserve"> node labels</w:t>
      </w:r>
      <w:r w:rsidR="00796048" w:rsidRPr="006A7750">
        <w:rPr>
          <w:rFonts w:cstheme="majorBidi"/>
        </w:rPr>
        <w:t xml:space="preserve"> can support the approximation of shortest path (</w:t>
      </w:r>
      <w:r w:rsidR="00796048" w:rsidRPr="005F2B19">
        <w:rPr>
          <w:rFonts w:cstheme="majorBidi"/>
          <w:i/>
          <w:iCs/>
        </w:rPr>
        <w:t>SP</w:t>
      </w:r>
      <w:r w:rsidR="00796048" w:rsidRPr="006A7750">
        <w:rPr>
          <w:rFonts w:cstheme="majorBidi"/>
        </w:rPr>
        <w:t>) distance.</w:t>
      </w:r>
      <w:r w:rsidR="00796048">
        <w:rPr>
          <w:rFonts w:cstheme="majorBidi"/>
        </w:rPr>
        <w:t xml:space="preserve"> </w:t>
      </w:r>
      <w:r w:rsidR="00796048" w:rsidRPr="006A7750">
        <w:rPr>
          <w:rFonts w:cstheme="majorBidi"/>
        </w:rPr>
        <w:t>Second</w:t>
      </w:r>
      <w:r w:rsidR="00796048">
        <w:rPr>
          <w:rFonts w:cstheme="majorBidi"/>
        </w:rPr>
        <w:t>ly,</w:t>
      </w:r>
      <w:r w:rsidR="00796048" w:rsidRPr="006A7750">
        <w:rPr>
          <w:rFonts w:cstheme="majorBidi"/>
        </w:rPr>
        <w:t xml:space="preserve"> </w:t>
      </w:r>
      <w:r w:rsidR="0065141E">
        <w:rPr>
          <w:rFonts w:cstheme="majorBidi"/>
        </w:rPr>
        <w:t xml:space="preserve">we extract items’ features </w:t>
      </w:r>
      <w:r w:rsidR="0098421F" w:rsidRPr="006A7750">
        <w:rPr>
          <w:rFonts w:cstheme="majorBidi"/>
        </w:rPr>
        <w:t>and accordingly</w:t>
      </w:r>
      <w:r w:rsidR="0098421F">
        <w:rPr>
          <w:rFonts w:cstheme="majorBidi"/>
        </w:rPr>
        <w:t xml:space="preserve"> </w:t>
      </w:r>
      <w:r w:rsidR="0098421F" w:rsidRPr="00470EA7">
        <w:rPr>
          <w:rFonts w:cstheme="majorBidi"/>
        </w:rPr>
        <w:t>we describe a</w:t>
      </w:r>
      <w:r w:rsidR="0098421F">
        <w:rPr>
          <w:rFonts w:cstheme="majorBidi"/>
        </w:rPr>
        <w:t>n item</w:t>
      </w:r>
      <w:r w:rsidR="0098421F" w:rsidRPr="00470EA7">
        <w:rPr>
          <w:rFonts w:cstheme="majorBidi"/>
        </w:rPr>
        <w:t xml:space="preserve"> proximity measurement using</w:t>
      </w:r>
      <w:r w:rsidR="0098421F">
        <w:rPr>
          <w:rFonts w:cstheme="majorBidi"/>
        </w:rPr>
        <w:t xml:space="preserve"> </w:t>
      </w:r>
      <w:r w:rsidR="0098421F" w:rsidRPr="006A390D">
        <w:rPr>
          <w:rFonts w:cstheme="majorBidi"/>
        </w:rPr>
        <w:t xml:space="preserve">ochiai </w:t>
      </w:r>
      <w:r w:rsidR="0098421F">
        <w:rPr>
          <w:rFonts w:cstheme="majorBidi"/>
        </w:rPr>
        <w:t>coefficient.</w:t>
      </w:r>
      <w:r w:rsidR="00E40AF6">
        <w:rPr>
          <w:rFonts w:cstheme="majorBidi"/>
        </w:rPr>
        <w:t xml:space="preserve"> </w:t>
      </w:r>
      <w:r w:rsidR="00E40AF6" w:rsidRPr="006A7750">
        <w:rPr>
          <w:rFonts w:cstheme="majorBidi"/>
        </w:rPr>
        <w:t>Third</w:t>
      </w:r>
      <w:r w:rsidR="00E40AF6">
        <w:rPr>
          <w:rFonts w:cstheme="majorBidi"/>
        </w:rPr>
        <w:t>,</w:t>
      </w:r>
      <w:r w:rsidR="00E40AF6" w:rsidRPr="006A7750">
        <w:rPr>
          <w:rFonts w:cstheme="majorBidi"/>
        </w:rPr>
        <w:t xml:space="preserve"> we </w:t>
      </w:r>
      <w:r w:rsidR="0038708A">
        <w:rPr>
          <w:rFonts w:cstheme="majorBidi"/>
        </w:rPr>
        <w:t xml:space="preserve">define </w:t>
      </w:r>
      <w:r w:rsidR="00D76D2D">
        <w:rPr>
          <w:rFonts w:cstheme="majorBidi"/>
        </w:rPr>
        <w:t>an</w:t>
      </w:r>
      <w:r w:rsidR="00536AB3">
        <w:rPr>
          <w:rFonts w:cstheme="majorBidi"/>
        </w:rPr>
        <w:t xml:space="preserve"> estimation</w:t>
      </w:r>
      <w:r w:rsidR="00E40AF6" w:rsidRPr="006A7750">
        <w:rPr>
          <w:rFonts w:cstheme="majorBidi"/>
        </w:rPr>
        <w:t xml:space="preserve"> of closeness similarity, a natural measure that compares two </w:t>
      </w:r>
      <w:r w:rsidR="00E40AF6">
        <w:rPr>
          <w:rFonts w:cstheme="majorBidi"/>
        </w:rPr>
        <w:t>item</w:t>
      </w:r>
      <w:r w:rsidR="00E40AF6" w:rsidRPr="006A7750">
        <w:rPr>
          <w:rFonts w:cstheme="majorBidi"/>
        </w:rPr>
        <w:t xml:space="preserve">s based on the similarity of their </w:t>
      </w:r>
      <w:r w:rsidR="00D76D2D">
        <w:rPr>
          <w:rFonts w:cstheme="majorBidi"/>
        </w:rPr>
        <w:t>feature</w:t>
      </w:r>
      <w:r w:rsidR="00E40AF6" w:rsidRPr="006A7750">
        <w:rPr>
          <w:rFonts w:cstheme="majorBidi"/>
        </w:rPr>
        <w:t>s</w:t>
      </w:r>
      <w:r w:rsidR="00D76D2D">
        <w:rPr>
          <w:rFonts w:cstheme="majorBidi"/>
        </w:rPr>
        <w:t xml:space="preserve"> </w:t>
      </w:r>
      <w:r w:rsidR="00BB5C87" w:rsidRPr="00BB5C87">
        <w:rPr>
          <w:rFonts w:asciiTheme="majorBidi" w:hAnsiTheme="majorBidi" w:cstheme="majorBidi"/>
        </w:rPr>
        <w:t>and their rating correlations</w:t>
      </w:r>
      <w:r w:rsidR="00E40AF6" w:rsidRPr="006A7750">
        <w:rPr>
          <w:rFonts w:cstheme="majorBidi"/>
        </w:rPr>
        <w:t xml:space="preserve"> to all other </w:t>
      </w:r>
      <w:r w:rsidR="00D76D2D">
        <w:rPr>
          <w:rFonts w:cstheme="majorBidi"/>
        </w:rPr>
        <w:t>items</w:t>
      </w:r>
      <w:r w:rsidR="00104AB1">
        <w:rPr>
          <w:rFonts w:cstheme="majorBidi"/>
        </w:rPr>
        <w:t>, t</w:t>
      </w:r>
      <w:r w:rsidR="0038708A">
        <w:rPr>
          <w:rFonts w:cstheme="majorBidi"/>
        </w:rPr>
        <w:t xml:space="preserve">hen we </w:t>
      </w:r>
      <w:r w:rsidR="00104AB1">
        <w:rPr>
          <w:rFonts w:cstheme="majorBidi"/>
        </w:rPr>
        <w:t>describe</w:t>
      </w:r>
      <w:r w:rsidR="0038708A">
        <w:rPr>
          <w:rFonts w:cstheme="majorBidi"/>
        </w:rPr>
        <w:t xml:space="preserve"> </w:t>
      </w:r>
      <w:r w:rsidR="00547A40">
        <w:rPr>
          <w:rFonts w:cstheme="majorBidi"/>
        </w:rPr>
        <w:t xml:space="preserve">our </w:t>
      </w:r>
      <w:r w:rsidR="0038708A">
        <w:rPr>
          <w:rFonts w:cstheme="majorBidi"/>
        </w:rPr>
        <w:t xml:space="preserve">user similarity </w:t>
      </w:r>
      <w:r w:rsidR="00104AB1">
        <w:rPr>
          <w:rFonts w:cstheme="majorBidi"/>
        </w:rPr>
        <w:t>model</w:t>
      </w:r>
      <w:r w:rsidR="00E40AF6" w:rsidRPr="006A7750">
        <w:rPr>
          <w:rFonts w:cstheme="majorBidi"/>
        </w:rPr>
        <w:t>.</w:t>
      </w:r>
      <w:r w:rsidR="0098421F">
        <w:rPr>
          <w:rFonts w:cstheme="majorBidi"/>
        </w:rPr>
        <w:t xml:space="preserve"> </w:t>
      </w:r>
      <w:r w:rsidR="00307169">
        <w:rPr>
          <w:rFonts w:cstheme="majorBidi"/>
        </w:rPr>
        <w:t>Finally, we show</w:t>
      </w:r>
      <w:r w:rsidR="00307169" w:rsidRPr="006A7750">
        <w:rPr>
          <w:rFonts w:cstheme="majorBidi"/>
        </w:rPr>
        <w:t xml:space="preserve"> the effectiveness of collaborative filte</w:t>
      </w:r>
      <w:r w:rsidR="00307169">
        <w:rPr>
          <w:rFonts w:cstheme="majorBidi"/>
        </w:rPr>
        <w:t xml:space="preserve">ring recommendation based on </w:t>
      </w:r>
      <w:r w:rsidR="00DA3EEC">
        <w:rPr>
          <w:rFonts w:cstheme="majorBidi"/>
        </w:rPr>
        <w:t xml:space="preserve">the </w:t>
      </w:r>
      <w:r w:rsidR="00307169">
        <w:rPr>
          <w:rFonts w:cstheme="majorBidi"/>
        </w:rPr>
        <w:t xml:space="preserve">proposed </w:t>
      </w:r>
      <w:r w:rsidR="00307169" w:rsidRPr="006A7750">
        <w:rPr>
          <w:rFonts w:cstheme="majorBidi"/>
        </w:rPr>
        <w:t xml:space="preserve">similarity measure on </w:t>
      </w:r>
      <w:r w:rsidR="00921BE4">
        <w:rPr>
          <w:rFonts w:cstheme="majorBidi"/>
        </w:rPr>
        <w:t xml:space="preserve">two datasets of </w:t>
      </w:r>
      <w:r w:rsidR="00307169" w:rsidRPr="005F2B19">
        <w:rPr>
          <w:rFonts w:cstheme="majorBidi"/>
          <w:i/>
          <w:iCs/>
        </w:rPr>
        <w:t>MovieLens</w:t>
      </w:r>
      <w:r w:rsidR="00BB5C87">
        <w:rPr>
          <w:rFonts w:cstheme="majorBidi"/>
        </w:rPr>
        <w:t xml:space="preserve"> and </w:t>
      </w:r>
      <w:r w:rsidR="00BB5C87" w:rsidRPr="00BB5C87">
        <w:rPr>
          <w:rFonts w:cstheme="majorBidi"/>
          <w:i/>
          <w:iCs/>
        </w:rPr>
        <w:t>FilmTrust</w:t>
      </w:r>
      <w:r w:rsidR="00BB5C87">
        <w:rPr>
          <w:rFonts w:cstheme="majorBidi"/>
        </w:rPr>
        <w:t>,</w:t>
      </w:r>
      <w:r w:rsidR="00636638">
        <w:rPr>
          <w:rFonts w:cstheme="majorBidi"/>
        </w:rPr>
        <w:t xml:space="preserve"> compared </w:t>
      </w:r>
      <w:r w:rsidR="0098421F" w:rsidRPr="00470EA7">
        <w:rPr>
          <w:rFonts w:cstheme="majorBidi"/>
        </w:rPr>
        <w:t>to state-of-the-art methods.</w:t>
      </w:r>
    </w:p>
    <w:p w:rsidR="00314FF6" w:rsidRPr="006C6F9E" w:rsidRDefault="00314FF6" w:rsidP="00636638">
      <w:pPr>
        <w:pStyle w:val="keywords"/>
        <w:rPr>
          <w:rFonts w:asciiTheme="majorBidi" w:eastAsia="MS Mincho" w:hAnsiTheme="majorBidi" w:cstheme="majorBidi"/>
        </w:rPr>
      </w:pPr>
      <w:r>
        <w:rPr>
          <w:rFonts w:eastAsia="MS Mincho"/>
        </w:rPr>
        <w:t>Keywords—collaborative filtering; reco</w:t>
      </w:r>
      <w:bookmarkStart w:id="0" w:name="_GoBack"/>
      <w:bookmarkEnd w:id="0"/>
      <w:r>
        <w:rPr>
          <w:rFonts w:eastAsia="MS Mincho"/>
        </w:rPr>
        <w:t xml:space="preserve">mmender system; user similarity; </w:t>
      </w:r>
      <w:r w:rsidR="00636638" w:rsidRPr="006C6F9E">
        <w:rPr>
          <w:rFonts w:asciiTheme="majorBidi" w:hAnsiTheme="majorBidi" w:cstheme="majorBidi"/>
          <w:szCs w:val="14"/>
        </w:rPr>
        <w:t>Closeness similarity; All-distance sketch</w:t>
      </w:r>
    </w:p>
    <w:p w:rsidR="00314FF6" w:rsidRDefault="00314FF6" w:rsidP="00314FF6">
      <w:pPr>
        <w:pStyle w:val="Heading1"/>
      </w:pPr>
      <w:r>
        <w:t xml:space="preserve"> Introduction</w:t>
      </w:r>
    </w:p>
    <w:p w:rsidR="0075363F" w:rsidRDefault="00E12FE5" w:rsidP="0075363F">
      <w:pPr>
        <w:pStyle w:val="BodyText"/>
        <w:rPr>
          <w:rFonts w:cstheme="majorBidi"/>
        </w:rPr>
      </w:pPr>
      <w:r w:rsidRPr="00B002B8">
        <w:rPr>
          <w:rFonts w:cstheme="majorBidi"/>
        </w:rPr>
        <w:t xml:space="preserve">Recommendation System (RS) as a type of information filtering system have been </w:t>
      </w:r>
      <w:r w:rsidR="009A1EB9">
        <w:rPr>
          <w:rFonts w:cstheme="majorBidi"/>
        </w:rPr>
        <w:t xml:space="preserve">successfully </w:t>
      </w:r>
      <w:r w:rsidRPr="00B002B8">
        <w:rPr>
          <w:rFonts w:cstheme="majorBidi"/>
        </w:rPr>
        <w:t xml:space="preserve">developed to produce useful data. </w:t>
      </w:r>
      <w:r w:rsidR="0039552D">
        <w:rPr>
          <w:rFonts w:cstheme="majorBidi"/>
        </w:rPr>
        <w:t>C</w:t>
      </w:r>
      <w:r w:rsidR="00453B36" w:rsidRPr="00B002B8">
        <w:rPr>
          <w:rFonts w:cstheme="majorBidi"/>
        </w:rPr>
        <w:t>ollaborative filtering (CF)</w:t>
      </w:r>
      <w:r w:rsidR="00453B36">
        <w:rPr>
          <w:rFonts w:cstheme="majorBidi"/>
        </w:rPr>
        <w:t xml:space="preserve"> </w:t>
      </w:r>
      <w:r w:rsidR="0039552D">
        <w:rPr>
          <w:rFonts w:cstheme="majorBidi"/>
        </w:rPr>
        <w:t xml:space="preserve">is the most widely used </w:t>
      </w:r>
      <w:r w:rsidR="000337BF" w:rsidRPr="00B002B8">
        <w:rPr>
          <w:rFonts w:cstheme="majorBidi"/>
        </w:rPr>
        <w:t>technique</w:t>
      </w:r>
      <w:r w:rsidR="000337BF">
        <w:rPr>
          <w:rFonts w:cstheme="majorBidi"/>
        </w:rPr>
        <w:t xml:space="preserve"> </w:t>
      </w:r>
      <w:r w:rsidR="0039552D">
        <w:rPr>
          <w:rFonts w:cstheme="majorBidi"/>
        </w:rPr>
        <w:t xml:space="preserve">in </w:t>
      </w:r>
      <w:r w:rsidR="0039552D" w:rsidRPr="00B002B8">
        <w:rPr>
          <w:rFonts w:cstheme="majorBidi"/>
        </w:rPr>
        <w:t xml:space="preserve">recommender systems </w:t>
      </w:r>
      <w:r w:rsidR="000337BF">
        <w:rPr>
          <w:rFonts w:cstheme="majorBidi"/>
        </w:rPr>
        <w:t>to provide personalized suggestion</w:t>
      </w:r>
      <w:r w:rsidRPr="00B002B8">
        <w:rPr>
          <w:rFonts w:cstheme="majorBidi"/>
        </w:rPr>
        <w:t xml:space="preserve">. The main advantage of </w:t>
      </w:r>
      <w:r w:rsidR="0039552D">
        <w:rPr>
          <w:rFonts w:cstheme="majorBidi"/>
        </w:rPr>
        <w:t>CF</w:t>
      </w:r>
      <w:r w:rsidRPr="00B002B8">
        <w:rPr>
          <w:rFonts w:cstheme="majorBidi"/>
        </w:rPr>
        <w:t xml:space="preserve"> is that it recommends unconventional items to an active </w:t>
      </w:r>
      <w:r w:rsidR="00CA3CA1">
        <w:rPr>
          <w:rFonts w:cstheme="majorBidi"/>
        </w:rPr>
        <w:t>by analyzing rating information of the other users in</w:t>
      </w:r>
      <w:r w:rsidRPr="00B002B8">
        <w:rPr>
          <w:rFonts w:cstheme="majorBidi"/>
        </w:rPr>
        <w:t xml:space="preserve"> his</w:t>
      </w:r>
      <w:r w:rsidR="00CA3CA1">
        <w:rPr>
          <w:rFonts w:cstheme="majorBidi"/>
        </w:rPr>
        <w:t xml:space="preserve">/her neighborhoods </w:t>
      </w:r>
      <w:r w:rsidR="003D5AFB">
        <w:rPr>
          <w:rFonts w:cstheme="majorBidi"/>
        </w:rPr>
        <w:t>[1]</w:t>
      </w:r>
      <w:r w:rsidRPr="00B002B8">
        <w:rPr>
          <w:rFonts w:cstheme="majorBidi"/>
        </w:rPr>
        <w:t>.</w:t>
      </w:r>
      <w:r>
        <w:rPr>
          <w:rFonts w:cstheme="majorBidi"/>
        </w:rPr>
        <w:t xml:space="preserve"> </w:t>
      </w:r>
    </w:p>
    <w:p w:rsidR="00E12FE5" w:rsidRPr="0075363F" w:rsidRDefault="00E12FE5" w:rsidP="00375372">
      <w:pPr>
        <w:pStyle w:val="BodyText"/>
        <w:rPr>
          <w:rFonts w:cstheme="majorBidi"/>
        </w:rPr>
      </w:pPr>
      <w:r w:rsidRPr="00B002B8">
        <w:rPr>
          <w:rFonts w:cstheme="majorBidi"/>
        </w:rPr>
        <w:lastRenderedPageBreak/>
        <w:t>CF algorithms are categorize</w:t>
      </w:r>
      <w:r w:rsidR="00E86684">
        <w:rPr>
          <w:rFonts w:cstheme="majorBidi"/>
        </w:rPr>
        <w:t>d into two classes, model based</w:t>
      </w:r>
      <w:r w:rsidRPr="00B002B8">
        <w:rPr>
          <w:rFonts w:cstheme="majorBidi"/>
        </w:rPr>
        <w:t xml:space="preserve"> and </w:t>
      </w:r>
      <w:r w:rsidR="0019642B">
        <w:rPr>
          <w:rFonts w:cstheme="majorBidi"/>
        </w:rPr>
        <w:t>neighborhood based</w:t>
      </w:r>
      <w:r w:rsidR="00E86684">
        <w:rPr>
          <w:rFonts w:cstheme="majorBidi"/>
        </w:rPr>
        <w:t xml:space="preserve"> [1]</w:t>
      </w:r>
      <w:r w:rsidRPr="00B002B8">
        <w:rPr>
          <w:rFonts w:cstheme="majorBidi"/>
        </w:rPr>
        <w:t xml:space="preserve">. Model based algorithms define the implicit similarity by </w:t>
      </w:r>
      <w:r w:rsidR="004519F2">
        <w:rPr>
          <w:rFonts w:cstheme="majorBidi"/>
        </w:rPr>
        <w:t>learning</w:t>
      </w:r>
      <w:r w:rsidRPr="00B002B8">
        <w:rPr>
          <w:rFonts w:cstheme="majorBidi"/>
        </w:rPr>
        <w:t xml:space="preserve"> a model </w:t>
      </w:r>
      <w:r w:rsidR="004519F2">
        <w:rPr>
          <w:rFonts w:cstheme="majorBidi"/>
        </w:rPr>
        <w:t>from the training data</w:t>
      </w:r>
      <w:r w:rsidRPr="00B002B8">
        <w:rPr>
          <w:rFonts w:cstheme="majorBidi"/>
        </w:rPr>
        <w:t xml:space="preserve"> and often give very little intuition of the people’s preferences. While </w:t>
      </w:r>
      <w:r w:rsidR="0019642B">
        <w:rPr>
          <w:rFonts w:cstheme="majorBidi"/>
        </w:rPr>
        <w:t>neighborhood based</w:t>
      </w:r>
      <w:r w:rsidRPr="00B002B8">
        <w:rPr>
          <w:rFonts w:cstheme="majorBidi"/>
        </w:rPr>
        <w:t xml:space="preserve"> algorithms create a prediction for an active </w:t>
      </w:r>
      <w:r w:rsidR="004519F2">
        <w:rPr>
          <w:rFonts w:cstheme="majorBidi"/>
        </w:rPr>
        <w:t>user</w:t>
      </w:r>
      <w:r w:rsidRPr="00B002B8">
        <w:rPr>
          <w:rFonts w:cstheme="majorBidi"/>
        </w:rPr>
        <w:t xml:space="preserve"> </w:t>
      </w:r>
      <w:r w:rsidR="004519F2">
        <w:rPr>
          <w:rFonts w:cstheme="majorBidi"/>
        </w:rPr>
        <w:t>by finding</w:t>
      </w:r>
      <w:r w:rsidRPr="00B002B8">
        <w:rPr>
          <w:rFonts w:cstheme="majorBidi"/>
        </w:rPr>
        <w:t xml:space="preserve"> his/her </w:t>
      </w:r>
      <w:r w:rsidR="00811A63">
        <w:rPr>
          <w:rFonts w:cstheme="majorBidi"/>
        </w:rPr>
        <w:t>most similar neighbors</w:t>
      </w:r>
      <w:r w:rsidRPr="00B002B8">
        <w:rPr>
          <w:rFonts w:cstheme="majorBidi"/>
        </w:rPr>
        <w:t xml:space="preserve">. After finding a neighborhood of similar </w:t>
      </w:r>
      <w:r w:rsidR="00811A63">
        <w:rPr>
          <w:rFonts w:cstheme="majorBidi"/>
        </w:rPr>
        <w:t>users</w:t>
      </w:r>
      <w:r w:rsidRPr="00B002B8">
        <w:rPr>
          <w:rFonts w:cstheme="majorBidi"/>
        </w:rPr>
        <w:t xml:space="preserve">, different methods are applied to integrate preferences of neighbors to make a prediction for an active </w:t>
      </w:r>
      <w:r w:rsidR="00811A63">
        <w:rPr>
          <w:rFonts w:cstheme="majorBidi"/>
        </w:rPr>
        <w:t xml:space="preserve">user </w:t>
      </w:r>
      <w:r w:rsidR="00811A63" w:rsidRPr="00B002B8">
        <w:rPr>
          <w:rFonts w:cstheme="majorBidi"/>
        </w:rPr>
        <w:t>for a product that he/she has not rated</w:t>
      </w:r>
      <w:r w:rsidR="00811A63">
        <w:rPr>
          <w:rFonts w:cstheme="majorBidi"/>
        </w:rPr>
        <w:t xml:space="preserve"> [2]</w:t>
      </w:r>
      <w:r w:rsidRPr="00B002B8">
        <w:rPr>
          <w:rFonts w:cstheme="majorBidi"/>
        </w:rPr>
        <w:t>.</w:t>
      </w:r>
      <w:r w:rsidR="00811A63">
        <w:rPr>
          <w:rFonts w:ascii="AdvGulliv-R" w:hAnsi="AdvGulliv-R" w:cs="AdvGulliv-R"/>
          <w:sz w:val="16"/>
          <w:szCs w:val="16"/>
        </w:rPr>
        <w:t xml:space="preserve"> </w:t>
      </w:r>
      <w:r w:rsidR="00811A63" w:rsidRPr="00811A63">
        <w:rPr>
          <w:rFonts w:asciiTheme="majorBidi" w:hAnsiTheme="majorBidi" w:cstheme="majorBidi"/>
        </w:rPr>
        <w:t>Most o</w:t>
      </w:r>
      <w:r w:rsidR="00811A63">
        <w:rPr>
          <w:rFonts w:asciiTheme="majorBidi" w:hAnsiTheme="majorBidi" w:cstheme="majorBidi"/>
        </w:rPr>
        <w:t xml:space="preserve">f the electronic </w:t>
      </w:r>
      <w:r w:rsidR="0075363F">
        <w:rPr>
          <w:rFonts w:asciiTheme="majorBidi" w:hAnsiTheme="majorBidi" w:cstheme="majorBidi"/>
        </w:rPr>
        <w:t>commercial</w:t>
      </w:r>
      <w:r w:rsidR="00811A63">
        <w:rPr>
          <w:rFonts w:asciiTheme="majorBidi" w:hAnsiTheme="majorBidi" w:cstheme="majorBidi"/>
        </w:rPr>
        <w:t xml:space="preserve"> </w:t>
      </w:r>
      <w:r w:rsidR="0075363F">
        <w:rPr>
          <w:rFonts w:asciiTheme="majorBidi" w:hAnsiTheme="majorBidi" w:cstheme="majorBidi"/>
        </w:rPr>
        <w:t>employed</w:t>
      </w:r>
      <w:r w:rsidR="00811A63">
        <w:rPr>
          <w:rFonts w:asciiTheme="majorBidi" w:hAnsiTheme="majorBidi" w:cstheme="majorBidi"/>
        </w:rPr>
        <w:t xml:space="preserve"> neighborhood based </w:t>
      </w:r>
      <w:r w:rsidR="00811A63" w:rsidRPr="00811A63">
        <w:rPr>
          <w:rFonts w:asciiTheme="majorBidi" w:hAnsiTheme="majorBidi" w:cstheme="majorBidi"/>
        </w:rPr>
        <w:t>recommender</w:t>
      </w:r>
      <w:r w:rsidR="00811A63">
        <w:rPr>
          <w:rFonts w:asciiTheme="majorBidi" w:hAnsiTheme="majorBidi" w:cstheme="majorBidi"/>
        </w:rPr>
        <w:t xml:space="preserve"> </w:t>
      </w:r>
      <w:r w:rsidR="00811A63" w:rsidRPr="00811A63">
        <w:rPr>
          <w:rFonts w:asciiTheme="majorBidi" w:hAnsiTheme="majorBidi" w:cstheme="majorBidi"/>
        </w:rPr>
        <w:t xml:space="preserve">systems to </w:t>
      </w:r>
      <w:r w:rsidR="0075363F">
        <w:rPr>
          <w:rFonts w:asciiTheme="majorBidi" w:hAnsiTheme="majorBidi" w:cstheme="majorBidi"/>
        </w:rPr>
        <w:t>make personalized suggestion</w:t>
      </w:r>
      <w:r w:rsidR="0061302D">
        <w:rPr>
          <w:rFonts w:asciiTheme="majorBidi" w:hAnsiTheme="majorBidi" w:cstheme="majorBidi"/>
        </w:rPr>
        <w:t xml:space="preserve">, as these systems </w:t>
      </w:r>
      <w:r w:rsidR="0061302D" w:rsidRPr="0061302D">
        <w:rPr>
          <w:rStyle w:val="st"/>
          <w:rFonts w:asciiTheme="majorBidi" w:hAnsiTheme="majorBidi" w:cstheme="majorBidi"/>
        </w:rPr>
        <w:t>are</w:t>
      </w:r>
      <w:r w:rsidR="0061302D" w:rsidRPr="0061302D">
        <w:rPr>
          <w:rStyle w:val="st"/>
          <w:rFonts w:asciiTheme="majorBidi" w:hAnsiTheme="majorBidi" w:cstheme="majorBidi"/>
          <w:i/>
          <w:iCs/>
        </w:rPr>
        <w:t xml:space="preserve"> </w:t>
      </w:r>
      <w:r w:rsidR="0061302D" w:rsidRPr="0061302D">
        <w:rPr>
          <w:rStyle w:val="Emphasis"/>
          <w:rFonts w:asciiTheme="majorBidi" w:hAnsiTheme="majorBidi" w:cstheme="majorBidi"/>
          <w:i w:val="0"/>
          <w:iCs w:val="0"/>
        </w:rPr>
        <w:t>intuitive</w:t>
      </w:r>
      <w:r w:rsidR="0061302D" w:rsidRPr="0061302D">
        <w:rPr>
          <w:rStyle w:val="st"/>
          <w:rFonts w:asciiTheme="majorBidi" w:hAnsiTheme="majorBidi" w:cstheme="majorBidi"/>
          <w:i/>
          <w:iCs/>
        </w:rPr>
        <w:t xml:space="preserve"> </w:t>
      </w:r>
      <w:r w:rsidR="0061302D" w:rsidRPr="0061302D">
        <w:rPr>
          <w:rStyle w:val="st"/>
          <w:rFonts w:asciiTheme="majorBidi" w:hAnsiTheme="majorBidi" w:cstheme="majorBidi"/>
        </w:rPr>
        <w:t>and</w:t>
      </w:r>
      <w:r w:rsidR="0061302D" w:rsidRPr="0061302D">
        <w:rPr>
          <w:rStyle w:val="st"/>
          <w:rFonts w:asciiTheme="majorBidi" w:hAnsiTheme="majorBidi" w:cstheme="majorBidi"/>
          <w:i/>
          <w:iCs/>
        </w:rPr>
        <w:t xml:space="preserve"> </w:t>
      </w:r>
      <w:r w:rsidR="0061302D" w:rsidRPr="0061302D">
        <w:rPr>
          <w:rStyle w:val="st"/>
          <w:rFonts w:asciiTheme="majorBidi" w:hAnsiTheme="majorBidi" w:cstheme="majorBidi"/>
        </w:rPr>
        <w:t>relatively</w:t>
      </w:r>
      <w:r w:rsidR="0061302D" w:rsidRPr="0061302D">
        <w:rPr>
          <w:rStyle w:val="st"/>
          <w:rFonts w:asciiTheme="majorBidi" w:hAnsiTheme="majorBidi" w:cstheme="majorBidi"/>
          <w:i/>
          <w:iCs/>
        </w:rPr>
        <w:t xml:space="preserve"> </w:t>
      </w:r>
      <w:r w:rsidR="0061302D" w:rsidRPr="0061302D">
        <w:rPr>
          <w:rStyle w:val="Emphasis"/>
          <w:rFonts w:asciiTheme="majorBidi" w:hAnsiTheme="majorBidi" w:cstheme="majorBidi"/>
          <w:i w:val="0"/>
          <w:iCs w:val="0"/>
        </w:rPr>
        <w:t>simple</w:t>
      </w:r>
      <w:r w:rsidR="0061302D" w:rsidRPr="0061302D">
        <w:rPr>
          <w:rStyle w:val="st"/>
          <w:rFonts w:asciiTheme="majorBidi" w:hAnsiTheme="majorBidi" w:cstheme="majorBidi"/>
          <w:i/>
          <w:iCs/>
        </w:rPr>
        <w:t xml:space="preserve"> </w:t>
      </w:r>
      <w:r w:rsidR="0061302D" w:rsidRPr="0061302D">
        <w:rPr>
          <w:rStyle w:val="st"/>
          <w:rFonts w:asciiTheme="majorBidi" w:hAnsiTheme="majorBidi" w:cstheme="majorBidi"/>
        </w:rPr>
        <w:t>to</w:t>
      </w:r>
      <w:r w:rsidR="0061302D" w:rsidRPr="0061302D">
        <w:rPr>
          <w:rStyle w:val="st"/>
          <w:rFonts w:asciiTheme="majorBidi" w:hAnsiTheme="majorBidi" w:cstheme="majorBidi"/>
          <w:i/>
          <w:iCs/>
        </w:rPr>
        <w:t xml:space="preserve"> </w:t>
      </w:r>
      <w:r w:rsidR="0061302D" w:rsidRPr="0061302D">
        <w:rPr>
          <w:rStyle w:val="st"/>
          <w:rFonts w:asciiTheme="majorBidi" w:hAnsiTheme="majorBidi" w:cstheme="majorBidi"/>
        </w:rPr>
        <w:t>implement</w:t>
      </w:r>
      <w:r w:rsidR="0061302D">
        <w:rPr>
          <w:rStyle w:val="st"/>
          <w:rFonts w:asciiTheme="majorBidi" w:hAnsiTheme="majorBidi" w:cstheme="majorBidi"/>
        </w:rPr>
        <w:t>.</w:t>
      </w:r>
    </w:p>
    <w:p w:rsidR="000B5182" w:rsidRDefault="00375372" w:rsidP="000B5182">
      <w:pPr>
        <w:pStyle w:val="BodyText"/>
        <w:rPr>
          <w:rFonts w:cstheme="majorBidi"/>
        </w:rPr>
      </w:pPr>
      <w:r>
        <w:rPr>
          <w:rFonts w:cstheme="majorBidi"/>
        </w:rPr>
        <w:t xml:space="preserve">Generally, </w:t>
      </w:r>
      <w:r w:rsidRPr="006A7750">
        <w:rPr>
          <w:rFonts w:cstheme="majorBidi"/>
        </w:rPr>
        <w:t xml:space="preserve">the essential part of CF algorithms is </w:t>
      </w:r>
      <w:r>
        <w:rPr>
          <w:rFonts w:cstheme="majorBidi"/>
        </w:rPr>
        <w:t>to use</w:t>
      </w:r>
      <w:r w:rsidRPr="006A7750">
        <w:rPr>
          <w:rFonts w:cstheme="majorBidi"/>
        </w:rPr>
        <w:t xml:space="preserve"> proper metrics for </w:t>
      </w:r>
      <w:r>
        <w:rPr>
          <w:rFonts w:cstheme="majorBidi"/>
        </w:rPr>
        <w:t>measuring</w:t>
      </w:r>
      <w:r w:rsidRPr="006A7750">
        <w:rPr>
          <w:rFonts w:cstheme="majorBidi"/>
        </w:rPr>
        <w:t xml:space="preserve"> the similar</w:t>
      </w:r>
      <w:r>
        <w:rPr>
          <w:rFonts w:cstheme="majorBidi"/>
        </w:rPr>
        <w:t>ity between each two users</w:t>
      </w:r>
      <w:r w:rsidR="00DF0979">
        <w:rPr>
          <w:rFonts w:cstheme="majorBidi"/>
        </w:rPr>
        <w:t xml:space="preserve"> [2]</w:t>
      </w:r>
      <w:r w:rsidR="00E12FE5" w:rsidRPr="00B002B8">
        <w:rPr>
          <w:rFonts w:cstheme="majorBidi"/>
        </w:rPr>
        <w:t>. Local similarity measures, such as Pearson similarity</w:t>
      </w:r>
      <w:r w:rsidR="00DF0979">
        <w:rPr>
          <w:rFonts w:cstheme="majorBidi"/>
        </w:rPr>
        <w:t xml:space="preserve"> </w:t>
      </w:r>
      <w:r w:rsidR="00E12FE5" w:rsidRPr="00B002B8">
        <w:rPr>
          <w:rFonts w:cstheme="majorBidi"/>
        </w:rPr>
        <w:t xml:space="preserve">measure </w:t>
      </w:r>
      <w:r w:rsidR="00DF0979">
        <w:rPr>
          <w:rFonts w:cstheme="majorBidi"/>
        </w:rPr>
        <w:t xml:space="preserve">[3] </w:t>
      </w:r>
      <w:r w:rsidR="00E12FE5" w:rsidRPr="00B002B8">
        <w:rPr>
          <w:rFonts w:cstheme="majorBidi"/>
        </w:rPr>
        <w:t>and Cosine similarity measure</w:t>
      </w:r>
      <w:r w:rsidR="00DF0979">
        <w:rPr>
          <w:rFonts w:cstheme="majorBidi"/>
        </w:rPr>
        <w:t xml:space="preserve"> [2]</w:t>
      </w:r>
      <w:r w:rsidR="00F84457">
        <w:rPr>
          <w:rFonts w:cstheme="majorBidi"/>
        </w:rPr>
        <w:t xml:space="preserve"> that </w:t>
      </w:r>
      <w:r w:rsidR="00E12FE5" w:rsidRPr="00B002B8">
        <w:rPr>
          <w:rFonts w:cstheme="majorBidi"/>
        </w:rPr>
        <w:t>are based on the similarity estimation between two users through the set of co</w:t>
      </w:r>
      <w:r w:rsidR="00DF0979">
        <w:rPr>
          <w:rFonts w:cstheme="majorBidi"/>
        </w:rPr>
        <w:t xml:space="preserve">mmon items rated by both users, </w:t>
      </w:r>
      <w:r w:rsidR="00E12FE5" w:rsidRPr="00B002B8">
        <w:rPr>
          <w:rFonts w:cstheme="majorBidi"/>
        </w:rPr>
        <w:t>take into consideration on</w:t>
      </w:r>
      <w:r w:rsidR="000E4DF3">
        <w:rPr>
          <w:rFonts w:cstheme="majorBidi"/>
        </w:rPr>
        <w:t xml:space="preserve">ly the immediate neighborhoods; </w:t>
      </w:r>
      <w:r w:rsidR="00E12FE5" w:rsidRPr="00B002B8">
        <w:rPr>
          <w:rFonts w:cstheme="majorBidi"/>
        </w:rPr>
        <w:t xml:space="preserve">However, global measures can assign meaningful similarity scores to those pairs that are more than two hops apart. Noting that these measures are often computationally more expensive, it is hard to apply them to graphs with tens to hundreds of millions of nodes </w:t>
      </w:r>
      <w:r w:rsidR="00DF0979">
        <w:rPr>
          <w:rFonts w:cstheme="majorBidi"/>
        </w:rPr>
        <w:t>[4]</w:t>
      </w:r>
      <w:r w:rsidR="00E12FE5" w:rsidRPr="00B002B8">
        <w:rPr>
          <w:rFonts w:cstheme="majorBidi"/>
        </w:rPr>
        <w:t>.</w:t>
      </w:r>
    </w:p>
    <w:p w:rsidR="0038075D" w:rsidRDefault="00E12FE5" w:rsidP="00B14CFD">
      <w:pPr>
        <w:pStyle w:val="BodyText"/>
        <w:rPr>
          <w:rFonts w:cstheme="majorBidi"/>
        </w:rPr>
      </w:pPr>
      <w:r w:rsidRPr="00B002B8">
        <w:rPr>
          <w:rFonts w:cstheme="majorBidi"/>
        </w:rPr>
        <w:t xml:space="preserve">Aiming for </w:t>
      </w:r>
      <w:r w:rsidR="00D74A51">
        <w:rPr>
          <w:rFonts w:cstheme="majorBidi"/>
        </w:rPr>
        <w:t>accuracy</w:t>
      </w:r>
      <w:r w:rsidRPr="00B002B8">
        <w:rPr>
          <w:rFonts w:cstheme="majorBidi"/>
        </w:rPr>
        <w:t xml:space="preserve">, we </w:t>
      </w:r>
      <w:r w:rsidR="00B14CFD">
        <w:rPr>
          <w:rFonts w:cstheme="majorBidi"/>
        </w:rPr>
        <w:t>develop</w:t>
      </w:r>
      <w:r w:rsidR="00D74A51">
        <w:rPr>
          <w:rFonts w:cstheme="majorBidi"/>
        </w:rPr>
        <w:t xml:space="preserve"> a </w:t>
      </w:r>
      <w:r w:rsidR="00B14CFD">
        <w:rPr>
          <w:rFonts w:cstheme="majorBidi"/>
        </w:rPr>
        <w:t>new</w:t>
      </w:r>
      <w:r w:rsidR="00D74A51">
        <w:rPr>
          <w:rFonts w:cstheme="majorBidi"/>
        </w:rPr>
        <w:t xml:space="preserve"> </w:t>
      </w:r>
      <w:r w:rsidR="00B14CFD">
        <w:rPr>
          <w:rFonts w:cstheme="majorBidi"/>
        </w:rPr>
        <w:t>model</w:t>
      </w:r>
      <w:r w:rsidRPr="00B002B8">
        <w:rPr>
          <w:rFonts w:cstheme="majorBidi"/>
        </w:rPr>
        <w:t xml:space="preserve"> based on the combination of local</w:t>
      </w:r>
      <w:r w:rsidR="00364EC8">
        <w:rPr>
          <w:rFonts w:cstheme="majorBidi"/>
        </w:rPr>
        <w:t xml:space="preserve"> information of ratings</w:t>
      </w:r>
      <w:r w:rsidRPr="00B002B8">
        <w:rPr>
          <w:rFonts w:cstheme="majorBidi"/>
        </w:rPr>
        <w:t xml:space="preserve"> and global </w:t>
      </w:r>
      <w:r w:rsidR="00021590" w:rsidRPr="00B002B8">
        <w:rPr>
          <w:rFonts w:cstheme="majorBidi"/>
        </w:rPr>
        <w:t xml:space="preserve">properties </w:t>
      </w:r>
      <w:r w:rsidR="00021590">
        <w:rPr>
          <w:rFonts w:cstheme="majorBidi"/>
        </w:rPr>
        <w:t xml:space="preserve">of </w:t>
      </w:r>
      <w:r w:rsidR="000E4DF3">
        <w:rPr>
          <w:rFonts w:cstheme="majorBidi"/>
        </w:rPr>
        <w:t>rated items</w:t>
      </w:r>
      <w:r w:rsidRPr="00B002B8">
        <w:rPr>
          <w:rFonts w:cstheme="majorBidi"/>
        </w:rPr>
        <w:t>. Our appro</w:t>
      </w:r>
      <w:r w:rsidR="00440028">
        <w:rPr>
          <w:rFonts w:cstheme="majorBidi"/>
        </w:rPr>
        <w:t>ach consists of two key steps. In the first</w:t>
      </w:r>
      <w:r w:rsidR="00440028" w:rsidRPr="006A7750">
        <w:rPr>
          <w:rFonts w:cstheme="majorBidi"/>
        </w:rPr>
        <w:t>, we describe all-distances sketch (</w:t>
      </w:r>
      <w:r w:rsidR="00440028" w:rsidRPr="005F2B19">
        <w:rPr>
          <w:rFonts w:cstheme="majorBidi"/>
          <w:i/>
          <w:iCs/>
        </w:rPr>
        <w:t>ADS</w:t>
      </w:r>
      <w:r w:rsidR="00440028" w:rsidRPr="006A7750">
        <w:rPr>
          <w:rFonts w:cstheme="majorBidi"/>
        </w:rPr>
        <w:t>) labels</w:t>
      </w:r>
      <w:r w:rsidR="00440028">
        <w:rPr>
          <w:rFonts w:cstheme="majorBidi"/>
        </w:rPr>
        <w:t xml:space="preserve"> through</w:t>
      </w:r>
      <w:r w:rsidR="00440028" w:rsidRPr="006A7750">
        <w:rPr>
          <w:rFonts w:cstheme="majorBidi"/>
        </w:rPr>
        <w:t xml:space="preserve"> a sketching algorithm that assigns a label to each node in the graph. </w:t>
      </w:r>
      <w:r w:rsidR="00440028" w:rsidRPr="00BC1273">
        <w:rPr>
          <w:rFonts w:cstheme="majorBidi"/>
        </w:rPr>
        <w:t xml:space="preserve">We demonstrate how </w:t>
      </w:r>
      <w:r w:rsidR="00440028" w:rsidRPr="00BC1273">
        <w:rPr>
          <w:rFonts w:cstheme="majorBidi"/>
          <w:i/>
          <w:iCs/>
        </w:rPr>
        <w:t>ADS</w:t>
      </w:r>
      <w:r w:rsidR="00440028" w:rsidRPr="00BC1273">
        <w:rPr>
          <w:rFonts w:cstheme="majorBidi"/>
        </w:rPr>
        <w:t xml:space="preserve"> labels can be developed for estimating the shortest path</w:t>
      </w:r>
      <w:r w:rsidR="00440028">
        <w:rPr>
          <w:rFonts w:cstheme="majorBidi"/>
        </w:rPr>
        <w:t>(</w:t>
      </w:r>
      <w:r w:rsidR="00440028" w:rsidRPr="00BC1273">
        <w:rPr>
          <w:rFonts w:cstheme="majorBidi"/>
        </w:rPr>
        <w:t>s</w:t>
      </w:r>
      <w:r w:rsidR="00440028">
        <w:rPr>
          <w:rFonts w:cstheme="majorBidi"/>
        </w:rPr>
        <w:t>)</w:t>
      </w:r>
      <w:r w:rsidR="00440028" w:rsidRPr="00BC1273">
        <w:rPr>
          <w:rFonts w:cstheme="majorBidi"/>
        </w:rPr>
        <w:t xml:space="preserve"> between two given nodes</w:t>
      </w:r>
      <w:r w:rsidR="00440028" w:rsidRPr="00CD43D4">
        <w:rPr>
          <w:rFonts w:cstheme="majorBidi"/>
          <w:szCs w:val="24"/>
        </w:rPr>
        <w:t>.</w:t>
      </w:r>
      <w:r w:rsidR="00440028" w:rsidRPr="006A7750">
        <w:rPr>
          <w:rFonts w:cstheme="majorBidi"/>
        </w:rPr>
        <w:t xml:space="preserve"> </w:t>
      </w:r>
      <w:r w:rsidR="00440028">
        <w:rPr>
          <w:rFonts w:cstheme="majorBidi"/>
        </w:rPr>
        <w:t xml:space="preserve">The </w:t>
      </w:r>
      <w:r w:rsidR="00440028" w:rsidRPr="00246DC9">
        <w:rPr>
          <w:rFonts w:cstheme="majorBidi"/>
          <w:i/>
          <w:iCs/>
        </w:rPr>
        <w:t>ADS</w:t>
      </w:r>
      <w:r w:rsidR="00440028" w:rsidRPr="00246DC9">
        <w:rPr>
          <w:rFonts w:cstheme="majorBidi"/>
        </w:rPr>
        <w:t xml:space="preserve"> labels were initially developed for estimating the number of nodes reachable from a given node </w:t>
      </w:r>
      <w:r w:rsidR="00440028">
        <w:rPr>
          <w:rFonts w:cstheme="majorBidi"/>
          <w:szCs w:val="24"/>
        </w:rPr>
        <w:t>[5]</w:t>
      </w:r>
      <w:r w:rsidR="00440028" w:rsidRPr="006A7750">
        <w:rPr>
          <w:rFonts w:cstheme="majorBidi"/>
        </w:rPr>
        <w:t xml:space="preserve">. </w:t>
      </w:r>
      <w:r w:rsidR="00440028" w:rsidRPr="00835B46">
        <w:rPr>
          <w:rFonts w:cstheme="majorBidi"/>
        </w:rPr>
        <w:t xml:space="preserve">An efficient advantage of the </w:t>
      </w:r>
      <w:r w:rsidR="00440028" w:rsidRPr="00835B46">
        <w:rPr>
          <w:rFonts w:cstheme="majorBidi"/>
          <w:i/>
          <w:iCs/>
        </w:rPr>
        <w:t>ADSs</w:t>
      </w:r>
      <w:r w:rsidR="00440028" w:rsidRPr="00835B46">
        <w:rPr>
          <w:rFonts w:cstheme="majorBidi"/>
        </w:rPr>
        <w:t xml:space="preserve"> over the Thorup-Zwick outline is that they are useful for distance estimations, </w:t>
      </w:r>
      <w:r w:rsidR="00440028" w:rsidRPr="00835B46">
        <w:rPr>
          <w:rFonts w:cstheme="majorBidi"/>
        </w:rPr>
        <w:lastRenderedPageBreak/>
        <w:t>closeness similarity metric</w:t>
      </w:r>
      <w:r w:rsidR="00440028">
        <w:rPr>
          <w:rFonts w:cstheme="majorBidi"/>
        </w:rPr>
        <w:t xml:space="preserve"> and </w:t>
      </w:r>
      <w:r w:rsidR="00440028" w:rsidRPr="00835B46">
        <w:rPr>
          <w:rFonts w:cstheme="majorBidi"/>
        </w:rPr>
        <w:t xml:space="preserve">neighborhood sizes </w:t>
      </w:r>
      <w:r w:rsidR="00B9355B">
        <w:rPr>
          <w:rFonts w:cstheme="majorBidi"/>
          <w:szCs w:val="24"/>
        </w:rPr>
        <w:t>[6], [7]</w:t>
      </w:r>
      <w:r w:rsidR="00440028" w:rsidRPr="00835B46">
        <w:rPr>
          <w:rFonts w:cstheme="majorBidi"/>
        </w:rPr>
        <w:t>.</w:t>
      </w:r>
      <w:r w:rsidR="00440028">
        <w:rPr>
          <w:rFonts w:cstheme="majorBidi"/>
        </w:rPr>
        <w:t xml:space="preserve"> </w:t>
      </w:r>
      <w:r w:rsidR="00791BDF">
        <w:rPr>
          <w:rFonts w:cstheme="majorBidi"/>
        </w:rPr>
        <w:t>Based on t</w:t>
      </w:r>
      <w:r w:rsidR="00791BDF" w:rsidRPr="00353711">
        <w:rPr>
          <w:rFonts w:cstheme="majorBidi"/>
        </w:rPr>
        <w:t>he</w:t>
      </w:r>
      <w:r w:rsidR="00791BDF" w:rsidRPr="006A7750">
        <w:rPr>
          <w:rFonts w:cstheme="majorBidi"/>
        </w:rPr>
        <w:t xml:space="preserve"> previous studies</w:t>
      </w:r>
      <w:r w:rsidR="00791BDF">
        <w:rPr>
          <w:rFonts w:cstheme="majorBidi"/>
        </w:rPr>
        <w:t>, we</w:t>
      </w:r>
      <w:r w:rsidR="00791BDF" w:rsidRPr="006A7750">
        <w:rPr>
          <w:rFonts w:cstheme="majorBidi"/>
        </w:rPr>
        <w:t xml:space="preserve"> show </w:t>
      </w:r>
      <w:r w:rsidR="00440028" w:rsidRPr="006A7750">
        <w:rPr>
          <w:rFonts w:cstheme="majorBidi"/>
        </w:rPr>
        <w:t xml:space="preserve">that assigning </w:t>
      </w:r>
      <w:r w:rsidR="00440028" w:rsidRPr="005F2B19">
        <w:rPr>
          <w:rFonts w:cstheme="majorBidi"/>
          <w:i/>
          <w:iCs/>
        </w:rPr>
        <w:t>ADS</w:t>
      </w:r>
      <w:r w:rsidR="00440028" w:rsidRPr="006A7750">
        <w:rPr>
          <w:rFonts w:cstheme="majorBidi"/>
        </w:rPr>
        <w:t xml:space="preserve"> label to each node in a graph can be done efficiently, with a logarithmi</w:t>
      </w:r>
      <w:r w:rsidR="00440028">
        <w:rPr>
          <w:rFonts w:cstheme="majorBidi"/>
        </w:rPr>
        <w:t xml:space="preserve">c total number of </w:t>
      </w:r>
      <w:r w:rsidR="00440028" w:rsidRPr="006A7750">
        <w:rPr>
          <w:rFonts w:cstheme="majorBidi"/>
        </w:rPr>
        <w:t>edge</w:t>
      </w:r>
      <w:r w:rsidR="00440028">
        <w:rPr>
          <w:rFonts w:cstheme="majorBidi"/>
        </w:rPr>
        <w:t xml:space="preserve"> traversals. </w:t>
      </w:r>
    </w:p>
    <w:p w:rsidR="003449BE" w:rsidRDefault="00692857" w:rsidP="00DF0D44">
      <w:pPr>
        <w:pStyle w:val="BodyText"/>
      </w:pPr>
      <w:r>
        <w:rPr>
          <w:rFonts w:cstheme="majorBidi"/>
        </w:rPr>
        <w:t xml:space="preserve">In second, </w:t>
      </w:r>
      <w:r w:rsidR="00F04DDF">
        <w:rPr>
          <w:rFonts w:cstheme="majorBidi"/>
        </w:rPr>
        <w:t>we extract rated items’</w:t>
      </w:r>
      <w:r w:rsidR="008D6684">
        <w:rPr>
          <w:rFonts w:cstheme="majorBidi"/>
        </w:rPr>
        <w:t xml:space="preserve"> features from </w:t>
      </w:r>
      <w:r w:rsidR="00E0000E">
        <w:rPr>
          <w:rFonts w:cstheme="majorBidi"/>
        </w:rPr>
        <w:t xml:space="preserve">the </w:t>
      </w:r>
      <w:r w:rsidR="00CD35C4">
        <w:rPr>
          <w:rFonts w:cstheme="majorBidi"/>
        </w:rPr>
        <w:t>relevant</w:t>
      </w:r>
      <w:r w:rsidR="008D6684">
        <w:rPr>
          <w:rFonts w:cstheme="majorBidi"/>
        </w:rPr>
        <w:t xml:space="preserve"> database</w:t>
      </w:r>
      <w:r w:rsidR="00CD35C4">
        <w:rPr>
          <w:rFonts w:cstheme="majorBidi"/>
        </w:rPr>
        <w:t xml:space="preserve"> to create feature vector</w:t>
      </w:r>
      <w:r w:rsidR="00AC335E">
        <w:rPr>
          <w:rFonts w:cstheme="majorBidi"/>
        </w:rPr>
        <w:t xml:space="preserve"> for every item</w:t>
      </w:r>
      <w:r w:rsidR="008D6684">
        <w:rPr>
          <w:rFonts w:cstheme="majorBidi"/>
        </w:rPr>
        <w:t>. A</w:t>
      </w:r>
      <w:r w:rsidR="00F04DDF">
        <w:rPr>
          <w:rFonts w:cstheme="majorBidi"/>
        </w:rPr>
        <w:t>ccordingly</w:t>
      </w:r>
      <w:r w:rsidR="008D6684">
        <w:rPr>
          <w:rFonts w:cstheme="majorBidi"/>
        </w:rPr>
        <w:t>,</w:t>
      </w:r>
      <w:r w:rsidR="00F04DDF">
        <w:rPr>
          <w:rFonts w:cstheme="majorBidi"/>
        </w:rPr>
        <w:t xml:space="preserve"> we use of </w:t>
      </w:r>
      <w:r w:rsidR="00F04DDF" w:rsidRPr="006A390D">
        <w:rPr>
          <w:rFonts w:cstheme="majorBidi"/>
        </w:rPr>
        <w:t xml:space="preserve">ochiai </w:t>
      </w:r>
      <w:r w:rsidR="00F04DDF">
        <w:rPr>
          <w:rFonts w:cstheme="majorBidi"/>
        </w:rPr>
        <w:t xml:space="preserve">index to define a </w:t>
      </w:r>
      <w:r w:rsidR="00D40B40" w:rsidRPr="006A7750">
        <w:rPr>
          <w:rFonts w:cstheme="majorBidi"/>
        </w:rPr>
        <w:t xml:space="preserve">synthetic </w:t>
      </w:r>
      <w:r w:rsidR="00F04DDF">
        <w:rPr>
          <w:rFonts w:cstheme="majorBidi"/>
        </w:rPr>
        <w:t>factor for measuring proximity between two items based on their feature</w:t>
      </w:r>
      <w:r w:rsidR="00F2788C">
        <w:rPr>
          <w:rFonts w:cstheme="majorBidi"/>
        </w:rPr>
        <w:t xml:space="preserve"> vector</w:t>
      </w:r>
      <w:r w:rsidR="00F04DDF">
        <w:rPr>
          <w:rFonts w:cstheme="majorBidi"/>
        </w:rPr>
        <w:t>s.</w:t>
      </w:r>
      <w:r w:rsidR="000B5182">
        <w:rPr>
          <w:rFonts w:cstheme="majorBidi"/>
        </w:rPr>
        <w:t xml:space="preserve"> </w:t>
      </w:r>
      <w:r w:rsidR="00440028" w:rsidRPr="00945C01">
        <w:t xml:space="preserve">In the third step, </w:t>
      </w:r>
      <w:r w:rsidR="00371FD5">
        <w:rPr>
          <w:rFonts w:cstheme="majorBidi"/>
        </w:rPr>
        <w:t xml:space="preserve">we create undirected item-item graph from </w:t>
      </w:r>
      <w:r w:rsidR="00371FD5" w:rsidRPr="00945C01">
        <w:t xml:space="preserve">the </w:t>
      </w:r>
      <w:r w:rsidR="00BA29B2">
        <w:t>user-item rating matrix</w:t>
      </w:r>
      <w:r w:rsidR="00371FD5">
        <w:t>,</w:t>
      </w:r>
      <w:r w:rsidR="00BA29B2">
        <w:t xml:space="preserve"> </w:t>
      </w:r>
      <w:r w:rsidR="00DF0D44">
        <w:t xml:space="preserve">then </w:t>
      </w:r>
      <w:r w:rsidR="00BA29B2">
        <w:t>we define</w:t>
      </w:r>
      <w:r w:rsidR="00371FD5">
        <w:rPr>
          <w:rFonts w:cstheme="majorBidi"/>
        </w:rPr>
        <w:t xml:space="preserve"> </w:t>
      </w:r>
      <w:r w:rsidR="00440028" w:rsidRPr="00945C01">
        <w:t>a</w:t>
      </w:r>
      <w:r w:rsidR="00C037B8">
        <w:t xml:space="preserve">n </w:t>
      </w:r>
      <w:r w:rsidR="00435297">
        <w:t>estimator</w:t>
      </w:r>
      <w:r w:rsidR="00440028" w:rsidRPr="00945C01">
        <w:t xml:space="preserve"> of the closeness similarity</w:t>
      </w:r>
      <w:r w:rsidR="00215494">
        <w:t xml:space="preserve"> between items</w:t>
      </w:r>
      <w:r w:rsidR="00440028" w:rsidRPr="00945C01">
        <w:t xml:space="preserve">, where </w:t>
      </w:r>
      <w:r w:rsidR="00215494" w:rsidRPr="00945C01">
        <w:rPr>
          <w:i/>
          <w:iCs/>
        </w:rPr>
        <w:t>ADS</w:t>
      </w:r>
      <w:r w:rsidR="0038075D">
        <w:t xml:space="preserve"> </w:t>
      </w:r>
      <w:r w:rsidR="00215494" w:rsidRPr="00945C01">
        <w:t>node labels</w:t>
      </w:r>
      <w:r w:rsidR="00215494">
        <w:t xml:space="preserve"> and proximity</w:t>
      </w:r>
      <w:r w:rsidR="00440028" w:rsidRPr="00945C01">
        <w:t xml:space="preserve"> levels are considered to distance estimation amongst all </w:t>
      </w:r>
      <w:r w:rsidR="008E64F1">
        <w:t>items</w:t>
      </w:r>
      <w:r w:rsidR="00DA11D8">
        <w:t>.</w:t>
      </w:r>
      <w:r w:rsidR="00DF0D44">
        <w:t xml:space="preserve"> After that,</w:t>
      </w:r>
      <w:r w:rsidR="00DF0D44" w:rsidRPr="00DF0D44">
        <w:rPr>
          <w:rFonts w:cstheme="majorBidi"/>
        </w:rPr>
        <w:t xml:space="preserve"> </w:t>
      </w:r>
      <w:r w:rsidR="00DF0D44">
        <w:rPr>
          <w:rFonts w:cstheme="majorBidi"/>
        </w:rPr>
        <w:t>we present a novel model for finding similarity between a pair of users in which the proposed closeness estimator is utilized for measuring similarity between each pair of users’ rated items.</w:t>
      </w:r>
    </w:p>
    <w:p w:rsidR="00440028" w:rsidRPr="006A7750" w:rsidRDefault="00440028" w:rsidP="001274B0">
      <w:pPr>
        <w:pStyle w:val="BodyText"/>
        <w:rPr>
          <w:rFonts w:cstheme="majorBidi"/>
        </w:rPr>
      </w:pPr>
      <w:r w:rsidRPr="006A7750">
        <w:rPr>
          <w:rFonts w:cstheme="majorBidi"/>
        </w:rPr>
        <w:t>Lastly</w:t>
      </w:r>
      <w:r>
        <w:rPr>
          <w:rFonts w:cstheme="majorBidi"/>
        </w:rPr>
        <w:t>,</w:t>
      </w:r>
      <w:r w:rsidR="001274B0">
        <w:rPr>
          <w:rFonts w:cstheme="majorBidi"/>
        </w:rPr>
        <w:t xml:space="preserve"> we show</w:t>
      </w:r>
      <w:r w:rsidR="005E5253">
        <w:rPr>
          <w:rFonts w:cstheme="majorBidi"/>
        </w:rPr>
        <w:t xml:space="preserve"> </w:t>
      </w:r>
      <w:r w:rsidR="001274B0">
        <w:rPr>
          <w:rFonts w:cstheme="majorBidi"/>
        </w:rPr>
        <w:t>the effectiveness of our</w:t>
      </w:r>
      <w:r w:rsidR="005F2DA2">
        <w:rPr>
          <w:rFonts w:cstheme="majorBidi"/>
        </w:rPr>
        <w:t xml:space="preserve"> similarity measure</w:t>
      </w:r>
      <w:r w:rsidR="001274B0">
        <w:rPr>
          <w:rFonts w:cstheme="majorBidi"/>
        </w:rPr>
        <w:t xml:space="preserve"> through a large-scale experimental study</w:t>
      </w:r>
      <w:r w:rsidRPr="006A7750">
        <w:rPr>
          <w:rFonts w:cstheme="majorBidi"/>
        </w:rPr>
        <w:t xml:space="preserve"> on two </w:t>
      </w:r>
      <w:r w:rsidR="000D7FE0">
        <w:rPr>
          <w:rFonts w:cstheme="majorBidi"/>
        </w:rPr>
        <w:t>benchmark</w:t>
      </w:r>
      <w:r w:rsidRPr="006A7750">
        <w:rPr>
          <w:rFonts w:cstheme="majorBidi"/>
        </w:rPr>
        <w:t xml:space="preserve"> </w:t>
      </w:r>
      <w:r w:rsidR="005F2DA2">
        <w:rPr>
          <w:rFonts w:cstheme="majorBidi"/>
        </w:rPr>
        <w:t>movie data</w:t>
      </w:r>
      <w:r w:rsidRPr="006A7750">
        <w:rPr>
          <w:rFonts w:cstheme="majorBidi"/>
        </w:rPr>
        <w:t>sets</w:t>
      </w:r>
      <w:r w:rsidR="000D7FE0">
        <w:rPr>
          <w:rFonts w:cstheme="majorBidi"/>
        </w:rPr>
        <w:t xml:space="preserve">, </w:t>
      </w:r>
      <w:r w:rsidRPr="005F2B19">
        <w:rPr>
          <w:rFonts w:cstheme="majorBidi"/>
          <w:i/>
          <w:iCs/>
        </w:rPr>
        <w:t>MovieLens</w:t>
      </w:r>
      <w:r w:rsidRPr="006A7750">
        <w:rPr>
          <w:rFonts w:cstheme="majorBidi"/>
        </w:rPr>
        <w:t xml:space="preserve"> </w:t>
      </w:r>
      <w:r w:rsidR="000D7FE0">
        <w:rPr>
          <w:rFonts w:cstheme="majorBidi"/>
        </w:rPr>
        <w:t xml:space="preserve">and </w:t>
      </w:r>
      <w:r w:rsidR="000D7FE0" w:rsidRPr="000D7FE0">
        <w:rPr>
          <w:rFonts w:cstheme="majorBidi"/>
          <w:i/>
          <w:iCs/>
        </w:rPr>
        <w:t>FilmTrust</w:t>
      </w:r>
      <w:r w:rsidR="000D7FE0">
        <w:rPr>
          <w:rFonts w:cstheme="majorBidi"/>
        </w:rPr>
        <w:t xml:space="preserve">, </w:t>
      </w:r>
      <w:r w:rsidRPr="006A7750">
        <w:rPr>
          <w:rFonts w:cstheme="majorBidi"/>
        </w:rPr>
        <w:t xml:space="preserve">with different scales and sparsity levels. The experimental results </w:t>
      </w:r>
      <w:r w:rsidR="005F2DA2">
        <w:rPr>
          <w:rFonts w:cstheme="majorBidi"/>
        </w:rPr>
        <w:t>show</w:t>
      </w:r>
      <w:r w:rsidRPr="006A7750">
        <w:rPr>
          <w:rFonts w:cstheme="majorBidi"/>
        </w:rPr>
        <w:t xml:space="preserve"> that </w:t>
      </w:r>
      <w:r>
        <w:rPr>
          <w:rFonts w:cstheme="majorBidi"/>
        </w:rPr>
        <w:t>the proposed</w:t>
      </w:r>
      <w:r w:rsidRPr="006A7750">
        <w:rPr>
          <w:rFonts w:cstheme="majorBidi"/>
        </w:rPr>
        <w:t xml:space="preserve"> model produces </w:t>
      </w:r>
      <w:r w:rsidR="00A63B2D">
        <w:rPr>
          <w:rFonts w:cstheme="majorBidi"/>
        </w:rPr>
        <w:t>more accurate</w:t>
      </w:r>
      <w:r w:rsidRPr="006A7750">
        <w:rPr>
          <w:rFonts w:cstheme="majorBidi"/>
        </w:rPr>
        <w:t xml:space="preserve"> recommendations in terms of </w:t>
      </w:r>
      <w:r w:rsidR="00A63B2D">
        <w:rPr>
          <w:rFonts w:cstheme="majorBidi"/>
        </w:rPr>
        <w:t>MAE</w:t>
      </w:r>
      <w:r w:rsidRPr="006A7750">
        <w:rPr>
          <w:rFonts w:cstheme="majorBidi"/>
        </w:rPr>
        <w:t xml:space="preserve">, when compared to </w:t>
      </w:r>
      <w:r>
        <w:rPr>
          <w:rFonts w:cstheme="majorBidi"/>
        </w:rPr>
        <w:t xml:space="preserve">the </w:t>
      </w:r>
      <w:r w:rsidRPr="006A7750">
        <w:rPr>
          <w:rFonts w:cstheme="majorBidi"/>
        </w:rPr>
        <w:t>traditional similarity measures.</w:t>
      </w:r>
    </w:p>
    <w:p w:rsidR="00AE3F18" w:rsidRPr="00AE3F18" w:rsidRDefault="0029527C" w:rsidP="00AE3F18">
      <w:pPr>
        <w:pStyle w:val="Heading1"/>
        <w:rPr>
          <w:rFonts w:cstheme="majorBidi"/>
        </w:rPr>
      </w:pPr>
      <w:r>
        <w:rPr>
          <w:rFonts w:cstheme="majorBidi"/>
        </w:rPr>
        <w:t>Ba</w:t>
      </w:r>
      <w:r w:rsidR="008D2E21">
        <w:rPr>
          <w:rFonts w:cstheme="majorBidi"/>
        </w:rPr>
        <w:t>ck</w:t>
      </w:r>
      <w:r>
        <w:rPr>
          <w:rFonts w:cstheme="majorBidi"/>
        </w:rPr>
        <w:t>ground and Related Work</w:t>
      </w:r>
    </w:p>
    <w:p w:rsidR="00415F62" w:rsidRDefault="00415F62" w:rsidP="00415F62">
      <w:pPr>
        <w:pStyle w:val="BodyText"/>
      </w:pPr>
      <w:r w:rsidRPr="00563BB2">
        <w:t xml:space="preserve">The most widely used techniques in recommendation systems are memory-based collaborative filtering algorithms, in which similarity computation between items or users is a critical step. For user-based CF algorithms, there are many different methods to compute similarity between users. In this section, we first analyze </w:t>
      </w:r>
      <w:r w:rsidRPr="00563BB2">
        <w:lastRenderedPageBreak/>
        <w:t>the most important existing similarity measures along with their limitations. Then, we present the motivation of the proposed similarity model.</w:t>
      </w:r>
    </w:p>
    <w:p w:rsidR="00AE3F18" w:rsidRDefault="005B54C3" w:rsidP="005B54C3">
      <w:pPr>
        <w:pStyle w:val="Heading2"/>
        <w:numPr>
          <w:ilvl w:val="1"/>
          <w:numId w:val="4"/>
        </w:numPr>
        <w:tabs>
          <w:tab w:val="clear" w:pos="360"/>
          <w:tab w:val="num" w:pos="288"/>
        </w:tabs>
      </w:pPr>
      <w:r>
        <w:t>Similarity measures in user-based CF</w:t>
      </w:r>
    </w:p>
    <w:p w:rsidR="00F824EB" w:rsidRPr="001F79A3" w:rsidRDefault="00141481" w:rsidP="00DF503F">
      <w:pPr>
        <w:pStyle w:val="BodyText"/>
      </w:pPr>
      <w:r>
        <w:rPr>
          <w:szCs w:val="18"/>
        </w:rPr>
        <w:t>In most of traditional user-based CFs, the similarities between users are computed based on</w:t>
      </w:r>
      <w:r w:rsidR="00F824EB" w:rsidRPr="00B002B8">
        <w:rPr>
          <w:szCs w:val="18"/>
        </w:rPr>
        <w:t xml:space="preserve"> Pearson correlation coefficient (PCC) </w:t>
      </w:r>
      <w:r w:rsidR="00F824EB">
        <w:rPr>
          <w:szCs w:val="18"/>
        </w:rPr>
        <w:t>[</w:t>
      </w:r>
      <w:r w:rsidR="00DF0979">
        <w:rPr>
          <w:szCs w:val="18"/>
        </w:rPr>
        <w:t>3</w:t>
      </w:r>
      <w:r w:rsidR="00F824EB">
        <w:rPr>
          <w:szCs w:val="18"/>
        </w:rPr>
        <w:t>]</w:t>
      </w:r>
      <w:r w:rsidR="003A0C90">
        <w:rPr>
          <w:szCs w:val="18"/>
        </w:rPr>
        <w:t xml:space="preserve"> and</w:t>
      </w:r>
      <w:r w:rsidR="00F824EB" w:rsidRPr="00B002B8">
        <w:rPr>
          <w:szCs w:val="18"/>
        </w:rPr>
        <w:t xml:space="preserve"> </w:t>
      </w:r>
      <w:r w:rsidRPr="00B002B8">
        <w:rPr>
          <w:szCs w:val="18"/>
        </w:rPr>
        <w:t xml:space="preserve">Cosine </w:t>
      </w:r>
      <w:r w:rsidR="00BB62EF">
        <w:rPr>
          <w:szCs w:val="18"/>
        </w:rPr>
        <w:t>[2]</w:t>
      </w:r>
      <w:r w:rsidR="003A0C90">
        <w:rPr>
          <w:szCs w:val="18"/>
        </w:rPr>
        <w:t xml:space="preserve"> measures</w:t>
      </w:r>
      <w:r w:rsidR="001F79A3">
        <w:rPr>
          <w:szCs w:val="18"/>
        </w:rPr>
        <w:t>.</w:t>
      </w:r>
      <w:r w:rsidR="001F79A3">
        <w:t xml:space="preserve"> </w:t>
      </w:r>
      <w:r w:rsidR="00F3324D">
        <w:rPr>
          <w:szCs w:val="18"/>
        </w:rPr>
        <w:t>PCC</w:t>
      </w:r>
      <w:r w:rsidR="00F3324D" w:rsidRPr="00B002B8">
        <w:rPr>
          <w:szCs w:val="18"/>
        </w:rPr>
        <w:t xml:space="preserve"> measures how two users are li</w:t>
      </w:r>
      <w:r w:rsidR="00F3324D">
        <w:rPr>
          <w:szCs w:val="18"/>
        </w:rPr>
        <w:t>nearly correlated to each other</w:t>
      </w:r>
      <w:r w:rsidR="00F824EB" w:rsidRPr="00B002B8">
        <w:rPr>
          <w:szCs w:val="18"/>
        </w:rPr>
        <w:t xml:space="preserve">. </w:t>
      </w:r>
      <w:r w:rsidR="00F824EB">
        <w:rPr>
          <w:szCs w:val="18"/>
        </w:rPr>
        <w:t>However,</w:t>
      </w:r>
      <w:r w:rsidR="00F824EB" w:rsidRPr="00B002B8">
        <w:rPr>
          <w:szCs w:val="18"/>
        </w:rPr>
        <w:t xml:space="preserve"> </w:t>
      </w:r>
      <w:r w:rsidR="00F30DB9">
        <w:rPr>
          <w:szCs w:val="18"/>
        </w:rPr>
        <w:t>it</w:t>
      </w:r>
      <w:r w:rsidR="00F824EB" w:rsidRPr="00B002B8">
        <w:rPr>
          <w:szCs w:val="18"/>
        </w:rPr>
        <w:t xml:space="preserve"> only consider</w:t>
      </w:r>
      <w:r w:rsidR="00F30DB9">
        <w:rPr>
          <w:szCs w:val="18"/>
        </w:rPr>
        <w:t>s</w:t>
      </w:r>
      <w:r w:rsidR="00F824EB" w:rsidRPr="00B002B8">
        <w:rPr>
          <w:szCs w:val="18"/>
        </w:rPr>
        <w:t xml:space="preserve"> the absolute rating values on co-rated items, while the </w:t>
      </w:r>
      <w:r w:rsidR="00DF503F">
        <w:rPr>
          <w:szCs w:val="18"/>
        </w:rPr>
        <w:t>number</w:t>
      </w:r>
      <w:r w:rsidR="00F824EB" w:rsidRPr="00B002B8">
        <w:rPr>
          <w:szCs w:val="18"/>
        </w:rPr>
        <w:t xml:space="preserve"> of co-rated items is also important for measurin</w:t>
      </w:r>
      <w:r w:rsidR="00F824EB">
        <w:rPr>
          <w:szCs w:val="18"/>
        </w:rPr>
        <w:t xml:space="preserve">g similarity between two users. </w:t>
      </w:r>
      <w:r w:rsidR="007671AD">
        <w:rPr>
          <w:szCs w:val="18"/>
        </w:rPr>
        <w:t>T</w:t>
      </w:r>
      <w:r w:rsidR="00F824EB" w:rsidRPr="00B002B8">
        <w:rPr>
          <w:szCs w:val="18"/>
        </w:rPr>
        <w:t xml:space="preserve">he cosine similarity between two users </w:t>
      </w:r>
      <w:r w:rsidR="00F824EB" w:rsidRPr="00B002B8">
        <w:rPr>
          <w:i/>
          <w:iCs/>
          <w:szCs w:val="18"/>
        </w:rPr>
        <w:t>u</w:t>
      </w:r>
      <w:r w:rsidR="00F824EB" w:rsidRPr="00B002B8">
        <w:rPr>
          <w:szCs w:val="18"/>
        </w:rPr>
        <w:t xml:space="preserve"> and </w:t>
      </w:r>
      <w:r w:rsidR="00F824EB" w:rsidRPr="00B002B8">
        <w:rPr>
          <w:i/>
          <w:iCs/>
          <w:szCs w:val="18"/>
        </w:rPr>
        <w:t>v</w:t>
      </w:r>
      <w:r w:rsidR="007671AD">
        <w:rPr>
          <w:szCs w:val="18"/>
        </w:rPr>
        <w:t xml:space="preserve"> is measured by computing the c</w:t>
      </w:r>
      <w:r w:rsidR="00F824EB" w:rsidRPr="00B002B8">
        <w:rPr>
          <w:szCs w:val="18"/>
        </w:rPr>
        <w:t xml:space="preserve">osine of the angle between rating vectors of </w:t>
      </w:r>
      <w:r w:rsidR="00F824EB" w:rsidRPr="00B002B8">
        <w:rPr>
          <w:i/>
          <w:iCs/>
          <w:szCs w:val="18"/>
        </w:rPr>
        <w:t>u</w:t>
      </w:r>
      <w:r w:rsidR="00F824EB" w:rsidRPr="00B002B8">
        <w:rPr>
          <w:szCs w:val="18"/>
        </w:rPr>
        <w:t xml:space="preserve"> and </w:t>
      </w:r>
      <w:r w:rsidR="00F824EB" w:rsidRPr="00B002B8">
        <w:rPr>
          <w:i/>
          <w:iCs/>
          <w:szCs w:val="18"/>
        </w:rPr>
        <w:t>v</w:t>
      </w:r>
      <w:r w:rsidR="007671AD">
        <w:rPr>
          <w:szCs w:val="18"/>
        </w:rPr>
        <w:t>,</w:t>
      </w:r>
      <w:r w:rsidR="00F824EB" w:rsidRPr="00B002B8">
        <w:rPr>
          <w:szCs w:val="18"/>
        </w:rPr>
        <w:t xml:space="preserve"> </w:t>
      </w:r>
      <w:r w:rsidR="007671AD">
        <w:rPr>
          <w:szCs w:val="18"/>
        </w:rPr>
        <w:t>it</w:t>
      </w:r>
      <w:r w:rsidR="00F824EB" w:rsidRPr="00B002B8">
        <w:rPr>
          <w:szCs w:val="18"/>
        </w:rPr>
        <w:t xml:space="preserve"> does not consider the users’ </w:t>
      </w:r>
      <w:r w:rsidR="00F824EB" w:rsidRPr="00563BB2">
        <w:t>preferences with different rating scales.</w:t>
      </w:r>
      <w:r w:rsidR="00F824EB">
        <w:rPr>
          <w:szCs w:val="18"/>
        </w:rPr>
        <w:t xml:space="preserve"> </w:t>
      </w:r>
      <w:r w:rsidR="003A0C90">
        <w:rPr>
          <w:szCs w:val="18"/>
        </w:rPr>
        <w:t>Jaccard similarity</w:t>
      </w:r>
      <w:r w:rsidR="003A0C90" w:rsidRPr="00B002B8">
        <w:rPr>
          <w:szCs w:val="18"/>
        </w:rPr>
        <w:t xml:space="preserve"> </w:t>
      </w:r>
      <w:r w:rsidR="003A0C90">
        <w:rPr>
          <w:szCs w:val="18"/>
        </w:rPr>
        <w:t>[8] is another commonly used similarity measure. Its</w:t>
      </w:r>
      <w:r w:rsidR="00F824EB" w:rsidRPr="00B002B8">
        <w:rPr>
          <w:szCs w:val="18"/>
        </w:rPr>
        <w:t xml:space="preserve"> </w:t>
      </w:r>
      <w:r w:rsidR="002A66D6">
        <w:rPr>
          <w:szCs w:val="18"/>
        </w:rPr>
        <w:t xml:space="preserve">drawback is that it </w:t>
      </w:r>
      <w:r w:rsidR="00F824EB" w:rsidRPr="00B002B8">
        <w:rPr>
          <w:szCs w:val="18"/>
        </w:rPr>
        <w:t>only considers the number of common ratings between two users.</w:t>
      </w:r>
    </w:p>
    <w:p w:rsidR="00F824EB" w:rsidRDefault="001F79A3" w:rsidP="001F79A3">
      <w:pPr>
        <w:pStyle w:val="BodyText"/>
        <w:rPr>
          <w:rFonts w:eastAsiaTheme="minorEastAsia"/>
        </w:rPr>
      </w:pPr>
      <w:r>
        <w:rPr>
          <w:rFonts w:eastAsiaTheme="minorEastAsia"/>
        </w:rPr>
        <w:t>As</w:t>
      </w:r>
      <w:r w:rsidR="00F824EB" w:rsidRPr="003C718E">
        <w:rPr>
          <w:rFonts w:eastAsiaTheme="minorEastAsia"/>
        </w:rPr>
        <w:t xml:space="preserve"> these similarity measures have some weaknesses such as data sparsity, </w:t>
      </w:r>
      <w:r w:rsidR="00F824EB">
        <w:rPr>
          <w:rFonts w:eastAsiaTheme="minorEastAsia"/>
        </w:rPr>
        <w:t xml:space="preserve">new </w:t>
      </w:r>
      <w:r w:rsidR="00F824EB" w:rsidRPr="003C718E">
        <w:rPr>
          <w:rFonts w:eastAsiaTheme="minorEastAsia"/>
        </w:rPr>
        <w:t>user cold-start and scalability</w:t>
      </w:r>
      <w:r>
        <w:rPr>
          <w:rFonts w:eastAsiaTheme="minorEastAsia"/>
        </w:rPr>
        <w:t>, ma</w:t>
      </w:r>
      <w:r w:rsidR="00C60F15" w:rsidRPr="00C60F15">
        <w:rPr>
          <w:rFonts w:asciiTheme="majorBidi" w:hAnsiTheme="majorBidi" w:cstheme="majorBidi"/>
        </w:rPr>
        <w:t>ny improved similarity measures have been introduced</w:t>
      </w:r>
      <w:r w:rsidR="00C60F15" w:rsidRPr="003C718E">
        <w:rPr>
          <w:rFonts w:eastAsiaTheme="minorEastAsia"/>
        </w:rPr>
        <w:t xml:space="preserve"> </w:t>
      </w:r>
      <w:r w:rsidR="00C60F15">
        <w:rPr>
          <w:rFonts w:eastAsiaTheme="minorEastAsia"/>
        </w:rPr>
        <w:t xml:space="preserve">to </w:t>
      </w:r>
      <w:r w:rsidR="00C60F15" w:rsidRPr="00C60F15">
        <w:rPr>
          <w:rFonts w:asciiTheme="majorBidi" w:hAnsiTheme="majorBidi" w:cstheme="majorBidi"/>
        </w:rPr>
        <w:t>overcome these drawbacks</w:t>
      </w:r>
      <w:r w:rsidR="00F824EB" w:rsidRPr="003C718E">
        <w:rPr>
          <w:rFonts w:eastAsiaTheme="minorEastAsia"/>
        </w:rPr>
        <w:t xml:space="preserve">. </w:t>
      </w:r>
      <w:r w:rsidR="00F824EB" w:rsidRPr="003C718E">
        <w:t>The M</w:t>
      </w:r>
      <w:r w:rsidR="00F824EB">
        <w:t>ean Square Distance (MSD) is another</w:t>
      </w:r>
      <w:r w:rsidR="00F824EB" w:rsidRPr="003C718E">
        <w:t xml:space="preserve"> measure </w:t>
      </w:r>
      <w:r w:rsidR="00F824EB">
        <w:t>[</w:t>
      </w:r>
      <w:r w:rsidR="009B7511">
        <w:t>9</w:t>
      </w:r>
      <w:r w:rsidR="00F824EB">
        <w:t>]</w:t>
      </w:r>
      <w:r w:rsidR="00F824EB" w:rsidRPr="003C718E">
        <w:t xml:space="preserve"> that </w:t>
      </w:r>
      <w:r w:rsidR="00040595">
        <w:t xml:space="preserve">only considers the absolute ratings. </w:t>
      </w:r>
      <w:r w:rsidR="00F824EB" w:rsidRPr="003C718E">
        <w:rPr>
          <w:rFonts w:eastAsiaTheme="minorEastAsia"/>
        </w:rPr>
        <w:t xml:space="preserve">For incorporating </w:t>
      </w:r>
      <w:r w:rsidR="002D7659" w:rsidRPr="003C718E">
        <w:rPr>
          <w:rFonts w:eastAsiaTheme="minorEastAsia"/>
        </w:rPr>
        <w:t xml:space="preserve">the </w:t>
      </w:r>
      <w:r w:rsidR="002D7659">
        <w:rPr>
          <w:rFonts w:eastAsiaTheme="minorEastAsia"/>
        </w:rPr>
        <w:t>ratio of common ratings</w:t>
      </w:r>
      <w:r w:rsidR="00F824EB">
        <w:rPr>
          <w:rFonts w:eastAsiaTheme="minorEastAsia"/>
        </w:rPr>
        <w:t xml:space="preserve"> into MSD measure, it has</w:t>
      </w:r>
      <w:r w:rsidR="00F824EB" w:rsidRPr="003C718E">
        <w:rPr>
          <w:rFonts w:eastAsiaTheme="minorEastAsia"/>
        </w:rPr>
        <w:t xml:space="preserve"> be</w:t>
      </w:r>
      <w:r w:rsidR="00F824EB">
        <w:rPr>
          <w:rFonts w:eastAsiaTheme="minorEastAsia"/>
        </w:rPr>
        <w:t>en</w:t>
      </w:r>
      <w:r w:rsidR="00F824EB" w:rsidRPr="003C718E">
        <w:rPr>
          <w:rFonts w:eastAsiaTheme="minorEastAsia"/>
        </w:rPr>
        <w:t xml:space="preserve"> combined with Jaccard measure</w:t>
      </w:r>
      <w:r w:rsidR="00F824EB">
        <w:rPr>
          <w:rFonts w:eastAsiaTheme="minorEastAsia"/>
        </w:rPr>
        <w:t>, called JMSD measure</w:t>
      </w:r>
      <w:r w:rsidR="00F824EB" w:rsidRPr="003C718E">
        <w:rPr>
          <w:rFonts w:eastAsiaTheme="minorEastAsia"/>
        </w:rPr>
        <w:t xml:space="preserve"> </w:t>
      </w:r>
      <w:r w:rsidR="00F824EB">
        <w:rPr>
          <w:rFonts w:eastAsiaTheme="minorEastAsia"/>
        </w:rPr>
        <w:t>[</w:t>
      </w:r>
      <w:r w:rsidR="009B7511">
        <w:rPr>
          <w:rFonts w:eastAsiaTheme="minorEastAsia"/>
        </w:rPr>
        <w:t>10</w:t>
      </w:r>
      <w:r w:rsidR="00F824EB">
        <w:rPr>
          <w:rFonts w:eastAsiaTheme="minorEastAsia"/>
        </w:rPr>
        <w:t>]</w:t>
      </w:r>
      <w:r w:rsidR="00F824EB" w:rsidRPr="003C718E">
        <w:rPr>
          <w:rFonts w:eastAsiaTheme="minorEastAsia"/>
        </w:rPr>
        <w:t>.</w:t>
      </w:r>
      <w:r w:rsidR="00F824EB">
        <w:rPr>
          <w:rFonts w:eastAsiaTheme="minorEastAsia"/>
        </w:rPr>
        <w:t xml:space="preserve"> </w:t>
      </w:r>
      <w:r w:rsidR="009B7511">
        <w:rPr>
          <w:rFonts w:eastAsiaTheme="minorEastAsia"/>
        </w:rPr>
        <w:t>The heuristic PIP measure [11</w:t>
      </w:r>
      <w:r w:rsidR="00F824EB">
        <w:rPr>
          <w:rFonts w:eastAsiaTheme="minorEastAsia"/>
        </w:rPr>
        <w:t xml:space="preserve">] is the most </w:t>
      </w:r>
      <w:r w:rsidR="00866FDB">
        <w:rPr>
          <w:rFonts w:eastAsiaTheme="minorEastAsia"/>
        </w:rPr>
        <w:t xml:space="preserve">recently used </w:t>
      </w:r>
      <w:r w:rsidR="00F824EB">
        <w:rPr>
          <w:rFonts w:eastAsiaTheme="minorEastAsia"/>
        </w:rPr>
        <w:t>similarity measure</w:t>
      </w:r>
      <w:r w:rsidR="007B6AEA">
        <w:rPr>
          <w:rFonts w:eastAsiaTheme="minorEastAsia"/>
        </w:rPr>
        <w:t>,</w:t>
      </w:r>
      <w:r w:rsidR="00F824EB">
        <w:rPr>
          <w:rFonts w:eastAsiaTheme="minorEastAsia"/>
        </w:rPr>
        <w:t xml:space="preserve"> which </w:t>
      </w:r>
      <w:r w:rsidR="007B6AEA">
        <w:rPr>
          <w:rFonts w:eastAsiaTheme="minorEastAsia"/>
        </w:rPr>
        <w:t>consists</w:t>
      </w:r>
      <w:r w:rsidR="00F824EB">
        <w:rPr>
          <w:rFonts w:eastAsiaTheme="minorEastAsia"/>
        </w:rPr>
        <w:t xml:space="preserve"> of three factors of similarity, Proximity, Impact and Popularity. The proximity factor </w:t>
      </w:r>
      <w:r w:rsidR="00FA4282">
        <w:rPr>
          <w:rFonts w:eastAsiaTheme="minorEastAsia"/>
        </w:rPr>
        <w:t>takes an absolute ref</w:t>
      </w:r>
      <w:r w:rsidR="00AB190B">
        <w:rPr>
          <w:rFonts w:eastAsiaTheme="minorEastAsia"/>
        </w:rPr>
        <w:t>erence</w:t>
      </w:r>
      <w:r w:rsidR="00FA4282">
        <w:rPr>
          <w:rFonts w:eastAsiaTheme="minorEastAsia"/>
        </w:rPr>
        <w:t xml:space="preserve"> like as median of the rating scale to consider whether two</w:t>
      </w:r>
      <w:r w:rsidR="00F824EB">
        <w:rPr>
          <w:rFonts w:eastAsiaTheme="minorEastAsia"/>
        </w:rPr>
        <w:t xml:space="preserve"> ratings are in agreement or not. The impact factor </w:t>
      </w:r>
      <w:r w:rsidR="00031647">
        <w:rPr>
          <w:rFonts w:eastAsiaTheme="minorEastAsia"/>
        </w:rPr>
        <w:t>exhibit</w:t>
      </w:r>
      <w:r w:rsidR="00F824EB">
        <w:rPr>
          <w:rFonts w:eastAsiaTheme="minorEastAsia"/>
        </w:rPr>
        <w:t>s how strongly an item is liked or disliked by users.</w:t>
      </w:r>
      <w:r w:rsidR="00AC379A">
        <w:rPr>
          <w:rFonts w:eastAsiaTheme="minorEastAsia"/>
        </w:rPr>
        <w:t xml:space="preserve"> Note that </w:t>
      </w:r>
      <w:r w:rsidR="00364BC8">
        <w:rPr>
          <w:rFonts w:eastAsiaTheme="minorEastAsia"/>
        </w:rPr>
        <w:t xml:space="preserve">when ratings are not in </w:t>
      </w:r>
      <w:r w:rsidR="00AC379A">
        <w:rPr>
          <w:rFonts w:eastAsiaTheme="minorEastAsia"/>
        </w:rPr>
        <w:t xml:space="preserve">the </w:t>
      </w:r>
      <w:r w:rsidR="00364BC8">
        <w:rPr>
          <w:rFonts w:eastAsiaTheme="minorEastAsia"/>
        </w:rPr>
        <w:t>same direction</w:t>
      </w:r>
      <w:r w:rsidR="00AC379A">
        <w:rPr>
          <w:rFonts w:eastAsiaTheme="minorEastAsia"/>
        </w:rPr>
        <w:t xml:space="preserve"> of </w:t>
      </w:r>
      <w:r w:rsidR="00364BC8">
        <w:rPr>
          <w:rFonts w:eastAsiaTheme="minorEastAsia"/>
        </w:rPr>
        <w:t xml:space="preserve">median, the computation of </w:t>
      </w:r>
      <w:r w:rsidR="00AC379A">
        <w:rPr>
          <w:rFonts w:eastAsiaTheme="minorEastAsia"/>
        </w:rPr>
        <w:t xml:space="preserve">proximity and impact </w:t>
      </w:r>
      <w:r w:rsidR="00AB3C4C">
        <w:rPr>
          <w:rFonts w:eastAsiaTheme="minorEastAsia"/>
        </w:rPr>
        <w:t>will be repeatedly penalized</w:t>
      </w:r>
      <w:r w:rsidR="00F824EB">
        <w:rPr>
          <w:rFonts w:eastAsiaTheme="minorEastAsia"/>
        </w:rPr>
        <w:t xml:space="preserve">. The popularity </w:t>
      </w:r>
      <w:r w:rsidR="00370E2E">
        <w:rPr>
          <w:rFonts w:eastAsiaTheme="minorEastAsia"/>
        </w:rPr>
        <w:t xml:space="preserve">factor </w:t>
      </w:r>
      <w:r w:rsidR="00AB3C4C">
        <w:rPr>
          <w:rFonts w:eastAsiaTheme="minorEastAsia"/>
        </w:rPr>
        <w:t xml:space="preserve">solve this problem </w:t>
      </w:r>
      <w:r w:rsidR="00AB3C4C">
        <w:rPr>
          <w:rFonts w:eastAsiaTheme="minorEastAsia"/>
        </w:rPr>
        <w:lastRenderedPageBreak/>
        <w:t xml:space="preserve">by giving </w:t>
      </w:r>
      <w:r w:rsidR="00C35A87">
        <w:rPr>
          <w:rFonts w:eastAsiaTheme="minorEastAsia"/>
        </w:rPr>
        <w:t xml:space="preserve">more </w:t>
      </w:r>
      <w:r w:rsidR="00AB3C4C">
        <w:rPr>
          <w:rFonts w:eastAsiaTheme="minorEastAsia"/>
        </w:rPr>
        <w:t xml:space="preserve">importance to </w:t>
      </w:r>
      <w:r w:rsidR="00C35A87">
        <w:rPr>
          <w:rFonts w:eastAsiaTheme="minorEastAsia"/>
        </w:rPr>
        <w:t xml:space="preserve">a </w:t>
      </w:r>
      <w:r w:rsidR="00AB3C4C">
        <w:rPr>
          <w:rFonts w:eastAsiaTheme="minorEastAsia"/>
        </w:rPr>
        <w:t xml:space="preserve">rating </w:t>
      </w:r>
      <w:r w:rsidR="00C35A87">
        <w:rPr>
          <w:rFonts w:eastAsiaTheme="minorEastAsia"/>
        </w:rPr>
        <w:t xml:space="preserve">that is far away from the item’s average rating. </w:t>
      </w:r>
      <w:r w:rsidR="00C85D6B">
        <w:rPr>
          <w:rFonts w:eastAsiaTheme="minorEastAsia"/>
        </w:rPr>
        <w:t xml:space="preserve">This factor </w:t>
      </w:r>
      <w:r w:rsidR="00370E2E">
        <w:rPr>
          <w:rFonts w:eastAsiaTheme="minorEastAsia"/>
        </w:rPr>
        <w:t>presents</w:t>
      </w:r>
      <w:r w:rsidR="00F824EB">
        <w:rPr>
          <w:rFonts w:eastAsiaTheme="minorEastAsia"/>
        </w:rPr>
        <w:t xml:space="preserve"> how two ratings are different with other ratings. </w:t>
      </w:r>
      <w:r w:rsidR="003A05FF">
        <w:rPr>
          <w:rFonts w:eastAsiaTheme="minorEastAsia"/>
        </w:rPr>
        <w:t>A</w:t>
      </w:r>
      <w:r w:rsidR="00BD1861">
        <w:rPr>
          <w:rFonts w:eastAsiaTheme="minorEastAsia"/>
        </w:rPr>
        <w:t>lt</w:t>
      </w:r>
      <w:r w:rsidR="003A05FF">
        <w:rPr>
          <w:rFonts w:eastAsiaTheme="minorEastAsia"/>
        </w:rPr>
        <w:t xml:space="preserve">hough the </w:t>
      </w:r>
      <w:r w:rsidR="00F824EB">
        <w:rPr>
          <w:rFonts w:eastAsiaTheme="minorEastAsia"/>
        </w:rPr>
        <w:t xml:space="preserve">PIP measure </w:t>
      </w:r>
      <w:r w:rsidR="003A05FF">
        <w:rPr>
          <w:rFonts w:eastAsiaTheme="minorEastAsia"/>
        </w:rPr>
        <w:t>can provide successful results,</w:t>
      </w:r>
      <w:r w:rsidR="00F824EB">
        <w:rPr>
          <w:rFonts w:eastAsiaTheme="minorEastAsia"/>
        </w:rPr>
        <w:t xml:space="preserve"> </w:t>
      </w:r>
      <w:r w:rsidR="003A05FF">
        <w:rPr>
          <w:rFonts w:eastAsiaTheme="minorEastAsia"/>
        </w:rPr>
        <w:t xml:space="preserve">it </w:t>
      </w:r>
      <w:r w:rsidR="00F824EB">
        <w:rPr>
          <w:rFonts w:eastAsiaTheme="minorEastAsia"/>
        </w:rPr>
        <w:t xml:space="preserve">not </w:t>
      </w:r>
      <w:r w:rsidR="00E02A64">
        <w:rPr>
          <w:rFonts w:eastAsiaTheme="minorEastAsia"/>
        </w:rPr>
        <w:t>considers</w:t>
      </w:r>
      <w:r w:rsidR="00F824EB">
        <w:rPr>
          <w:rFonts w:eastAsiaTheme="minorEastAsia"/>
        </w:rPr>
        <w:t xml:space="preserve"> the global information of ratings </w:t>
      </w:r>
      <w:r w:rsidR="00E02A64">
        <w:rPr>
          <w:rFonts w:eastAsiaTheme="minorEastAsia"/>
        </w:rPr>
        <w:t>and</w:t>
      </w:r>
      <w:r w:rsidR="00F824EB">
        <w:rPr>
          <w:rFonts w:eastAsiaTheme="minorEastAsia"/>
        </w:rPr>
        <w:t xml:space="preserve"> the proportion of common ratings.</w:t>
      </w:r>
    </w:p>
    <w:p w:rsidR="00F824EB" w:rsidRPr="00432070" w:rsidRDefault="00F824EB" w:rsidP="00DE1D41">
      <w:pPr>
        <w:pStyle w:val="BodyText"/>
        <w:rPr>
          <w:rFonts w:eastAsiaTheme="minorEastAsia"/>
        </w:rPr>
      </w:pPr>
      <w:r>
        <w:rPr>
          <w:rFonts w:eastAsiaTheme="minorEastAsia"/>
        </w:rPr>
        <w:t xml:space="preserve">Bobadillla et al. </w:t>
      </w:r>
      <w:r w:rsidR="0041421F">
        <w:rPr>
          <w:rFonts w:asciiTheme="majorBidi" w:hAnsiTheme="majorBidi" w:cstheme="majorBidi"/>
        </w:rPr>
        <w:t>[12</w:t>
      </w:r>
      <w:r>
        <w:rPr>
          <w:rFonts w:asciiTheme="majorBidi" w:hAnsiTheme="majorBidi" w:cstheme="majorBidi"/>
        </w:rPr>
        <w:t xml:space="preserve">] </w:t>
      </w:r>
      <w:r>
        <w:rPr>
          <w:rFonts w:eastAsiaTheme="minorEastAsia"/>
        </w:rPr>
        <w:t>combined basic measures to introduce a new similarity measur</w:t>
      </w:r>
      <w:r w:rsidR="00AE4462">
        <w:rPr>
          <w:rFonts w:eastAsiaTheme="minorEastAsia"/>
        </w:rPr>
        <w:t>e na</w:t>
      </w:r>
      <w:r>
        <w:rPr>
          <w:rFonts w:eastAsiaTheme="minorEastAsia"/>
        </w:rPr>
        <w:t xml:space="preserve">med </w:t>
      </w:r>
      <w:r w:rsidRPr="004B1287">
        <w:rPr>
          <w:rFonts w:asciiTheme="majorBidi" w:hAnsiTheme="majorBidi" w:cstheme="majorBidi"/>
        </w:rPr>
        <w:t>Mean-Jaccard-Difference (MJD)</w:t>
      </w:r>
      <w:r>
        <w:rPr>
          <w:rFonts w:eastAsiaTheme="minorEastAsia"/>
        </w:rPr>
        <w:t>, in which</w:t>
      </w:r>
      <w:r w:rsidR="00DE1D41">
        <w:rPr>
          <w:rFonts w:eastAsiaTheme="minorEastAsia"/>
        </w:rPr>
        <w:t xml:space="preserve"> the </w:t>
      </w:r>
      <w:r w:rsidR="00DE1D41">
        <w:rPr>
          <w:rFonts w:asciiTheme="majorBidi" w:hAnsiTheme="majorBidi" w:cstheme="majorBidi"/>
        </w:rPr>
        <w:t>information of</w:t>
      </w:r>
      <w:r>
        <w:rPr>
          <w:rFonts w:eastAsiaTheme="minorEastAsia"/>
        </w:rPr>
        <w:t xml:space="preserve"> </w:t>
      </w:r>
      <w:r>
        <w:rPr>
          <w:rFonts w:asciiTheme="majorBidi" w:hAnsiTheme="majorBidi" w:cstheme="majorBidi"/>
        </w:rPr>
        <w:t>numerical ratings are used</w:t>
      </w:r>
      <w:r w:rsidRPr="00EC7584">
        <w:rPr>
          <w:rFonts w:asciiTheme="majorBidi" w:hAnsiTheme="majorBidi" w:cstheme="majorBidi"/>
        </w:rPr>
        <w:t xml:space="preserve"> as well </w:t>
      </w:r>
      <w:r>
        <w:rPr>
          <w:rFonts w:asciiTheme="majorBidi" w:hAnsiTheme="majorBidi" w:cstheme="majorBidi"/>
        </w:rPr>
        <w:t>as the distributions</w:t>
      </w:r>
      <w:r w:rsidRPr="00EC7584">
        <w:rPr>
          <w:rFonts w:asciiTheme="majorBidi" w:hAnsiTheme="majorBidi" w:cstheme="majorBidi"/>
        </w:rPr>
        <w:t xml:space="preserve"> of </w:t>
      </w:r>
      <w:r>
        <w:rPr>
          <w:rFonts w:asciiTheme="majorBidi" w:hAnsiTheme="majorBidi" w:cstheme="majorBidi"/>
        </w:rPr>
        <w:t xml:space="preserve">user </w:t>
      </w:r>
      <w:r w:rsidRPr="00EC7584">
        <w:rPr>
          <w:rFonts w:asciiTheme="majorBidi" w:hAnsiTheme="majorBidi" w:cstheme="majorBidi"/>
        </w:rPr>
        <w:t>ratings</w:t>
      </w:r>
      <w:r>
        <w:rPr>
          <w:rFonts w:asciiTheme="majorBidi" w:hAnsiTheme="majorBidi" w:cstheme="majorBidi"/>
        </w:rPr>
        <w:t xml:space="preserve">. </w:t>
      </w:r>
      <w:r w:rsidRPr="00AF604A">
        <w:rPr>
          <w:rFonts w:asciiTheme="majorBidi" w:hAnsiTheme="majorBidi" w:cstheme="majorBidi"/>
        </w:rPr>
        <w:t>However,</w:t>
      </w:r>
      <w:r>
        <w:rPr>
          <w:rFonts w:asciiTheme="majorBidi" w:hAnsiTheme="majorBidi" w:cstheme="majorBidi"/>
        </w:rPr>
        <w:t xml:space="preserve"> </w:t>
      </w:r>
      <w:r w:rsidR="00AF604A">
        <w:rPr>
          <w:rFonts w:asciiTheme="majorBidi" w:hAnsiTheme="majorBidi" w:cstheme="majorBidi"/>
        </w:rPr>
        <w:t>it also</w:t>
      </w:r>
      <w:r>
        <w:rPr>
          <w:rFonts w:asciiTheme="majorBidi" w:hAnsiTheme="majorBidi" w:cstheme="majorBidi"/>
        </w:rPr>
        <w:t xml:space="preserve"> suffers from few co-rated items problem. </w:t>
      </w:r>
      <w:r w:rsidR="0041421F">
        <w:rPr>
          <w:rFonts w:eastAsiaTheme="minorEastAsia"/>
        </w:rPr>
        <w:t>Haifeng liu et al. [13</w:t>
      </w:r>
      <w:r>
        <w:rPr>
          <w:rFonts w:eastAsiaTheme="minorEastAsia"/>
        </w:rPr>
        <w:t xml:space="preserve">] produced an improved heuristic similarity model called NHSM to </w:t>
      </w:r>
      <w:r w:rsidR="00250BB5">
        <w:rPr>
          <w:rFonts w:eastAsiaTheme="minorEastAsia"/>
        </w:rPr>
        <w:t>alleviate</w:t>
      </w:r>
      <w:r>
        <w:rPr>
          <w:rFonts w:eastAsiaTheme="minorEastAsia"/>
        </w:rPr>
        <w:t xml:space="preserve"> the </w:t>
      </w:r>
      <w:r w:rsidR="00250BB5">
        <w:rPr>
          <w:rFonts w:eastAsiaTheme="minorEastAsia"/>
        </w:rPr>
        <w:t>drawbacks</w:t>
      </w:r>
      <w:r>
        <w:rPr>
          <w:rFonts w:eastAsiaTheme="minorEastAsia"/>
        </w:rPr>
        <w:t xml:space="preserve"> of initial PIP based measure. They picked up a non-linear formula to calculate similarity measure based on three factors of proximity, significance and singularity. However, </w:t>
      </w:r>
      <w:r w:rsidR="00932DBC">
        <w:rPr>
          <w:rFonts w:eastAsiaTheme="minorEastAsia"/>
        </w:rPr>
        <w:t xml:space="preserve">in user similarity computation with </w:t>
      </w:r>
      <w:r>
        <w:rPr>
          <w:rFonts w:eastAsiaTheme="minorEastAsia"/>
        </w:rPr>
        <w:t>NHSM measure</w:t>
      </w:r>
      <w:r w:rsidR="00475054">
        <w:rPr>
          <w:rFonts w:eastAsiaTheme="minorEastAsia"/>
        </w:rPr>
        <w:t>,</w:t>
      </w:r>
      <w:r>
        <w:rPr>
          <w:rFonts w:eastAsiaTheme="minorEastAsia"/>
        </w:rPr>
        <w:t xml:space="preserve"> </w:t>
      </w:r>
      <w:r w:rsidR="00932DBC">
        <w:rPr>
          <w:rStyle w:val="st"/>
        </w:rPr>
        <w:t xml:space="preserve">only </w:t>
      </w:r>
      <w:r w:rsidR="00932DBC" w:rsidRPr="00932DBC">
        <w:rPr>
          <w:rStyle w:val="Emphasis"/>
          <w:i w:val="0"/>
          <w:iCs w:val="0"/>
        </w:rPr>
        <w:t>co</w:t>
      </w:r>
      <w:r w:rsidR="00475054">
        <w:rPr>
          <w:rStyle w:val="Emphasis"/>
          <w:i w:val="0"/>
          <w:iCs w:val="0"/>
        </w:rPr>
        <w:t>-</w:t>
      </w:r>
      <w:r w:rsidR="00932DBC" w:rsidRPr="00932DBC">
        <w:rPr>
          <w:rStyle w:val="Emphasis"/>
          <w:i w:val="0"/>
          <w:iCs w:val="0"/>
        </w:rPr>
        <w:t>rated</w:t>
      </w:r>
      <w:r w:rsidR="00932DBC">
        <w:rPr>
          <w:rStyle w:val="Emphasis"/>
        </w:rPr>
        <w:t xml:space="preserve"> </w:t>
      </w:r>
      <w:r w:rsidR="00932DBC" w:rsidRPr="00932DBC">
        <w:rPr>
          <w:rStyle w:val="Emphasis"/>
          <w:i w:val="0"/>
          <w:iCs w:val="0"/>
        </w:rPr>
        <w:t>items</w:t>
      </w:r>
      <w:r w:rsidR="00932DBC">
        <w:rPr>
          <w:rStyle w:val="st"/>
        </w:rPr>
        <w:t xml:space="preserve"> are considered</w:t>
      </w:r>
      <w:r>
        <w:rPr>
          <w:rFonts w:eastAsiaTheme="minorEastAsia"/>
        </w:rPr>
        <w:t>.</w:t>
      </w:r>
    </w:p>
    <w:p w:rsidR="008109FE" w:rsidRPr="002E4FA5" w:rsidRDefault="008109FE" w:rsidP="00C03991">
      <w:pPr>
        <w:pStyle w:val="BodyText"/>
        <w:rPr>
          <w:rFonts w:eastAsiaTheme="minorEastAsia"/>
        </w:rPr>
      </w:pPr>
      <w:r>
        <w:rPr>
          <w:rFonts w:eastAsiaTheme="minorEastAsia"/>
        </w:rPr>
        <w:t>As the already measures only consider the co-rated items in similarity c</w:t>
      </w:r>
      <w:r w:rsidR="00C44FC0">
        <w:rPr>
          <w:rFonts w:eastAsiaTheme="minorEastAsia"/>
        </w:rPr>
        <w:t>alcul</w:t>
      </w:r>
      <w:r>
        <w:rPr>
          <w:rFonts w:eastAsiaTheme="minorEastAsia"/>
        </w:rPr>
        <w:t xml:space="preserve">ation between two users, Be et al. </w:t>
      </w:r>
      <w:r w:rsidR="0058292B">
        <w:rPr>
          <w:rFonts w:eastAsiaTheme="minorEastAsia"/>
        </w:rPr>
        <w:t>addressed</w:t>
      </w:r>
      <w:r>
        <w:rPr>
          <w:rFonts w:eastAsiaTheme="minorEastAsia"/>
        </w:rPr>
        <w:t xml:space="preserve"> this </w:t>
      </w:r>
      <w:r w:rsidR="0058292B">
        <w:rPr>
          <w:rFonts w:eastAsiaTheme="minorEastAsia"/>
        </w:rPr>
        <w:t>problem</w:t>
      </w:r>
      <w:r>
        <w:rPr>
          <w:rFonts w:eastAsiaTheme="minorEastAsia"/>
        </w:rPr>
        <w:t xml:space="preserve"> by introducing </w:t>
      </w:r>
      <w:r w:rsidR="00F20A2F">
        <w:rPr>
          <w:rFonts w:eastAsiaTheme="minorEastAsia"/>
        </w:rPr>
        <w:t xml:space="preserve">two </w:t>
      </w:r>
      <w:r>
        <w:rPr>
          <w:rFonts w:eastAsiaTheme="minorEastAsia"/>
        </w:rPr>
        <w:t>similarity measure</w:t>
      </w:r>
      <w:r w:rsidR="00BA0866">
        <w:rPr>
          <w:rFonts w:eastAsiaTheme="minorEastAsia"/>
        </w:rPr>
        <w:t>s</w:t>
      </w:r>
      <w:r>
        <w:rPr>
          <w:rFonts w:eastAsiaTheme="minorEastAsia"/>
        </w:rPr>
        <w:t xml:space="preserve"> based on Bhattacha</w:t>
      </w:r>
      <w:r w:rsidR="00BA0866">
        <w:rPr>
          <w:rFonts w:eastAsiaTheme="minorEastAsia"/>
        </w:rPr>
        <w:t>ryya Coefficient,</w:t>
      </w:r>
      <w:r w:rsidR="00F20A2F">
        <w:rPr>
          <w:rFonts w:eastAsiaTheme="minorEastAsia"/>
        </w:rPr>
        <w:t xml:space="preserve"> BCF</w:t>
      </w:r>
      <w:r w:rsidR="00F20A2F">
        <w:rPr>
          <w:rFonts w:eastAsiaTheme="minorEastAsia"/>
          <w:vertAlign w:val="subscript"/>
        </w:rPr>
        <w:t>med</w:t>
      </w:r>
      <w:r w:rsidR="00F20A2F">
        <w:rPr>
          <w:rFonts w:eastAsiaTheme="minorEastAsia"/>
        </w:rPr>
        <w:t xml:space="preserve"> and BCF</w:t>
      </w:r>
      <w:r w:rsidR="00F20A2F">
        <w:rPr>
          <w:rFonts w:eastAsiaTheme="minorEastAsia"/>
          <w:vertAlign w:val="subscript"/>
        </w:rPr>
        <w:t>cor</w:t>
      </w:r>
      <w:r w:rsidR="00F20A2F">
        <w:rPr>
          <w:rFonts w:eastAsiaTheme="minorEastAsia"/>
        </w:rPr>
        <w:t>,</w:t>
      </w:r>
      <w:r w:rsidR="00BA0866">
        <w:rPr>
          <w:rFonts w:eastAsiaTheme="minorEastAsia"/>
        </w:rPr>
        <w:t xml:space="preserve"> which utilize</w:t>
      </w:r>
      <w:r>
        <w:rPr>
          <w:rFonts w:eastAsiaTheme="minorEastAsia"/>
        </w:rPr>
        <w:t xml:space="preserve"> all rating data in user similarity measurement </w:t>
      </w:r>
      <w:r w:rsidR="0055198F">
        <w:rPr>
          <w:rFonts w:eastAsiaTheme="minorEastAsia"/>
        </w:rPr>
        <w:t>[14</w:t>
      </w:r>
      <w:r w:rsidR="00F20A2F">
        <w:rPr>
          <w:rFonts w:eastAsiaTheme="minorEastAsia"/>
        </w:rPr>
        <w:t>]</w:t>
      </w:r>
      <w:r>
        <w:rPr>
          <w:rFonts w:eastAsiaTheme="minorEastAsia"/>
        </w:rPr>
        <w:t>. The main challenge of the BCF measure</w:t>
      </w:r>
      <w:r w:rsidR="00577268">
        <w:rPr>
          <w:rFonts w:eastAsiaTheme="minorEastAsia"/>
        </w:rPr>
        <w:t>s</w:t>
      </w:r>
      <w:r>
        <w:rPr>
          <w:rFonts w:eastAsiaTheme="minorEastAsia"/>
        </w:rPr>
        <w:t xml:space="preserve"> is that </w:t>
      </w:r>
      <w:r w:rsidR="00577268">
        <w:rPr>
          <w:rFonts w:eastAsiaTheme="minorEastAsia"/>
        </w:rPr>
        <w:t>they ignore</w:t>
      </w:r>
      <w:r>
        <w:rPr>
          <w:rFonts w:eastAsiaTheme="minorEastAsia"/>
        </w:rPr>
        <w:t xml:space="preserve"> differences in two users’ opinions on co-rated items.</w:t>
      </w:r>
      <w:r w:rsidR="00C03991">
        <w:rPr>
          <w:rFonts w:eastAsiaTheme="minorEastAsia"/>
        </w:rPr>
        <w:t xml:space="preserve"> Moreover, these measures unable to compute user similarity when each of two user’s ratings on every rated item </w:t>
      </w:r>
      <w:r w:rsidR="00F67B8B">
        <w:rPr>
          <w:rFonts w:eastAsiaTheme="minorEastAsia"/>
        </w:rPr>
        <w:t xml:space="preserve">have same </w:t>
      </w:r>
      <w:r w:rsidR="002E4FA5">
        <w:rPr>
          <w:rFonts w:eastAsiaTheme="minorEastAsia"/>
        </w:rPr>
        <w:t>distances from the item’s median rating (in</w:t>
      </w:r>
      <w:r w:rsidR="00C03991">
        <w:rPr>
          <w:rFonts w:eastAsiaTheme="minorEastAsia"/>
        </w:rPr>
        <w:t xml:space="preserve"> </w:t>
      </w:r>
      <w:r w:rsidR="002E4FA5">
        <w:rPr>
          <w:rFonts w:eastAsiaTheme="minorEastAsia"/>
        </w:rPr>
        <w:t>BCF</w:t>
      </w:r>
      <w:r w:rsidR="002E4FA5">
        <w:rPr>
          <w:rFonts w:eastAsiaTheme="minorEastAsia"/>
          <w:vertAlign w:val="subscript"/>
        </w:rPr>
        <w:t>med</w:t>
      </w:r>
      <w:r w:rsidR="002E4FA5">
        <w:rPr>
          <w:rFonts w:eastAsiaTheme="minorEastAsia"/>
        </w:rPr>
        <w:t>) or the item’s average rating (</w:t>
      </w:r>
      <w:r w:rsidR="00385EF9">
        <w:rPr>
          <w:rFonts w:eastAsiaTheme="minorEastAsia"/>
        </w:rPr>
        <w:t xml:space="preserve">in </w:t>
      </w:r>
      <w:r w:rsidR="002E4FA5">
        <w:rPr>
          <w:rFonts w:eastAsiaTheme="minorEastAsia"/>
        </w:rPr>
        <w:t>BCF</w:t>
      </w:r>
      <w:r w:rsidR="002E4FA5">
        <w:rPr>
          <w:rFonts w:eastAsiaTheme="minorEastAsia"/>
          <w:vertAlign w:val="subscript"/>
        </w:rPr>
        <w:t>cor</w:t>
      </w:r>
      <w:r w:rsidR="002E4FA5">
        <w:rPr>
          <w:rFonts w:eastAsiaTheme="minorEastAsia"/>
        </w:rPr>
        <w:t>).</w:t>
      </w:r>
    </w:p>
    <w:p w:rsidR="004545B7" w:rsidRDefault="00DF4A49" w:rsidP="00DF4A49">
      <w:pPr>
        <w:pStyle w:val="Heading2"/>
        <w:numPr>
          <w:ilvl w:val="1"/>
          <w:numId w:val="4"/>
        </w:numPr>
        <w:tabs>
          <w:tab w:val="clear" w:pos="360"/>
          <w:tab w:val="num" w:pos="288"/>
        </w:tabs>
      </w:pPr>
      <w:r w:rsidRPr="00DF4A49">
        <w:t>The motivation of new similarity estimation model</w:t>
      </w:r>
    </w:p>
    <w:p w:rsidR="00BA73B9" w:rsidRPr="001A7BCA" w:rsidRDefault="00DF4A49" w:rsidP="0067005F">
      <w:pPr>
        <w:pStyle w:val="BodyText"/>
      </w:pPr>
      <w:r>
        <w:t>While</w:t>
      </w:r>
      <w:r w:rsidRPr="001A7BCA">
        <w:t xml:space="preserve"> several similarity measures have been </w:t>
      </w:r>
      <w:r w:rsidR="00EA3E11">
        <w:t>introduced</w:t>
      </w:r>
      <w:r w:rsidRPr="001A7BCA">
        <w:t xml:space="preserve"> </w:t>
      </w:r>
      <w:r>
        <w:t>to</w:t>
      </w:r>
      <w:r w:rsidRPr="001A7BCA">
        <w:t xml:space="preserve"> </w:t>
      </w:r>
      <w:r>
        <w:t>overcome</w:t>
      </w:r>
      <w:r w:rsidRPr="001A7BCA">
        <w:t xml:space="preserve"> some limitations of the traditional similarity techniques, </w:t>
      </w:r>
      <w:r>
        <w:t>they</w:t>
      </w:r>
      <w:r w:rsidRPr="001A7BCA">
        <w:t xml:space="preserve"> still have some drawbacks.</w:t>
      </w:r>
      <w:r>
        <w:t xml:space="preserve"> </w:t>
      </w:r>
      <w:r w:rsidR="00EA3E11">
        <w:t>The</w:t>
      </w:r>
      <w:r w:rsidRPr="001A7BCA">
        <w:t xml:space="preserve"> contributions </w:t>
      </w:r>
      <w:r w:rsidR="00EA3E11">
        <w:t>in this paper are</w:t>
      </w:r>
      <w:r w:rsidRPr="001A7BCA">
        <w:t xml:space="preserve"> related to </w:t>
      </w:r>
      <w:r w:rsidR="00EA3E11">
        <w:t>alleviate</w:t>
      </w:r>
      <w:r w:rsidRPr="001A7BCA">
        <w:t xml:space="preserve"> the following drawbacks of similarity measures.</w:t>
      </w:r>
    </w:p>
    <w:p w:rsidR="00151F5A" w:rsidRPr="00971C3D" w:rsidRDefault="00971C3D" w:rsidP="00971C3D">
      <w:pPr>
        <w:pStyle w:val="bulletlist"/>
      </w:pPr>
      <w:r w:rsidRPr="009D24EB">
        <w:rPr>
          <w:rFonts w:asciiTheme="majorBidi" w:hAnsiTheme="majorBidi" w:cstheme="majorBidi"/>
        </w:rPr>
        <w:lastRenderedPageBreak/>
        <w:t xml:space="preserve">The correlation based measures that utilize just co-rated items while computing similarity between two users, are not suitable </w:t>
      </w:r>
      <w:r>
        <w:rPr>
          <w:rFonts w:asciiTheme="majorBidi" w:hAnsiTheme="majorBidi" w:cstheme="majorBidi"/>
        </w:rPr>
        <w:t>under</w:t>
      </w:r>
      <w:r w:rsidRPr="009D24EB">
        <w:rPr>
          <w:rFonts w:asciiTheme="majorBidi" w:hAnsiTheme="majorBidi" w:cstheme="majorBidi"/>
        </w:rPr>
        <w:t xml:space="preserve"> </w:t>
      </w:r>
      <w:r>
        <w:rPr>
          <w:rFonts w:asciiTheme="majorBidi" w:hAnsiTheme="majorBidi" w:cstheme="majorBidi"/>
        </w:rPr>
        <w:t>the sparsity condition where</w:t>
      </w:r>
      <w:r w:rsidRPr="009D24EB">
        <w:rPr>
          <w:rFonts w:asciiTheme="majorBidi" w:hAnsiTheme="majorBidi" w:cstheme="majorBidi"/>
        </w:rPr>
        <w:t xml:space="preserve"> </w:t>
      </w:r>
      <w:r>
        <w:rPr>
          <w:rFonts w:asciiTheme="majorBidi" w:hAnsiTheme="majorBidi" w:cstheme="majorBidi"/>
        </w:rPr>
        <w:t xml:space="preserve">the </w:t>
      </w:r>
      <w:r w:rsidRPr="009D24EB">
        <w:rPr>
          <w:rFonts w:asciiTheme="majorBidi" w:hAnsiTheme="majorBidi" w:cstheme="majorBidi"/>
        </w:rPr>
        <w:t xml:space="preserve">number of </w:t>
      </w:r>
      <w:r>
        <w:rPr>
          <w:rFonts w:asciiTheme="majorBidi" w:hAnsiTheme="majorBidi" w:cstheme="majorBidi"/>
        </w:rPr>
        <w:t xml:space="preserve">individual user </w:t>
      </w:r>
      <w:r w:rsidRPr="009D24EB">
        <w:rPr>
          <w:rFonts w:asciiTheme="majorBidi" w:hAnsiTheme="majorBidi" w:cstheme="majorBidi"/>
        </w:rPr>
        <w:t>ratings is less and number of co-rated items is few or none</w:t>
      </w:r>
      <w:r w:rsidR="008F509E" w:rsidRPr="00BA73B9">
        <w:rPr>
          <w:szCs w:val="18"/>
        </w:rPr>
        <w:t>.</w:t>
      </w:r>
    </w:p>
    <w:p w:rsidR="008F509E" w:rsidRDefault="008F509E" w:rsidP="0016558A">
      <w:pPr>
        <w:pStyle w:val="bulletlist"/>
      </w:pPr>
      <w:r w:rsidRPr="00BA73B9">
        <w:rPr>
          <w:szCs w:val="18"/>
        </w:rPr>
        <w:t xml:space="preserve">Ignoring the global information </w:t>
      </w:r>
      <w:r w:rsidR="0016558A">
        <w:rPr>
          <w:szCs w:val="18"/>
        </w:rPr>
        <w:t>about the</w:t>
      </w:r>
      <w:r w:rsidRPr="00BA73B9">
        <w:rPr>
          <w:szCs w:val="18"/>
        </w:rPr>
        <w:t xml:space="preserve"> </w:t>
      </w:r>
      <w:r w:rsidR="0016558A">
        <w:rPr>
          <w:szCs w:val="18"/>
        </w:rPr>
        <w:t xml:space="preserve">user’s preferences usually </w:t>
      </w:r>
      <w:r w:rsidRPr="00BA73B9">
        <w:rPr>
          <w:szCs w:val="18"/>
        </w:rPr>
        <w:t xml:space="preserve">leads to low </w:t>
      </w:r>
      <w:r w:rsidR="0016558A">
        <w:rPr>
          <w:szCs w:val="18"/>
        </w:rPr>
        <w:t>accurate</w:t>
      </w:r>
      <w:r w:rsidRPr="00BA73B9">
        <w:rPr>
          <w:szCs w:val="18"/>
        </w:rPr>
        <w:t xml:space="preserve"> </w:t>
      </w:r>
      <w:r w:rsidR="0016558A">
        <w:rPr>
          <w:szCs w:val="18"/>
        </w:rPr>
        <w:t>predictions</w:t>
      </w:r>
      <w:r w:rsidRPr="00BA73B9">
        <w:rPr>
          <w:szCs w:val="18"/>
        </w:rPr>
        <w:t>.</w:t>
      </w:r>
    </w:p>
    <w:p w:rsidR="008F509E" w:rsidRPr="007829AF" w:rsidRDefault="008F509E" w:rsidP="008F509E">
      <w:pPr>
        <w:pStyle w:val="bulletlist"/>
      </w:pPr>
      <w:r w:rsidRPr="00BA73B9">
        <w:rPr>
          <w:szCs w:val="18"/>
        </w:rPr>
        <w:t>High pairwise similarity report between two different users who have rated the same item, despite they may hold different opinions on it.</w:t>
      </w:r>
    </w:p>
    <w:p w:rsidR="00960D77" w:rsidRPr="00E665E1" w:rsidRDefault="00D07DBC" w:rsidP="005D7BCF">
      <w:pPr>
        <w:pStyle w:val="bulletlist"/>
      </w:pPr>
      <w:r w:rsidRPr="00BA73B9">
        <w:rPr>
          <w:szCs w:val="18"/>
        </w:rPr>
        <w:t>Discarding the pure rating values will become difficult to discriminate a many users with different item ratings, thus it leads to very low accurate similarity measurement.</w:t>
      </w:r>
    </w:p>
    <w:p w:rsidR="00960D77" w:rsidRPr="00960D77" w:rsidRDefault="003E0071" w:rsidP="003E0071">
      <w:pPr>
        <w:pStyle w:val="Heading1"/>
      </w:pPr>
      <w:r>
        <w:t>Opening Remarks</w:t>
      </w:r>
      <w:r w:rsidR="00960D77" w:rsidRPr="00765B45">
        <w:rPr>
          <w:rFonts w:cstheme="majorBidi"/>
        </w:rPr>
        <w:t xml:space="preserve"> f</w:t>
      </w:r>
      <w:r w:rsidR="00960D77">
        <w:rPr>
          <w:rFonts w:cstheme="majorBidi"/>
        </w:rPr>
        <w:t xml:space="preserve">or </w:t>
      </w:r>
      <w:r>
        <w:rPr>
          <w:rFonts w:cstheme="majorBidi"/>
        </w:rPr>
        <w:t>Distance Estimation</w:t>
      </w:r>
    </w:p>
    <w:p w:rsidR="00926A61" w:rsidRDefault="00926A61" w:rsidP="00E62719">
      <w:pPr>
        <w:pStyle w:val="BodyText"/>
      </w:pPr>
      <w:r w:rsidRPr="0091248F">
        <w:rPr>
          <w:rFonts w:cstheme="majorBidi"/>
        </w:rPr>
        <w:t xml:space="preserve">In this section, </w:t>
      </w:r>
      <w:r w:rsidR="009E05BD" w:rsidRPr="001A7BCA">
        <w:rPr>
          <w:rFonts w:cstheme="majorBidi"/>
        </w:rPr>
        <w:t xml:space="preserve">we first provide a brief study </w:t>
      </w:r>
      <w:r w:rsidR="009E05BD">
        <w:rPr>
          <w:rFonts w:cstheme="majorBidi"/>
        </w:rPr>
        <w:t>from [</w:t>
      </w:r>
      <w:r w:rsidR="00E60786">
        <w:rPr>
          <w:rFonts w:cstheme="majorBidi"/>
        </w:rPr>
        <w:t>6</w:t>
      </w:r>
      <w:r w:rsidR="009E05BD">
        <w:rPr>
          <w:rFonts w:cstheme="majorBidi"/>
        </w:rPr>
        <w:t>] and [</w:t>
      </w:r>
      <w:r w:rsidR="00E60786">
        <w:rPr>
          <w:rFonts w:cstheme="majorBidi"/>
        </w:rPr>
        <w:t>7</w:t>
      </w:r>
      <w:r w:rsidR="009E05BD">
        <w:rPr>
          <w:rFonts w:cstheme="majorBidi"/>
        </w:rPr>
        <w:t>] about</w:t>
      </w:r>
      <w:r w:rsidR="009E05BD" w:rsidRPr="001A7BCA">
        <w:rPr>
          <w:rFonts w:cstheme="majorBidi"/>
        </w:rPr>
        <w:t xml:space="preserve"> all distance sketch </w:t>
      </w:r>
      <w:r w:rsidR="009E05BD">
        <w:rPr>
          <w:rFonts w:cstheme="majorBidi"/>
        </w:rPr>
        <w:t>(</w:t>
      </w:r>
      <w:r w:rsidR="009E05BD" w:rsidRPr="009E05BD">
        <w:rPr>
          <w:rFonts w:cstheme="majorBidi"/>
          <w:i/>
          <w:iCs/>
        </w:rPr>
        <w:t>ADS</w:t>
      </w:r>
      <w:r w:rsidR="009E05BD">
        <w:rPr>
          <w:rFonts w:cstheme="majorBidi"/>
        </w:rPr>
        <w:t xml:space="preserve">) </w:t>
      </w:r>
      <w:r w:rsidR="009E05BD" w:rsidRPr="001A7BCA">
        <w:rPr>
          <w:rFonts w:cstheme="majorBidi"/>
        </w:rPr>
        <w:t xml:space="preserve">labeling. Then, we explore how </w:t>
      </w:r>
      <w:r w:rsidR="009E05BD" w:rsidRPr="00830553">
        <w:rPr>
          <w:rFonts w:cstheme="majorBidi"/>
          <w:i/>
          <w:iCs/>
        </w:rPr>
        <w:t>ADS</w:t>
      </w:r>
      <w:r w:rsidR="009E05BD" w:rsidRPr="001A7BCA">
        <w:rPr>
          <w:rFonts w:cstheme="majorBidi"/>
        </w:rPr>
        <w:t xml:space="preserve"> labels can be used for shortest path estimation in </w:t>
      </w:r>
      <w:r w:rsidR="009D5AB0">
        <w:rPr>
          <w:rFonts w:cstheme="majorBidi"/>
        </w:rPr>
        <w:t xml:space="preserve">a </w:t>
      </w:r>
      <w:r w:rsidR="009E05BD" w:rsidRPr="001A7BCA">
        <w:rPr>
          <w:rFonts w:cstheme="majorBidi"/>
        </w:rPr>
        <w:t>graph.</w:t>
      </w:r>
    </w:p>
    <w:p w:rsidR="008A55B5" w:rsidRDefault="009D7A31" w:rsidP="009D7A31">
      <w:pPr>
        <w:pStyle w:val="Heading2"/>
      </w:pPr>
      <w:r>
        <w:t>All-Distance Sketch Labeling Review</w:t>
      </w:r>
    </w:p>
    <w:p w:rsidR="000434C3" w:rsidRDefault="00191610" w:rsidP="00191610">
      <w:pPr>
        <w:pStyle w:val="BodyText"/>
        <w:rPr>
          <w:rFonts w:cstheme="majorBidi"/>
        </w:rPr>
      </w:pPr>
      <w:r w:rsidRPr="004928FA">
        <w:rPr>
          <w:rFonts w:cstheme="majorBidi"/>
        </w:rPr>
        <w:t xml:space="preserve">In this paper, we </w:t>
      </w:r>
      <w:r w:rsidRPr="00FB4E91">
        <w:rPr>
          <w:rFonts w:cstheme="majorBidi"/>
        </w:rPr>
        <w:t>consider</w:t>
      </w:r>
      <w:r w:rsidRPr="005E6DE9">
        <w:rPr>
          <w:rFonts w:ascii="Cambria Math" w:hAnsi="Cambria Math" w:cstheme="majorBidi"/>
        </w:rPr>
        <w:t xml:space="preserve"> undirected </w:t>
      </w:r>
      <w:r>
        <w:rPr>
          <w:rFonts w:ascii="Cambria Math" w:hAnsi="Cambria Math" w:cstheme="majorBidi"/>
        </w:rPr>
        <w:t>item</w:t>
      </w:r>
      <w:r w:rsidRPr="001A7BCA">
        <w:rPr>
          <w:rFonts w:cstheme="majorBidi"/>
        </w:rPr>
        <w:t>-</w:t>
      </w:r>
      <w:r>
        <w:rPr>
          <w:rFonts w:cstheme="majorBidi"/>
        </w:rPr>
        <w:t>item</w:t>
      </w:r>
      <w:r w:rsidRPr="001A7BCA">
        <w:rPr>
          <w:rFonts w:cstheme="majorBidi"/>
        </w:rPr>
        <w:t xml:space="preserve"> graph. For two nodes </w:t>
      </w:r>
      <w:r w:rsidRPr="00155922">
        <w:rPr>
          <w:rFonts w:cstheme="majorBidi"/>
          <w:i/>
          <w:iCs/>
        </w:rPr>
        <w:t>v</w:t>
      </w:r>
      <w:r>
        <w:rPr>
          <w:rFonts w:cstheme="majorBidi"/>
        </w:rPr>
        <w:t xml:space="preserve"> and</w:t>
      </w:r>
      <w:r w:rsidRPr="001A7BCA">
        <w:rPr>
          <w:rFonts w:cstheme="majorBidi"/>
        </w:rPr>
        <w:t xml:space="preserve"> </w:t>
      </w:r>
      <w:r w:rsidRPr="00155922">
        <w:rPr>
          <w:rFonts w:cstheme="majorBidi"/>
          <w:i/>
          <w:iCs/>
        </w:rPr>
        <w:t>u</w:t>
      </w:r>
      <w:r w:rsidRPr="001A7BCA">
        <w:rPr>
          <w:rFonts w:cstheme="majorBidi"/>
        </w:rPr>
        <w:t xml:space="preserve">, </w:t>
      </w:r>
      <w:r w:rsidRPr="004267F8">
        <w:rPr>
          <w:rFonts w:cstheme="majorBidi"/>
          <w:i/>
          <w:iCs/>
        </w:rPr>
        <w:t>d</w:t>
      </w:r>
      <w:r w:rsidRPr="004267F8">
        <w:rPr>
          <w:rFonts w:cstheme="majorBidi"/>
          <w:i/>
          <w:iCs/>
          <w:vertAlign w:val="subscript"/>
        </w:rPr>
        <w:t>vu</w:t>
      </w:r>
      <w:r w:rsidRPr="001A7BCA">
        <w:rPr>
          <w:rFonts w:cstheme="majorBidi"/>
        </w:rPr>
        <w:t xml:space="preserve"> and </w:t>
      </w:r>
      <w:r w:rsidRPr="004267F8">
        <w:rPr>
          <w:rFonts w:cstheme="majorBidi"/>
          <w:i/>
          <w:iCs/>
        </w:rPr>
        <w:t>π</w:t>
      </w:r>
      <w:r w:rsidRPr="004267F8">
        <w:rPr>
          <w:rFonts w:cstheme="majorBidi"/>
          <w:i/>
          <w:iCs/>
          <w:vertAlign w:val="subscript"/>
        </w:rPr>
        <w:t>vu</w:t>
      </w:r>
      <w:r w:rsidRPr="001A7BCA">
        <w:rPr>
          <w:rFonts w:cstheme="majorBidi"/>
        </w:rPr>
        <w:t xml:space="preserve"> indicate the shortest-path (</w:t>
      </w:r>
      <w:r w:rsidRPr="00C85E1D">
        <w:rPr>
          <w:rFonts w:cstheme="majorBidi"/>
          <w:i/>
          <w:iCs/>
        </w:rPr>
        <w:t>SP</w:t>
      </w:r>
      <w:r w:rsidRPr="001A7BCA">
        <w:rPr>
          <w:rFonts w:cstheme="majorBidi"/>
        </w:rPr>
        <w:t xml:space="preserve">) distance from </w:t>
      </w:r>
      <w:r w:rsidRPr="004267F8">
        <w:rPr>
          <w:rFonts w:cstheme="majorBidi"/>
          <w:i/>
          <w:iCs/>
        </w:rPr>
        <w:t>v</w:t>
      </w:r>
      <w:r w:rsidRPr="001A7BCA">
        <w:rPr>
          <w:rFonts w:cstheme="majorBidi"/>
        </w:rPr>
        <w:t xml:space="preserve"> to </w:t>
      </w:r>
      <w:r w:rsidRPr="004267F8">
        <w:rPr>
          <w:rFonts w:cstheme="majorBidi"/>
          <w:i/>
          <w:iCs/>
        </w:rPr>
        <w:t>u</w:t>
      </w:r>
      <w:r w:rsidRPr="001A7BCA">
        <w:rPr>
          <w:rFonts w:cstheme="majorBidi"/>
        </w:rPr>
        <w:t xml:space="preserve">, and dijkstra rank of </w:t>
      </w:r>
      <w:r w:rsidRPr="004267F8">
        <w:rPr>
          <w:rFonts w:cstheme="majorBidi"/>
          <w:i/>
          <w:iCs/>
        </w:rPr>
        <w:t>u</w:t>
      </w:r>
      <w:r w:rsidRPr="001A7BCA">
        <w:rPr>
          <w:rFonts w:cstheme="majorBidi"/>
        </w:rPr>
        <w:t xml:space="preserve"> with respect to </w:t>
      </w:r>
      <w:r w:rsidRPr="004267F8">
        <w:rPr>
          <w:rFonts w:cstheme="majorBidi"/>
          <w:i/>
          <w:iCs/>
        </w:rPr>
        <w:t>v</w:t>
      </w:r>
      <w:r w:rsidRPr="001A7BCA">
        <w:rPr>
          <w:rFonts w:cstheme="majorBidi"/>
        </w:rPr>
        <w:t xml:space="preserve">, respectively. For two nodes </w:t>
      </w:r>
      <w:r w:rsidRPr="00155922">
        <w:rPr>
          <w:rFonts w:cstheme="majorBidi"/>
          <w:i/>
          <w:iCs/>
        </w:rPr>
        <w:t>u</w:t>
      </w:r>
      <w:r>
        <w:rPr>
          <w:rFonts w:cstheme="majorBidi"/>
        </w:rPr>
        <w:t xml:space="preserve"> and</w:t>
      </w:r>
      <w:r w:rsidRPr="001A7BCA">
        <w:rPr>
          <w:rFonts w:cstheme="majorBidi"/>
        </w:rPr>
        <w:t xml:space="preserve"> </w:t>
      </w:r>
      <w:r w:rsidRPr="00155922">
        <w:rPr>
          <w:rFonts w:cstheme="majorBidi"/>
          <w:i/>
          <w:iCs/>
        </w:rPr>
        <w:t>v</w:t>
      </w:r>
      <w:r w:rsidRPr="001A7BCA">
        <w:rPr>
          <w:rFonts w:cstheme="majorBidi"/>
        </w:rPr>
        <w:t>, the</w:t>
      </w:r>
      <w:r>
        <w:t xml:space="preserve"> </w:t>
      </w:r>
      <w:r w:rsidRPr="00AA4EB3">
        <w:rPr>
          <w:rFonts w:cstheme="majorBidi"/>
        </w:rPr>
        <w:t>Φ</w:t>
      </w:r>
      <w:r w:rsidRPr="00AA4EB3">
        <w:rPr>
          <w:rFonts w:cstheme="majorBidi"/>
          <w:i/>
          <w:iCs/>
          <w:vertAlign w:val="subscript"/>
        </w:rPr>
        <w:t>u</w:t>
      </w:r>
      <w:r w:rsidRPr="00AA4EB3">
        <w:rPr>
          <w:rFonts w:cstheme="majorBidi"/>
        </w:rPr>
        <w:t>(</w:t>
      </w:r>
      <w:r w:rsidRPr="00AA4EB3">
        <w:rPr>
          <w:rFonts w:cstheme="majorBidi"/>
          <w:i/>
          <w:iCs/>
        </w:rPr>
        <w:t>v</w:t>
      </w:r>
      <w:r w:rsidRPr="00AA4EB3">
        <w:rPr>
          <w:rFonts w:cstheme="majorBidi"/>
        </w:rPr>
        <w:t>)</w:t>
      </w:r>
      <w:r>
        <w:rPr>
          <w:rFonts w:cstheme="majorBidi"/>
        </w:rPr>
        <w:t xml:space="preserve"> is used</w:t>
      </w:r>
      <w:r>
        <w:rPr>
          <w:rFonts w:ascii="Cambria Math" w:hAnsi="Cambria Math"/>
        </w:rPr>
        <w:t xml:space="preserve"> </w:t>
      </w:r>
      <w:r w:rsidRPr="00AA4EB3">
        <w:rPr>
          <w:rFonts w:cstheme="majorBidi"/>
        </w:rPr>
        <w:t>for</w:t>
      </w:r>
      <w:r w:rsidRPr="001A7BCA">
        <w:rPr>
          <w:rFonts w:cstheme="majorBidi"/>
        </w:rPr>
        <w:t xml:space="preserve"> the set of nodes </w:t>
      </w:r>
      <w:r>
        <w:rPr>
          <w:rFonts w:cstheme="majorBidi"/>
        </w:rPr>
        <w:t xml:space="preserve">j </w:t>
      </w:r>
      <w:r w:rsidRPr="001A7BCA">
        <w:rPr>
          <w:rFonts w:cstheme="majorBidi"/>
        </w:rPr>
        <w:t xml:space="preserve">that are </w:t>
      </w:r>
      <w:r>
        <w:rPr>
          <w:rFonts w:cstheme="majorBidi"/>
        </w:rPr>
        <w:t xml:space="preserve">within a </w:t>
      </w:r>
      <w:r w:rsidRPr="001A7BCA">
        <w:rPr>
          <w:rFonts w:cstheme="majorBidi"/>
        </w:rPr>
        <w:t xml:space="preserve">distance </w:t>
      </w:r>
      <w:r>
        <w:rPr>
          <w:rFonts w:cstheme="majorBidi"/>
        </w:rPr>
        <w:t>from</w:t>
      </w:r>
      <w:r w:rsidRPr="001A7BCA">
        <w:rPr>
          <w:rFonts w:cstheme="majorBidi"/>
        </w:rPr>
        <w:t xml:space="preserve"> </w:t>
      </w:r>
      <w:r w:rsidRPr="00D9585C">
        <w:rPr>
          <w:rFonts w:cstheme="majorBidi"/>
          <w:i/>
          <w:iCs/>
        </w:rPr>
        <w:t>u</w:t>
      </w:r>
      <w:r w:rsidRPr="001A7BCA">
        <w:rPr>
          <w:rFonts w:cstheme="majorBidi"/>
        </w:rPr>
        <w:t xml:space="preserve"> </w:t>
      </w:r>
      <w:r>
        <w:rPr>
          <w:rFonts w:cstheme="majorBidi"/>
        </w:rPr>
        <w:t>to</w:t>
      </w:r>
      <w:r w:rsidRPr="001A7BCA">
        <w:rPr>
          <w:rFonts w:cstheme="majorBidi"/>
        </w:rPr>
        <w:t xml:space="preserve"> </w:t>
      </w:r>
      <w:r w:rsidRPr="00D9585C">
        <w:rPr>
          <w:rFonts w:cstheme="majorBidi"/>
          <w:i/>
          <w:iCs/>
        </w:rPr>
        <w:t>v</w:t>
      </w:r>
      <w:r>
        <w:rPr>
          <w:rFonts w:cstheme="majorBidi"/>
        </w:rPr>
        <w:t xml:space="preserve"> (</w:t>
      </w:r>
      <w:r w:rsidRPr="00AA4EB3">
        <w:rPr>
          <w:rFonts w:cstheme="majorBidi"/>
          <w:i/>
          <w:iCs/>
        </w:rPr>
        <w:t>π</w:t>
      </w:r>
      <w:r w:rsidRPr="00AA4EB3">
        <w:rPr>
          <w:rFonts w:cstheme="majorBidi"/>
          <w:i/>
          <w:iCs/>
          <w:vertAlign w:val="subscript"/>
        </w:rPr>
        <w:t>vj</w:t>
      </w:r>
      <w:r>
        <w:rPr>
          <w:rFonts w:cstheme="majorBidi"/>
          <w:i/>
          <w:iCs/>
          <w:vertAlign w:val="subscript"/>
        </w:rPr>
        <w:t xml:space="preserve"> </w:t>
      </w:r>
      <w:r>
        <w:rPr>
          <w:rFonts w:ascii="Cambria Math" w:hAnsi="Cambria Math" w:cstheme="majorBidi"/>
        </w:rPr>
        <w:t>≤</w:t>
      </w:r>
      <w:r>
        <w:rPr>
          <w:rFonts w:cstheme="majorBidi"/>
        </w:rPr>
        <w:t xml:space="preserve"> </w:t>
      </w:r>
      <w:r w:rsidRPr="00AA4EB3">
        <w:rPr>
          <w:rFonts w:cstheme="majorBidi"/>
          <w:i/>
          <w:iCs/>
        </w:rPr>
        <w:t>π</w:t>
      </w:r>
      <w:r w:rsidRPr="00AA4EB3">
        <w:rPr>
          <w:rFonts w:cstheme="majorBidi"/>
          <w:i/>
          <w:iCs/>
          <w:vertAlign w:val="subscript"/>
        </w:rPr>
        <w:t>vu</w:t>
      </w:r>
      <w:r>
        <w:rPr>
          <w:rFonts w:cstheme="majorBidi"/>
        </w:rPr>
        <w:t xml:space="preserve">). </w:t>
      </w:r>
      <w:r w:rsidRPr="001A7BCA">
        <w:rPr>
          <w:rFonts w:cstheme="majorBidi"/>
        </w:rPr>
        <w:t xml:space="preserve">For </w:t>
      </w:r>
      <w:r w:rsidRPr="006D7DC5">
        <w:rPr>
          <w:rFonts w:cstheme="majorBidi"/>
          <w:i/>
          <w:iCs/>
        </w:rPr>
        <w:t>d</w:t>
      </w:r>
      <w:r>
        <w:rPr>
          <w:rFonts w:cstheme="majorBidi"/>
        </w:rPr>
        <w:t xml:space="preserve"> </w:t>
      </w:r>
      <w:r w:rsidRPr="001A7BCA">
        <w:rPr>
          <w:rFonts w:cstheme="majorBidi"/>
        </w:rPr>
        <w:t>≥</w:t>
      </w:r>
      <w:r>
        <w:rPr>
          <w:rFonts w:cstheme="majorBidi"/>
        </w:rPr>
        <w:t xml:space="preserve"> </w:t>
      </w:r>
      <w:r w:rsidRPr="006D7DC5">
        <w:rPr>
          <w:rFonts w:cstheme="majorBidi"/>
        </w:rPr>
        <w:t>0</w:t>
      </w:r>
      <w:r w:rsidRPr="001A7BCA">
        <w:rPr>
          <w:rFonts w:cstheme="majorBidi"/>
        </w:rPr>
        <w:t xml:space="preserve"> and node</w:t>
      </w:r>
      <w:r>
        <w:rPr>
          <w:rFonts w:cstheme="majorBidi"/>
        </w:rPr>
        <w:t xml:space="preserve"> </w:t>
      </w:r>
      <w:r w:rsidRPr="00155922">
        <w:rPr>
          <w:rFonts w:cstheme="majorBidi"/>
          <w:i/>
          <w:iCs/>
        </w:rPr>
        <w:t>v</w:t>
      </w:r>
      <w:r w:rsidRPr="001A7BCA">
        <w:rPr>
          <w:rFonts w:cstheme="majorBidi"/>
        </w:rPr>
        <w:t xml:space="preserve">, </w:t>
      </w:r>
      <w:r w:rsidRPr="00207FB2">
        <w:rPr>
          <w:rFonts w:cstheme="majorBidi"/>
          <w:i/>
          <w:iCs/>
        </w:rPr>
        <w:t>N</w:t>
      </w:r>
      <w:r w:rsidRPr="004B4647">
        <w:rPr>
          <w:rFonts w:cstheme="majorBidi"/>
          <w:vertAlign w:val="subscript"/>
        </w:rPr>
        <w:t>&lt;</w:t>
      </w:r>
      <w:r w:rsidRPr="006D7DC5">
        <w:rPr>
          <w:rFonts w:cstheme="majorBidi"/>
          <w:i/>
          <w:iCs/>
          <w:vertAlign w:val="subscript"/>
        </w:rPr>
        <w:t>d</w:t>
      </w:r>
      <w:r>
        <w:rPr>
          <w:rFonts w:cstheme="majorBidi"/>
          <w:i/>
          <w:iCs/>
          <w:vertAlign w:val="subscript"/>
        </w:rPr>
        <w:t xml:space="preserve"> </w:t>
      </w:r>
      <w:r w:rsidRPr="004B4647">
        <w:rPr>
          <w:rFonts w:cstheme="majorBidi"/>
        </w:rPr>
        <w:t>(</w:t>
      </w:r>
      <w:r w:rsidRPr="006D7DC5">
        <w:rPr>
          <w:rFonts w:cstheme="majorBidi"/>
          <w:i/>
          <w:iCs/>
        </w:rPr>
        <w:t>v</w:t>
      </w:r>
      <w:r w:rsidRPr="004B4647">
        <w:rPr>
          <w:rFonts w:cstheme="majorBidi"/>
        </w:rPr>
        <w:t>) is the set of</w:t>
      </w:r>
      <w:r w:rsidRPr="001A7BCA">
        <w:rPr>
          <w:rFonts w:cstheme="majorBidi"/>
        </w:rPr>
        <w:t xml:space="preserve"> nodes that are of distance less than </w:t>
      </w:r>
      <w:r w:rsidRPr="00A034D7">
        <w:rPr>
          <w:rFonts w:cstheme="majorBidi"/>
          <w:i/>
          <w:iCs/>
        </w:rPr>
        <w:t>d</w:t>
      </w:r>
      <w:r w:rsidRPr="001A7BCA">
        <w:rPr>
          <w:rFonts w:cstheme="majorBidi"/>
        </w:rPr>
        <w:t xml:space="preserve"> from </w:t>
      </w:r>
      <w:r w:rsidRPr="00A034D7">
        <w:rPr>
          <w:rFonts w:cstheme="majorBidi"/>
          <w:i/>
          <w:iCs/>
        </w:rPr>
        <w:t>v</w:t>
      </w:r>
      <w:r>
        <w:rPr>
          <w:rFonts w:cstheme="majorBidi"/>
        </w:rPr>
        <w:t xml:space="preserve"> </w:t>
      </w:r>
      <w:r w:rsidRPr="001F5673">
        <w:rPr>
          <w:rFonts w:cstheme="majorBidi"/>
        </w:rPr>
        <w:t xml:space="preserve">(the </w:t>
      </w:r>
      <w:r w:rsidRPr="006B4AE6">
        <w:rPr>
          <w:rFonts w:ascii="Cambria Math" w:hAnsi="Cambria Math" w:cstheme="majorBidi"/>
        </w:rPr>
        <w:t>&lt;</w:t>
      </w:r>
      <w:r w:rsidRPr="001F5673">
        <w:rPr>
          <w:rFonts w:cstheme="majorBidi"/>
          <w:i/>
          <w:iCs/>
        </w:rPr>
        <w:t>d</w:t>
      </w:r>
      <w:r w:rsidRPr="001F5673">
        <w:rPr>
          <w:rFonts w:cstheme="majorBidi"/>
        </w:rPr>
        <w:t xml:space="preserve"> neighborhood of </w:t>
      </w:r>
      <w:r w:rsidRPr="001F5673">
        <w:rPr>
          <w:rFonts w:cstheme="majorBidi"/>
          <w:i/>
          <w:iCs/>
        </w:rPr>
        <w:t>v</w:t>
      </w:r>
      <w:r w:rsidRPr="001F5673">
        <w:rPr>
          <w:rFonts w:cstheme="majorBidi"/>
        </w:rPr>
        <w:t>)</w:t>
      </w:r>
      <w:r w:rsidRPr="001A7BCA">
        <w:rPr>
          <w:rFonts w:cstheme="majorBidi"/>
        </w:rPr>
        <w:t>. For a numeric function</w:t>
      </w:r>
      <w:r>
        <w:rPr>
          <w:rFonts w:cstheme="majorBidi"/>
        </w:rPr>
        <w:t xml:space="preserve"> </w:t>
      </w:r>
      <w:r w:rsidRPr="00C11230">
        <w:rPr>
          <w:rFonts w:cstheme="majorBidi"/>
          <w:i/>
          <w:iCs/>
        </w:rPr>
        <w:t>r</w:t>
      </w:r>
      <w:r w:rsidRPr="001A7BCA">
        <w:rPr>
          <w:rFonts w:cstheme="majorBidi"/>
        </w:rPr>
        <w:t xml:space="preserve">: </w:t>
      </w:r>
      <w:r w:rsidRPr="00944821">
        <w:rPr>
          <w:rFonts w:cstheme="majorBidi"/>
          <w:i/>
          <w:iCs/>
        </w:rPr>
        <w:t>X</w:t>
      </w:r>
      <w:r w:rsidRPr="001A7BCA">
        <w:rPr>
          <w:rFonts w:cstheme="majorBidi"/>
        </w:rPr>
        <w:t xml:space="preserve">→[0,1] over a set </w:t>
      </w:r>
      <w:r w:rsidRPr="00944821">
        <w:rPr>
          <w:rFonts w:cstheme="majorBidi"/>
          <w:i/>
          <w:iCs/>
        </w:rPr>
        <w:t>X</w:t>
      </w:r>
      <w:r w:rsidRPr="001A7BCA">
        <w:rPr>
          <w:rFonts w:cstheme="majorBidi"/>
        </w:rPr>
        <w:t>, the function</w:t>
      </w:r>
      <w:r w:rsidR="0062273A" w:rsidRPr="0031392B">
        <w:rPr>
          <w:position w:val="-10"/>
        </w:rPr>
        <w:object w:dxaOrig="60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pt;height:18.5pt" o:ole="">
            <v:imagedata r:id="rId8" o:title=""/>
          </v:shape>
          <o:OLEObject Type="Embed" ProgID="Equation.3" ShapeID="_x0000_i1025" DrawAspect="Content" ObjectID="_1510995332" r:id="rId9"/>
        </w:object>
      </w:r>
      <w:r w:rsidRPr="001A7BCA">
        <w:rPr>
          <w:rFonts w:cstheme="majorBidi"/>
        </w:rPr>
        <w:t xml:space="preserve">gives back the </w:t>
      </w:r>
      <w:r w:rsidRPr="008F30B5">
        <w:rPr>
          <w:rFonts w:cstheme="majorBidi"/>
          <w:i/>
          <w:iCs/>
        </w:rPr>
        <w:t>k</w:t>
      </w:r>
      <w:r w:rsidRPr="001A7BCA">
        <w:rPr>
          <w:rFonts w:cstheme="majorBidi"/>
        </w:rPr>
        <w:t xml:space="preserve">-th lowest value in the range of </w:t>
      </w:r>
      <w:r w:rsidRPr="00C11230">
        <w:rPr>
          <w:rFonts w:cstheme="majorBidi"/>
          <w:i/>
          <w:iCs/>
        </w:rPr>
        <w:t>r</w:t>
      </w:r>
      <w:r w:rsidRPr="001A7BCA">
        <w:rPr>
          <w:rFonts w:cstheme="majorBidi"/>
        </w:rPr>
        <w:t xml:space="preserve"> on </w:t>
      </w:r>
      <w:r w:rsidRPr="00ED160B">
        <w:rPr>
          <w:rFonts w:cstheme="majorBidi"/>
          <w:i/>
          <w:iCs/>
        </w:rPr>
        <w:t>X</w:t>
      </w:r>
      <w:r w:rsidRPr="001A7BCA">
        <w:rPr>
          <w:rFonts w:cstheme="majorBidi"/>
        </w:rPr>
        <w:t>.</w:t>
      </w:r>
      <w:r>
        <w:rPr>
          <w:rFonts w:eastAsiaTheme="minorEastAsia" w:cstheme="majorBidi"/>
        </w:rPr>
        <w:t xml:space="preserve"> </w:t>
      </w:r>
      <w:r w:rsidRPr="001A7BCA">
        <w:rPr>
          <w:rFonts w:cstheme="majorBidi"/>
        </w:rPr>
        <w:t>If |</w:t>
      </w:r>
      <w:r w:rsidRPr="00944821">
        <w:rPr>
          <w:rFonts w:cstheme="majorBidi"/>
          <w:i/>
          <w:iCs/>
        </w:rPr>
        <w:t>X</w:t>
      </w:r>
      <w:r w:rsidRPr="001A7BCA">
        <w:rPr>
          <w:rFonts w:cstheme="majorBidi"/>
        </w:rPr>
        <w:t>|</w:t>
      </w:r>
      <w:r>
        <w:rPr>
          <w:rFonts w:cstheme="majorBidi"/>
        </w:rPr>
        <w:t xml:space="preserve"> </w:t>
      </w:r>
      <w:r w:rsidRPr="001A7BCA">
        <w:rPr>
          <w:rFonts w:cstheme="majorBidi"/>
        </w:rPr>
        <w:t>&lt;</w:t>
      </w:r>
      <w:r>
        <w:rPr>
          <w:rFonts w:cstheme="majorBidi"/>
        </w:rPr>
        <w:t xml:space="preserve"> </w:t>
      </w:r>
      <w:r w:rsidRPr="00944821">
        <w:rPr>
          <w:rFonts w:cstheme="majorBidi"/>
          <w:i/>
          <w:iCs/>
        </w:rPr>
        <w:t>k</w:t>
      </w:r>
      <w:r w:rsidR="00C11230">
        <w:rPr>
          <w:rFonts w:cstheme="majorBidi"/>
        </w:rPr>
        <w:t>,</w:t>
      </w:r>
      <w:r w:rsidRPr="001A7BCA">
        <w:rPr>
          <w:rFonts w:cstheme="majorBidi"/>
        </w:rPr>
        <w:t xml:space="preserve"> then </w:t>
      </w:r>
      <w:r w:rsidR="0062273A" w:rsidRPr="0031392B">
        <w:rPr>
          <w:position w:val="-10"/>
        </w:rPr>
        <w:object w:dxaOrig="600" w:dyaOrig="360">
          <v:shape id="_x0000_i1026" type="#_x0000_t75" style="width:31pt;height:18.5pt" o:ole="">
            <v:imagedata r:id="rId10" o:title=""/>
          </v:shape>
          <o:OLEObject Type="Embed" ProgID="Equation.3" ShapeID="_x0000_i1026" DrawAspect="Content" ObjectID="_1510995333" r:id="rId11"/>
        </w:object>
      </w:r>
      <w:r w:rsidRPr="001A7BCA">
        <w:rPr>
          <w:rFonts w:cstheme="majorBidi"/>
        </w:rPr>
        <w:t>=</w:t>
      </w:r>
      <w:r>
        <w:rPr>
          <w:rFonts w:cstheme="majorBidi"/>
        </w:rPr>
        <w:t xml:space="preserve"> </w:t>
      </w:r>
      <w:r w:rsidRPr="001A7BCA">
        <w:rPr>
          <w:rFonts w:cstheme="majorBidi"/>
        </w:rPr>
        <w:t>1</w:t>
      </w:r>
      <w:r w:rsidRPr="001A7BCA">
        <w:rPr>
          <w:rFonts w:eastAsiaTheme="minorEastAsia" w:cstheme="majorBidi"/>
        </w:rPr>
        <w:t>.</w:t>
      </w:r>
      <w:r>
        <w:rPr>
          <w:rFonts w:cstheme="majorBidi"/>
        </w:rPr>
        <w:t xml:space="preserve"> </w:t>
      </w:r>
      <w:r w:rsidRPr="001A7BCA">
        <w:rPr>
          <w:rFonts w:cstheme="majorBidi"/>
        </w:rPr>
        <w:t>The all-distance sketch (</w:t>
      </w:r>
      <w:r w:rsidRPr="00630802">
        <w:rPr>
          <w:rFonts w:cstheme="majorBidi"/>
          <w:i/>
          <w:iCs/>
        </w:rPr>
        <w:t>ADS</w:t>
      </w:r>
      <w:r w:rsidRPr="001A7BCA">
        <w:rPr>
          <w:rFonts w:cstheme="majorBidi"/>
        </w:rPr>
        <w:t xml:space="preserve">) labels are defined with respect to a random rank </w:t>
      </w:r>
      <w:r w:rsidRPr="001A7BCA">
        <w:rPr>
          <w:rFonts w:cstheme="majorBidi"/>
        </w:rPr>
        <w:lastRenderedPageBreak/>
        <w:t>assignment to nodes such that</w:t>
      </w:r>
      <w:r>
        <w:rPr>
          <w:rFonts w:cstheme="majorBidi"/>
        </w:rPr>
        <w:t xml:space="preserve"> for any u, </w:t>
      </w:r>
      <w:r w:rsidRPr="00692830">
        <w:rPr>
          <w:rFonts w:cstheme="majorBidi"/>
          <w:i/>
          <w:iCs/>
        </w:rPr>
        <w:t>r</w:t>
      </w:r>
      <w:r>
        <w:rPr>
          <w:rFonts w:cstheme="majorBidi"/>
          <w:i/>
          <w:iCs/>
        </w:rPr>
        <w:t>d</w:t>
      </w:r>
      <w:r>
        <w:rPr>
          <w:rFonts w:cstheme="majorBidi"/>
        </w:rPr>
        <w:t>(</w:t>
      </w:r>
      <w:r w:rsidRPr="00692830">
        <w:rPr>
          <w:rFonts w:cstheme="majorBidi"/>
          <w:i/>
          <w:iCs/>
        </w:rPr>
        <w:t>u</w:t>
      </w:r>
      <w:r>
        <w:rPr>
          <w:rFonts w:cstheme="majorBidi"/>
        </w:rPr>
        <w:t>)~</w:t>
      </w:r>
      <w:r w:rsidRPr="00FB4E91">
        <w:rPr>
          <w:rFonts w:cstheme="majorBidi"/>
          <w:i/>
          <w:iCs/>
        </w:rPr>
        <w:t>U</w:t>
      </w:r>
      <w:r>
        <w:rPr>
          <w:rFonts w:cstheme="majorBidi"/>
        </w:rPr>
        <w:t xml:space="preserve">[0,1]. It is supposed that </w:t>
      </w:r>
      <w:r w:rsidRPr="001A7BCA">
        <w:rPr>
          <w:rFonts w:cstheme="majorBidi"/>
        </w:rPr>
        <w:t>each</w:t>
      </w:r>
      <w:r>
        <w:rPr>
          <w:rFonts w:cstheme="majorBidi"/>
        </w:rPr>
        <w:t xml:space="preserve"> </w:t>
      </w:r>
      <w:r w:rsidRPr="00AF1D90">
        <w:rPr>
          <w:rFonts w:cstheme="majorBidi"/>
          <w:i/>
          <w:iCs/>
        </w:rPr>
        <w:t>ADS</w:t>
      </w:r>
      <w:r w:rsidRPr="001A7BCA">
        <w:rPr>
          <w:rFonts w:cstheme="majorBidi"/>
        </w:rPr>
        <w:t xml:space="preserve"> c</w:t>
      </w:r>
      <w:r>
        <w:rPr>
          <w:rFonts w:cstheme="majorBidi"/>
        </w:rPr>
        <w:t>ontains a node and a distance, such: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1"/>
      </w:tblGrid>
      <w:tr w:rsidR="000434C3" w:rsidRPr="00AC313E" w:rsidTr="00326C04">
        <w:tc>
          <w:tcPr>
            <w:tcW w:w="4788" w:type="dxa"/>
            <w:vAlign w:val="center"/>
          </w:tcPr>
          <w:p w:rsidR="000434C3" w:rsidRPr="00AC313E" w:rsidRDefault="0062273A" w:rsidP="00326C04">
            <w:pPr>
              <w:pStyle w:val="BodyText"/>
              <w:ind w:firstLine="0"/>
              <w:jc w:val="left"/>
              <w:rPr>
                <w:sz w:val="16"/>
                <w:szCs w:val="16"/>
              </w:rPr>
            </w:pPr>
            <w:r w:rsidRPr="000434C3">
              <w:rPr>
                <w:rFonts w:eastAsiaTheme="minorEastAsia" w:cstheme="majorBidi"/>
                <w:position w:val="-10"/>
                <w:szCs w:val="24"/>
              </w:rPr>
              <w:object w:dxaOrig="3420" w:dyaOrig="360">
                <v:shape id="_x0000_i1027" type="#_x0000_t75" style="width:171pt;height:18pt" o:ole="">
                  <v:imagedata r:id="rId12" o:title=""/>
                </v:shape>
                <o:OLEObject Type="Embed" ProgID="Equation.3" ShapeID="_x0000_i1027" DrawAspect="Content" ObjectID="_1510995334" r:id="rId13"/>
              </w:object>
            </w:r>
          </w:p>
        </w:tc>
        <w:tc>
          <w:tcPr>
            <w:tcW w:w="471" w:type="dxa"/>
            <w:vAlign w:val="center"/>
          </w:tcPr>
          <w:p w:rsidR="000434C3" w:rsidRPr="00D9642D" w:rsidRDefault="00BF7EC3" w:rsidP="00326C04">
            <w:pPr>
              <w:pStyle w:val="BodyText"/>
              <w:ind w:firstLine="0"/>
              <w:jc w:val="center"/>
            </w:pPr>
            <w:r>
              <w:t>(1</w:t>
            </w:r>
            <w:r w:rsidR="000434C3" w:rsidRPr="00D9642D">
              <w:t>)</w:t>
            </w:r>
          </w:p>
        </w:tc>
      </w:tr>
    </w:tbl>
    <w:p w:rsidR="000434C3" w:rsidRDefault="000434C3" w:rsidP="000434C3">
      <w:pPr>
        <w:pStyle w:val="BodyText"/>
        <w:ind w:firstLine="0"/>
        <w:rPr>
          <w:rFonts w:cstheme="majorBidi"/>
        </w:rPr>
      </w:pPr>
      <w:r>
        <w:rPr>
          <w:rFonts w:cstheme="majorBidi"/>
        </w:rPr>
        <w:t>w</w:t>
      </w:r>
      <w:r w:rsidRPr="001A7BCA">
        <w:rPr>
          <w:rFonts w:cstheme="majorBidi"/>
        </w:rPr>
        <w:t xml:space="preserve">here </w:t>
      </w:r>
      <w:r>
        <w:rPr>
          <w:rFonts w:cstheme="majorBidi"/>
        </w:rPr>
        <w:t>Φ</w:t>
      </w:r>
      <w:r w:rsidRPr="001A7BCA">
        <w:rPr>
          <w:rFonts w:eastAsiaTheme="minorEastAsia" w:cstheme="majorBidi"/>
          <w:vertAlign w:val="subscript"/>
        </w:rPr>
        <w:t>&lt;</w:t>
      </w:r>
      <w:r w:rsidRPr="00692830">
        <w:rPr>
          <w:rFonts w:eastAsiaTheme="minorEastAsia" w:cstheme="majorBidi"/>
          <w:i/>
          <w:iCs/>
          <w:vertAlign w:val="subscript"/>
        </w:rPr>
        <w:t>u</w:t>
      </w:r>
      <w:r w:rsidRPr="001A7BCA">
        <w:rPr>
          <w:rFonts w:eastAsiaTheme="minorEastAsia" w:cstheme="majorBidi"/>
        </w:rPr>
        <w:t>(</w:t>
      </w:r>
      <w:r w:rsidRPr="00692830">
        <w:rPr>
          <w:rFonts w:eastAsiaTheme="minorEastAsia" w:cstheme="majorBidi"/>
          <w:i/>
          <w:iCs/>
        </w:rPr>
        <w:t>v</w:t>
      </w:r>
      <w:r w:rsidRPr="001A7BCA">
        <w:rPr>
          <w:rFonts w:eastAsiaTheme="minorEastAsia" w:cstheme="majorBidi"/>
        </w:rPr>
        <w:t xml:space="preserve">) indicates </w:t>
      </w:r>
      <w:r w:rsidRPr="001A7BCA">
        <w:rPr>
          <w:rFonts w:cstheme="majorBidi"/>
        </w:rPr>
        <w:t xml:space="preserve">the set of nodes that are closer to </w:t>
      </w:r>
      <w:r w:rsidRPr="00692830">
        <w:rPr>
          <w:rFonts w:cstheme="majorBidi"/>
          <w:i/>
          <w:iCs/>
        </w:rPr>
        <w:t>v</w:t>
      </w:r>
      <w:r w:rsidRPr="001A7BCA">
        <w:rPr>
          <w:rFonts w:cstheme="majorBidi"/>
        </w:rPr>
        <w:t xml:space="preserve"> than </w:t>
      </w:r>
      <w:r w:rsidRPr="00692830">
        <w:rPr>
          <w:rFonts w:cstheme="majorBidi"/>
          <w:i/>
          <w:iCs/>
        </w:rPr>
        <w:t>u</w:t>
      </w:r>
      <w:r w:rsidRPr="001A7BCA">
        <w:rPr>
          <w:rFonts w:cstheme="majorBidi"/>
        </w:rPr>
        <w:t>.</w:t>
      </w:r>
    </w:p>
    <w:p w:rsidR="00C42DFE" w:rsidRDefault="000434C3" w:rsidP="00C42DFE">
      <w:pPr>
        <w:pStyle w:val="BodyText"/>
        <w:rPr>
          <w:rFonts w:cstheme="majorBidi"/>
        </w:rPr>
      </w:pPr>
      <w:r w:rsidRPr="00422B40">
        <w:t>Specifically</w:t>
      </w:r>
      <w:r w:rsidRPr="001A7BCA">
        <w:t xml:space="preserve">, a node </w:t>
      </w:r>
      <w:r w:rsidRPr="00692830">
        <w:rPr>
          <w:i/>
          <w:iCs/>
        </w:rPr>
        <w:t>u</w:t>
      </w:r>
      <w:r w:rsidRPr="001A7BCA">
        <w:t xml:space="preserve"> appertain to </w:t>
      </w:r>
      <w:r w:rsidRPr="00630802">
        <w:rPr>
          <w:i/>
          <w:iCs/>
        </w:rPr>
        <w:t>ADS</w:t>
      </w:r>
      <w:r w:rsidRPr="001A7BCA">
        <w:t>(</w:t>
      </w:r>
      <w:r w:rsidRPr="00692830">
        <w:rPr>
          <w:i/>
          <w:iCs/>
        </w:rPr>
        <w:t>v</w:t>
      </w:r>
      <w:r w:rsidRPr="001A7BCA">
        <w:t xml:space="preserve">) if </w:t>
      </w:r>
      <w:r w:rsidRPr="00692830">
        <w:rPr>
          <w:i/>
          <w:iCs/>
        </w:rPr>
        <w:t>u</w:t>
      </w:r>
      <w:r w:rsidRPr="001A7BCA">
        <w:t xml:space="preserve"> is between the </w:t>
      </w:r>
      <w:r w:rsidRPr="00692830">
        <w:rPr>
          <w:i/>
          <w:iCs/>
        </w:rPr>
        <w:t>k</w:t>
      </w:r>
      <w:r w:rsidRPr="001A7BCA">
        <w:t xml:space="preserve"> nodes with smallest rank </w:t>
      </w:r>
      <w:r w:rsidRPr="00692830">
        <w:rPr>
          <w:i/>
          <w:iCs/>
        </w:rPr>
        <w:t>r</w:t>
      </w:r>
      <w:r w:rsidRPr="001A7BCA">
        <w:t xml:space="preserve"> </w:t>
      </w:r>
      <w:r>
        <w:t>in</w:t>
      </w:r>
      <w:r w:rsidRPr="001A7BCA">
        <w:t xml:space="preserve"> the sphere of radius </w:t>
      </w:r>
      <w:r w:rsidRPr="00692830">
        <w:rPr>
          <w:i/>
          <w:iCs/>
        </w:rPr>
        <w:t>d</w:t>
      </w:r>
      <w:r w:rsidRPr="00692830">
        <w:rPr>
          <w:i/>
          <w:iCs/>
          <w:vertAlign w:val="subscript"/>
        </w:rPr>
        <w:t>vu</w:t>
      </w:r>
      <w:r w:rsidRPr="001A7BCA">
        <w:t xml:space="preserve"> around </w:t>
      </w:r>
      <w:r w:rsidRPr="00692830">
        <w:rPr>
          <w:i/>
          <w:iCs/>
        </w:rPr>
        <w:t>v</w:t>
      </w:r>
      <w:r>
        <w:t xml:space="preserve">. </w:t>
      </w:r>
      <w:r w:rsidRPr="001A7BCA">
        <w:t xml:space="preserve">The </w:t>
      </w:r>
      <w:r>
        <w:t xml:space="preserve">maximum </w:t>
      </w:r>
      <w:r w:rsidRPr="001A7BCA">
        <w:t xml:space="preserve">expected size of </w:t>
      </w:r>
      <w:r w:rsidRPr="00630802">
        <w:rPr>
          <w:i/>
          <w:iCs/>
        </w:rPr>
        <w:t>ADS</w:t>
      </w:r>
      <w:r w:rsidRPr="001A7BCA">
        <w:t>(</w:t>
      </w:r>
      <w:r w:rsidRPr="00207FB2">
        <w:rPr>
          <w:i/>
          <w:iCs/>
        </w:rPr>
        <w:t>v</w:t>
      </w:r>
      <w:r w:rsidRPr="001A7BCA">
        <w:t xml:space="preserve">) is </w:t>
      </w:r>
      <w:r w:rsidR="00C42DFE">
        <w:rPr>
          <w:i/>
          <w:iCs/>
        </w:rPr>
        <w:t>k.</w:t>
      </w:r>
      <w:r w:rsidRPr="00A404B1">
        <w:t>ln</w:t>
      </w:r>
      <w:r w:rsidR="00C42DFE" w:rsidRPr="00C42DFE">
        <w:t>(</w:t>
      </w:r>
      <w:r w:rsidR="00C42DFE" w:rsidRPr="00C42DFE">
        <w:rPr>
          <w:i/>
          <w:iCs/>
        </w:rPr>
        <w:t>n</w:t>
      </w:r>
      <w:r w:rsidR="00C42DFE">
        <w:t>)</w:t>
      </w:r>
      <w:r>
        <w:t xml:space="preserve">, </w:t>
      </w:r>
      <w:r w:rsidRPr="00B94210">
        <w:t xml:space="preserve">where </w:t>
      </w:r>
      <w:r w:rsidRPr="002A2ADA">
        <w:rPr>
          <w:i/>
          <w:iCs/>
        </w:rPr>
        <w:t>n</w:t>
      </w:r>
      <w:r w:rsidRPr="00B94210">
        <w:t xml:space="preserve"> i</w:t>
      </w:r>
      <w:r>
        <w:t>s the number of nodes reachable</w:t>
      </w:r>
      <w:r w:rsidRPr="00B94210">
        <w:t xml:space="preserve"> from </w:t>
      </w:r>
      <w:r w:rsidRPr="002A2ADA">
        <w:rPr>
          <w:i/>
          <w:iCs/>
        </w:rPr>
        <w:t>v</w:t>
      </w:r>
      <w:r>
        <w:t>.</w:t>
      </w:r>
      <w:r>
        <w:rPr>
          <w:rFonts w:eastAsiaTheme="minorEastAsia"/>
        </w:rPr>
        <w:t xml:space="preserve"> </w:t>
      </w:r>
      <w:r w:rsidRPr="00B94210">
        <w:rPr>
          <w:rFonts w:cstheme="majorBidi"/>
        </w:rPr>
        <w:t xml:space="preserve">For a node </w:t>
      </w:r>
      <w:r w:rsidRPr="00A53936">
        <w:rPr>
          <w:rFonts w:cstheme="majorBidi"/>
          <w:i/>
          <w:iCs/>
        </w:rPr>
        <w:t>u</w:t>
      </w:r>
      <w:r w:rsidRPr="00A53936">
        <w:rPr>
          <w:rFonts w:cstheme="majorBidi"/>
          <w:position w:val="-4"/>
        </w:rPr>
        <w:object w:dxaOrig="200" w:dyaOrig="200">
          <v:shape id="_x0000_i1028" type="#_x0000_t75" style="width:9pt;height:9pt" o:ole="">
            <v:imagedata r:id="rId14" o:title=""/>
          </v:shape>
          <o:OLEObject Type="Embed" ProgID="Equation.3" ShapeID="_x0000_i1028" DrawAspect="Content" ObjectID="_1510995335" r:id="rId15"/>
        </w:object>
      </w:r>
      <w:r w:rsidRPr="00A53936">
        <w:rPr>
          <w:rFonts w:cstheme="majorBidi"/>
          <w:i/>
          <w:iCs/>
        </w:rPr>
        <w:t>ADS</w:t>
      </w:r>
      <w:r w:rsidRPr="00A53936">
        <w:rPr>
          <w:rFonts w:cstheme="majorBidi"/>
        </w:rPr>
        <w:t>(</w:t>
      </w:r>
      <w:r w:rsidRPr="00A53936">
        <w:rPr>
          <w:rFonts w:cstheme="majorBidi"/>
          <w:i/>
          <w:iCs/>
        </w:rPr>
        <w:t>v</w:t>
      </w:r>
      <w:r w:rsidRPr="00A53936">
        <w:rPr>
          <w:rFonts w:cstheme="majorBidi"/>
        </w:rPr>
        <w:t>)</w:t>
      </w:r>
      <w:r>
        <w:rPr>
          <w:rFonts w:cstheme="majorBidi"/>
        </w:rPr>
        <w:t>,</w:t>
      </w:r>
      <w:r w:rsidRPr="00B94210">
        <w:rPr>
          <w:rFonts w:cstheme="majorBidi"/>
        </w:rPr>
        <w:t xml:space="preserve"> </w:t>
      </w:r>
      <w:r w:rsidRPr="00B94210">
        <w:rPr>
          <w:rFonts w:eastAsiaTheme="minorEastAsia" w:cstheme="majorBidi"/>
        </w:rPr>
        <w:t xml:space="preserve">the </w:t>
      </w:r>
      <w:r w:rsidRPr="002A2ADA">
        <w:rPr>
          <w:rFonts w:eastAsiaTheme="minorEastAsia" w:cstheme="majorBidi"/>
          <w:i/>
          <w:iCs/>
        </w:rPr>
        <w:t>k</w:t>
      </w:r>
      <w:r w:rsidRPr="00B94210">
        <w:rPr>
          <w:rFonts w:eastAsiaTheme="minorEastAsia" w:cstheme="majorBidi"/>
        </w:rPr>
        <w:t>-th</w:t>
      </w:r>
      <w:r w:rsidRPr="00B94210">
        <w:rPr>
          <w:rFonts w:eastAsiaTheme="minorEastAsia" w:cstheme="majorBidi"/>
          <w:sz w:val="22"/>
        </w:rPr>
        <w:t xml:space="preserve"> </w:t>
      </w:r>
      <w:r w:rsidRPr="00B94210">
        <w:rPr>
          <w:rFonts w:eastAsiaTheme="minorEastAsia" w:cstheme="majorBidi"/>
        </w:rPr>
        <w:t xml:space="preserve">smallest rank value amongst nodes that are closer to </w:t>
      </w:r>
      <w:r w:rsidRPr="002A2ADA">
        <w:rPr>
          <w:rFonts w:eastAsiaTheme="minorEastAsia" w:cstheme="majorBidi"/>
          <w:i/>
          <w:iCs/>
        </w:rPr>
        <w:t>v</w:t>
      </w:r>
      <w:r w:rsidRPr="00B94210">
        <w:rPr>
          <w:rFonts w:eastAsiaTheme="minorEastAsia" w:cstheme="majorBidi"/>
        </w:rPr>
        <w:t xml:space="preserve"> than </w:t>
      </w:r>
      <w:r w:rsidRPr="002A2ADA">
        <w:rPr>
          <w:rFonts w:eastAsiaTheme="minorEastAsia" w:cstheme="majorBidi"/>
          <w:i/>
          <w:iCs/>
        </w:rPr>
        <w:t>u</w:t>
      </w:r>
      <w:r w:rsidRPr="00B94210">
        <w:rPr>
          <w:rFonts w:eastAsiaTheme="minorEastAsia" w:cstheme="majorBidi"/>
        </w:rPr>
        <w:t>, is defined</w:t>
      </w:r>
      <w:r w:rsidR="00C42DFE">
        <w:rPr>
          <w:rFonts w:eastAsiaTheme="minorEastAsia" w:cstheme="majorBidi"/>
        </w:rPr>
        <w:t xml:space="preserve"> </w:t>
      </w:r>
      <w:r w:rsidRPr="00B94210">
        <w:rPr>
          <w:rFonts w:eastAsiaTheme="minorEastAsia" w:cstheme="majorBidi"/>
        </w:rPr>
        <w:t>as follow:</w:t>
      </w:r>
      <w:r w:rsidR="00C42DFE" w:rsidRPr="00C42DFE">
        <w:rPr>
          <w:rFonts w:cstheme="majorBidi"/>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1"/>
      </w:tblGrid>
      <w:tr w:rsidR="00C42DFE" w:rsidRPr="00AC313E" w:rsidTr="00326C04">
        <w:tc>
          <w:tcPr>
            <w:tcW w:w="4788" w:type="dxa"/>
            <w:vAlign w:val="center"/>
          </w:tcPr>
          <w:p w:rsidR="00C42DFE" w:rsidRPr="00AC313E" w:rsidRDefault="0062273A" w:rsidP="00326C04">
            <w:pPr>
              <w:pStyle w:val="BodyText"/>
              <w:ind w:firstLine="0"/>
              <w:jc w:val="left"/>
              <w:rPr>
                <w:sz w:val="16"/>
                <w:szCs w:val="16"/>
              </w:rPr>
            </w:pPr>
            <w:r w:rsidRPr="00B7622A">
              <w:rPr>
                <w:rFonts w:eastAsiaTheme="minorEastAsia" w:cstheme="majorBidi"/>
                <w:position w:val="-10"/>
                <w:szCs w:val="24"/>
              </w:rPr>
              <w:object w:dxaOrig="1560" w:dyaOrig="360">
                <v:shape id="_x0000_i1029" type="#_x0000_t75" style="width:78pt;height:18pt" o:ole="">
                  <v:imagedata r:id="rId16" o:title=""/>
                </v:shape>
                <o:OLEObject Type="Embed" ProgID="Equation.3" ShapeID="_x0000_i1029" DrawAspect="Content" ObjectID="_1510995336" r:id="rId17"/>
              </w:object>
            </w:r>
          </w:p>
        </w:tc>
        <w:tc>
          <w:tcPr>
            <w:tcW w:w="471" w:type="dxa"/>
            <w:vAlign w:val="center"/>
          </w:tcPr>
          <w:p w:rsidR="00C42DFE" w:rsidRPr="00D9642D" w:rsidRDefault="00BF7EC3" w:rsidP="00326C04">
            <w:pPr>
              <w:pStyle w:val="BodyText"/>
              <w:ind w:firstLine="0"/>
              <w:jc w:val="center"/>
            </w:pPr>
            <w:r>
              <w:t>(2</w:t>
            </w:r>
            <w:r w:rsidR="00C42DFE" w:rsidRPr="00D9642D">
              <w:t>)</w:t>
            </w:r>
          </w:p>
        </w:tc>
      </w:tr>
    </w:tbl>
    <w:p w:rsidR="00C42DFE" w:rsidRPr="00C42DFE" w:rsidRDefault="00C42DFE" w:rsidP="00C42DFE">
      <w:pPr>
        <w:pStyle w:val="BodyText"/>
        <w:ind w:firstLine="0"/>
      </w:pPr>
      <w:r>
        <w:rPr>
          <w:rFonts w:cstheme="majorBidi"/>
        </w:rPr>
        <w:t xml:space="preserve">where </w:t>
      </w:r>
      <w:r w:rsidR="0062273A" w:rsidRPr="00C42DFE">
        <w:rPr>
          <w:position w:val="-10"/>
        </w:rPr>
        <w:object w:dxaOrig="3260" w:dyaOrig="360">
          <v:shape id="_x0000_i1030" type="#_x0000_t75" style="width:163.5pt;height:18.5pt" o:ole="">
            <v:imagedata r:id="rId18" o:title=""/>
          </v:shape>
          <o:OLEObject Type="Embed" ProgID="Equation.3" ShapeID="_x0000_i1030" DrawAspect="Content" ObjectID="_1510995337" r:id="rId19"/>
        </w:object>
      </w:r>
      <w:r>
        <w:t>.</w:t>
      </w:r>
    </w:p>
    <w:p w:rsidR="00C42DFE" w:rsidRDefault="00C42DFE" w:rsidP="00C42DFE">
      <w:pPr>
        <w:pStyle w:val="BodyText"/>
        <w:rPr>
          <w:rFonts w:cstheme="majorBidi"/>
        </w:rPr>
      </w:pPr>
      <w:r w:rsidRPr="00253166">
        <w:rPr>
          <w:rFonts w:cstheme="majorBidi"/>
        </w:rPr>
        <w:t xml:space="preserve">Another practical function is threshold rank, </w:t>
      </w:r>
      <w:r>
        <w:rPr>
          <w:rFonts w:cstheme="majorBidi"/>
        </w:rPr>
        <w:t xml:space="preserve">the </w:t>
      </w:r>
      <w:r w:rsidRPr="00253166">
        <w:rPr>
          <w:rFonts w:cstheme="majorBidi"/>
        </w:rPr>
        <w:t xml:space="preserve">maximum </w:t>
      </w:r>
      <w:r>
        <w:rPr>
          <w:rFonts w:cstheme="majorBidi"/>
        </w:rPr>
        <w:t xml:space="preserve">rank </w:t>
      </w:r>
      <w:r w:rsidRPr="00253166">
        <w:rPr>
          <w:rFonts w:cstheme="majorBidi"/>
        </w:rPr>
        <w:t xml:space="preserve">value of </w:t>
      </w:r>
      <w:r>
        <w:rPr>
          <w:rFonts w:cstheme="majorBidi"/>
        </w:rPr>
        <w:t xml:space="preserve">every </w:t>
      </w:r>
      <w:r w:rsidRPr="00253166">
        <w:rPr>
          <w:rFonts w:cstheme="majorBidi"/>
        </w:rPr>
        <w:t>node</w:t>
      </w:r>
      <w:r>
        <w:rPr>
          <w:rFonts w:cstheme="majorBidi"/>
        </w:rPr>
        <w:t xml:space="preserve"> </w:t>
      </w:r>
      <w:r w:rsidRPr="00155922">
        <w:rPr>
          <w:rFonts w:cstheme="majorBidi"/>
        </w:rPr>
        <w:t xml:space="preserve">at distance </w:t>
      </w:r>
      <w:r w:rsidRPr="00207FB2">
        <w:rPr>
          <w:rFonts w:cstheme="majorBidi"/>
          <w:i/>
          <w:iCs/>
        </w:rPr>
        <w:t>x</w:t>
      </w:r>
      <w:r w:rsidRPr="00155922">
        <w:rPr>
          <w:rFonts w:cstheme="majorBidi"/>
        </w:rPr>
        <w:t xml:space="preserve"> from </w:t>
      </w:r>
      <w:r w:rsidRPr="00207FB2">
        <w:rPr>
          <w:rFonts w:cstheme="majorBidi"/>
          <w:i/>
          <w:iCs/>
        </w:rPr>
        <w:t>v</w:t>
      </w:r>
      <w:r w:rsidRPr="00253166">
        <w:rPr>
          <w:rFonts w:cstheme="majorBidi"/>
        </w:rPr>
        <w:t xml:space="preserve"> </w:t>
      </w:r>
      <w:r>
        <w:rPr>
          <w:rFonts w:cstheme="majorBidi"/>
        </w:rPr>
        <w:t xml:space="preserve">to be included </w:t>
      </w:r>
      <w:r w:rsidRPr="00253166">
        <w:rPr>
          <w:rFonts w:cstheme="majorBidi"/>
        </w:rPr>
        <w:t xml:space="preserve">in </w:t>
      </w:r>
      <w:r w:rsidRPr="00630802">
        <w:rPr>
          <w:rFonts w:cstheme="majorBidi"/>
          <w:i/>
          <w:iCs/>
        </w:rPr>
        <w:t>ADS</w:t>
      </w:r>
      <w:r w:rsidRPr="00253166">
        <w:rPr>
          <w:rFonts w:cstheme="majorBidi"/>
        </w:rPr>
        <w:t xml:space="preserve"> (</w:t>
      </w:r>
      <w:r w:rsidRPr="00D728F4">
        <w:rPr>
          <w:rFonts w:cstheme="majorBidi"/>
          <w:i/>
          <w:iCs/>
        </w:rPr>
        <w:t>v</w:t>
      </w:r>
      <w:r w:rsidRPr="00253166">
        <w:rPr>
          <w:rFonts w:cstheme="majorBidi"/>
        </w:rPr>
        <w:t xml:space="preserve">), that </w:t>
      </w:r>
      <w:r>
        <w:rPr>
          <w:rFonts w:cstheme="majorBidi"/>
        </w:rPr>
        <w:t>is</w:t>
      </w:r>
      <w:r w:rsidRPr="00253166">
        <w:rPr>
          <w:rFonts w:cstheme="majorBidi"/>
        </w:rPr>
        <w:t xml:space="preserve"> defined as</w:t>
      </w:r>
      <w:r>
        <w:rPr>
          <w:rFonts w:cstheme="majorBidi"/>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1"/>
      </w:tblGrid>
      <w:tr w:rsidR="00C42DFE" w:rsidRPr="00AC313E" w:rsidTr="00326C04">
        <w:tc>
          <w:tcPr>
            <w:tcW w:w="4788" w:type="dxa"/>
            <w:vAlign w:val="center"/>
          </w:tcPr>
          <w:p w:rsidR="00C42DFE" w:rsidRPr="00AC313E" w:rsidRDefault="0062273A" w:rsidP="00326C04">
            <w:pPr>
              <w:pStyle w:val="BodyText"/>
              <w:ind w:firstLine="0"/>
              <w:jc w:val="left"/>
              <w:rPr>
                <w:sz w:val="16"/>
                <w:szCs w:val="16"/>
              </w:rPr>
            </w:pPr>
            <w:r w:rsidRPr="000271A3">
              <w:rPr>
                <w:position w:val="-10"/>
              </w:rPr>
              <w:object w:dxaOrig="1680" w:dyaOrig="360">
                <v:shape id="_x0000_i1031" type="#_x0000_t75" style="width:83pt;height:18pt" o:ole="">
                  <v:imagedata r:id="rId20" o:title=""/>
                </v:shape>
                <o:OLEObject Type="Embed" ProgID="Equation.3" ShapeID="_x0000_i1031" DrawAspect="Content" ObjectID="_1510995338" r:id="rId21"/>
              </w:object>
            </w:r>
          </w:p>
        </w:tc>
        <w:tc>
          <w:tcPr>
            <w:tcW w:w="471" w:type="dxa"/>
            <w:vAlign w:val="center"/>
          </w:tcPr>
          <w:p w:rsidR="00C42DFE" w:rsidRPr="00D9642D" w:rsidRDefault="00BF7EC3" w:rsidP="00326C04">
            <w:pPr>
              <w:pStyle w:val="BodyText"/>
              <w:ind w:firstLine="0"/>
              <w:jc w:val="center"/>
            </w:pPr>
            <w:r>
              <w:t>(3</w:t>
            </w:r>
            <w:r w:rsidR="00C42DFE" w:rsidRPr="00D9642D">
              <w:t>)</w:t>
            </w:r>
          </w:p>
        </w:tc>
      </w:tr>
    </w:tbl>
    <w:p w:rsidR="00D93361" w:rsidRDefault="00C42DFE" w:rsidP="00C42DFE">
      <w:pPr>
        <w:pStyle w:val="BodyText"/>
        <w:rPr>
          <w:rFonts w:cstheme="majorBidi"/>
        </w:rPr>
      </w:pPr>
      <w:r>
        <w:rPr>
          <w:rFonts w:eastAsiaTheme="minorEastAsia" w:cstheme="majorBidi"/>
        </w:rPr>
        <w:t xml:space="preserve">So if node </w:t>
      </w:r>
      <w:r w:rsidRPr="00463DC7">
        <w:rPr>
          <w:rFonts w:eastAsiaTheme="minorEastAsia" w:cstheme="majorBidi"/>
          <w:i/>
          <w:iCs/>
        </w:rPr>
        <w:t>u</w:t>
      </w:r>
      <w:r>
        <w:rPr>
          <w:rFonts w:eastAsiaTheme="minorEastAsia" w:cstheme="majorBidi"/>
        </w:rPr>
        <w:t xml:space="preserve"> is included </w:t>
      </w:r>
      <w:r w:rsidRPr="00463DC7">
        <w:rPr>
          <w:rFonts w:eastAsiaTheme="minorEastAsia" w:cstheme="majorBidi"/>
        </w:rPr>
        <w:t xml:space="preserve">in </w:t>
      </w:r>
      <w:r w:rsidRPr="00463DC7">
        <w:rPr>
          <w:rFonts w:cstheme="majorBidi"/>
          <w:i/>
          <w:iCs/>
        </w:rPr>
        <w:t>ADS</w:t>
      </w:r>
      <w:r w:rsidRPr="00463DC7">
        <w:rPr>
          <w:rFonts w:cstheme="majorBidi"/>
        </w:rPr>
        <w:t>(</w:t>
      </w:r>
      <w:r w:rsidRPr="00463DC7">
        <w:rPr>
          <w:rFonts w:cstheme="majorBidi"/>
          <w:i/>
          <w:iCs/>
        </w:rPr>
        <w:t>v</w:t>
      </w:r>
      <w:r w:rsidRPr="00463DC7">
        <w:rPr>
          <w:rFonts w:cstheme="majorBidi"/>
        </w:rPr>
        <w:t xml:space="preserve">) then </w:t>
      </w:r>
      <w:r w:rsidR="0010154A" w:rsidRPr="000E13A7">
        <w:rPr>
          <w:color w:val="C0504D" w:themeColor="accent2"/>
          <w:position w:val="-10"/>
        </w:rPr>
        <w:object w:dxaOrig="1200" w:dyaOrig="300">
          <v:shape id="_x0000_i1032" type="#_x0000_t75" style="width:60pt;height:16pt" o:ole="">
            <v:imagedata r:id="rId22" o:title=""/>
          </v:shape>
          <o:OLEObject Type="Embed" ProgID="Equation.3" ShapeID="_x0000_i1032" DrawAspect="Content" ObjectID="_1510995339" r:id="rId23"/>
        </w:object>
      </w:r>
      <w:r w:rsidR="000E13A7">
        <w:rPr>
          <w:color w:val="C0504D" w:themeColor="accent2"/>
        </w:rPr>
        <w:t>.</w:t>
      </w:r>
      <w:r w:rsidR="00E94055" w:rsidRPr="00E94055">
        <w:rPr>
          <w:rFonts w:cstheme="majorBidi"/>
        </w:rPr>
        <w:t xml:space="preserve"> </w:t>
      </w:r>
      <w:r w:rsidR="00E94055">
        <w:rPr>
          <w:rFonts w:cstheme="majorBidi"/>
        </w:rPr>
        <w:t>We also use of t</w:t>
      </w:r>
      <w:r w:rsidR="00E94055" w:rsidRPr="00155922">
        <w:rPr>
          <w:rFonts w:cstheme="majorBidi"/>
        </w:rPr>
        <w:t xml:space="preserve">he </w:t>
      </w:r>
      <w:r w:rsidR="00E94055">
        <w:rPr>
          <w:rFonts w:cstheme="majorBidi"/>
        </w:rPr>
        <w:t xml:space="preserve">following inverse function </w:t>
      </w:r>
      <w:r w:rsidR="00E94055" w:rsidRPr="002C7BDB">
        <w:rPr>
          <w:position w:val="-6"/>
        </w:rPr>
        <w:object w:dxaOrig="340" w:dyaOrig="320">
          <v:shape id="_x0000_i1033" type="#_x0000_t75" style="width:16pt;height:16pt" o:ole="">
            <v:imagedata r:id="rId24" o:title=""/>
          </v:shape>
          <o:OLEObject Type="Embed" ProgID="Equation.3" ShapeID="_x0000_i1033" DrawAspect="Content" ObjectID="_1510995340" r:id="rId25"/>
        </w:object>
      </w:r>
      <w:r w:rsidR="00E94055">
        <w:t xml:space="preserve"> </w:t>
      </w:r>
      <w:r w:rsidR="00E94055">
        <w:rPr>
          <w:rFonts w:cstheme="majorBidi"/>
        </w:rPr>
        <w:t xml:space="preserve">to gain </w:t>
      </w:r>
      <w:r w:rsidR="00E94055" w:rsidRPr="00207FB2">
        <w:rPr>
          <w:rFonts w:cstheme="majorBidi"/>
        </w:rPr>
        <w:t xml:space="preserve">a lower bound on the distance </w:t>
      </w:r>
      <w:r w:rsidR="00E94055" w:rsidRPr="00F5667B">
        <w:rPr>
          <w:rFonts w:cstheme="majorBidi"/>
          <w:i/>
          <w:iCs/>
        </w:rPr>
        <w:t>d</w:t>
      </w:r>
      <w:r w:rsidR="00E94055" w:rsidRPr="00F5667B">
        <w:rPr>
          <w:rFonts w:cstheme="majorBidi"/>
          <w:i/>
          <w:iCs/>
          <w:vertAlign w:val="subscript"/>
        </w:rPr>
        <w:t>vi</w:t>
      </w:r>
      <w:r w:rsidR="00E94055" w:rsidRPr="00207FB2">
        <w:rPr>
          <w:rFonts w:cstheme="majorBidi"/>
        </w:rPr>
        <w:t xml:space="preserve"> for </w:t>
      </w:r>
      <w:r w:rsidR="00E94055">
        <w:rPr>
          <w:rFonts w:cstheme="majorBidi"/>
        </w:rPr>
        <w:t xml:space="preserve">identifying all nodes </w:t>
      </w:r>
      <w:r w:rsidR="00E94055" w:rsidRPr="00CB4DD8">
        <w:rPr>
          <w:rFonts w:cstheme="majorBidi"/>
          <w:i/>
          <w:iCs/>
        </w:rPr>
        <w:t>i</w:t>
      </w:r>
      <w:r w:rsidR="00E94055">
        <w:rPr>
          <w:rFonts w:cstheme="majorBidi"/>
        </w:rPr>
        <w:t xml:space="preserve"> that not belong to </w:t>
      </w:r>
      <w:r w:rsidR="00E94055" w:rsidRPr="00CB4DD8">
        <w:rPr>
          <w:rFonts w:cstheme="majorBidi"/>
          <w:i/>
          <w:iCs/>
        </w:rPr>
        <w:t>ADS</w:t>
      </w:r>
      <w:r w:rsidR="00E94055">
        <w:rPr>
          <w:rFonts w:cstheme="majorBidi"/>
        </w:rPr>
        <w:t>(</w:t>
      </w:r>
      <w:r w:rsidR="00E94055" w:rsidRPr="00CB4DD8">
        <w:rPr>
          <w:rFonts w:cstheme="majorBidi"/>
          <w:i/>
          <w:iCs/>
        </w:rPr>
        <w:t>v</w:t>
      </w:r>
      <w:r w:rsidR="00E94055">
        <w:rPr>
          <w:rFonts w:cstheme="majorBidi"/>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1"/>
      </w:tblGrid>
      <w:tr w:rsidR="006E48DF" w:rsidRPr="00AC313E" w:rsidTr="00157541">
        <w:tc>
          <w:tcPr>
            <w:tcW w:w="4788" w:type="dxa"/>
            <w:vAlign w:val="center"/>
          </w:tcPr>
          <w:p w:rsidR="006E48DF" w:rsidRPr="00AC313E" w:rsidRDefault="0062273A" w:rsidP="00157541">
            <w:pPr>
              <w:pStyle w:val="BodyText"/>
              <w:ind w:firstLine="0"/>
              <w:jc w:val="left"/>
              <w:rPr>
                <w:sz w:val="16"/>
                <w:szCs w:val="16"/>
              </w:rPr>
            </w:pPr>
            <w:r w:rsidRPr="000271A3">
              <w:rPr>
                <w:position w:val="-10"/>
              </w:rPr>
              <w:object w:dxaOrig="2900" w:dyaOrig="360">
                <v:shape id="_x0000_i1034" type="#_x0000_t75" style="width:145pt;height:18pt" o:ole="">
                  <v:imagedata r:id="rId26" o:title=""/>
                </v:shape>
                <o:OLEObject Type="Embed" ProgID="Equation.3" ShapeID="_x0000_i1034" DrawAspect="Content" ObjectID="_1510995341" r:id="rId27"/>
              </w:object>
            </w:r>
          </w:p>
        </w:tc>
        <w:tc>
          <w:tcPr>
            <w:tcW w:w="471" w:type="dxa"/>
            <w:vAlign w:val="center"/>
          </w:tcPr>
          <w:p w:rsidR="006E48DF" w:rsidRPr="00D9642D" w:rsidRDefault="006E48DF" w:rsidP="00157541">
            <w:pPr>
              <w:pStyle w:val="BodyText"/>
              <w:ind w:firstLine="0"/>
              <w:jc w:val="center"/>
            </w:pPr>
            <w:r w:rsidRPr="00D9642D">
              <w:t>(</w:t>
            </w:r>
            <w:r w:rsidR="00BF7EC3">
              <w:t>4</w:t>
            </w:r>
            <w:r w:rsidRPr="00D9642D">
              <w:t>)</w:t>
            </w:r>
          </w:p>
        </w:tc>
      </w:tr>
    </w:tbl>
    <w:p w:rsidR="008A55B5" w:rsidRDefault="006E48DF" w:rsidP="009511A3">
      <w:pPr>
        <w:pStyle w:val="Heading2"/>
      </w:pPr>
      <w:r>
        <w:rPr>
          <w:rFonts w:cstheme="majorBidi"/>
        </w:rPr>
        <w:lastRenderedPageBreak/>
        <w:t>Shortest Path Calculation</w:t>
      </w:r>
    </w:p>
    <w:p w:rsidR="00E279DA" w:rsidRDefault="006E48DF" w:rsidP="003B0F10">
      <w:pPr>
        <w:pStyle w:val="BodyText"/>
        <w:rPr>
          <w:rFonts w:cstheme="majorBidi"/>
        </w:rPr>
      </w:pPr>
      <w:r w:rsidRPr="00D47341">
        <w:rPr>
          <w:rFonts w:cstheme="majorBidi"/>
        </w:rPr>
        <w:t xml:space="preserve">Node labels have been used for shortest path computation in road networks </w:t>
      </w:r>
      <w:r w:rsidR="00ED354D">
        <w:rPr>
          <w:rFonts w:cstheme="majorBidi"/>
        </w:rPr>
        <w:t>[</w:t>
      </w:r>
      <w:r w:rsidR="00297C81">
        <w:rPr>
          <w:rFonts w:cstheme="majorBidi"/>
        </w:rPr>
        <w:t>15</w:t>
      </w:r>
      <w:r w:rsidR="00ED354D">
        <w:rPr>
          <w:rFonts w:cstheme="majorBidi"/>
        </w:rPr>
        <w:t>]</w:t>
      </w:r>
      <w:r w:rsidRPr="00D47341">
        <w:rPr>
          <w:rFonts w:cstheme="majorBidi"/>
        </w:rPr>
        <w:t xml:space="preserve"> and medium-size unweighted social graphs </w:t>
      </w:r>
      <w:r w:rsidR="00ED354D">
        <w:rPr>
          <w:rFonts w:cstheme="majorBidi"/>
        </w:rPr>
        <w:t>[</w:t>
      </w:r>
      <w:r w:rsidR="00297C81">
        <w:rPr>
          <w:rFonts w:cstheme="majorBidi"/>
        </w:rPr>
        <w:t>16</w:t>
      </w:r>
      <w:r w:rsidR="00ED354D">
        <w:rPr>
          <w:rFonts w:cstheme="majorBidi"/>
        </w:rPr>
        <w:t>]</w:t>
      </w:r>
      <w:r w:rsidR="004C491D">
        <w:rPr>
          <w:rFonts w:cstheme="majorBidi"/>
        </w:rPr>
        <w:t xml:space="preserve">; </w:t>
      </w:r>
      <w:r>
        <w:rPr>
          <w:rFonts w:cstheme="majorBidi"/>
        </w:rPr>
        <w:t>However,</w:t>
      </w:r>
      <w:r w:rsidRPr="00D47341">
        <w:rPr>
          <w:rFonts w:cstheme="majorBidi"/>
        </w:rPr>
        <w:t xml:space="preserve"> </w:t>
      </w:r>
      <w:r>
        <w:rPr>
          <w:rFonts w:cstheme="majorBidi"/>
        </w:rPr>
        <w:t>t</w:t>
      </w:r>
      <w:r w:rsidRPr="00D47341">
        <w:rPr>
          <w:rFonts w:cstheme="majorBidi"/>
        </w:rPr>
        <w:t>hese strict labels</w:t>
      </w:r>
      <w:r>
        <w:rPr>
          <w:rFonts w:cstheme="majorBidi"/>
        </w:rPr>
        <w:t xml:space="preserve"> are</w:t>
      </w:r>
      <w:r w:rsidRPr="00D47341">
        <w:rPr>
          <w:rFonts w:cstheme="majorBidi"/>
        </w:rPr>
        <w:t xml:space="preserve"> much more expensive to compute than </w:t>
      </w:r>
      <w:r w:rsidRPr="00D47341">
        <w:rPr>
          <w:rFonts w:cstheme="majorBidi"/>
          <w:i/>
          <w:iCs/>
        </w:rPr>
        <w:t>ADSs</w:t>
      </w:r>
      <w:r w:rsidRPr="00D47341">
        <w:rPr>
          <w:rFonts w:cstheme="majorBidi"/>
        </w:rPr>
        <w:t>.</w:t>
      </w:r>
      <w:r w:rsidR="00E60786">
        <w:rPr>
          <w:rFonts w:cstheme="majorBidi"/>
        </w:rPr>
        <w:t xml:space="preserve"> </w:t>
      </w:r>
      <w:r w:rsidR="00285AD8">
        <w:rPr>
          <w:rFonts w:cstheme="majorBidi"/>
        </w:rPr>
        <w:t>Based on the previous studies, w</w:t>
      </w:r>
      <w:r w:rsidR="00285AD8" w:rsidRPr="00C72413">
        <w:rPr>
          <w:rFonts w:cstheme="majorBidi"/>
        </w:rPr>
        <w:t xml:space="preserve">e </w:t>
      </w:r>
      <w:r w:rsidR="00285AD8">
        <w:rPr>
          <w:rFonts w:cstheme="majorBidi"/>
        </w:rPr>
        <w:t>demonstra</w:t>
      </w:r>
      <w:r w:rsidR="00285AD8" w:rsidRPr="00C72413">
        <w:rPr>
          <w:rFonts w:cstheme="majorBidi"/>
        </w:rPr>
        <w:t xml:space="preserve">te </w:t>
      </w:r>
      <w:r w:rsidR="00285AD8">
        <w:rPr>
          <w:rFonts w:cstheme="majorBidi"/>
        </w:rPr>
        <w:t xml:space="preserve">how </w:t>
      </w:r>
      <w:r w:rsidR="00285AD8" w:rsidRPr="00C72413">
        <w:rPr>
          <w:rFonts w:cstheme="majorBidi"/>
        </w:rPr>
        <w:t xml:space="preserve">the </w:t>
      </w:r>
      <w:r w:rsidR="00285AD8">
        <w:rPr>
          <w:rFonts w:cstheme="majorBidi"/>
        </w:rPr>
        <w:t xml:space="preserve">use of </w:t>
      </w:r>
      <w:r w:rsidR="00285AD8" w:rsidRPr="000F64EE">
        <w:rPr>
          <w:rFonts w:cstheme="majorBidi"/>
          <w:i/>
          <w:iCs/>
        </w:rPr>
        <w:t>ADS</w:t>
      </w:r>
      <w:r w:rsidR="00285AD8" w:rsidRPr="00C72413">
        <w:rPr>
          <w:rFonts w:cstheme="majorBidi"/>
        </w:rPr>
        <w:t xml:space="preserve"> distance labels </w:t>
      </w:r>
      <w:r w:rsidR="00285AD8">
        <w:rPr>
          <w:rFonts w:cstheme="majorBidi"/>
        </w:rPr>
        <w:t>are</w:t>
      </w:r>
      <w:r w:rsidR="00285AD8" w:rsidRPr="00C72413">
        <w:rPr>
          <w:rFonts w:cstheme="majorBidi"/>
        </w:rPr>
        <w:t xml:space="preserve"> efficient </w:t>
      </w:r>
      <w:r w:rsidR="00285AD8">
        <w:rPr>
          <w:rFonts w:cstheme="majorBidi"/>
        </w:rPr>
        <w:t>to shortest path estimation</w:t>
      </w:r>
      <w:r w:rsidR="00285AD8" w:rsidRPr="00C72413">
        <w:rPr>
          <w:rFonts w:cstheme="majorBidi"/>
        </w:rPr>
        <w:t>.</w:t>
      </w:r>
      <w:r w:rsidR="003B0F10">
        <w:rPr>
          <w:rFonts w:cstheme="majorBidi"/>
        </w:rPr>
        <w:t xml:space="preserve"> We can use </w:t>
      </w:r>
      <w:r w:rsidR="003B0F10" w:rsidRPr="00630802">
        <w:rPr>
          <w:i/>
          <w:iCs/>
        </w:rPr>
        <w:t>ADS</w:t>
      </w:r>
      <w:r w:rsidR="003B0F10" w:rsidRPr="001A7BCA">
        <w:t>(</w:t>
      </w:r>
      <w:r w:rsidR="00157541">
        <w:rPr>
          <w:i/>
          <w:iCs/>
        </w:rPr>
        <w:t>v</w:t>
      </w:r>
      <w:r w:rsidR="003B0F10" w:rsidRPr="001A7BCA">
        <w:t>)</w:t>
      </w:r>
      <w:r w:rsidR="003B0F10">
        <w:t xml:space="preserve"> and </w:t>
      </w:r>
      <w:r w:rsidR="003B0F10" w:rsidRPr="00630802">
        <w:rPr>
          <w:i/>
          <w:iCs/>
        </w:rPr>
        <w:t>ADS</w:t>
      </w:r>
      <w:r w:rsidR="003B0F10" w:rsidRPr="001A7BCA">
        <w:t>(</w:t>
      </w:r>
      <w:r w:rsidR="00157541">
        <w:rPr>
          <w:i/>
          <w:iCs/>
        </w:rPr>
        <w:t>u</w:t>
      </w:r>
      <w:r w:rsidR="003B0F10" w:rsidRPr="001A7BCA">
        <w:t>)</w:t>
      </w:r>
      <w:r w:rsidR="003B0F10">
        <w:t xml:space="preserve"> as 2-hop labels </w:t>
      </w:r>
      <w:r w:rsidR="00CF4F5C">
        <w:t xml:space="preserve">to obtain an upper bound on shortest distance </w:t>
      </w:r>
      <w:r w:rsidR="00F82CEB" w:rsidRPr="004267F8">
        <w:rPr>
          <w:rFonts w:cstheme="majorBidi"/>
          <w:i/>
          <w:iCs/>
        </w:rPr>
        <w:t>d</w:t>
      </w:r>
      <w:r w:rsidR="00F82CEB" w:rsidRPr="004267F8">
        <w:rPr>
          <w:rFonts w:cstheme="majorBidi"/>
          <w:i/>
          <w:iCs/>
          <w:vertAlign w:val="subscript"/>
        </w:rPr>
        <w:t>vu</w:t>
      </w:r>
      <w:r w:rsidR="00F82CEB">
        <w:rPr>
          <w:rFonts w:cstheme="majorBidi"/>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1"/>
      </w:tblGrid>
      <w:tr w:rsidR="00F82CEB" w:rsidRPr="00AC313E" w:rsidTr="00157541">
        <w:tc>
          <w:tcPr>
            <w:tcW w:w="4788" w:type="dxa"/>
            <w:vAlign w:val="center"/>
          </w:tcPr>
          <w:p w:rsidR="00F82CEB" w:rsidRPr="00AC313E" w:rsidRDefault="0062273A" w:rsidP="00157541">
            <w:pPr>
              <w:pStyle w:val="BodyText"/>
              <w:ind w:firstLine="0"/>
              <w:jc w:val="left"/>
              <w:rPr>
                <w:sz w:val="16"/>
                <w:szCs w:val="16"/>
              </w:rPr>
            </w:pPr>
            <w:r w:rsidRPr="000271A3">
              <w:rPr>
                <w:position w:val="-10"/>
              </w:rPr>
              <w:object w:dxaOrig="3580" w:dyaOrig="300">
                <v:shape id="_x0000_i1035" type="#_x0000_t75" style="width:179.5pt;height:15pt" o:ole="">
                  <v:imagedata r:id="rId28" o:title=""/>
                </v:shape>
                <o:OLEObject Type="Embed" ProgID="Equation.3" ShapeID="_x0000_i1035" DrawAspect="Content" ObjectID="_1510995342" r:id="rId29"/>
              </w:object>
            </w:r>
          </w:p>
        </w:tc>
        <w:tc>
          <w:tcPr>
            <w:tcW w:w="471" w:type="dxa"/>
            <w:vAlign w:val="center"/>
          </w:tcPr>
          <w:p w:rsidR="00F82CEB" w:rsidRPr="00D9642D" w:rsidRDefault="00F82CEB" w:rsidP="00157541">
            <w:pPr>
              <w:pStyle w:val="BodyText"/>
              <w:ind w:firstLine="0"/>
              <w:jc w:val="center"/>
            </w:pPr>
            <w:r w:rsidRPr="00D9642D">
              <w:t>(</w:t>
            </w:r>
            <w:r w:rsidR="00BF7EC3">
              <w:t>5</w:t>
            </w:r>
            <w:r w:rsidRPr="00D9642D">
              <w:t>)</w:t>
            </w:r>
          </w:p>
        </w:tc>
      </w:tr>
    </w:tbl>
    <w:p w:rsidR="008D3B3C" w:rsidRDefault="00265B22" w:rsidP="008D3B3C">
      <w:pPr>
        <w:pStyle w:val="BodyText"/>
      </w:pPr>
      <w:r>
        <w:rPr>
          <w:rFonts w:cstheme="majorBidi"/>
        </w:rPr>
        <w:t xml:space="preserve">In order to obtain a good upper bound, we have to choose a suitable node </w:t>
      </w:r>
      <w:r w:rsidRPr="006E38D2">
        <w:rPr>
          <w:rFonts w:cstheme="majorBidi"/>
          <w:i/>
          <w:iCs/>
        </w:rPr>
        <w:t>i</w:t>
      </w:r>
      <w:r>
        <w:rPr>
          <w:rFonts w:cstheme="majorBidi"/>
        </w:rPr>
        <w:t xml:space="preserve"> that belongs to intersection of </w:t>
      </w:r>
      <w:r w:rsidRPr="00CA6447">
        <w:rPr>
          <w:rFonts w:cstheme="majorBidi"/>
          <w:i/>
          <w:iCs/>
        </w:rPr>
        <w:t>ADS</w:t>
      </w:r>
      <w:r>
        <w:rPr>
          <w:rFonts w:cstheme="majorBidi"/>
        </w:rPr>
        <w:t xml:space="preserve">s. </w:t>
      </w:r>
      <w:r w:rsidRPr="00BE3122">
        <w:rPr>
          <w:rFonts w:cstheme="majorBidi"/>
        </w:rPr>
        <w:t xml:space="preserve">If </w:t>
      </w:r>
      <w:r>
        <w:rPr>
          <w:rFonts w:cstheme="majorBidi"/>
          <w:i/>
          <w:iCs/>
        </w:rPr>
        <w:t>i</w:t>
      </w:r>
      <w:r w:rsidRPr="00BE3122">
        <w:rPr>
          <w:rFonts w:cstheme="majorBidi"/>
        </w:rPr>
        <w:t xml:space="preserve"> is </w:t>
      </w:r>
      <w:r w:rsidRPr="00492B5C">
        <w:rPr>
          <w:rFonts w:cstheme="majorBidi"/>
          <w:i/>
          <w:iCs/>
        </w:rPr>
        <w:t>k</w:t>
      </w:r>
      <w:r w:rsidRPr="00BE3122">
        <w:rPr>
          <w:rFonts w:cstheme="majorBidi"/>
        </w:rPr>
        <w:t xml:space="preserve">-th within the intersection of </w:t>
      </w:r>
      <w:r w:rsidRPr="003F26E9">
        <w:rPr>
          <w:rFonts w:cstheme="majorBidi"/>
          <w:i/>
          <w:iCs/>
        </w:rPr>
        <w:t>ADSs</w:t>
      </w:r>
      <w:r>
        <w:rPr>
          <w:rFonts w:cstheme="majorBidi"/>
        </w:rPr>
        <w:t>,</w:t>
      </w:r>
      <w:r w:rsidRPr="00BE3122">
        <w:rPr>
          <w:rFonts w:cstheme="majorBidi"/>
        </w:rPr>
        <w:t xml:space="preserve"> then the sufficient condition for it to be within the random permutation produced on </w:t>
      </w:r>
      <w:r>
        <w:rPr>
          <w:rFonts w:cstheme="majorBidi"/>
        </w:rPr>
        <w:t xml:space="preserve">intermediate nodes </w:t>
      </w:r>
      <w:r w:rsidRPr="00BE3122">
        <w:rPr>
          <w:rFonts w:cstheme="majorBidi"/>
        </w:rPr>
        <w:t>and the nodes</w:t>
      </w:r>
      <w:r>
        <w:rPr>
          <w:rFonts w:cstheme="majorBidi"/>
        </w:rPr>
        <w:t xml:space="preserve"> </w:t>
      </w:r>
      <w:r w:rsidR="0062273A" w:rsidRPr="0062273A">
        <w:rPr>
          <w:rFonts w:cstheme="majorBidi"/>
          <w:position w:val="-8"/>
        </w:rPr>
        <w:object w:dxaOrig="1080" w:dyaOrig="260">
          <v:shape id="_x0000_i1036" type="#_x0000_t75" style="width:54pt;height:13.5pt" o:ole="">
            <v:imagedata r:id="rId30" o:title=""/>
          </v:shape>
          <o:OLEObject Type="Embed" ProgID="Equation.3" ShapeID="_x0000_i1036" DrawAspect="Content" ObjectID="_1510995343" r:id="rId31"/>
        </w:object>
      </w:r>
      <w:r>
        <w:rPr>
          <w:rFonts w:cstheme="majorBidi"/>
        </w:rPr>
        <w:t xml:space="preserve">is satisfied. This can happens with probability </w:t>
      </w:r>
      <w:r w:rsidRPr="00D615C0">
        <w:rPr>
          <w:rFonts w:cstheme="majorBidi"/>
        </w:rPr>
        <w:t>of</w:t>
      </w:r>
      <w:r>
        <w:rPr>
          <w:rFonts w:cstheme="majorBidi"/>
        </w:rPr>
        <w:t xml:space="preserve"> min</w:t>
      </w:r>
      <w:r w:rsidRPr="00265B22">
        <w:rPr>
          <w:position w:val="-26"/>
        </w:rPr>
        <w:object w:dxaOrig="1640" w:dyaOrig="600">
          <v:shape id="_x0000_i1037" type="#_x0000_t75" style="width:81.5pt;height:29pt" o:ole="">
            <v:imagedata r:id="rId32" o:title=""/>
          </v:shape>
          <o:OLEObject Type="Embed" ProgID="Equation.3" ShapeID="_x0000_i1037" DrawAspect="Content" ObjectID="_1510995344" r:id="rId33"/>
        </w:object>
      </w:r>
      <w:r w:rsidR="004F1904">
        <w:t>.</w:t>
      </w:r>
    </w:p>
    <w:p w:rsidR="00265B22" w:rsidRDefault="00265B22" w:rsidP="000F2471">
      <w:pPr>
        <w:pStyle w:val="BodyText"/>
        <w:rPr>
          <w:rFonts w:cstheme="majorBidi"/>
        </w:rPr>
      </w:pPr>
      <w:r>
        <w:rPr>
          <w:rFonts w:cstheme="majorBidi"/>
          <w:lang w:bidi="fa-IR"/>
        </w:rPr>
        <w:t>Dijkstra a</w:t>
      </w:r>
      <w:r w:rsidRPr="00BE3122">
        <w:rPr>
          <w:rFonts w:cstheme="majorBidi"/>
          <w:lang w:bidi="fa-IR"/>
        </w:rPr>
        <w:t xml:space="preserve">lgorithm is </w:t>
      </w:r>
      <w:r w:rsidR="002B7BF3">
        <w:rPr>
          <w:rFonts w:cstheme="majorBidi"/>
          <w:lang w:bidi="fa-IR"/>
        </w:rPr>
        <w:t xml:space="preserve">often </w:t>
      </w:r>
      <w:r w:rsidRPr="00BE3122">
        <w:rPr>
          <w:rFonts w:cstheme="majorBidi"/>
          <w:lang w:bidi="fa-IR"/>
        </w:rPr>
        <w:t>used for calc</w:t>
      </w:r>
      <w:r>
        <w:rPr>
          <w:rFonts w:cstheme="majorBidi"/>
          <w:lang w:bidi="fa-IR"/>
        </w:rPr>
        <w:t>ulating shortest path</w:t>
      </w:r>
      <w:r w:rsidR="006A7239">
        <w:rPr>
          <w:rFonts w:cstheme="majorBidi"/>
          <w:lang w:bidi="fa-IR"/>
        </w:rPr>
        <w:t xml:space="preserve"> in a graph</w:t>
      </w:r>
      <w:r>
        <w:rPr>
          <w:rFonts w:cstheme="majorBidi"/>
          <w:lang w:bidi="fa-IR"/>
        </w:rPr>
        <w:t>,</w:t>
      </w:r>
      <w:r w:rsidRPr="00BE3122">
        <w:rPr>
          <w:rFonts w:cstheme="majorBidi"/>
        </w:rPr>
        <w:t xml:space="preserve"> the best </w:t>
      </w:r>
      <w:r>
        <w:rPr>
          <w:rFonts w:cstheme="majorBidi"/>
        </w:rPr>
        <w:t>case running time of</w:t>
      </w:r>
      <w:r>
        <w:rPr>
          <w:rFonts w:cstheme="majorBidi"/>
          <w:lang w:bidi="fa-IR"/>
        </w:rPr>
        <w:t xml:space="preserve"> this a</w:t>
      </w:r>
      <w:r w:rsidRPr="00BE3122">
        <w:rPr>
          <w:rFonts w:cstheme="majorBidi"/>
          <w:lang w:bidi="fa-IR"/>
        </w:rPr>
        <w:t xml:space="preserve">lgorithm </w:t>
      </w:r>
      <w:r>
        <w:rPr>
          <w:rFonts w:cstheme="majorBidi"/>
          <w:lang w:bidi="fa-IR"/>
        </w:rPr>
        <w:t>is</w:t>
      </w:r>
      <w:r w:rsidRPr="00BE3122">
        <w:rPr>
          <w:rFonts w:cstheme="majorBidi"/>
          <w:lang w:bidi="fa-IR"/>
        </w:rPr>
        <w:t xml:space="preserve"> </w:t>
      </w:r>
      <w:r w:rsidRPr="00995700">
        <w:rPr>
          <w:rFonts w:cstheme="majorBidi"/>
          <w:i/>
          <w:iCs/>
          <w:szCs w:val="24"/>
        </w:rPr>
        <w:t>O</w:t>
      </w:r>
      <w:r w:rsidRPr="00BE3122">
        <w:rPr>
          <w:rFonts w:cstheme="majorBidi"/>
          <w:szCs w:val="24"/>
        </w:rPr>
        <w:t>(</w:t>
      </w:r>
      <w:r w:rsidRPr="00995700">
        <w:rPr>
          <w:rFonts w:cstheme="majorBidi"/>
          <w:i/>
          <w:iCs/>
          <w:szCs w:val="24"/>
        </w:rPr>
        <w:t>m</w:t>
      </w:r>
      <w:r w:rsidRPr="00BE3122">
        <w:rPr>
          <w:rFonts w:cstheme="majorBidi"/>
          <w:szCs w:val="24"/>
        </w:rPr>
        <w:t xml:space="preserve"> + </w:t>
      </w:r>
      <w:r w:rsidRPr="00995700">
        <w:rPr>
          <w:rFonts w:cstheme="majorBidi"/>
          <w:i/>
          <w:iCs/>
          <w:szCs w:val="24"/>
        </w:rPr>
        <w:t>n</w:t>
      </w:r>
      <w:r w:rsidRPr="00BE3122">
        <w:rPr>
          <w:rFonts w:cstheme="majorBidi"/>
          <w:szCs w:val="24"/>
        </w:rPr>
        <w:t xml:space="preserve"> log </w:t>
      </w:r>
      <w:r w:rsidRPr="00995700">
        <w:rPr>
          <w:rFonts w:cstheme="majorBidi"/>
          <w:i/>
          <w:iCs/>
          <w:szCs w:val="24"/>
        </w:rPr>
        <w:t>n</w:t>
      </w:r>
      <w:r w:rsidRPr="00BE3122">
        <w:rPr>
          <w:rFonts w:cstheme="majorBidi"/>
          <w:szCs w:val="24"/>
        </w:rPr>
        <w:t>)</w:t>
      </w:r>
      <w:r w:rsidRPr="00BE3122">
        <w:rPr>
          <w:rFonts w:cstheme="majorBidi"/>
        </w:rPr>
        <w:t xml:space="preserve">, where </w:t>
      </w:r>
      <w:r w:rsidRPr="00995700">
        <w:rPr>
          <w:rFonts w:cstheme="majorBidi"/>
          <w:i/>
          <w:iCs/>
        </w:rPr>
        <w:t>n</w:t>
      </w:r>
      <w:r w:rsidRPr="00BE3122">
        <w:rPr>
          <w:rFonts w:cstheme="majorBidi"/>
        </w:rPr>
        <w:t xml:space="preserve"> and </w:t>
      </w:r>
      <w:r w:rsidRPr="00995700">
        <w:rPr>
          <w:rFonts w:cstheme="majorBidi"/>
          <w:i/>
          <w:iCs/>
        </w:rPr>
        <w:t>m</w:t>
      </w:r>
      <w:r w:rsidRPr="00BE3122">
        <w:rPr>
          <w:rFonts w:cstheme="majorBidi"/>
        </w:rPr>
        <w:t xml:space="preserve"> are </w:t>
      </w:r>
      <w:r>
        <w:rPr>
          <w:rFonts w:cstheme="majorBidi"/>
        </w:rPr>
        <w:t xml:space="preserve">the </w:t>
      </w:r>
      <w:r w:rsidRPr="00BE3122">
        <w:rPr>
          <w:rFonts w:cstheme="majorBidi"/>
        </w:rPr>
        <w:t xml:space="preserve">number of users in social network and </w:t>
      </w:r>
      <w:r>
        <w:rPr>
          <w:rFonts w:cstheme="majorBidi"/>
        </w:rPr>
        <w:t xml:space="preserve">the </w:t>
      </w:r>
      <w:r w:rsidRPr="00BE3122">
        <w:rPr>
          <w:rFonts w:cstheme="majorBidi"/>
        </w:rPr>
        <w:t xml:space="preserve">number of relations between users, respectively. While </w:t>
      </w:r>
      <w:r w:rsidR="00590E6B" w:rsidRPr="00BE3122">
        <w:rPr>
          <w:rFonts w:cstheme="majorBidi"/>
        </w:rPr>
        <w:t xml:space="preserve">query time of distance </w:t>
      </w:r>
      <w:r w:rsidR="00590E6B">
        <w:rPr>
          <w:rFonts w:cstheme="majorBidi"/>
        </w:rPr>
        <w:t>estima</w:t>
      </w:r>
      <w:r w:rsidR="00590E6B" w:rsidRPr="00BE3122">
        <w:rPr>
          <w:rFonts w:cstheme="majorBidi"/>
        </w:rPr>
        <w:t xml:space="preserve">tion with using </w:t>
      </w:r>
      <w:r w:rsidR="00590E6B" w:rsidRPr="009F05A1">
        <w:rPr>
          <w:rFonts w:cstheme="majorBidi"/>
          <w:i/>
          <w:iCs/>
        </w:rPr>
        <w:t>ADSs</w:t>
      </w:r>
      <w:r w:rsidR="00590E6B" w:rsidRPr="00BE3122">
        <w:rPr>
          <w:rFonts w:cstheme="majorBidi"/>
        </w:rPr>
        <w:t xml:space="preserve"> </w:t>
      </w:r>
      <w:r w:rsidR="00590E6B" w:rsidRPr="00BE3122">
        <w:rPr>
          <w:rFonts w:cstheme="majorBidi"/>
          <w:szCs w:val="24"/>
        </w:rPr>
        <w:t xml:space="preserve">is </w:t>
      </w:r>
      <w:r w:rsidR="00590E6B" w:rsidRPr="00F65A79">
        <w:rPr>
          <w:rFonts w:cstheme="majorBidi"/>
          <w:i/>
          <w:iCs/>
          <w:szCs w:val="24"/>
        </w:rPr>
        <w:t>O</w:t>
      </w:r>
      <w:r w:rsidR="00590E6B" w:rsidRPr="00BE3122">
        <w:rPr>
          <w:rFonts w:cstheme="majorBidi"/>
          <w:szCs w:val="24"/>
        </w:rPr>
        <w:t>(</w:t>
      </w:r>
      <w:r w:rsidR="00590E6B" w:rsidRPr="00F65A79">
        <w:rPr>
          <w:rFonts w:cstheme="majorBidi"/>
          <w:i/>
          <w:iCs/>
          <w:szCs w:val="24"/>
        </w:rPr>
        <w:t>k</w:t>
      </w:r>
      <w:r w:rsidR="00590E6B" w:rsidRPr="00BE3122">
        <w:rPr>
          <w:rFonts w:cstheme="majorBidi"/>
          <w:szCs w:val="24"/>
        </w:rPr>
        <w:t xml:space="preserve"> log (</w:t>
      </w:r>
      <w:r w:rsidR="00590E6B" w:rsidRPr="00F65A79">
        <w:rPr>
          <w:rFonts w:cstheme="majorBidi"/>
          <w:i/>
          <w:iCs/>
          <w:szCs w:val="24"/>
        </w:rPr>
        <w:t>n</w:t>
      </w:r>
      <w:r w:rsidR="00590E6B" w:rsidRPr="00BE3122">
        <w:rPr>
          <w:rFonts w:cstheme="majorBidi"/>
          <w:szCs w:val="24"/>
        </w:rPr>
        <w:t>)</w:t>
      </w:r>
      <w:r w:rsidR="00590E6B" w:rsidRPr="00AB5C94">
        <w:rPr>
          <w:rFonts w:ascii="Cambria Math" w:hAnsi="Cambria Math" w:cstheme="majorBidi"/>
          <w:szCs w:val="24"/>
        </w:rPr>
        <w:t xml:space="preserve"> </w:t>
      </w:r>
      <w:r w:rsidR="00590E6B">
        <w:rPr>
          <w:rFonts w:ascii="Cambria Math" w:hAnsi="Cambria Math" w:cstheme="majorBidi"/>
          <w:szCs w:val="24"/>
        </w:rPr>
        <w:t xml:space="preserve">⨯ </w:t>
      </w:r>
      <w:r w:rsidR="00590E6B" w:rsidRPr="00BE3122">
        <w:rPr>
          <w:rFonts w:cstheme="majorBidi"/>
          <w:szCs w:val="24"/>
        </w:rPr>
        <w:t>log (</w:t>
      </w:r>
      <w:r w:rsidR="00590E6B" w:rsidRPr="00F65A79">
        <w:rPr>
          <w:rFonts w:cstheme="majorBidi"/>
          <w:i/>
          <w:iCs/>
          <w:szCs w:val="24"/>
        </w:rPr>
        <w:t>k</w:t>
      </w:r>
      <w:r w:rsidR="00590E6B" w:rsidRPr="00BE3122">
        <w:rPr>
          <w:rFonts w:cstheme="majorBidi"/>
          <w:szCs w:val="24"/>
        </w:rPr>
        <w:t xml:space="preserve"> log(</w:t>
      </w:r>
      <w:r w:rsidR="00590E6B" w:rsidRPr="00F65A79">
        <w:rPr>
          <w:rFonts w:cstheme="majorBidi"/>
          <w:i/>
          <w:iCs/>
          <w:szCs w:val="24"/>
        </w:rPr>
        <w:t>n</w:t>
      </w:r>
      <w:r w:rsidR="00590E6B" w:rsidRPr="00BE3122">
        <w:rPr>
          <w:rFonts w:cstheme="majorBidi"/>
          <w:szCs w:val="24"/>
        </w:rPr>
        <w:t>)))</w:t>
      </w:r>
      <w:r w:rsidR="00612050">
        <w:rPr>
          <w:rFonts w:cstheme="majorBidi"/>
          <w:szCs w:val="24"/>
        </w:rPr>
        <w:t xml:space="preserve"> [6]</w:t>
      </w:r>
      <w:r w:rsidR="00590E6B" w:rsidRPr="00BE3122">
        <w:rPr>
          <w:rFonts w:cstheme="majorBidi"/>
          <w:szCs w:val="24"/>
        </w:rPr>
        <w:t>.</w:t>
      </w:r>
      <w:r w:rsidR="00612050">
        <w:rPr>
          <w:rFonts w:cstheme="majorBidi"/>
          <w:szCs w:val="24"/>
        </w:rPr>
        <w:t xml:space="preserve"> </w:t>
      </w:r>
    </w:p>
    <w:p w:rsidR="008D3B3C" w:rsidRPr="00960D77" w:rsidRDefault="00323435" w:rsidP="008D3B3C">
      <w:pPr>
        <w:pStyle w:val="Heading1"/>
      </w:pPr>
      <w:r>
        <w:t>IPFE: an item proximity measure based on feature extraction</w:t>
      </w:r>
    </w:p>
    <w:p w:rsidR="006A191B" w:rsidRPr="002D72D9" w:rsidRDefault="008D3B3C" w:rsidP="006F728B">
      <w:pPr>
        <w:pStyle w:val="BodyText"/>
        <w:rPr>
          <w:rFonts w:cstheme="majorBidi"/>
        </w:rPr>
      </w:pPr>
      <w:r w:rsidRPr="00323435">
        <w:rPr>
          <w:rFonts w:asciiTheme="majorBidi" w:hAnsiTheme="majorBidi" w:cstheme="majorBidi"/>
        </w:rPr>
        <w:t>In this secti</w:t>
      </w:r>
      <w:r w:rsidR="00323435" w:rsidRPr="00323435">
        <w:rPr>
          <w:rFonts w:asciiTheme="majorBidi" w:hAnsiTheme="majorBidi" w:cstheme="majorBidi"/>
        </w:rPr>
        <w:t>on</w:t>
      </w:r>
      <w:r w:rsidR="00323435">
        <w:rPr>
          <w:rFonts w:asciiTheme="majorBidi" w:hAnsiTheme="majorBidi" w:cstheme="majorBidi"/>
        </w:rPr>
        <w:t>,</w:t>
      </w:r>
      <w:r w:rsidR="00323435" w:rsidRPr="00323435">
        <w:rPr>
          <w:rFonts w:asciiTheme="majorBidi" w:hAnsiTheme="majorBidi" w:cstheme="majorBidi"/>
        </w:rPr>
        <w:t xml:space="preserve"> we introduce </w:t>
      </w:r>
      <w:r w:rsidR="00323435">
        <w:rPr>
          <w:rFonts w:asciiTheme="majorBidi" w:hAnsiTheme="majorBidi" w:cstheme="majorBidi"/>
        </w:rPr>
        <w:t>a measure of item proximity (</w:t>
      </w:r>
      <w:r w:rsidR="00323435" w:rsidRPr="00612050">
        <w:rPr>
          <w:rFonts w:asciiTheme="majorBidi" w:hAnsiTheme="majorBidi" w:cstheme="majorBidi"/>
          <w:i/>
          <w:iCs/>
        </w:rPr>
        <w:t>IP</w:t>
      </w:r>
      <w:r w:rsidR="00323435">
        <w:rPr>
          <w:rFonts w:asciiTheme="majorBidi" w:hAnsiTheme="majorBidi" w:cstheme="majorBidi"/>
        </w:rPr>
        <w:t>)</w:t>
      </w:r>
      <w:r w:rsidR="00612050">
        <w:rPr>
          <w:rFonts w:asciiTheme="majorBidi" w:hAnsiTheme="majorBidi" w:cstheme="majorBidi"/>
        </w:rPr>
        <w:t xml:space="preserve"> that is used in fifth</w:t>
      </w:r>
      <w:r w:rsidR="00F843C3">
        <w:rPr>
          <w:rFonts w:asciiTheme="majorBidi" w:hAnsiTheme="majorBidi" w:cstheme="majorBidi"/>
        </w:rPr>
        <w:t>, as a factor in item closeness estimation</w:t>
      </w:r>
      <w:r w:rsidR="00323435">
        <w:rPr>
          <w:rFonts w:asciiTheme="majorBidi" w:hAnsiTheme="majorBidi" w:cstheme="majorBidi"/>
        </w:rPr>
        <w:t xml:space="preserve">. </w:t>
      </w:r>
      <w:r w:rsidRPr="00323435">
        <w:rPr>
          <w:rFonts w:asciiTheme="majorBidi" w:hAnsiTheme="majorBidi" w:cstheme="majorBidi"/>
        </w:rPr>
        <w:t>Initially,</w:t>
      </w:r>
      <w:r w:rsidR="00323435" w:rsidRPr="00323435">
        <w:rPr>
          <w:rFonts w:asciiTheme="majorBidi" w:hAnsiTheme="majorBidi" w:cstheme="majorBidi"/>
        </w:rPr>
        <w:t xml:space="preserve"> we extract the items </w:t>
      </w:r>
      <w:r w:rsidR="00EA5C7B">
        <w:rPr>
          <w:rFonts w:asciiTheme="majorBidi" w:hAnsiTheme="majorBidi" w:cstheme="majorBidi"/>
        </w:rPr>
        <w:t xml:space="preserve">information by </w:t>
      </w:r>
      <w:r w:rsidR="00323435" w:rsidRPr="00323435">
        <w:rPr>
          <w:rFonts w:asciiTheme="majorBidi" w:hAnsiTheme="majorBidi" w:cstheme="majorBidi"/>
        </w:rPr>
        <w:t xml:space="preserve">automatic indexing, which is a </w:t>
      </w:r>
      <w:r w:rsidRPr="00323435">
        <w:rPr>
          <w:rFonts w:asciiTheme="majorBidi" w:hAnsiTheme="majorBidi" w:cstheme="majorBidi"/>
        </w:rPr>
        <w:t>typical feature extraction function for text documents</w:t>
      </w:r>
      <w:r w:rsidR="00EA5C7B">
        <w:rPr>
          <w:rFonts w:asciiTheme="majorBidi" w:hAnsiTheme="majorBidi" w:cstheme="majorBidi"/>
        </w:rPr>
        <w:t xml:space="preserve"> [17]</w:t>
      </w:r>
      <w:r w:rsidR="00323435" w:rsidRPr="00323435">
        <w:rPr>
          <w:rFonts w:asciiTheme="majorBidi" w:hAnsiTheme="majorBidi" w:cstheme="majorBidi"/>
        </w:rPr>
        <w:t xml:space="preserve">. </w:t>
      </w:r>
      <w:r w:rsidR="002E60E4">
        <w:rPr>
          <w:rFonts w:asciiTheme="majorBidi" w:hAnsiTheme="majorBidi" w:cstheme="majorBidi"/>
        </w:rPr>
        <w:t>Then we</w:t>
      </w:r>
      <w:r w:rsidR="00323435" w:rsidRPr="00323435">
        <w:rPr>
          <w:rFonts w:asciiTheme="majorBidi" w:hAnsiTheme="majorBidi" w:cstheme="majorBidi"/>
        </w:rPr>
        <w:t xml:space="preserve"> </w:t>
      </w:r>
      <w:r w:rsidRPr="00323435">
        <w:rPr>
          <w:rFonts w:asciiTheme="majorBidi" w:hAnsiTheme="majorBidi" w:cstheme="majorBidi"/>
        </w:rPr>
        <w:t xml:space="preserve">create the desired items' feature vector </w:t>
      </w:r>
      <w:r w:rsidR="002E60E4">
        <w:rPr>
          <w:rFonts w:asciiTheme="majorBidi" w:hAnsiTheme="majorBidi" w:cstheme="majorBidi"/>
        </w:rPr>
        <w:t xml:space="preserve">for measuring </w:t>
      </w:r>
      <w:r w:rsidR="002E60E4">
        <w:rPr>
          <w:rFonts w:asciiTheme="majorBidi" w:hAnsiTheme="majorBidi" w:cstheme="majorBidi"/>
        </w:rPr>
        <w:lastRenderedPageBreak/>
        <w:t>proximity between</w:t>
      </w:r>
      <w:r w:rsidR="00323435" w:rsidRPr="00323435">
        <w:rPr>
          <w:rFonts w:asciiTheme="majorBidi" w:hAnsiTheme="majorBidi" w:cstheme="majorBidi"/>
        </w:rPr>
        <w:t xml:space="preserve"> </w:t>
      </w:r>
      <w:r w:rsidR="002E60E4">
        <w:rPr>
          <w:rFonts w:asciiTheme="majorBidi" w:hAnsiTheme="majorBidi" w:cstheme="majorBidi"/>
        </w:rPr>
        <w:t>each pair of items</w:t>
      </w:r>
      <w:r w:rsidRPr="00323435">
        <w:rPr>
          <w:rFonts w:asciiTheme="majorBidi" w:hAnsiTheme="majorBidi" w:cstheme="majorBidi"/>
        </w:rPr>
        <w:t xml:space="preserve">. Indeed, we present every item </w:t>
      </w:r>
      <w:r w:rsidR="005466FD">
        <w:rPr>
          <w:rFonts w:asciiTheme="majorBidi" w:hAnsiTheme="majorBidi" w:cstheme="majorBidi"/>
          <w:i/>
          <w:iCs/>
        </w:rPr>
        <w:t>u</w:t>
      </w:r>
      <w:r w:rsidR="00EA752B">
        <w:rPr>
          <w:rFonts w:asciiTheme="majorBidi" w:hAnsiTheme="majorBidi" w:cstheme="majorBidi"/>
        </w:rPr>
        <w:t xml:space="preserve"> as an item's</w:t>
      </w:r>
      <w:r w:rsidR="00323435" w:rsidRPr="00323435">
        <w:rPr>
          <w:rFonts w:asciiTheme="majorBidi" w:hAnsiTheme="majorBidi" w:cstheme="majorBidi"/>
        </w:rPr>
        <w:t xml:space="preserve"> </w:t>
      </w:r>
      <w:r w:rsidRPr="00323435">
        <w:rPr>
          <w:rFonts w:asciiTheme="majorBidi" w:hAnsiTheme="majorBidi" w:cstheme="majorBidi"/>
        </w:rPr>
        <w:t xml:space="preserve">feature vector </w:t>
      </w:r>
      <w:r w:rsidRPr="00EA752B">
        <w:rPr>
          <w:rFonts w:asciiTheme="majorBidi" w:hAnsiTheme="majorBidi" w:cstheme="majorBidi"/>
          <w:i/>
          <w:iCs/>
        </w:rPr>
        <w:t>X</w:t>
      </w:r>
      <w:r w:rsidR="005466FD">
        <w:rPr>
          <w:rFonts w:asciiTheme="majorBidi" w:hAnsiTheme="majorBidi" w:cstheme="majorBidi"/>
          <w:i/>
          <w:iCs/>
          <w:vertAlign w:val="subscript"/>
        </w:rPr>
        <w:t>u</w:t>
      </w:r>
      <w:r w:rsidRPr="00EA752B">
        <w:rPr>
          <w:rFonts w:asciiTheme="majorBidi" w:hAnsiTheme="majorBidi" w:cstheme="majorBidi"/>
          <w:i/>
          <w:iCs/>
        </w:rPr>
        <w:t xml:space="preserve"> </w:t>
      </w:r>
      <w:r w:rsidRPr="00323435">
        <w:rPr>
          <w:rFonts w:asciiTheme="majorBidi" w:hAnsiTheme="majorBidi" w:cstheme="majorBidi"/>
        </w:rPr>
        <w:t>= {</w:t>
      </w:r>
      <w:r w:rsidRPr="00EA752B">
        <w:rPr>
          <w:rFonts w:asciiTheme="majorBidi" w:hAnsiTheme="majorBidi" w:cstheme="majorBidi"/>
          <w:i/>
          <w:iCs/>
        </w:rPr>
        <w:t>X</w:t>
      </w:r>
      <w:r w:rsidR="005466FD">
        <w:rPr>
          <w:rFonts w:asciiTheme="majorBidi" w:hAnsiTheme="majorBidi" w:cstheme="majorBidi"/>
          <w:i/>
          <w:iCs/>
          <w:vertAlign w:val="subscript"/>
        </w:rPr>
        <w:t>u</w:t>
      </w:r>
      <w:r w:rsidRPr="00EA752B">
        <w:rPr>
          <w:rFonts w:asciiTheme="majorBidi" w:hAnsiTheme="majorBidi" w:cstheme="majorBidi"/>
          <w:i/>
          <w:iCs/>
          <w:vertAlign w:val="subscript"/>
        </w:rPr>
        <w:t>1</w:t>
      </w:r>
      <w:r w:rsidRPr="00323435">
        <w:rPr>
          <w:rFonts w:asciiTheme="majorBidi" w:hAnsiTheme="majorBidi" w:cstheme="majorBidi"/>
        </w:rPr>
        <w:t xml:space="preserve">, </w:t>
      </w:r>
      <w:r w:rsidRPr="00EA752B">
        <w:rPr>
          <w:rFonts w:asciiTheme="majorBidi" w:hAnsiTheme="majorBidi" w:cstheme="majorBidi"/>
          <w:i/>
          <w:iCs/>
        </w:rPr>
        <w:t>X</w:t>
      </w:r>
      <w:r w:rsidR="005466FD">
        <w:rPr>
          <w:rFonts w:asciiTheme="majorBidi" w:hAnsiTheme="majorBidi" w:cstheme="majorBidi"/>
          <w:i/>
          <w:iCs/>
          <w:vertAlign w:val="subscript"/>
        </w:rPr>
        <w:t>u</w:t>
      </w:r>
      <w:r w:rsidRPr="00EA752B">
        <w:rPr>
          <w:rFonts w:asciiTheme="majorBidi" w:hAnsiTheme="majorBidi" w:cstheme="majorBidi"/>
          <w:i/>
          <w:iCs/>
          <w:vertAlign w:val="subscript"/>
        </w:rPr>
        <w:t>2</w:t>
      </w:r>
      <w:r w:rsidR="00EA752B">
        <w:rPr>
          <w:rFonts w:asciiTheme="majorBidi" w:hAnsiTheme="majorBidi" w:cstheme="majorBidi"/>
        </w:rPr>
        <w:t>,…,</w:t>
      </w:r>
      <w:r w:rsidRPr="00EA752B">
        <w:rPr>
          <w:rFonts w:asciiTheme="majorBidi" w:hAnsiTheme="majorBidi" w:cstheme="majorBidi"/>
          <w:i/>
          <w:iCs/>
        </w:rPr>
        <w:t>X</w:t>
      </w:r>
      <w:r w:rsidR="005466FD">
        <w:rPr>
          <w:rFonts w:asciiTheme="majorBidi" w:hAnsiTheme="majorBidi" w:cstheme="majorBidi"/>
          <w:i/>
          <w:iCs/>
          <w:vertAlign w:val="subscript"/>
        </w:rPr>
        <w:t>u</w:t>
      </w:r>
      <w:r w:rsidR="006D5BBB">
        <w:rPr>
          <w:rFonts w:asciiTheme="majorBidi" w:hAnsiTheme="majorBidi" w:cstheme="majorBidi"/>
          <w:i/>
          <w:iCs/>
          <w:vertAlign w:val="subscript"/>
        </w:rPr>
        <w:t>t</w:t>
      </w:r>
      <w:r w:rsidRPr="00323435">
        <w:rPr>
          <w:rFonts w:asciiTheme="majorBidi" w:hAnsiTheme="majorBidi" w:cstheme="majorBidi"/>
        </w:rPr>
        <w:t xml:space="preserve">} in the </w:t>
      </w:r>
      <w:r w:rsidR="006D5BBB">
        <w:rPr>
          <w:rFonts w:asciiTheme="majorBidi" w:hAnsiTheme="majorBidi" w:cstheme="majorBidi"/>
          <w:i/>
          <w:iCs/>
        </w:rPr>
        <w:t>t</w:t>
      </w:r>
      <w:r w:rsidR="00EA752B">
        <w:rPr>
          <w:rFonts w:asciiTheme="majorBidi" w:hAnsiTheme="majorBidi" w:cstheme="majorBidi"/>
          <w:i/>
          <w:iCs/>
        </w:rPr>
        <w:t>-</w:t>
      </w:r>
      <w:r w:rsidRPr="00323435">
        <w:rPr>
          <w:rFonts w:asciiTheme="majorBidi" w:hAnsiTheme="majorBidi" w:cstheme="majorBidi"/>
        </w:rPr>
        <w:t xml:space="preserve">dimensional feature </w:t>
      </w:r>
      <w:r w:rsidR="002C66DA">
        <w:rPr>
          <w:rFonts w:asciiTheme="majorBidi" w:hAnsiTheme="majorBidi" w:cstheme="majorBidi"/>
        </w:rPr>
        <w:t>space. Lastly, g</w:t>
      </w:r>
      <w:r w:rsidRPr="00323435">
        <w:rPr>
          <w:rFonts w:asciiTheme="majorBidi" w:hAnsiTheme="majorBidi" w:cstheme="majorBidi"/>
        </w:rPr>
        <w:t>iven a pair of feature v</w:t>
      </w:r>
      <w:r w:rsidR="00323435" w:rsidRPr="00323435">
        <w:rPr>
          <w:rFonts w:asciiTheme="majorBidi" w:hAnsiTheme="majorBidi" w:cstheme="majorBidi"/>
        </w:rPr>
        <w:t xml:space="preserve">ectors </w:t>
      </w:r>
      <w:r w:rsidR="00323435" w:rsidRPr="002C66DA">
        <w:rPr>
          <w:rFonts w:asciiTheme="majorBidi" w:hAnsiTheme="majorBidi" w:cstheme="majorBidi"/>
          <w:i/>
          <w:iCs/>
        </w:rPr>
        <w:t>X</w:t>
      </w:r>
      <w:r w:rsidR="00323435" w:rsidRPr="002C66DA">
        <w:rPr>
          <w:rFonts w:asciiTheme="majorBidi" w:hAnsiTheme="majorBidi" w:cstheme="majorBidi"/>
          <w:i/>
          <w:iCs/>
          <w:vertAlign w:val="subscript"/>
        </w:rPr>
        <w:t>i</w:t>
      </w:r>
      <w:r w:rsidR="00323435" w:rsidRPr="00323435">
        <w:rPr>
          <w:rFonts w:asciiTheme="majorBidi" w:hAnsiTheme="majorBidi" w:cstheme="majorBidi"/>
        </w:rPr>
        <w:t xml:space="preserve"> and </w:t>
      </w:r>
      <w:r w:rsidR="00323435" w:rsidRPr="002C66DA">
        <w:rPr>
          <w:rFonts w:asciiTheme="majorBidi" w:hAnsiTheme="majorBidi" w:cstheme="majorBidi"/>
          <w:i/>
          <w:iCs/>
        </w:rPr>
        <w:t>X</w:t>
      </w:r>
      <w:r w:rsidR="00323435" w:rsidRPr="002C66DA">
        <w:rPr>
          <w:rFonts w:asciiTheme="majorBidi" w:hAnsiTheme="majorBidi" w:cstheme="majorBidi"/>
          <w:i/>
          <w:iCs/>
          <w:vertAlign w:val="subscript"/>
        </w:rPr>
        <w:t>j</w:t>
      </w:r>
      <w:r w:rsidR="008E1608">
        <w:rPr>
          <w:rFonts w:asciiTheme="majorBidi" w:hAnsiTheme="majorBidi" w:cstheme="majorBidi"/>
        </w:rPr>
        <w:t xml:space="preserve"> that describe </w:t>
      </w:r>
      <w:r w:rsidR="005466FD">
        <w:rPr>
          <w:rFonts w:asciiTheme="majorBidi" w:hAnsiTheme="majorBidi" w:cstheme="majorBidi"/>
        </w:rPr>
        <w:t xml:space="preserve">two items </w:t>
      </w:r>
      <w:r w:rsidR="005466FD" w:rsidRPr="005466FD">
        <w:rPr>
          <w:rFonts w:asciiTheme="majorBidi" w:hAnsiTheme="majorBidi" w:cstheme="majorBidi"/>
          <w:i/>
          <w:iCs/>
        </w:rPr>
        <w:t>u</w:t>
      </w:r>
      <w:r w:rsidR="005466FD">
        <w:rPr>
          <w:rFonts w:asciiTheme="majorBidi" w:hAnsiTheme="majorBidi" w:cstheme="majorBidi"/>
        </w:rPr>
        <w:t xml:space="preserve"> and </w:t>
      </w:r>
      <w:r w:rsidR="005466FD" w:rsidRPr="005466FD">
        <w:rPr>
          <w:rFonts w:asciiTheme="majorBidi" w:hAnsiTheme="majorBidi" w:cstheme="majorBidi"/>
          <w:i/>
          <w:iCs/>
        </w:rPr>
        <w:t>v</w:t>
      </w:r>
      <w:r w:rsidRPr="00323435">
        <w:rPr>
          <w:rFonts w:asciiTheme="majorBidi" w:hAnsiTheme="majorBidi" w:cstheme="majorBidi"/>
        </w:rPr>
        <w:t xml:space="preserve">, the ochai index </w:t>
      </w:r>
      <w:r w:rsidR="00AB5C60">
        <w:rPr>
          <w:rFonts w:asciiTheme="majorBidi" w:hAnsiTheme="majorBidi" w:cstheme="majorBidi"/>
        </w:rPr>
        <w:t xml:space="preserve">[18] </w:t>
      </w:r>
      <w:r w:rsidRPr="00323435">
        <w:rPr>
          <w:rFonts w:asciiTheme="majorBidi" w:hAnsiTheme="majorBidi" w:cstheme="majorBidi"/>
        </w:rPr>
        <w:t>c</w:t>
      </w:r>
      <w:r w:rsidR="00323435" w:rsidRPr="00323435">
        <w:rPr>
          <w:rFonts w:asciiTheme="majorBidi" w:hAnsiTheme="majorBidi" w:cstheme="majorBidi"/>
        </w:rPr>
        <w:t xml:space="preserve">an be applied to measure their </w:t>
      </w:r>
      <w:r w:rsidRPr="00323435">
        <w:rPr>
          <w:rFonts w:asciiTheme="majorBidi" w:hAnsiTheme="majorBidi" w:cstheme="majorBidi"/>
        </w:rPr>
        <w:t>proximity as follow:</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1"/>
      </w:tblGrid>
      <w:tr w:rsidR="00D84562" w:rsidRPr="00AC313E" w:rsidTr="00157541">
        <w:tc>
          <w:tcPr>
            <w:tcW w:w="4788" w:type="dxa"/>
            <w:vAlign w:val="center"/>
          </w:tcPr>
          <w:p w:rsidR="00D84562" w:rsidRPr="00AC313E" w:rsidRDefault="00ED3572" w:rsidP="00157541">
            <w:pPr>
              <w:pStyle w:val="BodyText"/>
              <w:ind w:firstLine="0"/>
              <w:jc w:val="left"/>
              <w:rPr>
                <w:sz w:val="16"/>
                <w:szCs w:val="16"/>
              </w:rPr>
            </w:pPr>
            <w:r w:rsidRPr="0062273A">
              <w:rPr>
                <w:rFonts w:cstheme="majorBidi"/>
                <w:position w:val="-22"/>
              </w:rPr>
              <w:object w:dxaOrig="1900" w:dyaOrig="960">
                <v:shape id="_x0000_i1038" type="#_x0000_t75" style="width:95.5pt;height:47pt" o:ole="">
                  <v:imagedata r:id="rId34" o:title=""/>
                </v:shape>
                <o:OLEObject Type="Embed" ProgID="Equation.3" ShapeID="_x0000_i1038" DrawAspect="Content" ObjectID="_1510995345" r:id="rId35"/>
              </w:object>
            </w:r>
          </w:p>
        </w:tc>
        <w:tc>
          <w:tcPr>
            <w:tcW w:w="471" w:type="dxa"/>
            <w:vAlign w:val="center"/>
          </w:tcPr>
          <w:p w:rsidR="00D84562" w:rsidRPr="00D9642D" w:rsidRDefault="00D84562" w:rsidP="00157541">
            <w:pPr>
              <w:pStyle w:val="BodyText"/>
              <w:ind w:firstLine="0"/>
              <w:jc w:val="center"/>
            </w:pPr>
            <w:r w:rsidRPr="00D9642D">
              <w:t>(</w:t>
            </w:r>
            <w:r w:rsidR="00BF7EC3">
              <w:t>6</w:t>
            </w:r>
            <w:r w:rsidRPr="00D9642D">
              <w:t>)</w:t>
            </w:r>
          </w:p>
        </w:tc>
      </w:tr>
    </w:tbl>
    <w:p w:rsidR="00D84562" w:rsidRDefault="00434D66" w:rsidP="00434D66">
      <w:pPr>
        <w:pStyle w:val="BodyText"/>
        <w:ind w:firstLine="0"/>
      </w:pPr>
      <w:r>
        <w:rPr>
          <w:rFonts w:cstheme="majorBidi"/>
        </w:rPr>
        <w:t xml:space="preserve">where </w:t>
      </w:r>
      <w:r w:rsidR="006D5BBB">
        <w:rPr>
          <w:rFonts w:cstheme="majorBidi"/>
          <w:i/>
          <w:iCs/>
        </w:rPr>
        <w:t>t</w:t>
      </w:r>
      <w:r>
        <w:rPr>
          <w:rFonts w:cstheme="majorBidi"/>
        </w:rPr>
        <w:t xml:space="preserve"> is the number of elements in item feature vector. </w:t>
      </w:r>
      <w:r>
        <w:t xml:space="preserve">If the </w:t>
      </w:r>
      <w:r w:rsidRPr="00445BB0">
        <w:rPr>
          <w:i/>
          <w:iCs/>
        </w:rPr>
        <w:t>n</w:t>
      </w:r>
      <w:r>
        <w:t xml:space="preserve">th feature of </w:t>
      </w:r>
      <w:r w:rsidRPr="00445BB0">
        <w:rPr>
          <w:i/>
          <w:iCs/>
        </w:rPr>
        <w:t>i</w:t>
      </w:r>
      <w:r>
        <w:t xml:space="preserve"> is equal to </w:t>
      </w:r>
      <w:r w:rsidRPr="00445BB0">
        <w:rPr>
          <w:i/>
          <w:iCs/>
        </w:rPr>
        <w:t>n</w:t>
      </w:r>
      <w:r>
        <w:t xml:space="preserve">th feature of </w:t>
      </w:r>
      <w:r w:rsidRPr="00445BB0">
        <w:rPr>
          <w:i/>
          <w:iCs/>
        </w:rPr>
        <w:t>j</w:t>
      </w:r>
      <w:r>
        <w:t>,</w:t>
      </w:r>
      <w:r w:rsidR="0062273A" w:rsidRPr="0062273A">
        <w:rPr>
          <w:position w:val="-12"/>
        </w:rPr>
        <w:object w:dxaOrig="960" w:dyaOrig="300">
          <v:shape id="_x0000_i1039" type="#_x0000_t75" style="width:48pt;height:15pt" o:ole="">
            <v:imagedata r:id="rId36" o:title=""/>
          </v:shape>
          <o:OLEObject Type="Embed" ProgID="Equation.3" ShapeID="_x0000_i1039" DrawAspect="Content" ObjectID="_1510995346" r:id="rId37"/>
        </w:object>
      </w:r>
      <w:r>
        <w:t xml:space="preserve"> is “1”; otherwise, it is “0”.</w:t>
      </w:r>
    </w:p>
    <w:p w:rsidR="00434D66" w:rsidRDefault="00251D81" w:rsidP="00434D66">
      <w:pPr>
        <w:pStyle w:val="Heading1"/>
      </w:pPr>
      <w:r>
        <w:t>The New Similarity Model</w:t>
      </w:r>
      <w:r w:rsidR="00D11BD1">
        <w:t xml:space="preserve"> Organization</w:t>
      </w:r>
    </w:p>
    <w:p w:rsidR="00631212" w:rsidRDefault="00631212" w:rsidP="005F0F6B">
      <w:pPr>
        <w:pStyle w:val="BodyText"/>
        <w:rPr>
          <w:rFonts w:cstheme="majorBidi"/>
        </w:rPr>
      </w:pPr>
      <w:r>
        <w:rPr>
          <w:rFonts w:cstheme="majorBidi"/>
        </w:rPr>
        <w:t xml:space="preserve">The traditional similarity measures have obvious limitations, as mentioned in section 2. In this section, we first create an item graph from the rating matrix. Then we estimate the </w:t>
      </w:r>
      <w:r w:rsidR="00E503AD">
        <w:rPr>
          <w:rFonts w:cstheme="majorBidi"/>
        </w:rPr>
        <w:t xml:space="preserve">item </w:t>
      </w:r>
      <w:r>
        <w:rPr>
          <w:rFonts w:cstheme="majorBidi"/>
        </w:rPr>
        <w:t>close</w:t>
      </w:r>
      <w:r w:rsidR="00E503AD">
        <w:rPr>
          <w:rFonts w:cstheme="majorBidi"/>
        </w:rPr>
        <w:t xml:space="preserve">ness, which computes the similarity of two items based on their </w:t>
      </w:r>
      <w:r w:rsidR="00E503AD" w:rsidRPr="005F0F6B">
        <w:rPr>
          <w:rFonts w:cstheme="majorBidi"/>
          <w:i/>
          <w:iCs/>
        </w:rPr>
        <w:t>IP</w:t>
      </w:r>
      <w:r w:rsidR="00E503AD">
        <w:rPr>
          <w:rFonts w:cstheme="majorBidi"/>
        </w:rPr>
        <w:t xml:space="preserve"> </w:t>
      </w:r>
      <w:r w:rsidR="005F0F6B">
        <w:rPr>
          <w:rFonts w:cstheme="majorBidi"/>
        </w:rPr>
        <w:t xml:space="preserve">degree </w:t>
      </w:r>
      <w:r w:rsidR="00E503AD">
        <w:rPr>
          <w:rFonts w:cstheme="majorBidi"/>
        </w:rPr>
        <w:t xml:space="preserve">and </w:t>
      </w:r>
      <w:r w:rsidR="005F0F6B">
        <w:rPr>
          <w:rFonts w:cstheme="majorBidi"/>
        </w:rPr>
        <w:t>a</w:t>
      </w:r>
      <w:r w:rsidR="00E503AD">
        <w:rPr>
          <w:rFonts w:cstheme="majorBidi"/>
        </w:rPr>
        <w:t xml:space="preserve"> view of </w:t>
      </w:r>
      <w:r w:rsidR="005F0F6B">
        <w:rPr>
          <w:rFonts w:cstheme="majorBidi"/>
        </w:rPr>
        <w:t xml:space="preserve">the </w:t>
      </w:r>
      <w:r w:rsidR="00E503AD">
        <w:rPr>
          <w:rFonts w:cstheme="majorBidi"/>
        </w:rPr>
        <w:t>whole graph</w:t>
      </w:r>
      <w:r w:rsidR="005F0F6B">
        <w:rPr>
          <w:rFonts w:cstheme="majorBidi"/>
        </w:rPr>
        <w:t>.</w:t>
      </w:r>
      <w:r w:rsidR="0081776C">
        <w:rPr>
          <w:rFonts w:cstheme="majorBidi"/>
        </w:rPr>
        <w:t xml:space="preserve"> Finally, we propose our user similarity measure.</w:t>
      </w:r>
    </w:p>
    <w:p w:rsidR="00674487" w:rsidRDefault="00674487" w:rsidP="00674487">
      <w:pPr>
        <w:pStyle w:val="Heading2"/>
      </w:pPr>
      <w:r>
        <w:t>Item-Item Graph Creation</w:t>
      </w:r>
    </w:p>
    <w:p w:rsidR="00FF2427" w:rsidRDefault="000A0A94" w:rsidP="00FF2427">
      <w:pPr>
        <w:pStyle w:val="BodyText"/>
        <w:rPr>
          <w:rFonts w:cstheme="majorBidi"/>
        </w:rPr>
      </w:pPr>
      <w:r>
        <w:rPr>
          <w:rFonts w:cstheme="majorBidi"/>
        </w:rPr>
        <w:t>We</w:t>
      </w:r>
      <w:r w:rsidR="00291952">
        <w:rPr>
          <w:rFonts w:cstheme="majorBidi"/>
        </w:rPr>
        <w:t xml:space="preserve"> convert user-item </w:t>
      </w:r>
      <w:r>
        <w:rPr>
          <w:rFonts w:cstheme="majorBidi"/>
        </w:rPr>
        <w:t xml:space="preserve">rating matrix into </w:t>
      </w:r>
      <w:r w:rsidR="00AB2F86">
        <w:rPr>
          <w:rFonts w:cstheme="majorBidi"/>
        </w:rPr>
        <w:t xml:space="preserve">item-item graph, </w:t>
      </w:r>
      <w:r w:rsidR="00953639">
        <w:rPr>
          <w:rFonts w:cstheme="majorBidi"/>
        </w:rPr>
        <w:t>in which nodes represent items and the value of weights on edges indicate the strength of correlations among items</w:t>
      </w:r>
      <w:r w:rsidR="00291952">
        <w:rPr>
          <w:rFonts w:cstheme="majorBidi"/>
        </w:rPr>
        <w:t xml:space="preserve">. For this, we have employed the adjusted cosine (ACOS) measure </w:t>
      </w:r>
      <w:r w:rsidR="00FF2427">
        <w:rPr>
          <w:rFonts w:cstheme="majorBidi"/>
        </w:rPr>
        <w:t xml:space="preserve">[19] </w:t>
      </w:r>
      <w:r w:rsidR="00291952" w:rsidRPr="00BC7C9E">
        <w:rPr>
          <w:rFonts w:cstheme="majorBidi"/>
        </w:rPr>
        <w:t>below a suggested threshold</w:t>
      </w:r>
      <w:r w:rsidR="00291952">
        <w:rPr>
          <w:rFonts w:cstheme="majorBidi"/>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1"/>
      </w:tblGrid>
      <w:tr w:rsidR="00FF2427" w:rsidRPr="00AC313E" w:rsidTr="009C0A8B">
        <w:tc>
          <w:tcPr>
            <w:tcW w:w="4788" w:type="dxa"/>
          </w:tcPr>
          <w:p w:rsidR="00FF2427" w:rsidRPr="00AC313E" w:rsidRDefault="00B62F1D" w:rsidP="009C0A8B">
            <w:pPr>
              <w:pStyle w:val="BodyText"/>
              <w:ind w:firstLine="0"/>
              <w:jc w:val="left"/>
              <w:rPr>
                <w:sz w:val="16"/>
                <w:szCs w:val="16"/>
              </w:rPr>
            </w:pPr>
            <w:r w:rsidRPr="000C1B8A">
              <w:rPr>
                <w:position w:val="-36"/>
                <w:sz w:val="16"/>
                <w:szCs w:val="16"/>
              </w:rPr>
              <w:object w:dxaOrig="3159" w:dyaOrig="940">
                <v:shape id="_x0000_i1040" type="#_x0000_t75" style="width:159pt;height:44pt" o:ole="">
                  <v:imagedata r:id="rId38" o:title=""/>
                </v:shape>
                <o:OLEObject Type="Embed" ProgID="Equation.3" ShapeID="_x0000_i1040" DrawAspect="Content" ObjectID="_1510995347" r:id="rId39"/>
              </w:object>
            </w:r>
          </w:p>
        </w:tc>
        <w:tc>
          <w:tcPr>
            <w:tcW w:w="471" w:type="dxa"/>
            <w:vAlign w:val="center"/>
          </w:tcPr>
          <w:p w:rsidR="00FF2427" w:rsidRPr="00D9642D" w:rsidRDefault="00BF7EC3" w:rsidP="009C0A8B">
            <w:pPr>
              <w:pStyle w:val="BodyText"/>
              <w:ind w:firstLine="0"/>
              <w:jc w:val="center"/>
            </w:pPr>
            <w:r>
              <w:t>(7</w:t>
            </w:r>
            <w:r w:rsidR="00FF2427" w:rsidRPr="00D9642D">
              <w:t>)</w:t>
            </w:r>
          </w:p>
        </w:tc>
      </w:tr>
    </w:tbl>
    <w:p w:rsidR="00FF2427" w:rsidRPr="002B0B55" w:rsidRDefault="002B0B55" w:rsidP="002B0B55">
      <w:pPr>
        <w:pStyle w:val="BodyText"/>
        <w:ind w:firstLine="0"/>
        <w:rPr>
          <w:rFonts w:cstheme="majorBidi"/>
        </w:rPr>
      </w:pPr>
      <w:r>
        <w:rPr>
          <w:rFonts w:cstheme="majorBidi"/>
        </w:rPr>
        <w:lastRenderedPageBreak/>
        <w:t xml:space="preserve">where </w:t>
      </w:r>
      <w:r w:rsidRPr="002B0B55">
        <w:rPr>
          <w:rFonts w:cstheme="majorBidi"/>
          <w:i/>
          <w:iCs/>
        </w:rPr>
        <w:t>I</w:t>
      </w:r>
      <w:r>
        <w:rPr>
          <w:rFonts w:cstheme="majorBidi"/>
        </w:rPr>
        <w:t xml:space="preserve"> is the set of users rated both items </w:t>
      </w:r>
      <w:r w:rsidR="00391E45">
        <w:rPr>
          <w:rFonts w:cstheme="majorBidi"/>
          <w:i/>
          <w:iCs/>
        </w:rPr>
        <w:t>v</w:t>
      </w:r>
      <w:r>
        <w:rPr>
          <w:rFonts w:cstheme="majorBidi"/>
        </w:rPr>
        <w:t xml:space="preserve"> and </w:t>
      </w:r>
      <w:r w:rsidR="00391E45">
        <w:rPr>
          <w:rFonts w:cstheme="majorBidi"/>
          <w:i/>
          <w:iCs/>
        </w:rPr>
        <w:t>u</w:t>
      </w:r>
      <w:r>
        <w:rPr>
          <w:rFonts w:cstheme="majorBidi"/>
        </w:rPr>
        <w:t xml:space="preserve">, </w:t>
      </w:r>
      <w:r w:rsidRPr="002B0B55">
        <w:rPr>
          <w:rFonts w:cstheme="majorBidi"/>
          <w:i/>
          <w:iCs/>
        </w:rPr>
        <w:t>r</w:t>
      </w:r>
      <w:r w:rsidRPr="002B0B55">
        <w:rPr>
          <w:rFonts w:cstheme="majorBidi"/>
          <w:i/>
          <w:iCs/>
          <w:vertAlign w:val="subscript"/>
        </w:rPr>
        <w:t>iv</w:t>
      </w:r>
      <w:r>
        <w:rPr>
          <w:rFonts w:cstheme="majorBidi"/>
        </w:rPr>
        <w:t xml:space="preserve"> is the rating made by user </w:t>
      </w:r>
      <w:r w:rsidR="0019419C">
        <w:rPr>
          <w:rFonts w:cstheme="majorBidi"/>
          <w:i/>
          <w:iCs/>
        </w:rPr>
        <w:t>i</w:t>
      </w:r>
      <w:r>
        <w:rPr>
          <w:rFonts w:cstheme="majorBidi"/>
        </w:rPr>
        <w:t xml:space="preserve"> on item </w:t>
      </w:r>
      <w:r w:rsidRPr="002B0B55">
        <w:rPr>
          <w:rFonts w:cstheme="majorBidi"/>
          <w:i/>
          <w:iCs/>
        </w:rPr>
        <w:t>v</w:t>
      </w:r>
      <w:r>
        <w:rPr>
          <w:rFonts w:cstheme="majorBidi"/>
        </w:rPr>
        <w:t xml:space="preserve"> and </w:t>
      </w:r>
      <w:r w:rsidR="00C60D42" w:rsidRPr="0039161B">
        <w:rPr>
          <w:position w:val="-10"/>
        </w:rPr>
        <w:object w:dxaOrig="220" w:dyaOrig="340">
          <v:shape id="_x0000_i1041" type="#_x0000_t75" style="width:11pt;height:17.5pt" o:ole="">
            <v:imagedata r:id="rId40" o:title=""/>
          </v:shape>
          <o:OLEObject Type="Embed" ProgID="Equation.3" ShapeID="_x0000_i1041" DrawAspect="Content" ObjectID="_1510995348" r:id="rId41"/>
        </w:object>
      </w:r>
      <w:r w:rsidR="00C60D42">
        <w:rPr>
          <w:rFonts w:cstheme="majorBidi"/>
        </w:rPr>
        <w:t xml:space="preserve"> </w:t>
      </w:r>
      <w:r>
        <w:rPr>
          <w:rFonts w:cstheme="majorBidi"/>
        </w:rPr>
        <w:t xml:space="preserve">is the average rating of item </w:t>
      </w:r>
      <w:r w:rsidRPr="002B0B55">
        <w:rPr>
          <w:rFonts w:cstheme="majorBidi"/>
          <w:i/>
          <w:iCs/>
        </w:rPr>
        <w:t>v</w:t>
      </w:r>
      <w:r>
        <w:rPr>
          <w:rFonts w:cstheme="majorBidi"/>
        </w:rPr>
        <w:t>.</w:t>
      </w:r>
    </w:p>
    <w:p w:rsidR="00BE1801" w:rsidRDefault="00291952" w:rsidP="00FF2427">
      <w:pPr>
        <w:pStyle w:val="BodyText"/>
        <w:rPr>
          <w:rFonts w:cstheme="majorBidi"/>
        </w:rPr>
      </w:pPr>
      <w:r>
        <w:rPr>
          <w:rFonts w:cstheme="majorBidi"/>
        </w:rPr>
        <w:t xml:space="preserve"> Every two items</w:t>
      </w:r>
      <w:r w:rsidRPr="00BC7C9E">
        <w:rPr>
          <w:rFonts w:cstheme="majorBidi"/>
        </w:rPr>
        <w:t xml:space="preserve"> </w:t>
      </w:r>
      <w:r>
        <w:rPr>
          <w:rFonts w:cstheme="majorBidi"/>
        </w:rPr>
        <w:t xml:space="preserve">are </w:t>
      </w:r>
      <w:r w:rsidRPr="00BC7C9E">
        <w:rPr>
          <w:rFonts w:cstheme="majorBidi"/>
        </w:rPr>
        <w:t xml:space="preserve">linked </w:t>
      </w:r>
      <w:r>
        <w:rPr>
          <w:rFonts w:cstheme="majorBidi"/>
        </w:rPr>
        <w:t xml:space="preserve">together </w:t>
      </w:r>
      <w:r w:rsidRPr="00BC7C9E">
        <w:rPr>
          <w:rFonts w:cstheme="majorBidi"/>
        </w:rPr>
        <w:t xml:space="preserve">if their </w:t>
      </w:r>
      <w:r>
        <w:rPr>
          <w:rFonts w:cstheme="majorBidi"/>
        </w:rPr>
        <w:t>ACOS</w:t>
      </w:r>
      <w:r w:rsidRPr="00BC7C9E">
        <w:rPr>
          <w:rFonts w:cstheme="majorBidi"/>
        </w:rPr>
        <w:t xml:space="preserve"> value is above a given threshold</w:t>
      </w:r>
      <w:r>
        <w:rPr>
          <w:rFonts w:cstheme="majorBidi"/>
        </w:rPr>
        <w:t xml:space="preserve">. For </w:t>
      </w:r>
      <w:r w:rsidRPr="00BC7C9E">
        <w:rPr>
          <w:rFonts w:cstheme="majorBidi"/>
        </w:rPr>
        <w:t>suggest</w:t>
      </w:r>
      <w:r>
        <w:rPr>
          <w:rFonts w:cstheme="majorBidi"/>
        </w:rPr>
        <w:t>ing</w:t>
      </w:r>
      <w:r w:rsidRPr="00BC7C9E">
        <w:rPr>
          <w:rFonts w:cstheme="majorBidi"/>
        </w:rPr>
        <w:t xml:space="preserve"> a</w:t>
      </w:r>
      <w:r>
        <w:rPr>
          <w:rFonts w:cstheme="majorBidi"/>
        </w:rPr>
        <w:t>n</w:t>
      </w:r>
      <w:r w:rsidRPr="00BC7C9E">
        <w:rPr>
          <w:rFonts w:cstheme="majorBidi"/>
        </w:rPr>
        <w:t xml:space="preserve"> </w:t>
      </w:r>
      <w:r>
        <w:rPr>
          <w:rFonts w:cstheme="majorBidi"/>
        </w:rPr>
        <w:t>appropriate</w:t>
      </w:r>
      <w:r w:rsidRPr="00BC7C9E">
        <w:rPr>
          <w:rFonts w:cstheme="majorBidi"/>
        </w:rPr>
        <w:t xml:space="preserve"> threshold which be able to identify disconnected components</w:t>
      </w:r>
      <w:r>
        <w:rPr>
          <w:rFonts w:cstheme="majorBidi"/>
        </w:rPr>
        <w:t xml:space="preserve"> (new cold items)</w:t>
      </w:r>
      <w:r w:rsidRPr="00BC7C9E">
        <w:rPr>
          <w:rFonts w:cstheme="majorBidi"/>
        </w:rPr>
        <w:t>, the median absolute deviation (</w:t>
      </w:r>
      <w:r w:rsidRPr="00832C4B">
        <w:rPr>
          <w:rFonts w:cstheme="majorBidi"/>
        </w:rPr>
        <w:t>MAD</w:t>
      </w:r>
      <w:r w:rsidRPr="00BC7C9E">
        <w:rPr>
          <w:rFonts w:cstheme="majorBidi"/>
        </w:rPr>
        <w:t>) is used as a measure of dispersion, because it is a more robust estimator of rating scale</w:t>
      </w:r>
      <w:r>
        <w:rPr>
          <w:rFonts w:cstheme="majorBidi"/>
        </w:rPr>
        <w:t>s</w:t>
      </w:r>
      <w:r w:rsidRPr="00BC7C9E">
        <w:rPr>
          <w:rFonts w:cstheme="majorBidi"/>
        </w:rPr>
        <w:t xml:space="preserve"> than the sample variance or standard deviation </w:t>
      </w:r>
      <w:r>
        <w:rPr>
          <w:rFonts w:cstheme="majorBidi"/>
        </w:rPr>
        <w:t>[</w:t>
      </w:r>
      <w:r w:rsidR="00484DAE">
        <w:rPr>
          <w:rFonts w:cstheme="majorBidi"/>
        </w:rPr>
        <w:t>20</w:t>
      </w:r>
      <w:r>
        <w:rPr>
          <w:rFonts w:cstheme="majorBidi"/>
        </w:rPr>
        <w:t>].</w:t>
      </w:r>
    </w:p>
    <w:p w:rsidR="003B48D6" w:rsidRDefault="003B48D6" w:rsidP="003B48D6">
      <w:pPr>
        <w:pStyle w:val="BodyText"/>
        <w:rPr>
          <w:rFonts w:cstheme="majorBidi"/>
        </w:rPr>
      </w:pPr>
      <w:r w:rsidRPr="00BC7C9E">
        <w:rPr>
          <w:rFonts w:cstheme="majorBidi"/>
        </w:rPr>
        <w:t xml:space="preserve">Accordingly, in this </w:t>
      </w:r>
      <w:r>
        <w:rPr>
          <w:rFonts w:cstheme="majorBidi"/>
        </w:rPr>
        <w:t>work</w:t>
      </w:r>
      <w:r w:rsidRPr="00BC7C9E">
        <w:rPr>
          <w:rFonts w:cstheme="majorBidi"/>
        </w:rPr>
        <w:t xml:space="preserve">, a user graph is defined as an undirected weighted graph </w:t>
      </w:r>
      <w:r w:rsidRPr="00BC7C9E">
        <w:rPr>
          <w:rFonts w:cstheme="majorBidi"/>
          <w:i/>
          <w:iCs/>
        </w:rPr>
        <w:t>G</w:t>
      </w:r>
      <w:r>
        <w:rPr>
          <w:rFonts w:cstheme="majorBidi"/>
          <w:i/>
          <w:iCs/>
        </w:rPr>
        <w:t xml:space="preserve"> </w:t>
      </w:r>
      <w:r w:rsidRPr="00BC7C9E">
        <w:rPr>
          <w:rFonts w:cstheme="majorBidi"/>
          <w:i/>
          <w:iCs/>
        </w:rPr>
        <w:t>=</w:t>
      </w:r>
      <w:r>
        <w:rPr>
          <w:rFonts w:cstheme="majorBidi"/>
          <w:i/>
          <w:iCs/>
        </w:rPr>
        <w:t xml:space="preserve"> </w:t>
      </w:r>
      <w:r w:rsidRPr="00B335E1">
        <w:rPr>
          <w:rFonts w:cstheme="majorBidi"/>
        </w:rPr>
        <w:t>(</w:t>
      </w:r>
      <w:r w:rsidRPr="00AB642A">
        <w:rPr>
          <w:rFonts w:cstheme="majorBidi"/>
          <w:i/>
          <w:iCs/>
        </w:rPr>
        <w:t>U</w:t>
      </w:r>
      <w:r w:rsidRPr="00BC7C9E">
        <w:rPr>
          <w:rFonts w:cstheme="majorBidi"/>
          <w:i/>
          <w:iCs/>
        </w:rPr>
        <w:t xml:space="preserve">, </w:t>
      </w:r>
      <w:r w:rsidRPr="00AB642A">
        <w:rPr>
          <w:rFonts w:cstheme="majorBidi"/>
          <w:i/>
          <w:iCs/>
        </w:rPr>
        <w:t>E</w:t>
      </w:r>
      <w:r w:rsidRPr="00B335E1">
        <w:rPr>
          <w:rFonts w:cstheme="majorBidi"/>
        </w:rPr>
        <w:t>)</w:t>
      </w:r>
      <w:r>
        <w:rPr>
          <w:rFonts w:cstheme="majorBidi"/>
        </w:rPr>
        <w:t>, where</w:t>
      </w:r>
    </w:p>
    <w:p w:rsidR="003B48D6" w:rsidRDefault="003B48D6" w:rsidP="0019419C">
      <w:pPr>
        <w:pStyle w:val="bulletlist"/>
      </w:pPr>
      <w:r w:rsidRPr="00BC7C9E">
        <w:rPr>
          <w:i/>
          <w:iCs/>
        </w:rPr>
        <w:t xml:space="preserve">U </w:t>
      </w:r>
      <w:r w:rsidRPr="00BC7C9E">
        <w:t xml:space="preserve">is the node set (each </w:t>
      </w:r>
      <w:r w:rsidR="0019419C">
        <w:t>item</w:t>
      </w:r>
      <w:r w:rsidRPr="00BC7C9E">
        <w:t xml:space="preserve"> is regarded as a node of the graph </w:t>
      </w:r>
      <w:r w:rsidRPr="00BC7C9E">
        <w:rPr>
          <w:i/>
          <w:iCs/>
        </w:rPr>
        <w:t>G</w:t>
      </w:r>
      <w:r>
        <w:t>).</w:t>
      </w:r>
    </w:p>
    <w:p w:rsidR="003B48D6" w:rsidRPr="003B48D6" w:rsidRDefault="003B48D6" w:rsidP="003B48D6">
      <w:pPr>
        <w:pStyle w:val="bulletlist"/>
      </w:pPr>
      <w:r w:rsidRPr="00BC7C9E">
        <w:rPr>
          <w:rFonts w:cstheme="majorBidi"/>
          <w:i/>
          <w:iCs/>
        </w:rPr>
        <w:t xml:space="preserve">E </w:t>
      </w:r>
      <w:r w:rsidRPr="00BC7C9E">
        <w:rPr>
          <w:rFonts w:cstheme="majorBidi"/>
        </w:rPr>
        <w:t xml:space="preserve">is the edge set. Associated with each edge </w:t>
      </w:r>
      <w:r w:rsidRPr="00BC7C9E">
        <w:rPr>
          <w:rFonts w:cstheme="majorBidi"/>
          <w:i/>
          <w:iCs/>
        </w:rPr>
        <w:t>e</w:t>
      </w:r>
      <w:r w:rsidR="0062273A">
        <w:rPr>
          <w:rFonts w:cstheme="majorBidi"/>
          <w:i/>
          <w:iCs/>
          <w:vertAlign w:val="subscript"/>
        </w:rPr>
        <w:t>v,u</w:t>
      </w:r>
      <w:r w:rsidRPr="0031392B">
        <w:rPr>
          <w:position w:val="-4"/>
        </w:rPr>
        <w:object w:dxaOrig="200" w:dyaOrig="200">
          <v:shape id="_x0000_i1042" type="#_x0000_t75" style="width:9pt;height:9pt" o:ole="">
            <v:imagedata r:id="rId42" o:title=""/>
          </v:shape>
          <o:OLEObject Type="Embed" ProgID="Equation.3" ShapeID="_x0000_i1042" DrawAspect="Content" ObjectID="_1510995349" r:id="rId43"/>
        </w:object>
      </w:r>
      <w:r w:rsidRPr="00BC7C9E">
        <w:rPr>
          <w:rFonts w:cstheme="majorBidi"/>
          <w:i/>
          <w:iCs/>
        </w:rPr>
        <w:t>E</w:t>
      </w:r>
      <w:r>
        <w:rPr>
          <w:rFonts w:cstheme="majorBidi"/>
        </w:rPr>
        <w:t xml:space="preserve">, </w:t>
      </w:r>
      <w:r w:rsidRPr="00AB642A">
        <w:rPr>
          <w:rFonts w:cstheme="majorBidi"/>
          <w:i/>
          <w:iCs/>
        </w:rPr>
        <w:t>w</w:t>
      </w:r>
      <w:r w:rsidRPr="00AB642A">
        <w:rPr>
          <w:rFonts w:cstheme="majorBidi"/>
          <w:i/>
          <w:iCs/>
          <w:vertAlign w:val="subscript"/>
        </w:rPr>
        <w:t>v</w:t>
      </w:r>
      <w:r w:rsidR="0062273A">
        <w:rPr>
          <w:rFonts w:cstheme="majorBidi"/>
          <w:i/>
          <w:iCs/>
          <w:vertAlign w:val="subscript"/>
        </w:rPr>
        <w:t>u</w:t>
      </w:r>
      <w:r w:rsidRPr="00BC7C9E">
        <w:rPr>
          <w:rFonts w:cstheme="majorBidi"/>
          <w:i/>
          <w:iCs/>
        </w:rPr>
        <w:t xml:space="preserve"> </w:t>
      </w:r>
      <w:r w:rsidRPr="00BC7C9E">
        <w:rPr>
          <w:rFonts w:cstheme="majorBidi"/>
        </w:rPr>
        <w:t xml:space="preserve">is a weight subject to </w:t>
      </w:r>
      <w:r w:rsidRPr="00AB642A">
        <w:rPr>
          <w:rFonts w:cstheme="majorBidi"/>
          <w:i/>
          <w:iCs/>
        </w:rPr>
        <w:t>w</w:t>
      </w:r>
      <w:r w:rsidRPr="00AB642A">
        <w:rPr>
          <w:rFonts w:cstheme="majorBidi"/>
          <w:i/>
          <w:iCs/>
          <w:vertAlign w:val="subscript"/>
        </w:rPr>
        <w:t>v</w:t>
      </w:r>
      <w:r w:rsidR="00AD467D">
        <w:rPr>
          <w:rFonts w:cstheme="majorBidi"/>
          <w:i/>
          <w:iCs/>
          <w:vertAlign w:val="subscript"/>
        </w:rPr>
        <w:t>u</w:t>
      </w:r>
      <w:r>
        <w:rPr>
          <w:rFonts w:cstheme="majorBidi"/>
        </w:rPr>
        <w:t xml:space="preserve"> </w:t>
      </w:r>
      <w:r w:rsidRPr="00BC7C9E">
        <w:rPr>
          <w:rFonts w:cstheme="majorBidi"/>
        </w:rPr>
        <w:t>&gt;</w:t>
      </w:r>
      <w:r>
        <w:rPr>
          <w:rFonts w:cstheme="majorBidi"/>
        </w:rPr>
        <w:t xml:space="preserve"> </w:t>
      </w:r>
      <w:r w:rsidRPr="00BC7C9E">
        <w:rPr>
          <w:rFonts w:cstheme="majorBidi"/>
        </w:rPr>
        <w:t xml:space="preserve">0, </w:t>
      </w:r>
      <w:r w:rsidRPr="00AB642A">
        <w:rPr>
          <w:rFonts w:cstheme="majorBidi"/>
          <w:i/>
          <w:iCs/>
        </w:rPr>
        <w:t>w</w:t>
      </w:r>
      <w:r w:rsidRPr="00AB642A">
        <w:rPr>
          <w:rFonts w:cstheme="majorBidi"/>
          <w:i/>
          <w:iCs/>
          <w:vertAlign w:val="subscript"/>
        </w:rPr>
        <w:t>v</w:t>
      </w:r>
      <w:r w:rsidR="00AD467D">
        <w:rPr>
          <w:rFonts w:cstheme="majorBidi"/>
          <w:i/>
          <w:iCs/>
          <w:vertAlign w:val="subscript"/>
        </w:rPr>
        <w:t>u</w:t>
      </w:r>
      <w:r>
        <w:rPr>
          <w:rFonts w:cstheme="majorBidi"/>
        </w:rPr>
        <w:t xml:space="preserve"> </w:t>
      </w:r>
      <w:r w:rsidRPr="00BC7C9E">
        <w:rPr>
          <w:rFonts w:cstheme="majorBidi"/>
        </w:rPr>
        <w:t>=</w:t>
      </w:r>
      <w:r>
        <w:rPr>
          <w:rFonts w:cstheme="majorBidi"/>
        </w:rPr>
        <w:t xml:space="preserve"> </w:t>
      </w:r>
      <w:r w:rsidRPr="00BC7C9E">
        <w:rPr>
          <w:rFonts w:cstheme="majorBidi"/>
        </w:rPr>
        <w:t xml:space="preserve"> </w:t>
      </w:r>
      <w:r w:rsidRPr="00AB642A">
        <w:rPr>
          <w:rFonts w:cstheme="majorBidi"/>
          <w:i/>
          <w:iCs/>
        </w:rPr>
        <w:t>w</w:t>
      </w:r>
      <w:r w:rsidRPr="00AB642A">
        <w:rPr>
          <w:rFonts w:cstheme="majorBidi"/>
          <w:i/>
          <w:iCs/>
          <w:vertAlign w:val="subscript"/>
        </w:rPr>
        <w:t>u</w:t>
      </w:r>
      <w:r w:rsidR="00AD467D">
        <w:rPr>
          <w:rFonts w:cstheme="majorBidi"/>
          <w:i/>
          <w:iCs/>
          <w:vertAlign w:val="subscript"/>
        </w:rPr>
        <w:t>v</w:t>
      </w:r>
      <w:r>
        <w:rPr>
          <w:rFonts w:cstheme="majorBidi"/>
        </w:rPr>
        <w:t>.</w:t>
      </w:r>
    </w:p>
    <w:p w:rsidR="003B48D6" w:rsidRPr="00631212" w:rsidRDefault="003B48D6" w:rsidP="003B48D6">
      <w:pPr>
        <w:pStyle w:val="bulletlist"/>
        <w:numPr>
          <w:ilvl w:val="0"/>
          <w:numId w:val="0"/>
        </w:numPr>
        <w:ind w:left="288"/>
        <w:rPr>
          <w:lang w:bidi="fa-I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1"/>
      </w:tblGrid>
      <w:tr w:rsidR="003B48D6" w:rsidRPr="00AC313E" w:rsidTr="00157541">
        <w:tc>
          <w:tcPr>
            <w:tcW w:w="4788" w:type="dxa"/>
            <w:vAlign w:val="center"/>
          </w:tcPr>
          <w:p w:rsidR="003B48D6" w:rsidRPr="00AC313E" w:rsidRDefault="007138A4" w:rsidP="00C60D42">
            <w:pPr>
              <w:pStyle w:val="BodyText"/>
              <w:tabs>
                <w:tab w:val="left" w:pos="1332"/>
              </w:tabs>
              <w:ind w:firstLine="0"/>
              <w:jc w:val="left"/>
              <w:rPr>
                <w:sz w:val="16"/>
                <w:szCs w:val="16"/>
              </w:rPr>
            </w:pPr>
            <w:r w:rsidRPr="007138A4">
              <w:rPr>
                <w:rFonts w:cstheme="majorBidi"/>
                <w:position w:val="-38"/>
              </w:rPr>
              <w:object w:dxaOrig="4520" w:dyaOrig="859">
                <v:shape id="_x0000_i1043" type="#_x0000_t75" style="width:226.5pt;height:43pt" o:ole="">
                  <v:imagedata r:id="rId44" o:title=""/>
                </v:shape>
                <o:OLEObject Type="Embed" ProgID="Equation.3" ShapeID="_x0000_i1043" DrawAspect="Content" ObjectID="_1510995350" r:id="rId45"/>
              </w:object>
            </w:r>
          </w:p>
        </w:tc>
        <w:tc>
          <w:tcPr>
            <w:tcW w:w="471" w:type="dxa"/>
            <w:vAlign w:val="center"/>
          </w:tcPr>
          <w:p w:rsidR="003B48D6" w:rsidRPr="00D9642D" w:rsidRDefault="003B48D6" w:rsidP="00157541">
            <w:pPr>
              <w:pStyle w:val="BodyText"/>
              <w:ind w:firstLine="0"/>
              <w:jc w:val="center"/>
            </w:pPr>
            <w:r w:rsidRPr="00D9642D">
              <w:t>(</w:t>
            </w:r>
            <w:r w:rsidR="00BF7EC3">
              <w:t>8</w:t>
            </w:r>
            <w:r w:rsidRPr="00D9642D">
              <w:t>)</w:t>
            </w:r>
          </w:p>
        </w:tc>
      </w:tr>
    </w:tbl>
    <w:p w:rsidR="003B48D6" w:rsidRDefault="003B48D6" w:rsidP="00484DAE">
      <w:pPr>
        <w:pStyle w:val="BodyText"/>
        <w:ind w:firstLine="0"/>
        <w:rPr>
          <w:rFonts w:cstheme="majorBidi"/>
        </w:rPr>
      </w:pPr>
      <w:r w:rsidRPr="00BC7C9E">
        <w:rPr>
          <w:rFonts w:cstheme="majorBidi"/>
        </w:rPr>
        <w:t>where we u</w:t>
      </w:r>
      <w:r>
        <w:rPr>
          <w:rFonts w:cstheme="majorBidi"/>
        </w:rPr>
        <w:t>se</w:t>
      </w:r>
      <w:r w:rsidRPr="00BC7C9E">
        <w:rPr>
          <w:rFonts w:cstheme="majorBidi"/>
        </w:rPr>
        <w:t xml:space="preserve"> the poorly conservative threshold of median plus 2 times the MAD </w:t>
      </w:r>
      <w:r>
        <w:rPr>
          <w:rFonts w:cstheme="majorBidi"/>
        </w:rPr>
        <w:t>[</w:t>
      </w:r>
      <w:r w:rsidR="00484DAE">
        <w:rPr>
          <w:rFonts w:cstheme="majorBidi"/>
        </w:rPr>
        <w:t>20</w:t>
      </w:r>
      <w:r>
        <w:rPr>
          <w:rFonts w:cstheme="majorBidi"/>
        </w:rPr>
        <w:t>]</w:t>
      </w:r>
      <w:r w:rsidRPr="00BC7C9E">
        <w:rPr>
          <w:rFonts w:cstheme="majorBidi"/>
        </w:rPr>
        <w:t xml:space="preserve"> to detect the minimal set(s) of outliers which shoul</w:t>
      </w:r>
      <w:r>
        <w:rPr>
          <w:rFonts w:cstheme="majorBidi"/>
        </w:rPr>
        <w:t>d be pruned leaving the</w:t>
      </w:r>
      <w:r w:rsidR="009E4911">
        <w:rPr>
          <w:rFonts w:cstheme="majorBidi"/>
        </w:rPr>
        <w:t xml:space="preserve"> dataset.</w:t>
      </w:r>
    </w:p>
    <w:p w:rsidR="00C57DBE" w:rsidRDefault="00C57DBE" w:rsidP="00C57DBE">
      <w:pPr>
        <w:pStyle w:val="Heading2"/>
      </w:pPr>
      <w:r>
        <w:t>Closeness Similarity Estimation</w:t>
      </w:r>
    </w:p>
    <w:p w:rsidR="007F7CC1" w:rsidRDefault="00DE1A3B" w:rsidP="004E49F0">
      <w:pPr>
        <w:pStyle w:val="BodyText"/>
        <w:rPr>
          <w:rFonts w:cstheme="majorBidi"/>
          <w:lang w:bidi="fa-IR"/>
        </w:rPr>
      </w:pPr>
      <w:r>
        <w:rPr>
          <w:rFonts w:cstheme="majorBidi"/>
          <w:lang w:bidi="fa-IR"/>
        </w:rPr>
        <w:t>In this study, t</w:t>
      </w:r>
      <w:r w:rsidR="007F7CC1" w:rsidRPr="0091248F">
        <w:rPr>
          <w:rFonts w:cstheme="majorBidi"/>
          <w:lang w:bidi="fa-IR"/>
        </w:rPr>
        <w:t>he clo</w:t>
      </w:r>
      <w:r w:rsidR="007F7CC1">
        <w:rPr>
          <w:rFonts w:cstheme="majorBidi"/>
          <w:lang w:bidi="fa-IR"/>
        </w:rPr>
        <w:t xml:space="preserve">seness similarity for all </w:t>
      </w:r>
      <w:r w:rsidR="004A14DA">
        <w:rPr>
          <w:rFonts w:cstheme="majorBidi"/>
          <w:lang w:bidi="fa-IR"/>
        </w:rPr>
        <w:t xml:space="preserve">item </w:t>
      </w:r>
      <w:r w:rsidR="007F7CC1">
        <w:rPr>
          <w:rFonts w:cstheme="majorBidi"/>
          <w:lang w:bidi="fa-IR"/>
        </w:rPr>
        <w:t>pairs</w:t>
      </w:r>
      <w:r w:rsidR="007F7CC1" w:rsidRPr="0091248F">
        <w:rPr>
          <w:rFonts w:cstheme="majorBidi"/>
          <w:lang w:bidi="fa-IR"/>
        </w:rPr>
        <w:t xml:space="preserve"> </w:t>
      </w:r>
      <w:r w:rsidR="004E49F0">
        <w:rPr>
          <w:rFonts w:cstheme="majorBidi"/>
          <w:i/>
          <w:iCs/>
          <w:lang w:bidi="fa-IR"/>
        </w:rPr>
        <w:t>v</w:t>
      </w:r>
      <w:r w:rsidR="007F7CC1">
        <w:rPr>
          <w:rFonts w:cstheme="majorBidi"/>
          <w:lang w:bidi="fa-IR"/>
        </w:rPr>
        <w:t xml:space="preserve"> and</w:t>
      </w:r>
      <w:r w:rsidR="007F7CC1" w:rsidRPr="0091248F">
        <w:rPr>
          <w:rFonts w:cstheme="majorBidi"/>
          <w:lang w:bidi="fa-IR"/>
        </w:rPr>
        <w:t xml:space="preserve"> </w:t>
      </w:r>
      <w:r w:rsidR="004E49F0">
        <w:rPr>
          <w:rFonts w:cstheme="majorBidi"/>
          <w:i/>
          <w:iCs/>
          <w:lang w:bidi="fa-IR"/>
        </w:rPr>
        <w:t>u</w:t>
      </w:r>
      <w:r w:rsidR="007F7CC1" w:rsidRPr="0091248F">
        <w:rPr>
          <w:rFonts w:cstheme="majorBidi"/>
          <w:lang w:bidi="fa-IR"/>
        </w:rPr>
        <w:t xml:space="preserve"> </w:t>
      </w:r>
      <w:r w:rsidR="007F7CC1">
        <w:rPr>
          <w:rFonts w:cstheme="majorBidi"/>
          <w:lang w:bidi="fa-IR"/>
        </w:rPr>
        <w:t xml:space="preserve">is specified </w:t>
      </w:r>
      <w:r w:rsidR="004A14DA">
        <w:rPr>
          <w:rFonts w:cstheme="majorBidi"/>
          <w:lang w:bidi="fa-IR"/>
        </w:rPr>
        <w:t xml:space="preserve">with the </w:t>
      </w:r>
      <w:r w:rsidR="004A14DA" w:rsidRPr="0091248F">
        <w:rPr>
          <w:rFonts w:cstheme="majorBidi"/>
          <w:lang w:bidi="fa-IR"/>
        </w:rPr>
        <w:t xml:space="preserve">jaccard form </w:t>
      </w:r>
      <w:r w:rsidR="004A14DA">
        <w:rPr>
          <w:rFonts w:cstheme="majorBidi"/>
          <w:lang w:bidi="fa-IR"/>
        </w:rPr>
        <w:t xml:space="preserve">[7], </w:t>
      </w:r>
      <w:r w:rsidR="007F7CC1" w:rsidRPr="0091248F">
        <w:rPr>
          <w:rFonts w:cstheme="majorBidi"/>
          <w:lang w:bidi="fa-IR"/>
        </w:rPr>
        <w:t xml:space="preserve">based on </w:t>
      </w:r>
      <w:r>
        <w:rPr>
          <w:rFonts w:cstheme="majorBidi"/>
          <w:lang w:bidi="fa-IR"/>
        </w:rPr>
        <w:t xml:space="preserve">a </w:t>
      </w:r>
      <w:r w:rsidR="007F7CC1" w:rsidRPr="0091248F">
        <w:rPr>
          <w:rFonts w:cstheme="majorBidi"/>
          <w:lang w:bidi="fa-IR"/>
        </w:rPr>
        <w:t xml:space="preserve">distance decay function </w:t>
      </w:r>
      <w:r w:rsidR="007F7CC1" w:rsidRPr="00667E12">
        <w:rPr>
          <w:rFonts w:cstheme="majorBidi"/>
          <w:i/>
          <w:iCs/>
          <w:lang w:bidi="fa-IR"/>
        </w:rPr>
        <w:t>ρ</w:t>
      </w:r>
      <w:r w:rsidR="007F7CC1" w:rsidRPr="0091248F">
        <w:rPr>
          <w:rFonts w:cstheme="majorBidi"/>
          <w:lang w:bidi="fa-IR"/>
        </w:rPr>
        <w:t xml:space="preserve"> and</w:t>
      </w:r>
      <w:r>
        <w:rPr>
          <w:rFonts w:cstheme="majorBidi"/>
          <w:lang w:bidi="fa-IR"/>
        </w:rPr>
        <w:t xml:space="preserve"> </w:t>
      </w:r>
      <w:r w:rsidR="004A14DA">
        <w:rPr>
          <w:rFonts w:cstheme="majorBidi"/>
          <w:lang w:bidi="fa-IR"/>
        </w:rPr>
        <w:t>the shortest</w:t>
      </w:r>
      <w:r w:rsidR="007F7CC1" w:rsidRPr="0091248F">
        <w:rPr>
          <w:rFonts w:cstheme="majorBidi"/>
          <w:lang w:bidi="fa-IR"/>
        </w:rPr>
        <w:t xml:space="preserve"> distance </w:t>
      </w:r>
      <w:r w:rsidR="004A14DA">
        <w:rPr>
          <w:rFonts w:cstheme="majorBidi"/>
          <w:i/>
          <w:iCs/>
        </w:rPr>
        <w:t>d</w:t>
      </w:r>
      <w:r w:rsidR="004A14DA">
        <w:rPr>
          <w:rFonts w:cstheme="majorBidi"/>
          <w:i/>
          <w:iCs/>
          <w:vertAlign w:val="subscript"/>
        </w:rPr>
        <w:t>v</w:t>
      </w:r>
      <w:r w:rsidR="00157541">
        <w:rPr>
          <w:rFonts w:cstheme="majorBidi"/>
          <w:i/>
          <w:iCs/>
          <w:vertAlign w:val="subscript"/>
        </w:rPr>
        <w:t>u</w:t>
      </w:r>
      <w:r w:rsidR="004A14DA">
        <w:rPr>
          <w:rFonts w:cstheme="majorBidi"/>
        </w:rPr>
        <w:t xml:space="preserve">, </w:t>
      </w:r>
      <w:r w:rsidR="007F7CC1">
        <w:rPr>
          <w:rFonts w:cstheme="majorBidi"/>
          <w:lang w:bidi="fa-IR"/>
        </w:rPr>
        <w:t>as follow:</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1"/>
      </w:tblGrid>
      <w:tr w:rsidR="007F7CC1" w:rsidRPr="00AC313E" w:rsidTr="00157541">
        <w:tc>
          <w:tcPr>
            <w:tcW w:w="4788" w:type="dxa"/>
            <w:vAlign w:val="center"/>
          </w:tcPr>
          <w:p w:rsidR="007F7CC1" w:rsidRPr="00AC313E" w:rsidRDefault="00AD76EB" w:rsidP="00157541">
            <w:pPr>
              <w:pStyle w:val="BodyText"/>
              <w:ind w:firstLine="0"/>
              <w:jc w:val="left"/>
              <w:rPr>
                <w:sz w:val="16"/>
                <w:szCs w:val="16"/>
              </w:rPr>
            </w:pPr>
            <w:r w:rsidRPr="00C36B6B">
              <w:rPr>
                <w:position w:val="-52"/>
              </w:rPr>
              <w:object w:dxaOrig="3660" w:dyaOrig="1140">
                <v:shape id="_x0000_i1044" type="#_x0000_t75" style="width:183pt;height:57pt" o:ole="">
                  <v:imagedata r:id="rId46" o:title=""/>
                </v:shape>
                <o:OLEObject Type="Embed" ProgID="Equation.3" ShapeID="_x0000_i1044" DrawAspect="Content" ObjectID="_1510995351" r:id="rId47"/>
              </w:object>
            </w:r>
          </w:p>
        </w:tc>
        <w:tc>
          <w:tcPr>
            <w:tcW w:w="471" w:type="dxa"/>
            <w:vAlign w:val="center"/>
          </w:tcPr>
          <w:p w:rsidR="007F7CC1" w:rsidRPr="00D9642D" w:rsidRDefault="007F7CC1" w:rsidP="00157541">
            <w:pPr>
              <w:pStyle w:val="BodyText"/>
              <w:ind w:firstLine="0"/>
              <w:jc w:val="center"/>
            </w:pPr>
            <w:r w:rsidRPr="00D9642D">
              <w:t>(</w:t>
            </w:r>
            <w:r w:rsidR="00BF7EC3">
              <w:t>9</w:t>
            </w:r>
            <w:r w:rsidRPr="00D9642D">
              <w:t>)</w:t>
            </w:r>
          </w:p>
        </w:tc>
      </w:tr>
    </w:tbl>
    <w:p w:rsidR="00944627" w:rsidRDefault="007F7CC1" w:rsidP="00944627">
      <w:pPr>
        <w:pStyle w:val="BodyText"/>
        <w:ind w:firstLine="0"/>
        <w:rPr>
          <w:rFonts w:cstheme="majorBidi"/>
        </w:rPr>
      </w:pPr>
      <w:r w:rsidRPr="0091248F">
        <w:rPr>
          <w:rFonts w:cstheme="majorBidi"/>
          <w:lang w:bidi="fa-IR"/>
        </w:rPr>
        <w:t xml:space="preserve">where conditioned on monotonicity of </w:t>
      </w:r>
      <w:r w:rsidRPr="0091248F">
        <w:rPr>
          <w:rFonts w:cstheme="majorBidi"/>
          <w:i/>
          <w:iCs/>
          <w:lang w:bidi="fa-IR"/>
        </w:rPr>
        <w:t>ρ</w:t>
      </w:r>
      <w:r w:rsidRPr="0091248F">
        <w:rPr>
          <w:rFonts w:cstheme="majorBidi"/>
          <w:lang w:bidi="fa-IR"/>
        </w:rPr>
        <w:t xml:space="preserve">, </w:t>
      </w:r>
      <w:r w:rsidRPr="0091248F">
        <w:rPr>
          <w:rFonts w:eastAsiaTheme="minorEastAsia" w:cstheme="majorBidi"/>
          <w:lang w:bidi="fa-IR"/>
        </w:rPr>
        <w:t>similarity is in [0,</w:t>
      </w:r>
      <w:r>
        <w:rPr>
          <w:rFonts w:eastAsiaTheme="minorEastAsia" w:cstheme="majorBidi"/>
          <w:lang w:bidi="fa-IR"/>
        </w:rPr>
        <w:t xml:space="preserve"> </w:t>
      </w:r>
      <w:r w:rsidRPr="0091248F">
        <w:rPr>
          <w:rFonts w:eastAsiaTheme="minorEastAsia" w:cstheme="majorBidi"/>
          <w:lang w:bidi="fa-IR"/>
        </w:rPr>
        <w:t>1].</w:t>
      </w:r>
    </w:p>
    <w:p w:rsidR="00ED3572" w:rsidRDefault="00944627" w:rsidP="00515FB7">
      <w:pPr>
        <w:pStyle w:val="BodyText"/>
        <w:rPr>
          <w:rFonts w:eastAsiaTheme="minorEastAsia" w:cstheme="majorBidi"/>
          <w:lang w:bidi="fa-IR"/>
        </w:rPr>
      </w:pPr>
      <w:r>
        <w:rPr>
          <w:rFonts w:cstheme="majorBidi"/>
        </w:rPr>
        <w:t>The exact computation of c</w:t>
      </w:r>
      <w:r w:rsidRPr="0091248F">
        <w:rPr>
          <w:rFonts w:cstheme="majorBidi"/>
        </w:rPr>
        <w:t>loseness similarity have</w:t>
      </w:r>
      <w:r>
        <w:rPr>
          <w:rFonts w:cstheme="majorBidi"/>
        </w:rPr>
        <w:t xml:space="preserve"> a high time complexity</w:t>
      </w:r>
      <w:r w:rsidRPr="00E34FAA">
        <w:rPr>
          <w:rFonts w:cstheme="majorBidi"/>
          <w:szCs w:val="24"/>
        </w:rPr>
        <w:t>, because it requires two searches for finding the shortest path between each pair of nodes;</w:t>
      </w:r>
      <w:r>
        <w:rPr>
          <w:rFonts w:cstheme="majorBidi"/>
        </w:rPr>
        <w:t xml:space="preserve"> However, a cost-effective estimation of closeness similarity can be derived using the </w:t>
      </w:r>
      <w:r w:rsidR="00515FB7">
        <w:rPr>
          <w:rFonts w:cstheme="majorBidi"/>
        </w:rPr>
        <w:t>item</w:t>
      </w:r>
      <w:r>
        <w:rPr>
          <w:rFonts w:cstheme="majorBidi"/>
        </w:rPr>
        <w:t xml:space="preserve"> graph with </w:t>
      </w:r>
      <w:r w:rsidRPr="00DC7C9A">
        <w:rPr>
          <w:rFonts w:cstheme="majorBidi"/>
          <w:i/>
          <w:iCs/>
        </w:rPr>
        <w:t>ADS</w:t>
      </w:r>
      <w:r>
        <w:rPr>
          <w:rFonts w:cstheme="majorBidi"/>
        </w:rPr>
        <w:t xml:space="preserve"> node labels.</w:t>
      </w:r>
      <w:r w:rsidRPr="0091248F">
        <w:rPr>
          <w:rFonts w:cstheme="majorBidi"/>
        </w:rPr>
        <w:t xml:space="preserve"> </w:t>
      </w:r>
      <w:r>
        <w:rPr>
          <w:rFonts w:cstheme="majorBidi"/>
        </w:rPr>
        <w:t>I</w:t>
      </w:r>
      <w:r w:rsidRPr="0091248F">
        <w:rPr>
          <w:rFonts w:cstheme="majorBidi"/>
        </w:rPr>
        <w:t>n this view</w:t>
      </w:r>
      <w:r>
        <w:rPr>
          <w:rFonts w:cstheme="majorBidi"/>
        </w:rPr>
        <w:t>,</w:t>
      </w:r>
      <w:r w:rsidRPr="0091248F">
        <w:rPr>
          <w:rFonts w:cstheme="majorBidi"/>
        </w:rPr>
        <w:t xml:space="preserve"> we can obtain reasonable results by setting</w:t>
      </w:r>
      <w:r>
        <w:rPr>
          <w:rFonts w:cstheme="majorBidi"/>
        </w:rPr>
        <w:t>s</w:t>
      </w:r>
      <w:r w:rsidRPr="0091248F">
        <w:rPr>
          <w:rFonts w:cstheme="majorBidi"/>
        </w:rPr>
        <w:t xml:space="preserve"> </w:t>
      </w:r>
      <w:r w:rsidRPr="0043079B">
        <w:rPr>
          <w:rFonts w:cstheme="majorBidi"/>
          <w:i/>
          <w:iCs/>
        </w:rPr>
        <w:t>ρ</w:t>
      </w:r>
      <w:r w:rsidRPr="00591266">
        <w:rPr>
          <w:rFonts w:cstheme="majorBidi"/>
        </w:rPr>
        <w:t>(</w:t>
      </w:r>
      <w:r w:rsidRPr="0043079B">
        <w:rPr>
          <w:rFonts w:cstheme="majorBidi"/>
          <w:i/>
          <w:iCs/>
        </w:rPr>
        <w:t>x</w:t>
      </w:r>
      <w:r w:rsidRPr="00591266">
        <w:rPr>
          <w:rFonts w:cstheme="majorBidi"/>
        </w:rPr>
        <w:t>)</w:t>
      </w:r>
      <w:r>
        <w:rPr>
          <w:rFonts w:cstheme="majorBidi"/>
        </w:rPr>
        <w:t xml:space="preserve"> </w:t>
      </w:r>
      <w:r w:rsidRPr="0091248F">
        <w:rPr>
          <w:rFonts w:cstheme="majorBidi"/>
        </w:rPr>
        <w:t>≡</w:t>
      </w:r>
      <w:r>
        <w:rPr>
          <w:rFonts w:cstheme="majorBidi"/>
        </w:rPr>
        <w:t xml:space="preserve"> </w:t>
      </w:r>
      <w:r w:rsidRPr="0091248F">
        <w:rPr>
          <w:rFonts w:cstheme="majorBidi"/>
        </w:rPr>
        <w:t>1</w:t>
      </w:r>
      <w:r w:rsidRPr="00C613C5">
        <w:rPr>
          <w:rFonts w:cstheme="majorBidi"/>
          <w:i/>
          <w:iCs/>
        </w:rPr>
        <w:t>/</w:t>
      </w:r>
      <w:r w:rsidRPr="0091248F">
        <w:rPr>
          <w:rFonts w:cstheme="majorBidi"/>
        </w:rPr>
        <w:t>1</w:t>
      </w:r>
      <w:r w:rsidRPr="00C613C5">
        <w:rPr>
          <w:rFonts w:cstheme="majorBidi"/>
          <w:i/>
          <w:iCs/>
        </w:rPr>
        <w:t>+</w:t>
      </w:r>
      <w:r w:rsidRPr="0043079B">
        <w:rPr>
          <w:rFonts w:cstheme="majorBidi"/>
          <w:i/>
          <w:iCs/>
        </w:rPr>
        <w:t>x</w:t>
      </w:r>
      <w:r w:rsidRPr="0091248F">
        <w:rPr>
          <w:rFonts w:cstheme="majorBidi"/>
        </w:rPr>
        <w:t>, which give</w:t>
      </w:r>
      <w:r>
        <w:rPr>
          <w:rFonts w:cstheme="majorBidi"/>
        </w:rPr>
        <w:t>s</w:t>
      </w:r>
      <w:r w:rsidRPr="0091248F">
        <w:rPr>
          <w:rFonts w:cstheme="majorBidi"/>
        </w:rPr>
        <w:t xml:space="preserve"> us a global variant of Adamic-Adar (</w:t>
      </w:r>
      <w:r w:rsidRPr="0043079B">
        <w:rPr>
          <w:rFonts w:cstheme="majorBidi"/>
          <w:i/>
          <w:iCs/>
        </w:rPr>
        <w:t>AA</w:t>
      </w:r>
      <w:r w:rsidRPr="0091248F">
        <w:rPr>
          <w:rFonts w:cstheme="majorBidi"/>
        </w:rPr>
        <w:t xml:space="preserve">) measure </w:t>
      </w:r>
      <w:r w:rsidR="00484DAE">
        <w:rPr>
          <w:rFonts w:cstheme="majorBidi"/>
        </w:rPr>
        <w:t>[21</w:t>
      </w:r>
      <w:r w:rsidR="002E212D">
        <w:rPr>
          <w:rFonts w:cstheme="majorBidi"/>
        </w:rPr>
        <w:t>]</w:t>
      </w:r>
      <w:r w:rsidRPr="0091248F">
        <w:rPr>
          <w:rFonts w:cstheme="majorBidi"/>
        </w:rPr>
        <w:t xml:space="preserve">, </w:t>
      </w:r>
      <w:r w:rsidR="006D5BBB">
        <w:rPr>
          <w:rFonts w:cstheme="majorBidi"/>
        </w:rPr>
        <w:t xml:space="preserve">and </w:t>
      </w:r>
      <w:r w:rsidRPr="0043079B">
        <w:rPr>
          <w:rFonts w:cstheme="majorBidi"/>
          <w:i/>
          <w:iCs/>
        </w:rPr>
        <w:t>k</w:t>
      </w:r>
      <w:r>
        <w:rPr>
          <w:rFonts w:cstheme="majorBidi"/>
        </w:rPr>
        <w:t xml:space="preserve"> </w:t>
      </w:r>
      <w:r w:rsidRPr="0091248F">
        <w:rPr>
          <w:rFonts w:cstheme="majorBidi"/>
        </w:rPr>
        <w:t>=</w:t>
      </w:r>
      <w:r>
        <w:rPr>
          <w:rFonts w:cstheme="majorBidi"/>
        </w:rPr>
        <w:t xml:space="preserve"> </w:t>
      </w:r>
      <w:r w:rsidRPr="0091248F">
        <w:rPr>
          <w:rFonts w:cstheme="majorBidi"/>
        </w:rPr>
        <w:t xml:space="preserve">3, </w:t>
      </w:r>
      <w:r w:rsidRPr="0091248F">
        <w:rPr>
          <w:rFonts w:eastAsiaTheme="minorEastAsia" w:cstheme="majorBidi"/>
          <w:lang w:bidi="fa-IR"/>
        </w:rPr>
        <w:t xml:space="preserve">as will be shown below. This choice of </w:t>
      </w:r>
      <w:r w:rsidRPr="0043079B">
        <w:rPr>
          <w:rFonts w:cstheme="majorBidi"/>
          <w:i/>
          <w:iCs/>
          <w:lang w:bidi="fa-IR"/>
        </w:rPr>
        <w:t>ρ</w:t>
      </w:r>
      <w:r>
        <w:rPr>
          <w:rFonts w:eastAsiaTheme="minorEastAsia" w:cstheme="majorBidi"/>
          <w:lang w:bidi="fa-IR"/>
        </w:rPr>
        <w:t xml:space="preserve"> leads</w:t>
      </w:r>
      <w:r w:rsidRPr="0091248F">
        <w:rPr>
          <w:rFonts w:eastAsiaTheme="minorEastAsia" w:cstheme="majorBidi"/>
          <w:lang w:bidi="fa-IR"/>
        </w:rPr>
        <w:t xml:space="preserve"> incorporating only </w:t>
      </w:r>
      <w:r w:rsidR="002449F7" w:rsidRPr="002449F7">
        <w:rPr>
          <w:rFonts w:eastAsiaTheme="minorEastAsia" w:cstheme="majorBidi"/>
          <w:i/>
          <w:iCs/>
          <w:lang w:bidi="fa-IR"/>
        </w:rPr>
        <w:t>IP</w:t>
      </w:r>
      <w:r w:rsidR="002449F7">
        <w:rPr>
          <w:rFonts w:eastAsiaTheme="minorEastAsia" w:cstheme="majorBidi"/>
          <w:lang w:bidi="fa-IR"/>
        </w:rPr>
        <w:t xml:space="preserve"> </w:t>
      </w:r>
      <w:r w:rsidRPr="0091248F">
        <w:rPr>
          <w:rFonts w:eastAsiaTheme="minorEastAsia" w:cstheme="majorBidi"/>
          <w:lang w:bidi="fa-IR"/>
        </w:rPr>
        <w:t>degree into “</w:t>
      </w:r>
      <w:r w:rsidR="002449F7">
        <w:rPr>
          <w:rFonts w:eastAsiaTheme="minorEastAsia" w:cstheme="majorBidi"/>
          <w:lang w:bidi="fa-IR"/>
        </w:rPr>
        <w:t>item</w:t>
      </w:r>
      <w:r>
        <w:rPr>
          <w:rFonts w:eastAsiaTheme="minorEastAsia" w:cstheme="majorBidi"/>
          <w:lang w:bidi="fa-IR"/>
        </w:rPr>
        <w:t>–</w:t>
      </w:r>
      <w:r w:rsidR="002449F7">
        <w:rPr>
          <w:rFonts w:eastAsiaTheme="minorEastAsia" w:cstheme="majorBidi"/>
          <w:lang w:bidi="fa-IR"/>
        </w:rPr>
        <w:t xml:space="preserve">new </w:t>
      </w:r>
      <w:r w:rsidRPr="0091248F">
        <w:rPr>
          <w:rFonts w:eastAsiaTheme="minorEastAsia" w:cstheme="majorBidi"/>
          <w:lang w:bidi="fa-IR"/>
        </w:rPr>
        <w:t xml:space="preserve">cold </w:t>
      </w:r>
      <w:r w:rsidR="002449F7">
        <w:rPr>
          <w:rFonts w:eastAsiaTheme="minorEastAsia" w:cstheme="majorBidi"/>
          <w:lang w:bidi="fa-IR"/>
        </w:rPr>
        <w:t>item</w:t>
      </w:r>
      <w:r w:rsidRPr="0091248F">
        <w:rPr>
          <w:rFonts w:eastAsiaTheme="minorEastAsia" w:cstheme="majorBidi"/>
          <w:lang w:bidi="fa-IR"/>
        </w:rPr>
        <w:t xml:space="preserve">” similarity estimation. Generally, nevertheless, the distance function </w:t>
      </w:r>
      <w:r w:rsidRPr="0043079B">
        <w:rPr>
          <w:rFonts w:eastAsiaTheme="minorEastAsia" w:cstheme="majorBidi"/>
          <w:i/>
          <w:iCs/>
          <w:lang w:bidi="fa-IR"/>
        </w:rPr>
        <w:t>ρ</w:t>
      </w:r>
      <w:r w:rsidRPr="0091248F">
        <w:rPr>
          <w:rFonts w:eastAsiaTheme="minorEastAsia" w:cstheme="majorBidi"/>
          <w:lang w:bidi="fa-IR"/>
        </w:rPr>
        <w:t xml:space="preserve"> can be any decay function such as Polynomial, Exponential or Gaussian, depending on the value of metric’s </w:t>
      </w:r>
      <w:r w:rsidRPr="00515FB7">
        <w:rPr>
          <w:rFonts w:eastAsiaTheme="minorEastAsia" w:cstheme="majorBidi"/>
          <w:lang w:bidi="fa-IR"/>
        </w:rPr>
        <w:t>flexibility</w:t>
      </w:r>
      <w:r w:rsidR="00D71CFA">
        <w:rPr>
          <w:rFonts w:eastAsiaTheme="minorEastAsia" w:cstheme="majorBidi"/>
          <w:lang w:bidi="fa-IR"/>
        </w:rPr>
        <w:t>.</w:t>
      </w:r>
    </w:p>
    <w:p w:rsidR="005D34E1" w:rsidRDefault="00F1366B" w:rsidP="00D70BE2">
      <w:pPr>
        <w:pStyle w:val="BodyText"/>
        <w:rPr>
          <w:rFonts w:eastAsiaTheme="minorEastAsia" w:cstheme="majorBidi"/>
          <w:lang w:bidi="fa-IR"/>
        </w:rPr>
      </w:pPr>
      <w:r w:rsidRPr="0091248F">
        <w:rPr>
          <w:rFonts w:eastAsiaTheme="minorEastAsia" w:cstheme="majorBidi"/>
          <w:lang w:bidi="fa-IR"/>
        </w:rPr>
        <w:t xml:space="preserve">In order to the formal computation of </w:t>
      </w:r>
      <w:r w:rsidRPr="006D67AA">
        <w:rPr>
          <w:rFonts w:eastAsiaTheme="minorEastAsia" w:cstheme="majorBidi"/>
          <w:i/>
          <w:iCs/>
          <w:lang w:bidi="fa-IR"/>
        </w:rPr>
        <w:t>ADS</w:t>
      </w:r>
      <w:r>
        <w:rPr>
          <w:rFonts w:eastAsiaTheme="minorEastAsia" w:cstheme="majorBidi"/>
          <w:i/>
          <w:iCs/>
          <w:lang w:bidi="fa-IR"/>
        </w:rPr>
        <w:t>s</w:t>
      </w:r>
      <w:r w:rsidRPr="0091248F">
        <w:rPr>
          <w:rFonts w:eastAsiaTheme="minorEastAsia" w:cstheme="majorBidi"/>
          <w:lang w:bidi="fa-IR"/>
        </w:rPr>
        <w:t xml:space="preserve">, we assign to each </w:t>
      </w:r>
      <w:r>
        <w:rPr>
          <w:rFonts w:eastAsiaTheme="minorEastAsia" w:cstheme="majorBidi"/>
          <w:lang w:bidi="fa-IR"/>
        </w:rPr>
        <w:t>item</w:t>
      </w:r>
      <w:r w:rsidRPr="0091248F">
        <w:rPr>
          <w:rFonts w:eastAsiaTheme="minorEastAsia" w:cstheme="majorBidi"/>
          <w:lang w:bidi="fa-IR"/>
        </w:rPr>
        <w:t xml:space="preserve"> </w:t>
      </w:r>
      <w:r w:rsidR="00A36DAA">
        <w:rPr>
          <w:rFonts w:eastAsiaTheme="minorEastAsia" w:cstheme="majorBidi"/>
          <w:i/>
          <w:iCs/>
          <w:lang w:bidi="fa-IR"/>
        </w:rPr>
        <w:t>v</w:t>
      </w:r>
      <w:r w:rsidRPr="0091248F">
        <w:rPr>
          <w:rFonts w:eastAsiaTheme="minorEastAsia" w:cstheme="majorBidi"/>
          <w:lang w:bidi="fa-IR"/>
        </w:rPr>
        <w:t xml:space="preserve"> a normally distributed random rank </w:t>
      </w:r>
      <w:r w:rsidRPr="005777C2">
        <w:rPr>
          <w:rFonts w:eastAsiaTheme="minorEastAsia" w:cstheme="majorBidi"/>
          <w:i/>
          <w:iCs/>
          <w:lang w:bidi="fa-IR"/>
        </w:rPr>
        <w:t>rd</w:t>
      </w:r>
      <w:r w:rsidRPr="002E233A">
        <w:rPr>
          <w:rFonts w:eastAsiaTheme="minorEastAsia" w:cstheme="majorBidi"/>
          <w:lang w:bidi="fa-IR"/>
        </w:rPr>
        <w:t>(</w:t>
      </w:r>
      <w:r w:rsidR="00A36DAA">
        <w:rPr>
          <w:rFonts w:eastAsiaTheme="minorEastAsia" w:cstheme="majorBidi"/>
          <w:i/>
          <w:iCs/>
          <w:lang w:bidi="fa-IR"/>
        </w:rPr>
        <w:t>v</w:t>
      </w:r>
      <w:r w:rsidRPr="002E233A">
        <w:rPr>
          <w:rFonts w:eastAsiaTheme="minorEastAsia" w:cstheme="majorBidi"/>
          <w:lang w:bidi="fa-IR"/>
        </w:rPr>
        <w:t>)</w:t>
      </w:r>
      <w:r w:rsidRPr="0091248F">
        <w:rPr>
          <w:rFonts w:eastAsiaTheme="minorEastAsia" w:cstheme="majorBidi"/>
          <w:lang w:bidi="fa-IR"/>
        </w:rPr>
        <w:t xml:space="preserve"> with mean</w:t>
      </w:r>
      <w:r>
        <w:rPr>
          <w:rFonts w:eastAsiaTheme="minorEastAsia" w:cstheme="majorBidi"/>
          <w:lang w:bidi="fa-IR"/>
        </w:rPr>
        <w:t xml:space="preserve"> </w:t>
      </w:r>
      <w:r w:rsidR="00A36DAA" w:rsidRPr="00A36DAA">
        <w:rPr>
          <w:position w:val="-10"/>
        </w:rPr>
        <w:object w:dxaOrig="220" w:dyaOrig="340">
          <v:shape id="_x0000_i1045" type="#_x0000_t75" style="width:10.5pt;height:17.5pt" o:ole="">
            <v:imagedata r:id="rId48" o:title=""/>
          </v:shape>
          <o:OLEObject Type="Embed" ProgID="Equation.3" ShapeID="_x0000_i1045" DrawAspect="Content" ObjectID="_1510995352" r:id="rId49"/>
        </w:object>
      </w:r>
      <w:r w:rsidRPr="0091248F">
        <w:rPr>
          <w:rFonts w:eastAsiaTheme="minorEastAsia" w:cstheme="majorBidi"/>
          <w:lang w:bidi="fa-IR"/>
        </w:rPr>
        <w:t xml:space="preserve">, the average rating value </w:t>
      </w:r>
      <w:r>
        <w:rPr>
          <w:rFonts w:eastAsiaTheme="minorEastAsia" w:cstheme="majorBidi"/>
          <w:lang w:bidi="fa-IR"/>
        </w:rPr>
        <w:t>on item</w:t>
      </w:r>
      <w:r w:rsidRPr="0091248F">
        <w:rPr>
          <w:rFonts w:eastAsiaTheme="minorEastAsia" w:cstheme="majorBidi"/>
          <w:lang w:bidi="fa-IR"/>
        </w:rPr>
        <w:t xml:space="preserve"> </w:t>
      </w:r>
      <w:r w:rsidRPr="005777C2">
        <w:rPr>
          <w:rFonts w:eastAsiaTheme="minorEastAsia" w:cstheme="majorBidi"/>
          <w:i/>
          <w:iCs/>
          <w:lang w:bidi="fa-IR"/>
        </w:rPr>
        <w:t>u</w:t>
      </w:r>
      <w:r w:rsidRPr="0091248F">
        <w:rPr>
          <w:rFonts w:eastAsiaTheme="minorEastAsia" w:cstheme="majorBidi"/>
          <w:lang w:bidi="fa-IR"/>
        </w:rPr>
        <w:t xml:space="preserve">. </w:t>
      </w:r>
      <w:r>
        <w:rPr>
          <w:rFonts w:eastAsiaTheme="minorEastAsia" w:cstheme="majorBidi"/>
          <w:lang w:bidi="fa-IR"/>
        </w:rPr>
        <w:t>We compute the users’ random ranks as below:</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3"/>
        <w:gridCol w:w="546"/>
      </w:tblGrid>
      <w:tr w:rsidR="005D34E1" w:rsidRPr="00AC313E" w:rsidTr="00157541">
        <w:tc>
          <w:tcPr>
            <w:tcW w:w="4788" w:type="dxa"/>
            <w:vAlign w:val="center"/>
          </w:tcPr>
          <w:p w:rsidR="005D34E1" w:rsidRPr="00AC313E" w:rsidRDefault="004C165C" w:rsidP="00157541">
            <w:pPr>
              <w:pStyle w:val="BodyText"/>
              <w:ind w:firstLine="0"/>
              <w:jc w:val="left"/>
              <w:rPr>
                <w:sz w:val="16"/>
                <w:szCs w:val="16"/>
              </w:rPr>
            </w:pPr>
            <w:r w:rsidRPr="005D34E1">
              <w:rPr>
                <w:rFonts w:cstheme="majorBidi"/>
                <w:position w:val="-34"/>
              </w:rPr>
              <w:object w:dxaOrig="1920" w:dyaOrig="800">
                <v:shape id="_x0000_i1046" type="#_x0000_t75" style="width:97pt;height:40.5pt" o:ole="">
                  <v:imagedata r:id="rId50" o:title=""/>
                </v:shape>
                <o:OLEObject Type="Embed" ProgID="Equation.3" ShapeID="_x0000_i1046" DrawAspect="Content" ObjectID="_1510995353" r:id="rId51"/>
              </w:object>
            </w:r>
          </w:p>
        </w:tc>
        <w:tc>
          <w:tcPr>
            <w:tcW w:w="471" w:type="dxa"/>
            <w:vAlign w:val="center"/>
          </w:tcPr>
          <w:p w:rsidR="005D34E1" w:rsidRPr="00D9642D" w:rsidRDefault="005D34E1" w:rsidP="00157541">
            <w:pPr>
              <w:pStyle w:val="BodyText"/>
              <w:ind w:firstLine="0"/>
              <w:jc w:val="center"/>
            </w:pPr>
            <w:r w:rsidRPr="00D9642D">
              <w:t>(</w:t>
            </w:r>
            <w:r w:rsidR="00BF7EC3">
              <w:t>10</w:t>
            </w:r>
            <w:r w:rsidRPr="00D9642D">
              <w:t>)</w:t>
            </w:r>
          </w:p>
        </w:tc>
      </w:tr>
    </w:tbl>
    <w:p w:rsidR="00944627" w:rsidRDefault="00F1366B" w:rsidP="00ED3572">
      <w:pPr>
        <w:pStyle w:val="BodyText"/>
        <w:ind w:firstLine="0"/>
        <w:rPr>
          <w:rFonts w:cstheme="majorBidi"/>
        </w:rPr>
      </w:pPr>
      <w:r>
        <w:rPr>
          <w:rFonts w:eastAsiaTheme="minorEastAsia" w:cstheme="majorBidi"/>
          <w:lang w:bidi="fa-IR"/>
        </w:rPr>
        <w:t>w</w:t>
      </w:r>
      <w:r w:rsidRPr="0091248F">
        <w:rPr>
          <w:rFonts w:eastAsiaTheme="minorEastAsia" w:cstheme="majorBidi"/>
          <w:lang w:bidi="fa-IR"/>
        </w:rPr>
        <w:t xml:space="preserve">here </w:t>
      </w:r>
      <w:r w:rsidR="004C165C" w:rsidRPr="0029629B">
        <w:rPr>
          <w:position w:val="-10"/>
        </w:rPr>
        <w:object w:dxaOrig="260" w:dyaOrig="300">
          <v:shape id="_x0000_i1047" type="#_x0000_t75" style="width:13pt;height:15pt" o:ole="">
            <v:imagedata r:id="rId52" o:title=""/>
          </v:shape>
          <o:OLEObject Type="Embed" ProgID="Equation.3" ShapeID="_x0000_i1047" DrawAspect="Content" ObjectID="_1510995354" r:id="rId53"/>
        </w:object>
      </w:r>
      <w:r>
        <w:t xml:space="preserve"> </w:t>
      </w:r>
      <w:r w:rsidRPr="0091248F">
        <w:rPr>
          <w:rFonts w:eastAsiaTheme="minorEastAsia" w:cstheme="majorBidi"/>
          <w:lang w:bidi="fa-IR"/>
        </w:rPr>
        <w:t xml:space="preserve">denotes the rating of item </w:t>
      </w:r>
      <w:r w:rsidR="00A36DAA">
        <w:rPr>
          <w:rFonts w:eastAsiaTheme="minorEastAsia" w:cstheme="majorBidi"/>
          <w:i/>
          <w:iCs/>
          <w:lang w:bidi="fa-IR"/>
        </w:rPr>
        <w:t>v</w:t>
      </w:r>
      <w:r w:rsidR="00D70BE2">
        <w:rPr>
          <w:rFonts w:eastAsiaTheme="minorEastAsia" w:cstheme="majorBidi"/>
          <w:i/>
          <w:iCs/>
          <w:lang w:bidi="fa-IR"/>
        </w:rPr>
        <w:t xml:space="preserve"> </w:t>
      </w:r>
      <w:r w:rsidRPr="0091248F">
        <w:rPr>
          <w:rFonts w:eastAsiaTheme="minorEastAsia" w:cstheme="majorBidi"/>
          <w:lang w:bidi="fa-IR"/>
        </w:rPr>
        <w:t xml:space="preserve">by user </w:t>
      </w:r>
      <w:r w:rsidR="00D70BE2">
        <w:rPr>
          <w:rFonts w:eastAsiaTheme="minorEastAsia" w:cstheme="majorBidi"/>
          <w:i/>
          <w:iCs/>
          <w:lang w:bidi="fa-IR"/>
        </w:rPr>
        <w:t>i</w:t>
      </w:r>
      <w:r>
        <w:rPr>
          <w:rFonts w:eastAsiaTheme="minorEastAsia" w:cstheme="majorBidi"/>
          <w:lang w:bidi="fa-IR"/>
        </w:rPr>
        <w:t xml:space="preserve">, and </w:t>
      </w:r>
      <w:r w:rsidR="00D70BE2">
        <w:rPr>
          <w:rFonts w:eastAsiaTheme="minorEastAsia" w:cstheme="majorBidi"/>
          <w:i/>
          <w:iCs/>
          <w:lang w:bidi="fa-IR"/>
        </w:rPr>
        <w:t>n</w:t>
      </w:r>
      <w:r>
        <w:rPr>
          <w:rFonts w:eastAsiaTheme="minorEastAsia" w:cstheme="majorBidi"/>
          <w:lang w:bidi="fa-IR"/>
        </w:rPr>
        <w:t xml:space="preserve"> is the total number of </w:t>
      </w:r>
      <w:r w:rsidR="00D70BE2">
        <w:rPr>
          <w:rFonts w:eastAsiaTheme="minorEastAsia" w:cstheme="majorBidi"/>
          <w:lang w:bidi="fa-IR"/>
        </w:rPr>
        <w:t>users</w:t>
      </w:r>
      <w:r>
        <w:rPr>
          <w:rFonts w:eastAsiaTheme="minorEastAsia" w:cstheme="majorBidi"/>
          <w:lang w:bidi="fa-IR"/>
        </w:rPr>
        <w:t xml:space="preserve"> </w:t>
      </w:r>
      <w:r w:rsidR="00D70BE2">
        <w:rPr>
          <w:rFonts w:eastAsiaTheme="minorEastAsia" w:cstheme="majorBidi"/>
          <w:lang w:bidi="fa-IR"/>
        </w:rPr>
        <w:t xml:space="preserve">who </w:t>
      </w:r>
      <w:r>
        <w:rPr>
          <w:rFonts w:eastAsiaTheme="minorEastAsia" w:cstheme="majorBidi"/>
          <w:lang w:bidi="fa-IR"/>
        </w:rPr>
        <w:t xml:space="preserve">rated </w:t>
      </w:r>
      <w:r w:rsidR="00D70BE2">
        <w:rPr>
          <w:rFonts w:eastAsiaTheme="minorEastAsia" w:cstheme="majorBidi"/>
          <w:lang w:bidi="fa-IR"/>
        </w:rPr>
        <w:t xml:space="preserve">item </w:t>
      </w:r>
      <w:r w:rsidR="00A36DAA">
        <w:rPr>
          <w:rFonts w:eastAsiaTheme="minorEastAsia" w:cstheme="majorBidi"/>
          <w:i/>
          <w:iCs/>
          <w:lang w:bidi="fa-IR"/>
        </w:rPr>
        <w:t>v</w:t>
      </w:r>
      <w:r w:rsidR="00D70BE2">
        <w:rPr>
          <w:rFonts w:eastAsiaTheme="minorEastAsia" w:cstheme="majorBidi"/>
          <w:lang w:bidi="fa-IR"/>
        </w:rPr>
        <w:t>.</w:t>
      </w:r>
    </w:p>
    <w:p w:rsidR="00701F85" w:rsidRDefault="00ED3572" w:rsidP="00FC1AE3">
      <w:pPr>
        <w:pStyle w:val="BodyText"/>
        <w:rPr>
          <w:rFonts w:cstheme="majorBidi"/>
          <w:lang w:bidi="fa-IR"/>
        </w:rPr>
      </w:pPr>
      <w:r w:rsidRPr="0091248F">
        <w:rPr>
          <w:rFonts w:eastAsiaTheme="minorEastAsia" w:cstheme="majorBidi"/>
          <w:lang w:bidi="fa-IR"/>
        </w:rPr>
        <w:t xml:space="preserve">In the reminder we show how the values of </w:t>
      </w:r>
      <w:r w:rsidRPr="001133E2">
        <w:rPr>
          <w:rFonts w:cstheme="majorBidi"/>
          <w:i/>
          <w:iCs/>
          <w:lang w:bidi="fa-IR"/>
        </w:rPr>
        <w:t>ρ</w:t>
      </w:r>
      <w:r w:rsidRPr="0091248F">
        <w:rPr>
          <w:rFonts w:cstheme="majorBidi"/>
          <w:lang w:bidi="fa-IR"/>
        </w:rPr>
        <w:t>(max{</w:t>
      </w:r>
      <w:r w:rsidRPr="0091248F">
        <w:rPr>
          <w:rFonts w:cstheme="majorBidi"/>
        </w:rPr>
        <w:t xml:space="preserve"> </w:t>
      </w:r>
      <w:r w:rsidRPr="001133E2">
        <w:rPr>
          <w:rFonts w:cstheme="majorBidi"/>
          <w:i/>
          <w:iCs/>
        </w:rPr>
        <w:t>d</w:t>
      </w:r>
      <w:r w:rsidRPr="001133E2">
        <w:rPr>
          <w:rFonts w:cstheme="majorBidi"/>
          <w:i/>
          <w:iCs/>
          <w:vertAlign w:val="subscript"/>
        </w:rPr>
        <w:t>vi</w:t>
      </w:r>
      <w:r w:rsidRPr="0091248F">
        <w:rPr>
          <w:rFonts w:cstheme="majorBidi"/>
        </w:rPr>
        <w:t>,</w:t>
      </w:r>
      <w:r>
        <w:rPr>
          <w:rFonts w:cstheme="majorBidi"/>
        </w:rPr>
        <w:t xml:space="preserve"> </w:t>
      </w:r>
      <w:r w:rsidRPr="001133E2">
        <w:rPr>
          <w:rFonts w:cstheme="majorBidi"/>
          <w:i/>
          <w:iCs/>
        </w:rPr>
        <w:t>d</w:t>
      </w:r>
      <w:r w:rsidRPr="001133E2">
        <w:rPr>
          <w:rFonts w:cstheme="majorBidi"/>
          <w:i/>
          <w:iCs/>
          <w:vertAlign w:val="subscript"/>
        </w:rPr>
        <w:t>ui</w:t>
      </w:r>
      <w:r w:rsidRPr="0091248F">
        <w:rPr>
          <w:rFonts w:cstheme="majorBidi"/>
        </w:rPr>
        <w:t xml:space="preserve">}) and </w:t>
      </w:r>
      <w:r w:rsidRPr="001133E2">
        <w:rPr>
          <w:rFonts w:cstheme="majorBidi"/>
          <w:i/>
          <w:iCs/>
          <w:lang w:bidi="fa-IR"/>
        </w:rPr>
        <w:t>ρ</w:t>
      </w:r>
      <w:r w:rsidRPr="0091248F">
        <w:rPr>
          <w:rFonts w:cstheme="majorBidi"/>
          <w:lang w:bidi="fa-IR"/>
        </w:rPr>
        <w:t>(min{</w:t>
      </w:r>
      <w:r w:rsidRPr="001133E2">
        <w:rPr>
          <w:rFonts w:cstheme="majorBidi"/>
          <w:i/>
          <w:iCs/>
        </w:rPr>
        <w:t>d</w:t>
      </w:r>
      <w:r w:rsidRPr="001133E2">
        <w:rPr>
          <w:rFonts w:cstheme="majorBidi"/>
          <w:i/>
          <w:iCs/>
          <w:vertAlign w:val="subscript"/>
        </w:rPr>
        <w:t>vi</w:t>
      </w:r>
      <w:r w:rsidRPr="0091248F">
        <w:rPr>
          <w:rFonts w:cstheme="majorBidi"/>
        </w:rPr>
        <w:t>,</w:t>
      </w:r>
      <w:r>
        <w:rPr>
          <w:rFonts w:cstheme="majorBidi"/>
        </w:rPr>
        <w:t xml:space="preserve"> </w:t>
      </w:r>
      <w:r w:rsidRPr="001133E2">
        <w:rPr>
          <w:rFonts w:cstheme="majorBidi"/>
          <w:i/>
          <w:iCs/>
        </w:rPr>
        <w:t>d</w:t>
      </w:r>
      <w:r w:rsidRPr="001133E2">
        <w:rPr>
          <w:rFonts w:cstheme="majorBidi"/>
          <w:i/>
          <w:iCs/>
          <w:vertAlign w:val="subscript"/>
        </w:rPr>
        <w:t>ui</w:t>
      </w:r>
      <w:r w:rsidRPr="0091248F">
        <w:rPr>
          <w:rFonts w:cstheme="majorBidi"/>
        </w:rPr>
        <w:t>})</w:t>
      </w:r>
      <w:r w:rsidRPr="0091248F">
        <w:rPr>
          <w:rFonts w:eastAsiaTheme="minorEastAsia" w:cstheme="majorBidi"/>
          <w:lang w:bidi="fa-IR"/>
        </w:rPr>
        <w:t xml:space="preserve"> can be </w:t>
      </w:r>
      <w:r>
        <w:rPr>
          <w:rFonts w:eastAsiaTheme="minorEastAsia" w:cstheme="majorBidi"/>
          <w:lang w:bidi="fa-IR"/>
        </w:rPr>
        <w:t>derived</w:t>
      </w:r>
      <w:r w:rsidRPr="0091248F">
        <w:rPr>
          <w:rFonts w:eastAsiaTheme="minorEastAsia" w:cstheme="majorBidi"/>
          <w:lang w:bidi="fa-IR"/>
        </w:rPr>
        <w:t xml:space="preserve"> </w:t>
      </w:r>
      <w:r>
        <w:rPr>
          <w:rFonts w:eastAsiaTheme="minorEastAsia" w:cstheme="majorBidi"/>
          <w:lang w:bidi="fa-IR"/>
        </w:rPr>
        <w:t xml:space="preserve">by </w:t>
      </w:r>
      <w:r w:rsidRPr="0091248F">
        <w:rPr>
          <w:rFonts w:eastAsiaTheme="minorEastAsia" w:cstheme="majorBidi"/>
          <w:lang w:bidi="fa-IR"/>
        </w:rPr>
        <w:t>good estimat</w:t>
      </w:r>
      <w:r>
        <w:rPr>
          <w:rFonts w:eastAsiaTheme="minorEastAsia" w:cstheme="majorBidi"/>
          <w:lang w:bidi="fa-IR"/>
        </w:rPr>
        <w:t xml:space="preserve">ors. </w:t>
      </w:r>
      <w:r w:rsidRPr="0091248F">
        <w:rPr>
          <w:rFonts w:eastAsiaTheme="minorEastAsia" w:cstheme="majorBidi"/>
          <w:lang w:bidi="fa-IR"/>
        </w:rPr>
        <w:t>For this, we use αL</w:t>
      </w:r>
      <w:r w:rsidRPr="0091248F">
        <w:rPr>
          <w:rFonts w:eastAsiaTheme="minorEastAsia" w:cstheme="majorBidi"/>
          <w:vertAlign w:val="superscript"/>
          <w:lang w:bidi="fa-IR"/>
        </w:rPr>
        <w:t>*</w:t>
      </w:r>
      <w:r w:rsidRPr="0091248F">
        <w:rPr>
          <w:rFonts w:eastAsiaTheme="minorEastAsia" w:cstheme="majorBidi"/>
          <w:lang w:bidi="fa-IR"/>
        </w:rPr>
        <w:t xml:space="preserve"> estimator of </w:t>
      </w:r>
      <w:r w:rsidR="00484DAE">
        <w:rPr>
          <w:rFonts w:cstheme="majorBidi"/>
          <w:lang w:bidi="fa-IR"/>
        </w:rPr>
        <w:t>Cohen [22</w:t>
      </w:r>
      <w:r w:rsidR="00675C37">
        <w:rPr>
          <w:rFonts w:cstheme="majorBidi"/>
          <w:lang w:bidi="fa-IR"/>
        </w:rPr>
        <w:t xml:space="preserve">] </w:t>
      </w:r>
      <w:r>
        <w:rPr>
          <w:rFonts w:cstheme="majorBidi"/>
          <w:lang w:bidi="fa-IR"/>
        </w:rPr>
        <w:t xml:space="preserve">and </w:t>
      </w:r>
      <w:r w:rsidRPr="0091248F">
        <w:rPr>
          <w:rFonts w:cstheme="majorBidi"/>
          <w:lang w:bidi="fa-IR"/>
        </w:rPr>
        <w:t xml:space="preserve">U* </w:t>
      </w:r>
      <w:r w:rsidRPr="0091248F">
        <w:rPr>
          <w:rFonts w:eastAsiaTheme="minorEastAsia" w:cstheme="majorBidi"/>
          <w:lang w:bidi="fa-IR"/>
        </w:rPr>
        <w:t xml:space="preserve">estimator of </w:t>
      </w:r>
      <w:r>
        <w:rPr>
          <w:rFonts w:cstheme="majorBidi"/>
          <w:lang w:bidi="fa-IR"/>
        </w:rPr>
        <w:t xml:space="preserve">Cohen </w:t>
      </w:r>
      <w:r w:rsidR="00484DAE">
        <w:rPr>
          <w:rFonts w:cstheme="majorBidi"/>
          <w:szCs w:val="24"/>
          <w:lang w:bidi="fa-IR"/>
        </w:rPr>
        <w:t>[23</w:t>
      </w:r>
      <w:r w:rsidR="00675C37">
        <w:rPr>
          <w:rFonts w:cstheme="majorBidi"/>
          <w:szCs w:val="24"/>
          <w:lang w:bidi="fa-IR"/>
        </w:rPr>
        <w:t xml:space="preserve">] </w:t>
      </w:r>
      <w:r w:rsidRPr="0091248F">
        <w:rPr>
          <w:rFonts w:cstheme="majorBidi"/>
          <w:lang w:bidi="fa-IR"/>
        </w:rPr>
        <w:t>for estimating</w:t>
      </w:r>
      <w:r>
        <w:rPr>
          <w:rFonts w:cstheme="majorBidi"/>
          <w:lang w:bidi="fa-IR"/>
        </w:rPr>
        <w:t xml:space="preserve"> the </w:t>
      </w:r>
      <w:r w:rsidRPr="0091248F">
        <w:rPr>
          <w:rFonts w:cstheme="majorBidi"/>
        </w:rPr>
        <w:t>distance</w:t>
      </w:r>
      <w:r>
        <w:rPr>
          <w:rFonts w:cstheme="majorBidi"/>
        </w:rPr>
        <w:t xml:space="preserve"> functions </w:t>
      </w:r>
      <w:r w:rsidRPr="00135C11">
        <w:rPr>
          <w:rFonts w:cstheme="majorBidi"/>
          <w:i/>
          <w:iCs/>
          <w:lang w:bidi="fa-IR"/>
        </w:rPr>
        <w:t>ρ</w:t>
      </w:r>
      <w:r w:rsidRPr="0091248F">
        <w:rPr>
          <w:rFonts w:cstheme="majorBidi"/>
          <w:lang w:bidi="fa-IR"/>
        </w:rPr>
        <w:t>(max{</w:t>
      </w:r>
      <w:r w:rsidRPr="0091248F">
        <w:rPr>
          <w:rFonts w:cstheme="majorBidi"/>
        </w:rPr>
        <w:t xml:space="preserve"> </w:t>
      </w:r>
      <w:r w:rsidRPr="00135C11">
        <w:rPr>
          <w:rFonts w:cstheme="majorBidi"/>
          <w:i/>
          <w:iCs/>
        </w:rPr>
        <w:t>d</w:t>
      </w:r>
      <w:r w:rsidRPr="00135C11">
        <w:rPr>
          <w:rFonts w:cstheme="majorBidi"/>
          <w:i/>
          <w:iCs/>
          <w:vertAlign w:val="subscript"/>
        </w:rPr>
        <w:t>vi</w:t>
      </w:r>
      <w:r w:rsidRPr="0091248F">
        <w:rPr>
          <w:rFonts w:cstheme="majorBidi"/>
        </w:rPr>
        <w:t>,</w:t>
      </w:r>
      <w:r>
        <w:rPr>
          <w:rFonts w:cstheme="majorBidi"/>
        </w:rPr>
        <w:t xml:space="preserve"> </w:t>
      </w:r>
      <w:r w:rsidRPr="00135C11">
        <w:rPr>
          <w:rFonts w:cstheme="majorBidi"/>
          <w:i/>
          <w:iCs/>
        </w:rPr>
        <w:t>d</w:t>
      </w:r>
      <w:r w:rsidRPr="00135C11">
        <w:rPr>
          <w:rFonts w:cstheme="majorBidi"/>
          <w:i/>
          <w:iCs/>
          <w:vertAlign w:val="subscript"/>
        </w:rPr>
        <w:t>ui</w:t>
      </w:r>
      <w:r>
        <w:rPr>
          <w:rFonts w:cstheme="majorBidi"/>
        </w:rPr>
        <w:t xml:space="preserve">}) and </w:t>
      </w:r>
      <w:r w:rsidRPr="00C957E8">
        <w:rPr>
          <w:rFonts w:cstheme="majorBidi"/>
          <w:i/>
          <w:iCs/>
          <w:lang w:bidi="fa-IR"/>
        </w:rPr>
        <w:t>ρ</w:t>
      </w:r>
      <w:r w:rsidRPr="0091248F">
        <w:rPr>
          <w:rFonts w:cstheme="majorBidi"/>
          <w:lang w:bidi="fa-IR"/>
        </w:rPr>
        <w:t>(min{</w:t>
      </w:r>
      <w:r w:rsidRPr="00C957E8">
        <w:rPr>
          <w:rFonts w:cstheme="majorBidi"/>
          <w:i/>
          <w:iCs/>
        </w:rPr>
        <w:t>d</w:t>
      </w:r>
      <w:r w:rsidRPr="00C957E8">
        <w:rPr>
          <w:rFonts w:cstheme="majorBidi"/>
          <w:i/>
          <w:iCs/>
          <w:vertAlign w:val="subscript"/>
        </w:rPr>
        <w:t>vi</w:t>
      </w:r>
      <w:r w:rsidRPr="0091248F">
        <w:rPr>
          <w:rFonts w:cstheme="majorBidi"/>
        </w:rPr>
        <w:t>,</w:t>
      </w:r>
      <w:r>
        <w:rPr>
          <w:rFonts w:cstheme="majorBidi"/>
        </w:rPr>
        <w:t xml:space="preserve"> </w:t>
      </w:r>
      <w:r w:rsidRPr="00C957E8">
        <w:rPr>
          <w:rFonts w:cstheme="majorBidi"/>
          <w:i/>
          <w:iCs/>
        </w:rPr>
        <w:t>d</w:t>
      </w:r>
      <w:r w:rsidRPr="00C957E8">
        <w:rPr>
          <w:rFonts w:cstheme="majorBidi"/>
          <w:i/>
          <w:iCs/>
          <w:vertAlign w:val="subscript"/>
        </w:rPr>
        <w:t>ui</w:t>
      </w:r>
      <w:r w:rsidRPr="0091248F">
        <w:rPr>
          <w:rFonts w:cstheme="majorBidi"/>
        </w:rPr>
        <w:t>})</w:t>
      </w:r>
      <w:r>
        <w:rPr>
          <w:rFonts w:cstheme="majorBidi"/>
        </w:rPr>
        <w:t>, respectively,</w:t>
      </w:r>
      <w:r w:rsidRPr="0091248F">
        <w:rPr>
          <w:rFonts w:cstheme="majorBidi"/>
        </w:rPr>
        <w:t xml:space="preserve"> </w:t>
      </w:r>
      <w:r>
        <w:rPr>
          <w:rFonts w:cstheme="majorBidi"/>
          <w:lang w:bidi="fa-IR"/>
        </w:rPr>
        <w:t>as these estimators</w:t>
      </w:r>
      <w:r w:rsidRPr="0091248F">
        <w:rPr>
          <w:rFonts w:cstheme="majorBidi"/>
          <w:lang w:bidi="fa-IR"/>
        </w:rPr>
        <w:t xml:space="preserve"> are unique</w:t>
      </w:r>
      <w:r w:rsidR="001F6F05">
        <w:rPr>
          <w:rFonts w:cstheme="majorBidi"/>
          <w:lang w:bidi="fa-IR"/>
        </w:rPr>
        <w:t>,</w:t>
      </w:r>
      <w:r w:rsidRPr="0091248F">
        <w:rPr>
          <w:rFonts w:cstheme="majorBidi"/>
          <w:lang w:bidi="fa-IR"/>
        </w:rPr>
        <w:t xml:space="preserve"> monotone </w:t>
      </w:r>
      <w:r w:rsidRPr="0091248F">
        <w:rPr>
          <w:rFonts w:cstheme="majorBidi"/>
          <w:lang w:bidi="fa-IR"/>
        </w:rPr>
        <w:lastRenderedPageBreak/>
        <w:t xml:space="preserve">(non-increasing) </w:t>
      </w:r>
      <w:r>
        <w:rPr>
          <w:rFonts w:cstheme="majorBidi"/>
          <w:lang w:bidi="fa-IR"/>
        </w:rPr>
        <w:t xml:space="preserve">and </w:t>
      </w:r>
      <w:r w:rsidRPr="0091248F">
        <w:rPr>
          <w:rFonts w:cstheme="majorBidi"/>
          <w:lang w:bidi="fa-IR"/>
        </w:rPr>
        <w:t>admissible (pareto variance optimal)</w:t>
      </w:r>
      <w:r w:rsidRPr="0091248F">
        <w:rPr>
          <w:rFonts w:cstheme="majorBidi"/>
        </w:rPr>
        <w:t xml:space="preserve">. Note that </w:t>
      </w:r>
      <w:r w:rsidRPr="002A5117">
        <w:rPr>
          <w:rFonts w:cstheme="majorBidi"/>
          <w:i/>
          <w:iCs/>
          <w:lang w:bidi="fa-IR"/>
        </w:rPr>
        <w:t>ρ</w:t>
      </w:r>
      <w:r w:rsidRPr="0091248F">
        <w:rPr>
          <w:rFonts w:cstheme="majorBidi"/>
          <w:vertAlign w:val="superscript"/>
          <w:lang w:bidi="fa-IR"/>
        </w:rPr>
        <w:t>(</w:t>
      </w:r>
      <w:r w:rsidRPr="0091248F">
        <w:rPr>
          <w:rFonts w:eastAsiaTheme="minorEastAsia" w:cstheme="majorBidi"/>
          <w:vertAlign w:val="superscript"/>
          <w:lang w:bidi="fa-IR"/>
        </w:rPr>
        <w:t>α</w:t>
      </w:r>
      <w:r w:rsidRPr="0091248F">
        <w:rPr>
          <w:rFonts w:cstheme="majorBidi"/>
          <w:vertAlign w:val="superscript"/>
        </w:rPr>
        <w:t>L*)</w:t>
      </w:r>
      <w:r w:rsidRPr="0091248F">
        <w:rPr>
          <w:rFonts w:cstheme="majorBidi"/>
        </w:rPr>
        <w:t xml:space="preserve"> maximize and </w:t>
      </w:r>
      <w:r w:rsidRPr="002A5117">
        <w:rPr>
          <w:rFonts w:cstheme="majorBidi"/>
          <w:i/>
          <w:iCs/>
          <w:lang w:bidi="fa-IR"/>
        </w:rPr>
        <w:t>ρ</w:t>
      </w:r>
      <w:r w:rsidRPr="0091248F">
        <w:rPr>
          <w:rFonts w:cstheme="majorBidi"/>
          <w:vertAlign w:val="superscript"/>
          <w:lang w:bidi="fa-IR"/>
        </w:rPr>
        <w:t>(</w:t>
      </w:r>
      <w:r w:rsidRPr="0091248F">
        <w:rPr>
          <w:rFonts w:eastAsiaTheme="minorEastAsia" w:cstheme="majorBidi"/>
          <w:vertAlign w:val="superscript"/>
          <w:lang w:bidi="fa-IR"/>
        </w:rPr>
        <w:t>U</w:t>
      </w:r>
      <w:r w:rsidRPr="0091248F">
        <w:rPr>
          <w:rFonts w:cstheme="majorBidi"/>
          <w:vertAlign w:val="superscript"/>
        </w:rPr>
        <w:t>*)</w:t>
      </w:r>
      <w:r w:rsidRPr="0091248F">
        <w:rPr>
          <w:rFonts w:cstheme="majorBidi"/>
        </w:rPr>
        <w:t xml:space="preserve"> minimize the </w:t>
      </w:r>
      <w:r w:rsidRPr="005507BD">
        <w:rPr>
          <w:rFonts w:cstheme="majorBidi"/>
          <w:i/>
          <w:iCs/>
          <w:lang w:bidi="fa-IR"/>
        </w:rPr>
        <w:t>ρ</w:t>
      </w:r>
      <w:r w:rsidRPr="0091248F">
        <w:rPr>
          <w:rFonts w:cstheme="majorBidi"/>
          <w:lang w:bidi="fa-IR"/>
        </w:rPr>
        <w:t xml:space="preserve"> estimate, therefore, the best possible scores of pairwise similarity can be accurately estimated </w:t>
      </w:r>
      <w:r w:rsidRPr="004A48DB">
        <w:rPr>
          <w:rFonts w:cstheme="majorBidi"/>
          <w:lang w:bidi="fa-IR"/>
        </w:rPr>
        <w:t>by this estimators</w:t>
      </w:r>
      <w:r w:rsidR="00E16C4F">
        <w:rPr>
          <w:rFonts w:cstheme="majorBidi"/>
          <w:lang w:bidi="fa-IR"/>
        </w:rPr>
        <w:t>.</w:t>
      </w:r>
    </w:p>
    <w:p w:rsidR="00FC1AE3" w:rsidRPr="00FC1AE3" w:rsidRDefault="00FC1AE3" w:rsidP="00701F85">
      <w:pPr>
        <w:pStyle w:val="BodyText"/>
        <w:rPr>
          <w:rFonts w:eastAsiaTheme="minorEastAsia" w:cstheme="majorBidi"/>
          <w:lang w:bidi="fa-IR"/>
        </w:rPr>
      </w:pPr>
      <w:r>
        <w:rPr>
          <w:rFonts w:cstheme="majorBidi"/>
        </w:rPr>
        <w:t>Lemma 5.1</w:t>
      </w:r>
      <w:r w:rsidRPr="0091248F">
        <w:rPr>
          <w:rFonts w:cstheme="majorBidi"/>
        </w:rPr>
        <w:t xml:space="preserve">. The </w:t>
      </w:r>
      <w:r w:rsidRPr="0091248F">
        <w:rPr>
          <w:rFonts w:eastAsiaTheme="minorEastAsia" w:cstheme="majorBidi"/>
          <w:lang w:bidi="fa-IR"/>
        </w:rPr>
        <w:t>α</w:t>
      </w:r>
      <w:r w:rsidRPr="0091248F">
        <w:rPr>
          <w:rFonts w:cstheme="majorBidi"/>
        </w:rPr>
        <w:t>L</w:t>
      </w:r>
      <w:r w:rsidRPr="0091248F">
        <w:rPr>
          <w:rFonts w:cstheme="majorBidi"/>
          <w:vertAlign w:val="superscript"/>
        </w:rPr>
        <w:t>*</w:t>
      </w:r>
      <w:r w:rsidRPr="0091248F">
        <w:rPr>
          <w:rFonts w:cstheme="majorBidi"/>
        </w:rPr>
        <w:t xml:space="preserve"> estimate of </w:t>
      </w:r>
      <w:r w:rsidRPr="00C55DC0">
        <w:rPr>
          <w:rFonts w:cstheme="majorBidi"/>
          <w:i/>
          <w:iCs/>
          <w:lang w:bidi="fa-IR"/>
        </w:rPr>
        <w:t>ρ</w:t>
      </w:r>
      <w:r w:rsidRPr="0091248F">
        <w:rPr>
          <w:rFonts w:cstheme="majorBidi"/>
          <w:lang w:bidi="fa-IR"/>
        </w:rPr>
        <w:t>(max{</w:t>
      </w:r>
      <w:r w:rsidRPr="00C55DC0">
        <w:rPr>
          <w:rFonts w:cstheme="majorBidi"/>
          <w:i/>
          <w:iCs/>
        </w:rPr>
        <w:t>d</w:t>
      </w:r>
      <w:r w:rsidRPr="00C55DC0">
        <w:rPr>
          <w:rFonts w:cstheme="majorBidi"/>
          <w:i/>
          <w:iCs/>
          <w:vertAlign w:val="subscript"/>
        </w:rPr>
        <w:t>vi</w:t>
      </w:r>
      <w:r w:rsidRPr="0091248F">
        <w:rPr>
          <w:rFonts w:cstheme="majorBidi"/>
        </w:rPr>
        <w:t>,</w:t>
      </w:r>
      <w:r>
        <w:rPr>
          <w:rFonts w:cstheme="majorBidi"/>
        </w:rPr>
        <w:t xml:space="preserve"> </w:t>
      </w:r>
      <w:r w:rsidRPr="00C55DC0">
        <w:rPr>
          <w:rFonts w:cstheme="majorBidi"/>
          <w:i/>
          <w:iCs/>
        </w:rPr>
        <w:t>d</w:t>
      </w:r>
      <w:r w:rsidRPr="00C55DC0">
        <w:rPr>
          <w:rFonts w:cstheme="majorBidi"/>
          <w:i/>
          <w:iCs/>
          <w:vertAlign w:val="subscript"/>
        </w:rPr>
        <w:t>ui</w:t>
      </w:r>
      <w:r w:rsidRPr="0091248F">
        <w:rPr>
          <w:rFonts w:cstheme="majorBidi"/>
        </w:rPr>
        <w:t>}) is</w:t>
      </w:r>
      <w:r w:rsidR="00701F85" w:rsidRPr="00701F85">
        <w:rPr>
          <w:rFonts w:eastAsiaTheme="minorEastAsia" w:cstheme="majorBidi"/>
          <w:lang w:bidi="fa-IR"/>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44"/>
        <w:gridCol w:w="615"/>
      </w:tblGrid>
      <w:tr w:rsidR="00FC1AE3" w:rsidRPr="00AC313E" w:rsidTr="00672C22">
        <w:trPr>
          <w:trHeight w:val="913"/>
        </w:trPr>
        <w:tc>
          <w:tcPr>
            <w:tcW w:w="4644" w:type="dxa"/>
            <w:vAlign w:val="center"/>
          </w:tcPr>
          <w:p w:rsidR="00FC1AE3" w:rsidRPr="00AC313E" w:rsidRDefault="00843C1E" w:rsidP="00A17379">
            <w:pPr>
              <w:pStyle w:val="BodyText"/>
              <w:ind w:firstLine="0"/>
              <w:jc w:val="left"/>
              <w:rPr>
                <w:sz w:val="16"/>
                <w:szCs w:val="16"/>
              </w:rPr>
            </w:pPr>
            <w:r w:rsidRPr="004061B6">
              <w:rPr>
                <w:rFonts w:cstheme="majorBidi"/>
                <w:position w:val="-34"/>
              </w:rPr>
              <w:object w:dxaOrig="4380" w:dyaOrig="780">
                <v:shape id="_x0000_i1048" type="#_x0000_t75" style="width:219pt;height:39pt" o:ole="">
                  <v:imagedata r:id="rId54" o:title=""/>
                </v:shape>
                <o:OLEObject Type="Embed" ProgID="Equation.3" ShapeID="_x0000_i1048" DrawAspect="Content" ObjectID="_1510995355" r:id="rId55"/>
              </w:object>
            </w:r>
          </w:p>
        </w:tc>
        <w:tc>
          <w:tcPr>
            <w:tcW w:w="615" w:type="dxa"/>
            <w:vAlign w:val="center"/>
          </w:tcPr>
          <w:p w:rsidR="00FC1AE3" w:rsidRPr="00D9642D" w:rsidRDefault="00FC1AE3" w:rsidP="009C0A8B">
            <w:pPr>
              <w:pStyle w:val="BodyText"/>
              <w:ind w:firstLine="0"/>
              <w:jc w:val="center"/>
            </w:pPr>
            <w:r w:rsidRPr="00D9642D">
              <w:t>(</w:t>
            </w:r>
            <w:r w:rsidR="00BF7EC3">
              <w:t>11</w:t>
            </w:r>
            <w:r w:rsidRPr="00D9642D">
              <w:t>)</w:t>
            </w:r>
          </w:p>
        </w:tc>
      </w:tr>
    </w:tbl>
    <w:p w:rsidR="007F7CC1" w:rsidRDefault="00701F85" w:rsidP="00FC1AE3">
      <w:pPr>
        <w:pStyle w:val="BodyText"/>
        <w:ind w:firstLine="0"/>
        <w:rPr>
          <w:rFonts w:eastAsiaTheme="minorEastAsia" w:cstheme="majorBidi"/>
          <w:lang w:bidi="fa-IR"/>
        </w:rPr>
      </w:pPr>
      <w:r w:rsidRPr="0091248F">
        <w:rPr>
          <w:rFonts w:eastAsiaTheme="minorEastAsia" w:cstheme="majorBidi"/>
          <w:lang w:bidi="fa-IR"/>
        </w:rPr>
        <w:t xml:space="preserve">where </w:t>
      </w:r>
      <w:r w:rsidRPr="0038044B">
        <w:rPr>
          <w:rFonts w:eastAsiaTheme="minorEastAsia" w:cstheme="majorBidi"/>
          <w:i/>
          <w:iCs/>
          <w:lang w:bidi="fa-IR"/>
        </w:rPr>
        <w:t>p</w:t>
      </w:r>
      <w:r w:rsidRPr="00B34EF0">
        <w:rPr>
          <w:rFonts w:eastAsiaTheme="minorEastAsia" w:cstheme="majorBidi"/>
          <w:vertAlign w:val="subscript"/>
          <w:lang w:bidi="fa-IR"/>
        </w:rPr>
        <w:t>min</w:t>
      </w:r>
      <w:r w:rsidRPr="00B34EF0">
        <w:rPr>
          <w:rFonts w:eastAsiaTheme="minorEastAsia" w:cstheme="majorBidi"/>
          <w:lang w:bidi="fa-IR"/>
        </w:rPr>
        <w:t xml:space="preserve"> </w:t>
      </w:r>
      <w:r w:rsidRPr="0091248F">
        <w:rPr>
          <w:rFonts w:eastAsiaTheme="minorEastAsia" w:cstheme="majorBidi"/>
          <w:lang w:bidi="fa-IR"/>
        </w:rPr>
        <w:t>=</w:t>
      </w:r>
      <w:r>
        <w:rPr>
          <w:rFonts w:eastAsiaTheme="minorEastAsia" w:cstheme="majorBidi"/>
          <w:lang w:bidi="fa-IR"/>
        </w:rPr>
        <w:t xml:space="preserve"> min{</w:t>
      </w:r>
      <w:r w:rsidRPr="0038044B">
        <w:rPr>
          <w:rFonts w:eastAsiaTheme="minorEastAsia" w:cstheme="majorBidi"/>
          <w:i/>
          <w:iCs/>
          <w:lang w:bidi="fa-IR"/>
        </w:rPr>
        <w:t>p</w:t>
      </w:r>
      <w:r w:rsidRPr="0038044B">
        <w:rPr>
          <w:rFonts w:eastAsiaTheme="minorEastAsia" w:cstheme="majorBidi"/>
          <w:i/>
          <w:iCs/>
          <w:vertAlign w:val="subscript"/>
          <w:lang w:bidi="fa-IR"/>
        </w:rPr>
        <w:t>vi</w:t>
      </w:r>
      <w:r w:rsidRPr="0091248F">
        <w:rPr>
          <w:rFonts w:eastAsiaTheme="minorEastAsia" w:cstheme="majorBidi"/>
          <w:lang w:bidi="fa-IR"/>
        </w:rPr>
        <w:t>,</w:t>
      </w:r>
      <w:r>
        <w:rPr>
          <w:rFonts w:eastAsiaTheme="minorEastAsia" w:cstheme="majorBidi"/>
          <w:lang w:bidi="fa-IR"/>
        </w:rPr>
        <w:t xml:space="preserve"> </w:t>
      </w:r>
      <w:r w:rsidRPr="0038044B">
        <w:rPr>
          <w:rFonts w:eastAsiaTheme="minorEastAsia" w:cstheme="majorBidi"/>
          <w:i/>
          <w:iCs/>
          <w:lang w:bidi="fa-IR"/>
        </w:rPr>
        <w:t>p</w:t>
      </w:r>
      <w:r w:rsidRPr="0038044B">
        <w:rPr>
          <w:rFonts w:eastAsiaTheme="minorEastAsia" w:cstheme="majorBidi"/>
          <w:i/>
          <w:iCs/>
          <w:vertAlign w:val="subscript"/>
          <w:lang w:bidi="fa-IR"/>
        </w:rPr>
        <w:t>ui</w:t>
      </w:r>
      <w:r>
        <w:rPr>
          <w:rFonts w:eastAsiaTheme="minorEastAsia" w:cstheme="majorBidi"/>
          <w:lang w:bidi="fa-IR"/>
        </w:rPr>
        <w:t>}</w:t>
      </w:r>
      <w:r w:rsidRPr="0091248F">
        <w:rPr>
          <w:rFonts w:eastAsiaTheme="minorEastAsia" w:cstheme="majorBidi"/>
          <w:lang w:bidi="fa-IR"/>
        </w:rPr>
        <w:t xml:space="preserve">, with </w:t>
      </w:r>
      <w:r w:rsidRPr="0038044B">
        <w:rPr>
          <w:rFonts w:eastAsiaTheme="minorEastAsia" w:cstheme="majorBidi"/>
          <w:i/>
          <w:iCs/>
          <w:lang w:bidi="fa-IR"/>
        </w:rPr>
        <w:t>p</w:t>
      </w:r>
      <w:r w:rsidRPr="0038044B">
        <w:rPr>
          <w:rFonts w:eastAsiaTheme="minorEastAsia" w:cstheme="majorBidi"/>
          <w:i/>
          <w:iCs/>
          <w:vertAlign w:val="subscript"/>
          <w:lang w:bidi="fa-IR"/>
        </w:rPr>
        <w:t>vi</w:t>
      </w:r>
      <w:r w:rsidRPr="0091248F">
        <w:rPr>
          <w:rFonts w:eastAsiaTheme="minorEastAsia" w:cstheme="majorBidi"/>
          <w:lang w:bidi="fa-IR"/>
        </w:rPr>
        <w:t xml:space="preserve"> and </w:t>
      </w:r>
      <w:r w:rsidRPr="0038044B">
        <w:rPr>
          <w:rFonts w:eastAsiaTheme="minorEastAsia" w:cstheme="majorBidi"/>
          <w:i/>
          <w:iCs/>
          <w:lang w:bidi="fa-IR"/>
        </w:rPr>
        <w:t>p</w:t>
      </w:r>
      <w:r w:rsidRPr="0038044B">
        <w:rPr>
          <w:rFonts w:eastAsiaTheme="minorEastAsia" w:cstheme="majorBidi"/>
          <w:i/>
          <w:iCs/>
          <w:vertAlign w:val="subscript"/>
          <w:lang w:bidi="fa-IR"/>
        </w:rPr>
        <w:t>ui</w:t>
      </w:r>
      <w:r w:rsidRPr="0091248F">
        <w:rPr>
          <w:rFonts w:eastAsiaTheme="minorEastAsia" w:cstheme="majorBidi"/>
          <w:lang w:bidi="fa-IR"/>
        </w:rPr>
        <w:t xml:space="preserve"> as defined in</w:t>
      </w:r>
      <w:r w:rsidR="00F1640C">
        <w:rPr>
          <w:rFonts w:eastAsiaTheme="minorEastAsia" w:cstheme="majorBidi"/>
          <w:lang w:bidi="fa-IR"/>
        </w:rPr>
        <w:t xml:space="preserve"> (2</w:t>
      </w:r>
      <w:r>
        <w:rPr>
          <w:rFonts w:eastAsiaTheme="minorEastAsia" w:cstheme="majorBidi"/>
          <w:lang w:bidi="fa-IR"/>
        </w:rPr>
        <w:t>).</w:t>
      </w:r>
    </w:p>
    <w:p w:rsidR="00944627" w:rsidRPr="00944627" w:rsidRDefault="00701F85" w:rsidP="00D30212">
      <w:pPr>
        <w:pStyle w:val="BodyText"/>
        <w:rPr>
          <w:rFonts w:cstheme="majorBidi"/>
          <w:lang w:bidi="fa-IR"/>
        </w:rPr>
      </w:pPr>
      <w:r w:rsidRPr="008461F4">
        <w:rPr>
          <w:rFonts w:eastAsiaTheme="minorEastAsia" w:cstheme="majorBidi"/>
          <w:lang w:bidi="fa-IR"/>
        </w:rPr>
        <w:t>Proof</w:t>
      </w:r>
      <w:r>
        <w:rPr>
          <w:rFonts w:eastAsiaTheme="minorEastAsia" w:cstheme="majorBidi"/>
          <w:lang w:bidi="fa-IR"/>
        </w:rPr>
        <w:t xml:space="preserve">. </w:t>
      </w:r>
      <w:r>
        <w:rPr>
          <w:rFonts w:cstheme="majorBidi"/>
        </w:rPr>
        <w:t>Since</w:t>
      </w:r>
      <w:r w:rsidRPr="008461F4">
        <w:rPr>
          <w:rFonts w:cstheme="majorBidi"/>
        </w:rPr>
        <w:t xml:space="preserve"> from </w:t>
      </w:r>
      <w:r w:rsidR="00484DAE">
        <w:rPr>
          <w:rFonts w:cstheme="majorBidi"/>
          <w:szCs w:val="24"/>
          <w:lang w:bidi="fa-IR"/>
        </w:rPr>
        <w:t>[22</w:t>
      </w:r>
      <w:r>
        <w:rPr>
          <w:rFonts w:cstheme="majorBidi"/>
          <w:szCs w:val="24"/>
          <w:lang w:bidi="fa-IR"/>
        </w:rPr>
        <w:t xml:space="preserve">], </w:t>
      </w:r>
      <w:r w:rsidRPr="008461F4">
        <w:rPr>
          <w:rFonts w:cstheme="majorBidi"/>
          <w:i/>
          <w:iCs/>
          <w:lang w:bidi="fa-IR"/>
        </w:rPr>
        <w:t>ρ</w:t>
      </w:r>
      <w:r w:rsidRPr="008461F4">
        <w:rPr>
          <w:rFonts w:cstheme="majorBidi"/>
          <w:vertAlign w:val="superscript"/>
          <w:lang w:bidi="fa-IR"/>
        </w:rPr>
        <w:t>(</w:t>
      </w:r>
      <w:r w:rsidRPr="0071241D">
        <w:rPr>
          <w:rFonts w:eastAsiaTheme="minorEastAsia" w:cstheme="majorBidi"/>
          <w:vertAlign w:val="superscript"/>
          <w:lang w:bidi="fa-IR"/>
        </w:rPr>
        <w:t>α</w:t>
      </w:r>
      <w:r w:rsidRPr="008461F4">
        <w:rPr>
          <w:rFonts w:cstheme="majorBidi"/>
          <w:vertAlign w:val="superscript"/>
        </w:rPr>
        <w:t>L*)</w:t>
      </w:r>
      <w:r w:rsidRPr="008461F4">
        <w:rPr>
          <w:rFonts w:cstheme="majorBidi"/>
          <w:lang w:bidi="fa-IR"/>
        </w:rPr>
        <w:t>(max{</w:t>
      </w:r>
      <w:r w:rsidRPr="008461F4">
        <w:rPr>
          <w:rFonts w:cstheme="majorBidi"/>
          <w:i/>
          <w:iCs/>
        </w:rPr>
        <w:t>d</w:t>
      </w:r>
      <w:r w:rsidRPr="008461F4">
        <w:rPr>
          <w:rFonts w:cstheme="majorBidi"/>
          <w:i/>
          <w:iCs/>
          <w:vertAlign w:val="subscript"/>
        </w:rPr>
        <w:t>vi</w:t>
      </w:r>
      <w:r w:rsidRPr="008461F4">
        <w:rPr>
          <w:rFonts w:cstheme="majorBidi"/>
        </w:rPr>
        <w:t>,</w:t>
      </w:r>
      <w:r>
        <w:rPr>
          <w:rFonts w:cstheme="majorBidi"/>
        </w:rPr>
        <w:t xml:space="preserve"> </w:t>
      </w:r>
      <w:r w:rsidRPr="008461F4">
        <w:rPr>
          <w:rFonts w:cstheme="majorBidi"/>
          <w:i/>
          <w:iCs/>
        </w:rPr>
        <w:t>d</w:t>
      </w:r>
      <w:r w:rsidRPr="008461F4">
        <w:rPr>
          <w:rFonts w:cstheme="majorBidi"/>
          <w:i/>
          <w:iCs/>
          <w:vertAlign w:val="subscript"/>
        </w:rPr>
        <w:t>ui</w:t>
      </w:r>
      <w:r w:rsidRPr="008461F4">
        <w:rPr>
          <w:rFonts w:cstheme="majorBidi"/>
        </w:rPr>
        <w:t>})</w:t>
      </w:r>
      <w:r w:rsidR="00E1030B">
        <w:rPr>
          <w:rFonts w:cstheme="majorBidi"/>
        </w:rPr>
        <w:t xml:space="preserve"> </w:t>
      </w:r>
      <w:r w:rsidRPr="008461F4">
        <w:rPr>
          <w:rFonts w:cstheme="majorBidi"/>
        </w:rPr>
        <w:t>=</w:t>
      </w:r>
      <w:r w:rsidR="00E1030B">
        <w:rPr>
          <w:rFonts w:cstheme="majorBidi"/>
          <w:lang w:bidi="fa-IR"/>
        </w:rPr>
        <w:t xml:space="preserve"> </w:t>
      </w:r>
      <w:r w:rsidRPr="008461F4">
        <w:rPr>
          <w:rFonts w:eastAsiaTheme="minorEastAsia" w:cstheme="majorBidi"/>
          <w:lang w:bidi="fa-IR"/>
        </w:rPr>
        <w:t>α.</w:t>
      </w:r>
      <w:r w:rsidRPr="008461F4">
        <w:rPr>
          <w:rFonts w:cstheme="majorBidi"/>
          <w:i/>
          <w:iCs/>
          <w:lang w:bidi="fa-IR"/>
        </w:rPr>
        <w:t>ρ</w:t>
      </w:r>
      <w:r w:rsidRPr="008461F4">
        <w:rPr>
          <w:rFonts w:cstheme="majorBidi"/>
          <w:vertAlign w:val="superscript"/>
          <w:lang w:bidi="fa-IR"/>
        </w:rPr>
        <w:t>(</w:t>
      </w:r>
      <w:r w:rsidRPr="008461F4">
        <w:rPr>
          <w:rFonts w:cstheme="majorBidi"/>
          <w:vertAlign w:val="superscript"/>
        </w:rPr>
        <w:t>L*)</w:t>
      </w:r>
      <w:r w:rsidRPr="008461F4">
        <w:rPr>
          <w:rFonts w:cstheme="majorBidi"/>
          <w:lang w:bidi="fa-IR"/>
        </w:rPr>
        <w:t>(max{</w:t>
      </w:r>
      <w:r w:rsidRPr="008461F4">
        <w:rPr>
          <w:rFonts w:cstheme="majorBidi"/>
          <w:i/>
          <w:iCs/>
        </w:rPr>
        <w:t>d</w:t>
      </w:r>
      <w:r w:rsidRPr="008461F4">
        <w:rPr>
          <w:rFonts w:cstheme="majorBidi"/>
          <w:i/>
          <w:iCs/>
          <w:vertAlign w:val="subscript"/>
        </w:rPr>
        <w:t>vi</w:t>
      </w:r>
      <w:r w:rsidRPr="008461F4">
        <w:rPr>
          <w:rFonts w:cstheme="majorBidi"/>
        </w:rPr>
        <w:t>,</w:t>
      </w:r>
      <w:r>
        <w:rPr>
          <w:rFonts w:cstheme="majorBidi"/>
        </w:rPr>
        <w:t xml:space="preserve"> </w:t>
      </w:r>
      <w:r w:rsidRPr="008461F4">
        <w:rPr>
          <w:rFonts w:cstheme="majorBidi"/>
          <w:i/>
          <w:iCs/>
        </w:rPr>
        <w:t>d</w:t>
      </w:r>
      <w:r w:rsidRPr="008461F4">
        <w:rPr>
          <w:rFonts w:cstheme="majorBidi"/>
          <w:i/>
          <w:iCs/>
          <w:vertAlign w:val="subscript"/>
        </w:rPr>
        <w:t>ui</w:t>
      </w:r>
      <w:r>
        <w:rPr>
          <w:rFonts w:cstheme="majorBidi"/>
        </w:rPr>
        <w:t xml:space="preserve">}), therefor we need to derive </w:t>
      </w:r>
      <w:r w:rsidRPr="008461F4">
        <w:rPr>
          <w:rFonts w:cstheme="majorBidi"/>
        </w:rPr>
        <w:t>L</w:t>
      </w:r>
      <w:r w:rsidRPr="008461F4">
        <w:rPr>
          <w:rFonts w:cstheme="majorBidi"/>
          <w:vertAlign w:val="superscript"/>
        </w:rPr>
        <w:t>*</w:t>
      </w:r>
      <w:r>
        <w:rPr>
          <w:rFonts w:cstheme="majorBidi"/>
        </w:rPr>
        <w:t xml:space="preserve"> estimator for estimating the </w:t>
      </w:r>
      <w:r w:rsidRPr="008461F4">
        <w:rPr>
          <w:rFonts w:eastAsiaTheme="minorEastAsia" w:cstheme="majorBidi"/>
          <w:lang w:bidi="fa-IR"/>
        </w:rPr>
        <w:t>maximum distance</w:t>
      </w:r>
      <w:r>
        <w:rPr>
          <w:rFonts w:eastAsiaTheme="minorEastAsia" w:cstheme="majorBidi"/>
          <w:lang w:bidi="fa-IR"/>
        </w:rPr>
        <w:t xml:space="preserve">. In the case of </w:t>
      </w:r>
      <w:r>
        <w:rPr>
          <w:rFonts w:eastAsiaTheme="minorEastAsia" w:cstheme="majorBidi"/>
          <w:i/>
          <w:iCs/>
          <w:lang w:bidi="fa-IR"/>
        </w:rPr>
        <w:t>i</w:t>
      </w:r>
      <w:r w:rsidR="00D30212" w:rsidRPr="0031392B">
        <w:rPr>
          <w:position w:val="-6"/>
        </w:rPr>
        <w:object w:dxaOrig="180" w:dyaOrig="200">
          <v:shape id="_x0000_i1049" type="#_x0000_t75" style="width:8.5pt;height:9.5pt" o:ole="">
            <v:imagedata r:id="rId56" o:title=""/>
          </v:shape>
          <o:OLEObject Type="Embed" ProgID="Equation.3" ShapeID="_x0000_i1049" DrawAspect="Content" ObjectID="_1510995356" r:id="rId57"/>
        </w:object>
      </w:r>
      <w:r w:rsidRPr="00130BCD">
        <w:rPr>
          <w:rFonts w:eastAsiaTheme="minorEastAsia" w:cstheme="majorBidi"/>
          <w:i/>
          <w:iCs/>
          <w:lang w:bidi="fa-IR"/>
        </w:rPr>
        <w:t>ADS</w:t>
      </w:r>
      <w:r w:rsidRPr="00F00321">
        <w:rPr>
          <w:rFonts w:eastAsiaTheme="minorEastAsia" w:cstheme="majorBidi"/>
          <w:lang w:bidi="fa-IR"/>
        </w:rPr>
        <w:t>(</w:t>
      </w:r>
      <w:r w:rsidRPr="00017C55">
        <w:rPr>
          <w:rFonts w:eastAsiaTheme="minorEastAsia" w:cstheme="majorBidi"/>
          <w:i/>
          <w:iCs/>
          <w:lang w:bidi="fa-IR"/>
        </w:rPr>
        <w:t>u</w:t>
      </w:r>
      <w:r w:rsidRPr="00F00321">
        <w:rPr>
          <w:rFonts w:eastAsiaTheme="minorEastAsia" w:cstheme="majorBidi"/>
          <w:lang w:bidi="fa-IR"/>
        </w:rPr>
        <w:t>)</w:t>
      </w:r>
      <w:r w:rsidR="00D30212" w:rsidRPr="00D30212">
        <w:rPr>
          <w:position w:val="-6"/>
        </w:rPr>
        <w:object w:dxaOrig="200" w:dyaOrig="240">
          <v:shape id="_x0000_i1050" type="#_x0000_t75" style="width:9.5pt;height:12pt" o:ole="">
            <v:imagedata r:id="rId58" o:title=""/>
          </v:shape>
          <o:OLEObject Type="Embed" ProgID="Equation.3" ShapeID="_x0000_i1050" DrawAspect="Content" ObjectID="_1510995357" r:id="rId59"/>
        </w:object>
      </w:r>
      <w:r w:rsidRPr="00130BCD">
        <w:rPr>
          <w:rFonts w:eastAsiaTheme="minorEastAsia" w:cstheme="majorBidi"/>
          <w:i/>
          <w:iCs/>
          <w:lang w:bidi="fa-IR"/>
        </w:rPr>
        <w:t>ADS</w:t>
      </w:r>
      <w:r w:rsidRPr="00F00321">
        <w:rPr>
          <w:rFonts w:eastAsiaTheme="minorEastAsia" w:cstheme="majorBidi"/>
          <w:lang w:bidi="fa-IR"/>
        </w:rPr>
        <w:t>(</w:t>
      </w:r>
      <w:r w:rsidRPr="00017C55">
        <w:rPr>
          <w:rFonts w:eastAsiaTheme="minorEastAsia" w:cstheme="majorBidi"/>
          <w:i/>
          <w:iCs/>
          <w:lang w:bidi="fa-IR"/>
        </w:rPr>
        <w:t>v</w:t>
      </w:r>
      <w:r w:rsidRPr="00F00321">
        <w:rPr>
          <w:rFonts w:eastAsiaTheme="minorEastAsia" w:cstheme="majorBidi"/>
          <w:lang w:bidi="fa-IR"/>
        </w:rPr>
        <w:t>)</w:t>
      </w:r>
      <w:r>
        <w:rPr>
          <w:rFonts w:eastAsiaTheme="minorEastAsia" w:cstheme="majorBidi"/>
          <w:lang w:bidi="fa-IR"/>
        </w:rPr>
        <w:t xml:space="preserve">, </w:t>
      </w:r>
      <w:r w:rsidRPr="008461F4">
        <w:rPr>
          <w:rFonts w:cstheme="majorBidi"/>
          <w:i/>
          <w:iCs/>
          <w:lang w:bidi="fa-IR"/>
        </w:rPr>
        <w:t>ρ</w:t>
      </w:r>
      <w:r w:rsidRPr="008461F4">
        <w:rPr>
          <w:rFonts w:cstheme="majorBidi"/>
          <w:vertAlign w:val="superscript"/>
          <w:lang w:bidi="fa-IR"/>
        </w:rPr>
        <w:t>(</w:t>
      </w:r>
      <w:r w:rsidRPr="008461F4">
        <w:rPr>
          <w:rFonts w:cstheme="majorBidi"/>
          <w:vertAlign w:val="superscript"/>
        </w:rPr>
        <w:t>L*)</w:t>
      </w:r>
      <w:r>
        <w:rPr>
          <w:rFonts w:cstheme="majorBidi"/>
        </w:rPr>
        <w:t xml:space="preserve"> is 0, because of </w:t>
      </w:r>
      <w:r w:rsidRPr="008461F4">
        <w:rPr>
          <w:rFonts w:eastAsiaTheme="minorEastAsia" w:cstheme="majorBidi"/>
          <w:lang w:bidi="fa-IR"/>
        </w:rPr>
        <w:t>there is no available information about maximum distance</w:t>
      </w:r>
      <w:r>
        <w:rPr>
          <w:rFonts w:eastAsiaTheme="minorEastAsia" w:cstheme="majorBidi"/>
          <w:lang w:bidi="fa-IR"/>
        </w:rPr>
        <w:t>. In the other case,</w:t>
      </w:r>
      <w:r>
        <w:rPr>
          <w:rFonts w:cstheme="majorBidi"/>
        </w:rPr>
        <w:t xml:space="preserve"> as </w:t>
      </w:r>
      <w:r w:rsidRPr="008461F4">
        <w:rPr>
          <w:rFonts w:eastAsiaTheme="minorEastAsia" w:cstheme="majorBidi"/>
          <w:lang w:bidi="fa-IR"/>
        </w:rPr>
        <w:t xml:space="preserve">the inclusion probability of node </w:t>
      </w:r>
      <w:r w:rsidRPr="008461F4">
        <w:rPr>
          <w:rFonts w:eastAsiaTheme="minorEastAsia" w:cstheme="majorBidi"/>
          <w:i/>
          <w:iCs/>
          <w:lang w:bidi="fa-IR"/>
        </w:rPr>
        <w:t>i</w:t>
      </w:r>
      <w:r w:rsidRPr="008461F4">
        <w:rPr>
          <w:rFonts w:eastAsiaTheme="minorEastAsia" w:cstheme="majorBidi"/>
          <w:lang w:bidi="fa-IR"/>
        </w:rPr>
        <w:t xml:space="preserve"> is inversely proportional to its distance from </w:t>
      </w:r>
      <w:r w:rsidRPr="008461F4">
        <w:rPr>
          <w:rFonts w:eastAsiaTheme="minorEastAsia" w:cstheme="majorBidi"/>
          <w:i/>
          <w:iCs/>
          <w:lang w:bidi="fa-IR"/>
        </w:rPr>
        <w:t>u</w:t>
      </w:r>
      <w:r w:rsidRPr="008461F4">
        <w:rPr>
          <w:rFonts w:eastAsiaTheme="minorEastAsia" w:cstheme="majorBidi"/>
          <w:lang w:bidi="fa-IR"/>
        </w:rPr>
        <w:t xml:space="preserve"> and </w:t>
      </w:r>
      <w:r w:rsidRPr="008461F4">
        <w:rPr>
          <w:rFonts w:eastAsiaTheme="minorEastAsia" w:cstheme="majorBidi"/>
          <w:i/>
          <w:iCs/>
          <w:lang w:bidi="fa-IR"/>
        </w:rPr>
        <w:t>v</w:t>
      </w:r>
      <w:r>
        <w:rPr>
          <w:rFonts w:eastAsiaTheme="minorEastAsia" w:cstheme="majorBidi"/>
          <w:lang w:bidi="fa-IR"/>
        </w:rPr>
        <w:t xml:space="preserve">, </w:t>
      </w:r>
      <w:r w:rsidRPr="008461F4">
        <w:rPr>
          <w:rFonts w:eastAsiaTheme="minorEastAsia" w:cstheme="majorBidi"/>
          <w:lang w:bidi="fa-IR"/>
        </w:rPr>
        <w:t xml:space="preserve">the inverse probability estimate </w:t>
      </w:r>
      <w:r w:rsidRPr="008461F4">
        <w:rPr>
          <w:rFonts w:cstheme="majorBidi"/>
        </w:rPr>
        <w:t>can be applied</w:t>
      </w:r>
      <w:r>
        <w:rPr>
          <w:rFonts w:cstheme="majorBidi"/>
        </w:rPr>
        <w:t xml:space="preserve"> efficiently [7].</w:t>
      </w:r>
    </w:p>
    <w:p w:rsidR="00817042" w:rsidRDefault="00D30212" w:rsidP="00333AEC">
      <w:pPr>
        <w:pStyle w:val="BodyText"/>
        <w:rPr>
          <w:rFonts w:eastAsiaTheme="minorEastAsia" w:cstheme="majorBidi"/>
          <w:lang w:bidi="fa-IR"/>
        </w:rPr>
      </w:pPr>
      <w:r>
        <w:rPr>
          <w:rFonts w:cstheme="majorBidi"/>
          <w:lang w:bidi="fa-IR"/>
        </w:rPr>
        <w:t xml:space="preserve">By </w:t>
      </w:r>
      <w:r w:rsidRPr="008461F4">
        <w:rPr>
          <w:rFonts w:cstheme="majorBidi"/>
          <w:lang w:bidi="fa-IR"/>
        </w:rPr>
        <w:t xml:space="preserve">applying the </w:t>
      </w:r>
      <w:r w:rsidRPr="008461F4">
        <w:rPr>
          <w:rFonts w:eastAsiaTheme="minorEastAsia" w:cstheme="majorBidi"/>
          <w:lang w:bidi="fa-IR"/>
        </w:rPr>
        <w:t>α</w:t>
      </w:r>
      <w:r w:rsidRPr="008461F4">
        <w:rPr>
          <w:rFonts w:cstheme="majorBidi"/>
        </w:rPr>
        <w:t>L</w:t>
      </w:r>
      <w:r w:rsidRPr="008461F4">
        <w:rPr>
          <w:rFonts w:cstheme="majorBidi"/>
          <w:vertAlign w:val="superscript"/>
        </w:rPr>
        <w:t>*</w:t>
      </w:r>
      <w:r w:rsidRPr="008461F4">
        <w:rPr>
          <w:rFonts w:cstheme="majorBidi"/>
        </w:rPr>
        <w:t xml:space="preserve"> estimator with a rating independent choose of </w:t>
      </w:r>
      <w:r w:rsidRPr="008461F4">
        <w:rPr>
          <w:rFonts w:eastAsiaTheme="minorEastAsia" w:cstheme="majorBidi"/>
          <w:lang w:bidi="fa-IR"/>
        </w:rPr>
        <w:t xml:space="preserve">α, the mutual influence </w:t>
      </w:r>
      <w:r>
        <w:rPr>
          <w:rFonts w:eastAsiaTheme="minorEastAsia" w:cstheme="majorBidi"/>
          <w:lang w:bidi="fa-IR"/>
        </w:rPr>
        <w:t>between</w:t>
      </w:r>
      <w:r w:rsidRPr="008461F4">
        <w:rPr>
          <w:rFonts w:eastAsiaTheme="minorEastAsia" w:cstheme="majorBidi"/>
          <w:lang w:bidi="fa-IR"/>
        </w:rPr>
        <w:t xml:space="preserve"> two </w:t>
      </w:r>
      <w:r>
        <w:rPr>
          <w:rFonts w:eastAsiaTheme="minorEastAsia" w:cstheme="majorBidi"/>
          <w:lang w:bidi="fa-IR"/>
        </w:rPr>
        <w:t>items</w:t>
      </w:r>
      <w:r w:rsidR="00333AEC">
        <w:rPr>
          <w:rFonts w:eastAsiaTheme="minorEastAsia" w:cstheme="majorBidi"/>
          <w:lang w:bidi="fa-IR"/>
        </w:rPr>
        <w:t xml:space="preserve"> which</w:t>
      </w:r>
      <w:r w:rsidRPr="008461F4">
        <w:rPr>
          <w:rFonts w:eastAsiaTheme="minorEastAsia" w:cstheme="majorBidi"/>
          <w:lang w:bidi="fa-IR"/>
        </w:rPr>
        <w:t xml:space="preserve"> are far from each other</w:t>
      </w:r>
      <w:r>
        <w:rPr>
          <w:rFonts w:eastAsiaTheme="minorEastAsia" w:cstheme="majorBidi"/>
          <w:lang w:bidi="fa-IR"/>
        </w:rPr>
        <w:t>,</w:t>
      </w:r>
      <w:r>
        <w:rPr>
          <w:rStyle w:val="hps"/>
          <w:lang w:val="en"/>
        </w:rPr>
        <w:t xml:space="preserve"> can be</w:t>
      </w:r>
      <w:r>
        <w:rPr>
          <w:lang w:val="en"/>
        </w:rPr>
        <w:t xml:space="preserve"> </w:t>
      </w:r>
      <w:r>
        <w:rPr>
          <w:rStyle w:val="hps"/>
          <w:lang w:val="en"/>
        </w:rPr>
        <w:t>taken into account</w:t>
      </w:r>
      <w:r>
        <w:rPr>
          <w:lang w:val="en"/>
        </w:rPr>
        <w:t xml:space="preserve"> </w:t>
      </w:r>
      <w:r>
        <w:rPr>
          <w:rStyle w:val="hps"/>
          <w:lang w:val="en"/>
        </w:rPr>
        <w:t xml:space="preserve">in the </w:t>
      </w:r>
      <w:r w:rsidRPr="0057333B">
        <w:rPr>
          <w:rFonts w:cstheme="majorBidi"/>
          <w:i/>
          <w:iCs/>
          <w:lang w:bidi="fa-IR"/>
        </w:rPr>
        <w:t>ρ</w:t>
      </w:r>
      <w:r w:rsidRPr="008461F4">
        <w:rPr>
          <w:rFonts w:cstheme="majorBidi"/>
          <w:lang w:bidi="fa-IR"/>
        </w:rPr>
        <w:t>(max{</w:t>
      </w:r>
      <w:r w:rsidRPr="0057333B">
        <w:rPr>
          <w:rFonts w:cstheme="majorBidi"/>
          <w:i/>
          <w:iCs/>
        </w:rPr>
        <w:t>d</w:t>
      </w:r>
      <w:r w:rsidRPr="0057333B">
        <w:rPr>
          <w:rFonts w:cstheme="majorBidi"/>
          <w:i/>
          <w:iCs/>
          <w:vertAlign w:val="subscript"/>
        </w:rPr>
        <w:t>vi</w:t>
      </w:r>
      <w:r w:rsidRPr="008461F4">
        <w:rPr>
          <w:rFonts w:cstheme="majorBidi"/>
        </w:rPr>
        <w:t>,</w:t>
      </w:r>
      <w:r>
        <w:rPr>
          <w:rFonts w:cstheme="majorBidi"/>
        </w:rPr>
        <w:t xml:space="preserve"> </w:t>
      </w:r>
      <w:r w:rsidRPr="0057333B">
        <w:rPr>
          <w:rFonts w:cstheme="majorBidi"/>
          <w:i/>
          <w:iCs/>
        </w:rPr>
        <w:t>d</w:t>
      </w:r>
      <w:r w:rsidRPr="0057333B">
        <w:rPr>
          <w:rFonts w:cstheme="majorBidi"/>
          <w:i/>
          <w:iCs/>
          <w:vertAlign w:val="subscript"/>
        </w:rPr>
        <w:t>ui</w:t>
      </w:r>
      <w:r w:rsidRPr="008461F4">
        <w:rPr>
          <w:rFonts w:cstheme="majorBidi"/>
        </w:rPr>
        <w:t>}) esti</w:t>
      </w:r>
      <w:r>
        <w:rPr>
          <w:rFonts w:cstheme="majorBidi"/>
        </w:rPr>
        <w:t>mating.</w:t>
      </w:r>
      <w:r w:rsidRPr="008461F4">
        <w:rPr>
          <w:rFonts w:cstheme="majorBidi"/>
        </w:rPr>
        <w:t xml:space="preserve"> To do so, we pick </w:t>
      </w:r>
      <w:r w:rsidRPr="008461F4">
        <w:rPr>
          <w:rFonts w:eastAsiaTheme="minorEastAsia" w:cstheme="majorBidi"/>
          <w:lang w:bidi="fa-IR"/>
        </w:rPr>
        <w:t xml:space="preserve">α equal to two times </w:t>
      </w:r>
      <w:r>
        <w:rPr>
          <w:rFonts w:eastAsiaTheme="minorEastAsia" w:cstheme="majorBidi"/>
          <w:lang w:bidi="fa-IR"/>
        </w:rPr>
        <w:t xml:space="preserve">the </w:t>
      </w:r>
      <w:r w:rsidRPr="00D30212">
        <w:rPr>
          <w:rFonts w:eastAsiaTheme="minorEastAsia" w:cstheme="majorBidi"/>
          <w:i/>
          <w:iCs/>
          <w:lang w:bidi="fa-IR"/>
        </w:rPr>
        <w:t>IP</w:t>
      </w:r>
      <w:r w:rsidRPr="008461F4">
        <w:rPr>
          <w:rFonts w:eastAsiaTheme="minorEastAsia" w:cstheme="majorBidi"/>
          <w:lang w:bidi="fa-IR"/>
        </w:rPr>
        <w:t xml:space="preserve"> </w:t>
      </w:r>
      <w:r w:rsidR="00817042">
        <w:rPr>
          <w:rFonts w:eastAsiaTheme="minorEastAsia" w:cstheme="majorBidi"/>
          <w:lang w:bidi="fa-IR"/>
        </w:rPr>
        <w:t xml:space="preserve">degree </w:t>
      </w:r>
      <w:r w:rsidRPr="008461F4">
        <w:rPr>
          <w:rFonts w:eastAsiaTheme="minorEastAsia" w:cstheme="majorBidi"/>
          <w:lang w:bidi="fa-IR"/>
        </w:rPr>
        <w:t xml:space="preserve">between two source nodes </w:t>
      </w:r>
      <w:r w:rsidRPr="0057333B">
        <w:rPr>
          <w:rFonts w:eastAsiaTheme="minorEastAsia" w:cstheme="majorBidi"/>
          <w:i/>
          <w:iCs/>
          <w:lang w:bidi="fa-IR"/>
        </w:rPr>
        <w:t>v</w:t>
      </w:r>
      <w:r w:rsidRPr="008461F4">
        <w:rPr>
          <w:rFonts w:eastAsiaTheme="minorEastAsia" w:cstheme="majorBidi"/>
          <w:lang w:bidi="fa-IR"/>
        </w:rPr>
        <w:t xml:space="preserve"> and </w:t>
      </w:r>
      <w:r w:rsidRPr="0057333B">
        <w:rPr>
          <w:rFonts w:eastAsiaTheme="minorEastAsia" w:cstheme="majorBidi"/>
          <w:i/>
          <w:iCs/>
          <w:lang w:bidi="fa-IR"/>
        </w:rPr>
        <w:t>u</w:t>
      </w:r>
      <w:r>
        <w:rPr>
          <w:rFonts w:eastAsiaTheme="minorEastAsia" w:cstheme="majorBidi"/>
          <w:lang w:bidi="fa-IR"/>
        </w:rPr>
        <w:t>,</w:t>
      </w:r>
      <w:r w:rsidRPr="008461F4">
        <w:rPr>
          <w:rFonts w:eastAsiaTheme="minorEastAsia" w:cstheme="majorBidi"/>
          <w:lang w:bidi="fa-IR"/>
        </w:rPr>
        <w:t xml:space="preserve"> regardless of intermediate node</w:t>
      </w:r>
      <w:r>
        <w:rPr>
          <w:rFonts w:eastAsiaTheme="minorEastAsia" w:cstheme="majorBidi"/>
          <w:lang w:bidi="fa-IR"/>
        </w:rPr>
        <w:t>s</w:t>
      </w:r>
      <w:r w:rsidRPr="008461F4">
        <w:rPr>
          <w:rFonts w:eastAsiaTheme="minorEastAsia" w:cstheme="majorBidi"/>
          <w:lang w:bidi="fa-IR"/>
        </w:rPr>
        <w:t xml:space="preserve"> </w:t>
      </w:r>
      <w:r w:rsidRPr="0057333B">
        <w:rPr>
          <w:rFonts w:eastAsiaTheme="minorEastAsia" w:cstheme="majorBidi"/>
          <w:i/>
          <w:iCs/>
          <w:lang w:bidi="fa-IR"/>
        </w:rPr>
        <w:t>i</w:t>
      </w:r>
      <w:r w:rsidRPr="008461F4">
        <w:rPr>
          <w:rFonts w:eastAsiaTheme="minorEastAsia" w:cstheme="majorBidi"/>
          <w:lang w:bidi="fa-IR"/>
        </w:rPr>
        <w:t xml:space="preserve">. </w:t>
      </w:r>
      <w:r w:rsidR="00817042">
        <w:rPr>
          <w:rFonts w:cstheme="majorBidi"/>
        </w:rPr>
        <w:t>With this setting</w:t>
      </w:r>
      <w:r w:rsidRPr="008461F4">
        <w:rPr>
          <w:rFonts w:cstheme="majorBidi"/>
        </w:rPr>
        <w:t xml:space="preserve"> of</w:t>
      </w:r>
      <w:r w:rsidRPr="008461F4">
        <w:rPr>
          <w:rFonts w:eastAsiaTheme="minorEastAsia" w:cstheme="majorBidi"/>
          <w:lang w:bidi="fa-IR"/>
        </w:rPr>
        <w:t xml:space="preserve"> α, when </w:t>
      </w:r>
      <w:r w:rsidR="00817042">
        <w:rPr>
          <w:rFonts w:cstheme="majorBidi"/>
          <w:i/>
          <w:iCs/>
        </w:rPr>
        <w:t>IP</w:t>
      </w:r>
      <w:r w:rsidRPr="0057333B">
        <w:rPr>
          <w:rFonts w:eastAsiaTheme="minorEastAsia" w:cstheme="majorBidi"/>
          <w:i/>
          <w:iCs/>
          <w:vertAlign w:val="subscript"/>
          <w:lang w:bidi="fa-IR"/>
        </w:rPr>
        <w:t>vu</w:t>
      </w:r>
      <w:r>
        <w:rPr>
          <w:rFonts w:eastAsiaTheme="minorEastAsia" w:cstheme="majorBidi"/>
          <w:i/>
          <w:iCs/>
          <w:vertAlign w:val="subscript"/>
          <w:lang w:bidi="fa-IR"/>
        </w:rPr>
        <w:t xml:space="preserve"> </w:t>
      </w:r>
      <w:r w:rsidRPr="008461F4">
        <w:rPr>
          <w:rFonts w:eastAsiaTheme="minorEastAsia" w:cstheme="majorBidi"/>
          <w:lang w:bidi="fa-IR"/>
        </w:rPr>
        <w:t>&lt;</w:t>
      </w:r>
      <w:r>
        <w:rPr>
          <w:rFonts w:eastAsiaTheme="minorEastAsia" w:cstheme="majorBidi"/>
          <w:lang w:bidi="fa-IR"/>
        </w:rPr>
        <w:t xml:space="preserve"> </w:t>
      </w:r>
      <w:r w:rsidRPr="008461F4">
        <w:rPr>
          <w:rFonts w:eastAsiaTheme="minorEastAsia" w:cstheme="majorBidi"/>
          <w:lang w:bidi="fa-IR"/>
        </w:rPr>
        <w:t>0.5, α</w:t>
      </w:r>
      <w:r w:rsidRPr="008461F4">
        <w:rPr>
          <w:rFonts w:cstheme="majorBidi"/>
        </w:rPr>
        <w:t>L</w:t>
      </w:r>
      <w:r w:rsidRPr="008461F4">
        <w:rPr>
          <w:rFonts w:cstheme="majorBidi"/>
          <w:vertAlign w:val="superscript"/>
        </w:rPr>
        <w:t>*</w:t>
      </w:r>
      <w:r w:rsidRPr="008461F4">
        <w:rPr>
          <w:rFonts w:cstheme="majorBidi"/>
        </w:rPr>
        <w:t xml:space="preserve"> estimator lies outside the </w:t>
      </w:r>
      <w:r>
        <w:rPr>
          <w:rFonts w:cstheme="majorBidi"/>
        </w:rPr>
        <w:t>ideal</w:t>
      </w:r>
      <w:r w:rsidRPr="008461F4">
        <w:rPr>
          <w:rFonts w:cstheme="majorBidi"/>
        </w:rPr>
        <w:t xml:space="preserve"> range on every outcome, when </w:t>
      </w:r>
      <w:r w:rsidR="00817042">
        <w:rPr>
          <w:rFonts w:cstheme="majorBidi"/>
          <w:i/>
          <w:iCs/>
        </w:rPr>
        <w:t>IP</w:t>
      </w:r>
      <w:r w:rsidRPr="0057333B">
        <w:rPr>
          <w:rFonts w:eastAsiaTheme="minorEastAsia" w:cstheme="majorBidi"/>
          <w:i/>
          <w:iCs/>
          <w:vertAlign w:val="subscript"/>
          <w:lang w:bidi="fa-IR"/>
        </w:rPr>
        <w:t>vu</w:t>
      </w:r>
      <w:r>
        <w:rPr>
          <w:rFonts w:eastAsiaTheme="minorEastAsia" w:cstheme="majorBidi"/>
          <w:lang w:bidi="fa-IR"/>
        </w:rPr>
        <w:t xml:space="preserve"> </w:t>
      </w:r>
      <w:r w:rsidRPr="008461F4">
        <w:rPr>
          <w:rFonts w:eastAsiaTheme="minorEastAsia" w:cstheme="majorBidi"/>
          <w:lang w:bidi="fa-IR"/>
        </w:rPr>
        <w:t>=</w:t>
      </w:r>
      <w:r>
        <w:rPr>
          <w:rFonts w:eastAsiaTheme="minorEastAsia" w:cstheme="majorBidi"/>
          <w:lang w:bidi="fa-IR"/>
        </w:rPr>
        <w:t xml:space="preserve"> </w:t>
      </w:r>
      <w:r w:rsidRPr="008461F4">
        <w:rPr>
          <w:rFonts w:eastAsiaTheme="minorEastAsia" w:cstheme="majorBidi"/>
          <w:lang w:bidi="fa-IR"/>
        </w:rPr>
        <w:t xml:space="preserve">0.5, </w:t>
      </w:r>
      <w:r>
        <w:rPr>
          <w:rFonts w:eastAsiaTheme="minorEastAsia" w:cstheme="majorBidi"/>
          <w:lang w:bidi="fa-IR"/>
        </w:rPr>
        <w:t xml:space="preserve">the </w:t>
      </w:r>
      <w:r w:rsidRPr="008461F4">
        <w:rPr>
          <w:rFonts w:eastAsiaTheme="minorEastAsia" w:cstheme="majorBidi"/>
          <w:lang w:bidi="fa-IR"/>
        </w:rPr>
        <w:t xml:space="preserve">estimator is equivalent to </w:t>
      </w:r>
      <w:r w:rsidRPr="008461F4">
        <w:rPr>
          <w:rFonts w:cstheme="majorBidi"/>
        </w:rPr>
        <w:t>L</w:t>
      </w:r>
      <w:r w:rsidRPr="008461F4">
        <w:rPr>
          <w:rFonts w:cstheme="majorBidi"/>
          <w:vertAlign w:val="superscript"/>
        </w:rPr>
        <w:t>*</w:t>
      </w:r>
      <w:r>
        <w:rPr>
          <w:rFonts w:cstheme="majorBidi"/>
        </w:rPr>
        <w:t xml:space="preserve"> </w:t>
      </w:r>
      <w:r w:rsidRPr="001A23CE">
        <w:t xml:space="preserve">(in this case the difference between </w:t>
      </w:r>
      <w:r>
        <w:t xml:space="preserve">the two </w:t>
      </w:r>
      <w:r w:rsidR="00817042">
        <w:t>item</w:t>
      </w:r>
      <w:r>
        <w:t>’s</w:t>
      </w:r>
      <w:r w:rsidRPr="001A23CE">
        <w:t xml:space="preserve"> ratings is ignored)</w:t>
      </w:r>
      <w:r w:rsidRPr="008461F4">
        <w:rPr>
          <w:rFonts w:cstheme="majorBidi"/>
        </w:rPr>
        <w:t xml:space="preserve">, and when </w:t>
      </w:r>
      <w:r w:rsidR="00817042">
        <w:rPr>
          <w:rFonts w:cstheme="majorBidi"/>
          <w:i/>
          <w:iCs/>
        </w:rPr>
        <w:t>IP</w:t>
      </w:r>
      <w:r w:rsidRPr="0057333B">
        <w:rPr>
          <w:rFonts w:eastAsiaTheme="minorEastAsia" w:cstheme="majorBidi"/>
          <w:i/>
          <w:iCs/>
          <w:vertAlign w:val="subscript"/>
          <w:lang w:bidi="fa-IR"/>
        </w:rPr>
        <w:t>vu</w:t>
      </w:r>
      <w:r>
        <w:rPr>
          <w:rFonts w:eastAsiaTheme="minorEastAsia" w:cstheme="majorBidi"/>
          <w:lang w:bidi="fa-IR"/>
        </w:rPr>
        <w:t xml:space="preserve"> </w:t>
      </w:r>
      <w:r w:rsidRPr="008461F4">
        <w:rPr>
          <w:rFonts w:eastAsiaTheme="minorEastAsia" w:cstheme="majorBidi"/>
          <w:lang w:bidi="fa-IR"/>
        </w:rPr>
        <w:t>&gt;</w:t>
      </w:r>
      <w:r>
        <w:rPr>
          <w:rFonts w:eastAsiaTheme="minorEastAsia" w:cstheme="majorBidi"/>
          <w:lang w:bidi="fa-IR"/>
        </w:rPr>
        <w:t xml:space="preserve"> </w:t>
      </w:r>
      <w:r w:rsidRPr="008461F4">
        <w:rPr>
          <w:rFonts w:eastAsiaTheme="minorEastAsia" w:cstheme="majorBidi"/>
          <w:lang w:bidi="fa-IR"/>
        </w:rPr>
        <w:t xml:space="preserve">0.5, </w:t>
      </w:r>
      <w:r>
        <w:rPr>
          <w:rFonts w:eastAsiaTheme="minorEastAsia" w:cstheme="majorBidi"/>
          <w:lang w:bidi="fa-IR"/>
        </w:rPr>
        <w:t xml:space="preserve">the </w:t>
      </w:r>
      <w:r w:rsidRPr="008461F4">
        <w:rPr>
          <w:rFonts w:eastAsiaTheme="minorEastAsia" w:cstheme="majorBidi"/>
          <w:lang w:bidi="fa-IR"/>
        </w:rPr>
        <w:t xml:space="preserve">estimator lies the </w:t>
      </w:r>
      <w:r>
        <w:rPr>
          <w:rFonts w:cstheme="majorBidi"/>
        </w:rPr>
        <w:t>ideal</w:t>
      </w:r>
      <w:r w:rsidRPr="008461F4">
        <w:rPr>
          <w:rFonts w:eastAsiaTheme="minorEastAsia" w:cstheme="majorBidi"/>
          <w:lang w:bidi="fa-IR"/>
        </w:rPr>
        <w:t xml:space="preserve"> range.</w:t>
      </w:r>
    </w:p>
    <w:p w:rsidR="00817042" w:rsidRPr="00795CFC" w:rsidRDefault="00817042" w:rsidP="00795CFC">
      <w:pPr>
        <w:pStyle w:val="BodyText"/>
        <w:rPr>
          <w:rFonts w:cstheme="majorBidi"/>
        </w:rPr>
      </w:pPr>
      <w:r>
        <w:rPr>
          <w:rFonts w:eastAsiaTheme="minorEastAsia" w:cstheme="majorBidi"/>
          <w:lang w:bidi="fa-IR"/>
        </w:rPr>
        <w:t>Lemma 5.2</w:t>
      </w:r>
      <w:r w:rsidRPr="008461F4">
        <w:rPr>
          <w:rFonts w:eastAsiaTheme="minorEastAsia" w:cstheme="majorBidi"/>
          <w:lang w:bidi="fa-IR"/>
        </w:rPr>
        <w:t xml:space="preserve">. </w:t>
      </w:r>
      <w:r w:rsidRPr="008461F4">
        <w:rPr>
          <w:rFonts w:cstheme="majorBidi"/>
        </w:rPr>
        <w:t>The U</w:t>
      </w:r>
      <w:r w:rsidRPr="008461F4">
        <w:rPr>
          <w:rFonts w:cstheme="majorBidi"/>
          <w:vertAlign w:val="superscript"/>
        </w:rPr>
        <w:t>*</w:t>
      </w:r>
      <w:r w:rsidRPr="008461F4">
        <w:rPr>
          <w:rFonts w:cstheme="majorBidi"/>
        </w:rPr>
        <w:t xml:space="preserve"> estimate of </w:t>
      </w:r>
      <w:r w:rsidRPr="00313684">
        <w:rPr>
          <w:rFonts w:cstheme="majorBidi"/>
          <w:i/>
          <w:iCs/>
          <w:lang w:bidi="fa-IR"/>
        </w:rPr>
        <w:t>ρ</w:t>
      </w:r>
      <w:r w:rsidRPr="008461F4">
        <w:rPr>
          <w:rFonts w:cstheme="majorBidi"/>
          <w:lang w:bidi="fa-IR"/>
        </w:rPr>
        <w:t>(min{</w:t>
      </w:r>
      <w:r w:rsidRPr="00313684">
        <w:rPr>
          <w:rFonts w:cstheme="majorBidi"/>
          <w:i/>
          <w:iCs/>
        </w:rPr>
        <w:t>d</w:t>
      </w:r>
      <w:r w:rsidRPr="00313684">
        <w:rPr>
          <w:rFonts w:cstheme="majorBidi"/>
          <w:i/>
          <w:iCs/>
          <w:vertAlign w:val="subscript"/>
        </w:rPr>
        <w:t>vi</w:t>
      </w:r>
      <w:r w:rsidRPr="008461F4">
        <w:rPr>
          <w:rFonts w:cstheme="majorBidi"/>
        </w:rPr>
        <w:t>,</w:t>
      </w:r>
      <w:r>
        <w:rPr>
          <w:rFonts w:cstheme="majorBidi"/>
        </w:rPr>
        <w:t xml:space="preserve"> </w:t>
      </w:r>
      <w:r w:rsidRPr="00313684">
        <w:rPr>
          <w:rFonts w:cstheme="majorBidi"/>
          <w:i/>
          <w:iCs/>
        </w:rPr>
        <w:t>d</w:t>
      </w:r>
      <w:r>
        <w:rPr>
          <w:rFonts w:cstheme="majorBidi"/>
          <w:i/>
          <w:iCs/>
          <w:vertAlign w:val="subscript"/>
        </w:rPr>
        <w:t>u</w:t>
      </w:r>
      <w:r w:rsidRPr="00313684">
        <w:rPr>
          <w:rFonts w:cstheme="majorBidi"/>
          <w:i/>
          <w:iCs/>
          <w:vertAlign w:val="subscript"/>
        </w:rPr>
        <w:t>i</w:t>
      </w:r>
      <w:r w:rsidRPr="008461F4">
        <w:rPr>
          <w:rFonts w:cstheme="majorBidi"/>
        </w:rPr>
        <w:t xml:space="preserve">}) with respect to any node </w:t>
      </w:r>
      <w:r w:rsidRPr="00313684">
        <w:rPr>
          <w:rFonts w:cstheme="majorBidi"/>
          <w:i/>
          <w:iCs/>
        </w:rPr>
        <w:t>x</w:t>
      </w:r>
      <w:r w:rsidRPr="002E3DC8">
        <w:t xml:space="preserve"> </w:t>
      </w:r>
      <w:r w:rsidRPr="0031392B">
        <w:rPr>
          <w:position w:val="-4"/>
        </w:rPr>
        <w:object w:dxaOrig="180" w:dyaOrig="180">
          <v:shape id="_x0000_i1051" type="#_x0000_t75" style="width:8.5pt;height:8.5pt" o:ole="">
            <v:imagedata r:id="rId60" o:title=""/>
          </v:shape>
          <o:OLEObject Type="Embed" ProgID="Equation.3" ShapeID="_x0000_i1051" DrawAspect="Content" ObjectID="_1510995358" r:id="rId61"/>
        </w:object>
      </w:r>
      <w:r>
        <w:t xml:space="preserve"> </w:t>
      </w:r>
      <w:r w:rsidRPr="00313684">
        <w:rPr>
          <w:rFonts w:cstheme="majorBidi"/>
          <w:i/>
          <w:iCs/>
        </w:rPr>
        <w:t>X</w:t>
      </w:r>
      <w:r w:rsidR="00F21B48">
        <w:rPr>
          <w:rFonts w:cstheme="majorBidi"/>
        </w:rPr>
        <w:t xml:space="preserve">, </w:t>
      </w:r>
      <w:r w:rsidRPr="008461F4">
        <w:rPr>
          <w:rFonts w:cstheme="majorBidi"/>
        </w:rPr>
        <w:t>(</w:t>
      </w:r>
      <w:r w:rsidRPr="00313684">
        <w:rPr>
          <w:rFonts w:cstheme="majorBidi"/>
          <w:i/>
          <w:iCs/>
        </w:rPr>
        <w:t>X</w:t>
      </w:r>
      <w:r w:rsidRPr="008461F4">
        <w:rPr>
          <w:rFonts w:cstheme="majorBidi"/>
          <w:sz w:val="22"/>
        </w:rPr>
        <w:t xml:space="preserve"> </w:t>
      </w:r>
      <w:r w:rsidRPr="00DF1803">
        <w:rPr>
          <w:position w:val="-4"/>
        </w:rPr>
        <w:object w:dxaOrig="240" w:dyaOrig="200">
          <v:shape id="_x0000_i1052" type="#_x0000_t75" style="width:12pt;height:9pt" o:ole="">
            <v:imagedata r:id="rId62" o:title=""/>
          </v:shape>
          <o:OLEObject Type="Embed" ProgID="Equation.3" ShapeID="_x0000_i1052" DrawAspect="Content" ObjectID="_1510995359" r:id="rId63"/>
        </w:object>
      </w:r>
      <w:r w:rsidRPr="008461F4">
        <w:rPr>
          <w:rFonts w:cstheme="majorBidi"/>
          <w:szCs w:val="24"/>
        </w:rPr>
        <w:t>{</w:t>
      </w:r>
      <w:r w:rsidRPr="002E3DC8">
        <w:rPr>
          <w:rFonts w:eastAsiaTheme="minorEastAsia" w:cstheme="majorBidi"/>
          <w:i/>
          <w:iCs/>
          <w:lang w:bidi="fa-IR"/>
        </w:rPr>
        <w:t>ADS</w:t>
      </w:r>
      <w:r w:rsidRPr="008461F4">
        <w:rPr>
          <w:rFonts w:eastAsiaTheme="minorEastAsia" w:cstheme="majorBidi"/>
          <w:lang w:bidi="fa-IR"/>
        </w:rPr>
        <w:t>(</w:t>
      </w:r>
      <w:r w:rsidRPr="00313684">
        <w:rPr>
          <w:rFonts w:eastAsiaTheme="minorEastAsia" w:cstheme="majorBidi"/>
          <w:i/>
          <w:iCs/>
          <w:lang w:bidi="fa-IR"/>
        </w:rPr>
        <w:t>u</w:t>
      </w:r>
      <w:r w:rsidRPr="008461F4">
        <w:rPr>
          <w:rFonts w:eastAsiaTheme="minorEastAsia" w:cstheme="majorBidi"/>
          <w:lang w:bidi="fa-IR"/>
        </w:rPr>
        <w:t>)</w:t>
      </w:r>
      <w:r w:rsidR="00333AEC" w:rsidRPr="00817042">
        <w:rPr>
          <w:position w:val="-6"/>
        </w:rPr>
        <w:object w:dxaOrig="200" w:dyaOrig="240">
          <v:shape id="_x0000_i1053" type="#_x0000_t75" style="width:9.5pt;height:12pt" o:ole="">
            <v:imagedata r:id="rId64" o:title=""/>
          </v:shape>
          <o:OLEObject Type="Embed" ProgID="Equation.3" ShapeID="_x0000_i1053" DrawAspect="Content" ObjectID="_1510995360" r:id="rId65"/>
        </w:object>
      </w:r>
      <w:r w:rsidRPr="002E3DC8">
        <w:rPr>
          <w:rFonts w:eastAsiaTheme="minorEastAsia" w:cstheme="majorBidi"/>
          <w:i/>
          <w:iCs/>
          <w:lang w:bidi="fa-IR"/>
        </w:rPr>
        <w:t>ADS</w:t>
      </w:r>
      <w:r w:rsidRPr="008461F4">
        <w:rPr>
          <w:rFonts w:eastAsiaTheme="minorEastAsia" w:cstheme="majorBidi"/>
          <w:lang w:bidi="fa-IR"/>
        </w:rPr>
        <w:t>(</w:t>
      </w:r>
      <w:r w:rsidRPr="00313684">
        <w:rPr>
          <w:rFonts w:eastAsiaTheme="minorEastAsia" w:cstheme="majorBidi"/>
          <w:i/>
          <w:iCs/>
          <w:lang w:bidi="fa-IR"/>
        </w:rPr>
        <w:t>v</w:t>
      </w:r>
      <w:r w:rsidRPr="008461F4">
        <w:rPr>
          <w:rFonts w:eastAsiaTheme="minorEastAsia" w:cstheme="majorBidi"/>
          <w:lang w:bidi="fa-IR"/>
        </w:rPr>
        <w:t xml:space="preserve">)}), conditioned on </w:t>
      </w:r>
      <w:r w:rsidRPr="00313684">
        <w:rPr>
          <w:rFonts w:cstheme="majorBidi"/>
          <w:i/>
          <w:iCs/>
          <w:lang w:bidi="fa-IR"/>
        </w:rPr>
        <w:t>ρ</w:t>
      </w:r>
      <w:r w:rsidRPr="008461F4">
        <w:rPr>
          <w:rFonts w:cstheme="majorBidi"/>
          <w:lang w:bidi="fa-IR"/>
        </w:rPr>
        <w:t>(</w:t>
      </w:r>
      <w:r w:rsidRPr="00313684">
        <w:rPr>
          <w:rFonts w:cstheme="majorBidi"/>
          <w:i/>
          <w:iCs/>
          <w:lang w:bidi="fa-IR"/>
        </w:rPr>
        <w:t>d</w:t>
      </w:r>
      <w:r w:rsidRPr="00313684">
        <w:rPr>
          <w:rFonts w:cstheme="majorBidi"/>
          <w:i/>
          <w:iCs/>
          <w:vertAlign w:val="subscript"/>
          <w:lang w:bidi="fa-IR"/>
        </w:rPr>
        <w:t>xi</w:t>
      </w:r>
      <w:r w:rsidRPr="008461F4">
        <w:rPr>
          <w:rFonts w:cstheme="majorBidi"/>
          <w:lang w:bidi="fa-IR"/>
        </w:rPr>
        <w:t>)</w:t>
      </w:r>
      <w:r>
        <w:rPr>
          <w:rFonts w:cstheme="majorBidi"/>
          <w:lang w:bidi="fa-IR"/>
        </w:rPr>
        <w:t xml:space="preserve"> </w:t>
      </w:r>
      <w:r w:rsidRPr="008461F4">
        <w:rPr>
          <w:rFonts w:cstheme="majorBidi"/>
          <w:lang w:bidi="fa-IR"/>
        </w:rPr>
        <w:t>=</w:t>
      </w:r>
      <w:r>
        <w:rPr>
          <w:rFonts w:cstheme="majorBidi"/>
          <w:lang w:bidi="fa-IR"/>
        </w:rPr>
        <w:t xml:space="preserve"> </w:t>
      </w:r>
      <w:r w:rsidRPr="00EE478F">
        <w:rPr>
          <w:rFonts w:cstheme="majorBidi"/>
          <w:i/>
          <w:iCs/>
          <w:lang w:bidi="fa-IR"/>
        </w:rPr>
        <w:t>ρ</w:t>
      </w:r>
      <w:r w:rsidRPr="008461F4">
        <w:rPr>
          <w:rFonts w:cstheme="majorBidi"/>
          <w:lang w:bidi="fa-IR"/>
        </w:rPr>
        <w:t>(min{</w:t>
      </w:r>
      <w:r w:rsidRPr="00313684">
        <w:rPr>
          <w:rFonts w:cstheme="majorBidi"/>
          <w:i/>
          <w:iCs/>
        </w:rPr>
        <w:t>d</w:t>
      </w:r>
      <w:r w:rsidRPr="00313684">
        <w:rPr>
          <w:rFonts w:cstheme="majorBidi"/>
          <w:i/>
          <w:iCs/>
          <w:vertAlign w:val="subscript"/>
        </w:rPr>
        <w:t>vi</w:t>
      </w:r>
      <w:r w:rsidRPr="008461F4">
        <w:rPr>
          <w:rFonts w:cstheme="majorBidi"/>
        </w:rPr>
        <w:t>,</w:t>
      </w:r>
      <w:r>
        <w:rPr>
          <w:rFonts w:cstheme="majorBidi"/>
        </w:rPr>
        <w:t xml:space="preserve"> </w:t>
      </w:r>
      <w:r w:rsidRPr="00313684">
        <w:rPr>
          <w:rFonts w:cstheme="majorBidi"/>
          <w:i/>
          <w:iCs/>
        </w:rPr>
        <w:t>d</w:t>
      </w:r>
      <w:r>
        <w:rPr>
          <w:rFonts w:cstheme="majorBidi"/>
          <w:i/>
          <w:iCs/>
          <w:vertAlign w:val="subscript"/>
        </w:rPr>
        <w:t>u</w:t>
      </w:r>
      <w:r w:rsidRPr="00313684">
        <w:rPr>
          <w:rFonts w:cstheme="majorBidi"/>
          <w:i/>
          <w:iCs/>
          <w:vertAlign w:val="subscript"/>
        </w:rPr>
        <w:t>i</w:t>
      </w:r>
      <w:r w:rsidRPr="008461F4">
        <w:rPr>
          <w:rFonts w:cstheme="majorBidi"/>
        </w:rPr>
        <w:t xml:space="preserve">}) </w:t>
      </w:r>
      <w:r w:rsidR="0068272F">
        <w:rPr>
          <w:rFonts w:cstheme="majorBidi"/>
        </w:rPr>
        <w:t xml:space="preserve">and </w:t>
      </w:r>
      <w:r w:rsidR="0068272F">
        <w:rPr>
          <w:rFonts w:eastAsiaTheme="minorEastAsia" w:cstheme="majorBidi"/>
          <w:i/>
          <w:iCs/>
          <w:lang w:bidi="fa-IR"/>
        </w:rPr>
        <w:t>i</w:t>
      </w:r>
      <w:r w:rsidR="0068272F" w:rsidRPr="00A53936">
        <w:rPr>
          <w:rFonts w:cstheme="majorBidi"/>
          <w:position w:val="-4"/>
        </w:rPr>
        <w:object w:dxaOrig="200" w:dyaOrig="200">
          <v:shape id="_x0000_i1054" type="#_x0000_t75" style="width:9pt;height:9pt" o:ole="">
            <v:imagedata r:id="rId14" o:title=""/>
          </v:shape>
          <o:OLEObject Type="Embed" ProgID="Equation.3" ShapeID="_x0000_i1054" DrawAspect="Content" ObjectID="_1510995361" r:id="rId66"/>
        </w:object>
      </w:r>
      <w:r w:rsidR="0068272F" w:rsidRPr="00130BCD">
        <w:rPr>
          <w:rFonts w:eastAsiaTheme="minorEastAsia" w:cstheme="majorBidi"/>
          <w:i/>
          <w:iCs/>
          <w:lang w:bidi="fa-IR"/>
        </w:rPr>
        <w:t>ADS</w:t>
      </w:r>
      <w:r w:rsidR="0068272F" w:rsidRPr="00F00321">
        <w:rPr>
          <w:rFonts w:eastAsiaTheme="minorEastAsia" w:cstheme="majorBidi"/>
          <w:lang w:bidi="fa-IR"/>
        </w:rPr>
        <w:t>(</w:t>
      </w:r>
      <w:r w:rsidR="0068272F" w:rsidRPr="00017C55">
        <w:rPr>
          <w:rFonts w:eastAsiaTheme="minorEastAsia" w:cstheme="majorBidi"/>
          <w:i/>
          <w:iCs/>
          <w:lang w:bidi="fa-IR"/>
        </w:rPr>
        <w:t>u</w:t>
      </w:r>
      <w:r w:rsidR="0068272F" w:rsidRPr="00F00321">
        <w:rPr>
          <w:rFonts w:eastAsiaTheme="minorEastAsia" w:cstheme="majorBidi"/>
          <w:lang w:bidi="fa-IR"/>
        </w:rPr>
        <w:t>)</w:t>
      </w:r>
      <w:r w:rsidR="00333AEC" w:rsidRPr="00D30212">
        <w:rPr>
          <w:position w:val="-6"/>
        </w:rPr>
        <w:object w:dxaOrig="200" w:dyaOrig="240">
          <v:shape id="_x0000_i1055" type="#_x0000_t75" style="width:9.5pt;height:12pt" o:ole="">
            <v:imagedata r:id="rId67" o:title=""/>
          </v:shape>
          <o:OLEObject Type="Embed" ProgID="Equation.3" ShapeID="_x0000_i1055" DrawAspect="Content" ObjectID="_1510995362" r:id="rId68"/>
        </w:object>
      </w:r>
      <w:r w:rsidR="0068272F" w:rsidRPr="00130BCD">
        <w:rPr>
          <w:rFonts w:eastAsiaTheme="minorEastAsia" w:cstheme="majorBidi"/>
          <w:i/>
          <w:iCs/>
          <w:lang w:bidi="fa-IR"/>
        </w:rPr>
        <w:t>ADS</w:t>
      </w:r>
      <w:r w:rsidR="0068272F" w:rsidRPr="00F00321">
        <w:rPr>
          <w:rFonts w:eastAsiaTheme="minorEastAsia" w:cstheme="majorBidi"/>
          <w:lang w:bidi="fa-IR"/>
        </w:rPr>
        <w:t>(</w:t>
      </w:r>
      <w:r w:rsidR="0068272F" w:rsidRPr="00017C55">
        <w:rPr>
          <w:rFonts w:eastAsiaTheme="minorEastAsia" w:cstheme="majorBidi"/>
          <w:i/>
          <w:iCs/>
          <w:lang w:bidi="fa-IR"/>
        </w:rPr>
        <w:t>v</w:t>
      </w:r>
      <w:r w:rsidR="0068272F" w:rsidRPr="00F00321">
        <w:rPr>
          <w:rFonts w:eastAsiaTheme="minorEastAsia" w:cstheme="majorBidi"/>
          <w:lang w:bidi="fa-IR"/>
        </w:rPr>
        <w:t>)</w:t>
      </w:r>
      <w:r w:rsidR="0068272F">
        <w:rPr>
          <w:rFonts w:eastAsiaTheme="minorEastAsia" w:cstheme="majorBidi"/>
          <w:lang w:bidi="fa-IR"/>
        </w:rPr>
        <w:t xml:space="preserve"> </w:t>
      </w:r>
      <w:r w:rsidRPr="008461F4">
        <w:rPr>
          <w:rFonts w:cstheme="majorBidi"/>
        </w:rPr>
        <w:t>is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3"/>
        <w:gridCol w:w="546"/>
      </w:tblGrid>
      <w:tr w:rsidR="00795CFC" w:rsidRPr="00AC313E" w:rsidTr="009C0A8B">
        <w:tc>
          <w:tcPr>
            <w:tcW w:w="4788" w:type="dxa"/>
            <w:vAlign w:val="center"/>
          </w:tcPr>
          <w:p w:rsidR="00795CFC" w:rsidRPr="00AC313E" w:rsidRDefault="00795CFC" w:rsidP="009C0A8B">
            <w:pPr>
              <w:pStyle w:val="BodyText"/>
              <w:ind w:firstLine="0"/>
              <w:jc w:val="left"/>
              <w:rPr>
                <w:sz w:val="16"/>
                <w:szCs w:val="16"/>
              </w:rPr>
            </w:pPr>
            <w:r w:rsidRPr="00795CFC">
              <w:rPr>
                <w:position w:val="-82"/>
              </w:rPr>
              <w:object w:dxaOrig="5060" w:dyaOrig="1740">
                <v:shape id="_x0000_i1056" type="#_x0000_t75" style="width:3in;height:74pt" o:ole="">
                  <v:imagedata r:id="rId69" o:title=""/>
                </v:shape>
                <o:OLEObject Type="Embed" ProgID="Equation.3" ShapeID="_x0000_i1056" DrawAspect="Content" ObjectID="_1510995363" r:id="rId70"/>
              </w:object>
            </w:r>
          </w:p>
        </w:tc>
        <w:tc>
          <w:tcPr>
            <w:tcW w:w="471" w:type="dxa"/>
            <w:vAlign w:val="center"/>
          </w:tcPr>
          <w:p w:rsidR="00795CFC" w:rsidRPr="00D9642D" w:rsidRDefault="00795CFC" w:rsidP="009C0A8B">
            <w:pPr>
              <w:pStyle w:val="BodyText"/>
              <w:ind w:firstLine="0"/>
              <w:jc w:val="center"/>
            </w:pPr>
            <w:r w:rsidRPr="00D9642D">
              <w:t>(</w:t>
            </w:r>
            <w:r w:rsidR="00BF7EC3">
              <w:t>12</w:t>
            </w:r>
            <w:r w:rsidRPr="00D9642D">
              <w:t>)</w:t>
            </w:r>
          </w:p>
        </w:tc>
      </w:tr>
    </w:tbl>
    <w:p w:rsidR="008A55B5" w:rsidRDefault="00795CFC" w:rsidP="00795CFC">
      <w:pPr>
        <w:pStyle w:val="BodyText"/>
        <w:ind w:firstLine="0"/>
      </w:pPr>
      <w:r>
        <w:t xml:space="preserve">and when </w:t>
      </w:r>
      <w:r>
        <w:rPr>
          <w:rFonts w:eastAsiaTheme="minorEastAsia" w:cstheme="majorBidi"/>
          <w:i/>
          <w:iCs/>
          <w:lang w:bidi="fa-IR"/>
        </w:rPr>
        <w:t>i</w:t>
      </w:r>
      <w:r w:rsidRPr="0031392B">
        <w:rPr>
          <w:position w:val="-6"/>
        </w:rPr>
        <w:object w:dxaOrig="180" w:dyaOrig="200">
          <v:shape id="_x0000_i1057" type="#_x0000_t75" style="width:8.5pt;height:9.5pt" o:ole="">
            <v:imagedata r:id="rId56" o:title=""/>
          </v:shape>
          <o:OLEObject Type="Embed" ProgID="Equation.3" ShapeID="_x0000_i1057" DrawAspect="Content" ObjectID="_1510995364" r:id="rId71"/>
        </w:object>
      </w:r>
      <w:r w:rsidRPr="00130BCD">
        <w:rPr>
          <w:rFonts w:eastAsiaTheme="minorEastAsia" w:cstheme="majorBidi"/>
          <w:i/>
          <w:iCs/>
          <w:lang w:bidi="fa-IR"/>
        </w:rPr>
        <w:t>ADS</w:t>
      </w:r>
      <w:r w:rsidRPr="00F00321">
        <w:rPr>
          <w:rFonts w:eastAsiaTheme="minorEastAsia" w:cstheme="majorBidi"/>
          <w:lang w:bidi="fa-IR"/>
        </w:rPr>
        <w:t>(</w:t>
      </w:r>
      <w:r w:rsidRPr="00017C55">
        <w:rPr>
          <w:rFonts w:eastAsiaTheme="minorEastAsia" w:cstheme="majorBidi"/>
          <w:i/>
          <w:iCs/>
          <w:lang w:bidi="fa-IR"/>
        </w:rPr>
        <w:t>u</w:t>
      </w:r>
      <w:r w:rsidRPr="00F00321">
        <w:rPr>
          <w:rFonts w:eastAsiaTheme="minorEastAsia" w:cstheme="majorBidi"/>
          <w:lang w:bidi="fa-IR"/>
        </w:rPr>
        <w:t>)</w:t>
      </w:r>
      <w:r w:rsidRPr="00D30212">
        <w:rPr>
          <w:position w:val="-6"/>
        </w:rPr>
        <w:object w:dxaOrig="200" w:dyaOrig="240">
          <v:shape id="_x0000_i1058" type="#_x0000_t75" style="width:9.5pt;height:12pt" o:ole="">
            <v:imagedata r:id="rId58" o:title=""/>
          </v:shape>
          <o:OLEObject Type="Embed" ProgID="Equation.3" ShapeID="_x0000_i1058" DrawAspect="Content" ObjectID="_1510995365" r:id="rId72"/>
        </w:object>
      </w:r>
      <w:r w:rsidRPr="00130BCD">
        <w:rPr>
          <w:rFonts w:eastAsiaTheme="minorEastAsia" w:cstheme="majorBidi"/>
          <w:i/>
          <w:iCs/>
          <w:lang w:bidi="fa-IR"/>
        </w:rPr>
        <w:t>ADS</w:t>
      </w:r>
      <w:r w:rsidRPr="00F00321">
        <w:rPr>
          <w:rFonts w:eastAsiaTheme="minorEastAsia" w:cstheme="majorBidi"/>
          <w:lang w:bidi="fa-IR"/>
        </w:rPr>
        <w:t>(</w:t>
      </w:r>
      <w:r w:rsidRPr="00017C55">
        <w:rPr>
          <w:rFonts w:eastAsiaTheme="minorEastAsia" w:cstheme="majorBidi"/>
          <w:i/>
          <w:iCs/>
          <w:lang w:bidi="fa-IR"/>
        </w:rPr>
        <w:t>v</w:t>
      </w:r>
      <w:r w:rsidRPr="00F00321">
        <w:rPr>
          <w:rFonts w:eastAsiaTheme="minorEastAsia" w:cstheme="majorBidi"/>
          <w:lang w:bidi="fa-IR"/>
        </w:rPr>
        <w:t>)</w:t>
      </w:r>
      <w:r>
        <w:rPr>
          <w:rFonts w:eastAsiaTheme="minorEastAsia" w:cstheme="majorBidi"/>
          <w:lang w:bidi="fa-IR"/>
        </w:rPr>
        <w:t xml:space="preserve">, </w:t>
      </w:r>
      <w:r w:rsidRPr="0039161B">
        <w:rPr>
          <w:position w:val="-10"/>
        </w:rPr>
        <w:object w:dxaOrig="1500" w:dyaOrig="360">
          <v:shape id="_x0000_i1059" type="#_x0000_t75" style="width:75pt;height:18pt" o:ole="">
            <v:imagedata r:id="rId73" o:title=""/>
          </v:shape>
          <o:OLEObject Type="Embed" ProgID="Equation.3" ShapeID="_x0000_i1059" DrawAspect="Content" ObjectID="_1510995366" r:id="rId74"/>
        </w:object>
      </w:r>
      <w:r>
        <w:t>is equal to 0.</w:t>
      </w:r>
    </w:p>
    <w:p w:rsidR="0081776C" w:rsidRDefault="00CE257C" w:rsidP="0081776C">
      <w:pPr>
        <w:pStyle w:val="BodyText"/>
        <w:rPr>
          <w:rFonts w:cstheme="majorBidi"/>
          <w:lang w:bidi="fa-IR"/>
        </w:rPr>
      </w:pPr>
      <w:r w:rsidRPr="00375655">
        <w:rPr>
          <w:rFonts w:eastAsiaTheme="minorEastAsia" w:cstheme="majorBidi"/>
          <w:lang w:bidi="fa-IR"/>
        </w:rPr>
        <w:t>Proof. We apply an explicit construction of U</w:t>
      </w:r>
      <w:r w:rsidRPr="00375655">
        <w:rPr>
          <w:rFonts w:eastAsiaTheme="minorEastAsia" w:cstheme="majorBidi"/>
          <w:vertAlign w:val="superscript"/>
          <w:lang w:bidi="fa-IR"/>
        </w:rPr>
        <w:t>*</w:t>
      </w:r>
      <w:r w:rsidRPr="00375655">
        <w:rPr>
          <w:rFonts w:eastAsiaTheme="minorEastAsia" w:cstheme="majorBidi"/>
          <w:lang w:bidi="fa-IR"/>
        </w:rPr>
        <w:t xml:space="preserve"> estimator from Cohen </w:t>
      </w:r>
      <w:r>
        <w:rPr>
          <w:rFonts w:cstheme="majorBidi"/>
          <w:szCs w:val="24"/>
          <w:lang w:bidi="fa-IR"/>
        </w:rPr>
        <w:t>[</w:t>
      </w:r>
      <w:r w:rsidR="00484DAE">
        <w:rPr>
          <w:rFonts w:cstheme="majorBidi"/>
          <w:szCs w:val="24"/>
          <w:lang w:bidi="fa-IR"/>
        </w:rPr>
        <w:t>23</w:t>
      </w:r>
      <w:r>
        <w:rPr>
          <w:rFonts w:cstheme="majorBidi"/>
          <w:szCs w:val="24"/>
          <w:lang w:bidi="fa-IR"/>
        </w:rPr>
        <w:t>]</w:t>
      </w:r>
      <w:r w:rsidRPr="00375655">
        <w:rPr>
          <w:rFonts w:eastAsiaTheme="minorEastAsia" w:cstheme="majorBidi"/>
          <w:lang w:bidi="fa-IR"/>
        </w:rPr>
        <w:t xml:space="preserve">. Fixing </w:t>
      </w:r>
      <w:r>
        <w:rPr>
          <w:rFonts w:eastAsiaTheme="minorEastAsia" w:cstheme="majorBidi"/>
          <w:lang w:bidi="fa-IR"/>
        </w:rPr>
        <w:t xml:space="preserve">random </w:t>
      </w:r>
      <w:r w:rsidRPr="00375655">
        <w:rPr>
          <w:rFonts w:eastAsiaTheme="minorEastAsia" w:cstheme="majorBidi"/>
          <w:lang w:bidi="fa-IR"/>
        </w:rPr>
        <w:t xml:space="preserve">ranks on all nodes, </w:t>
      </w:r>
      <w:r>
        <w:rPr>
          <w:rFonts w:eastAsiaTheme="minorEastAsia" w:cstheme="majorBidi"/>
          <w:lang w:bidi="fa-IR"/>
        </w:rPr>
        <w:t>the</w:t>
      </w:r>
      <w:r w:rsidRPr="00375655">
        <w:rPr>
          <w:rFonts w:eastAsiaTheme="minorEastAsia" w:cstheme="majorBidi"/>
          <w:lang w:bidi="fa-IR"/>
        </w:rPr>
        <w:t xml:space="preserve"> </w:t>
      </w:r>
      <w:r>
        <w:rPr>
          <w:rFonts w:eastAsiaTheme="minorEastAsia" w:cstheme="majorBidi"/>
          <w:lang w:bidi="fa-IR"/>
        </w:rPr>
        <w:t>result depends</w:t>
      </w:r>
      <w:r w:rsidRPr="00375655">
        <w:rPr>
          <w:rFonts w:eastAsiaTheme="minorEastAsia" w:cstheme="majorBidi"/>
          <w:lang w:bidi="fa-IR"/>
        </w:rPr>
        <w:t xml:space="preserve"> on the threshold value</w:t>
      </w:r>
      <w:r w:rsidRPr="00CE257C">
        <w:rPr>
          <w:rFonts w:cstheme="majorBidi"/>
          <w:position w:val="-10"/>
        </w:rPr>
        <w:object w:dxaOrig="620" w:dyaOrig="279">
          <v:shape id="_x0000_i1060" type="#_x0000_t75" style="width:31.5pt;height:14pt" o:ole="">
            <v:imagedata r:id="rId75" o:title=""/>
          </v:shape>
          <o:OLEObject Type="Embed" ProgID="Equation.3" ShapeID="_x0000_i1060" DrawAspect="Content" ObjectID="_1510995367" r:id="rId76"/>
        </w:object>
      </w:r>
      <w:r w:rsidRPr="00266EEB">
        <w:rPr>
          <w:rFonts w:eastAsiaTheme="minorEastAsia" w:cstheme="majorBidi"/>
          <w:lang w:bidi="fa-IR"/>
        </w:rPr>
        <w:t xml:space="preserve">, </w:t>
      </w:r>
      <w:r w:rsidRPr="00375655">
        <w:rPr>
          <w:rFonts w:eastAsiaTheme="minorEastAsia" w:cstheme="majorBidi"/>
          <w:lang w:bidi="fa-IR"/>
        </w:rPr>
        <w:t>which is bottom</w:t>
      </w:r>
      <w:r w:rsidRPr="009473D2">
        <w:rPr>
          <w:rFonts w:eastAsiaTheme="minorEastAsia" w:cstheme="majorBidi"/>
          <w:i/>
          <w:iCs/>
          <w:lang w:bidi="fa-IR"/>
        </w:rPr>
        <w:t>-</w:t>
      </w:r>
      <w:r w:rsidRPr="00375655">
        <w:rPr>
          <w:rFonts w:eastAsiaTheme="minorEastAsia" w:cstheme="majorBidi"/>
          <w:lang w:bidi="fa-IR"/>
        </w:rPr>
        <w:t>(</w:t>
      </w:r>
      <w:r w:rsidRPr="00375655">
        <w:rPr>
          <w:rFonts w:eastAsiaTheme="minorEastAsia" w:cstheme="majorBidi"/>
          <w:i/>
          <w:iCs/>
          <w:lang w:bidi="fa-IR"/>
        </w:rPr>
        <w:t>k</w:t>
      </w:r>
      <w:r w:rsidRPr="009473D2">
        <w:rPr>
          <w:rFonts w:eastAsiaTheme="minorEastAsia" w:cstheme="majorBidi"/>
          <w:i/>
          <w:iCs/>
          <w:lang w:bidi="fa-IR"/>
        </w:rPr>
        <w:t>-</w:t>
      </w:r>
      <w:r>
        <w:rPr>
          <w:rFonts w:eastAsiaTheme="minorEastAsia" w:cstheme="majorBidi"/>
          <w:lang w:bidi="fa-IR"/>
        </w:rPr>
        <w:t>1) smallest rank value of min{Φ</w:t>
      </w:r>
      <w:r w:rsidRPr="00375655">
        <w:rPr>
          <w:rFonts w:eastAsiaTheme="minorEastAsia" w:cstheme="majorBidi"/>
          <w:vertAlign w:val="subscript"/>
          <w:lang w:bidi="fa-IR"/>
        </w:rPr>
        <w:t>&lt;</w:t>
      </w:r>
      <w:r w:rsidRPr="00375655">
        <w:rPr>
          <w:rFonts w:eastAsiaTheme="minorEastAsia" w:cstheme="majorBidi"/>
          <w:i/>
          <w:iCs/>
          <w:vertAlign w:val="subscript"/>
          <w:lang w:bidi="fa-IR"/>
        </w:rPr>
        <w:t>i</w:t>
      </w:r>
      <w:r>
        <w:rPr>
          <w:rFonts w:eastAsiaTheme="minorEastAsia" w:cstheme="majorBidi"/>
          <w:i/>
          <w:iCs/>
          <w:vertAlign w:val="subscript"/>
          <w:lang w:bidi="fa-IR"/>
        </w:rPr>
        <w:t xml:space="preserve"> </w:t>
      </w:r>
      <w:r w:rsidRPr="00375655">
        <w:rPr>
          <w:rFonts w:eastAsiaTheme="minorEastAsia" w:cstheme="majorBidi"/>
          <w:lang w:bidi="fa-IR"/>
        </w:rPr>
        <w:t>(</w:t>
      </w:r>
      <w:r w:rsidRPr="00375655">
        <w:rPr>
          <w:rFonts w:eastAsiaTheme="minorEastAsia" w:cstheme="majorBidi"/>
          <w:i/>
          <w:iCs/>
          <w:lang w:bidi="fa-IR"/>
        </w:rPr>
        <w:t>v</w:t>
      </w:r>
      <w:r>
        <w:rPr>
          <w:rFonts w:eastAsiaTheme="minorEastAsia" w:cstheme="majorBidi"/>
          <w:lang w:bidi="fa-IR"/>
        </w:rPr>
        <w:t>),Φ</w:t>
      </w:r>
      <w:r w:rsidRPr="00375655">
        <w:rPr>
          <w:rFonts w:eastAsiaTheme="minorEastAsia" w:cstheme="majorBidi"/>
          <w:vertAlign w:val="subscript"/>
          <w:lang w:bidi="fa-IR"/>
        </w:rPr>
        <w:t>&lt;</w:t>
      </w:r>
      <w:r w:rsidRPr="00375655">
        <w:rPr>
          <w:rFonts w:eastAsiaTheme="minorEastAsia" w:cstheme="majorBidi"/>
          <w:i/>
          <w:iCs/>
          <w:vertAlign w:val="subscript"/>
          <w:lang w:bidi="fa-IR"/>
        </w:rPr>
        <w:t>i</w:t>
      </w:r>
      <w:r>
        <w:rPr>
          <w:rFonts w:eastAsiaTheme="minorEastAsia" w:cstheme="majorBidi"/>
          <w:i/>
          <w:iCs/>
          <w:vertAlign w:val="subscript"/>
          <w:lang w:bidi="fa-IR"/>
        </w:rPr>
        <w:t xml:space="preserve"> </w:t>
      </w:r>
      <w:r w:rsidRPr="00375655">
        <w:rPr>
          <w:rFonts w:eastAsiaTheme="minorEastAsia" w:cstheme="majorBidi"/>
          <w:lang w:bidi="fa-IR"/>
        </w:rPr>
        <w:t>(</w:t>
      </w:r>
      <w:r w:rsidRPr="00375655">
        <w:rPr>
          <w:rFonts w:eastAsiaTheme="minorEastAsia" w:cstheme="majorBidi"/>
          <w:i/>
          <w:iCs/>
          <w:lang w:bidi="fa-IR"/>
        </w:rPr>
        <w:t>u</w:t>
      </w:r>
      <w:r>
        <w:rPr>
          <w:rFonts w:eastAsiaTheme="minorEastAsia" w:cstheme="majorBidi"/>
          <w:lang w:bidi="fa-IR"/>
        </w:rPr>
        <w:t>)}</w:t>
      </w:r>
      <w:r w:rsidRPr="00375655">
        <w:rPr>
          <w:rFonts w:eastAsiaTheme="minorEastAsia" w:cstheme="majorBidi"/>
          <w:lang w:bidi="fa-IR"/>
        </w:rPr>
        <w:t xml:space="preserve">. </w:t>
      </w:r>
      <w:r>
        <w:rPr>
          <w:rFonts w:eastAsiaTheme="minorEastAsia" w:cstheme="majorBidi"/>
          <w:lang w:bidi="fa-IR"/>
        </w:rPr>
        <w:t xml:space="preserve">With this estimator, the tightest lower bound on </w:t>
      </w:r>
      <w:r w:rsidRPr="00313684">
        <w:rPr>
          <w:rFonts w:cstheme="majorBidi"/>
          <w:i/>
          <w:iCs/>
          <w:lang w:bidi="fa-IR"/>
        </w:rPr>
        <w:t>ρ</w:t>
      </w:r>
      <w:r w:rsidRPr="008461F4">
        <w:rPr>
          <w:rFonts w:cstheme="majorBidi"/>
          <w:lang w:bidi="fa-IR"/>
        </w:rPr>
        <w:t>(min{</w:t>
      </w:r>
      <w:r w:rsidRPr="00313684">
        <w:rPr>
          <w:rFonts w:cstheme="majorBidi"/>
          <w:i/>
          <w:iCs/>
        </w:rPr>
        <w:t>d</w:t>
      </w:r>
      <w:r w:rsidRPr="00313684">
        <w:rPr>
          <w:rFonts w:cstheme="majorBidi"/>
          <w:i/>
          <w:iCs/>
          <w:vertAlign w:val="subscript"/>
        </w:rPr>
        <w:t>vi</w:t>
      </w:r>
      <w:r w:rsidRPr="008461F4">
        <w:rPr>
          <w:rFonts w:cstheme="majorBidi"/>
        </w:rPr>
        <w:t>,</w:t>
      </w:r>
      <w:r>
        <w:rPr>
          <w:rFonts w:cstheme="majorBidi"/>
        </w:rPr>
        <w:t xml:space="preserve"> </w:t>
      </w:r>
      <w:r w:rsidRPr="00313684">
        <w:rPr>
          <w:rFonts w:cstheme="majorBidi"/>
          <w:i/>
          <w:iCs/>
        </w:rPr>
        <w:t>d</w:t>
      </w:r>
      <w:r w:rsidRPr="00313684">
        <w:rPr>
          <w:rFonts w:cstheme="majorBidi"/>
          <w:i/>
          <w:iCs/>
          <w:vertAlign w:val="subscript"/>
        </w:rPr>
        <w:t>vi</w:t>
      </w:r>
      <w:r w:rsidRPr="008461F4">
        <w:rPr>
          <w:rFonts w:cstheme="majorBidi"/>
        </w:rPr>
        <w:t>})</w:t>
      </w:r>
      <w:r>
        <w:rPr>
          <w:rFonts w:cstheme="majorBidi"/>
        </w:rPr>
        <w:t xml:space="preserve"> can be obtained. This is the infimum of the function on all distances </w:t>
      </w:r>
      <w:r w:rsidRPr="00313684">
        <w:rPr>
          <w:rFonts w:cstheme="majorBidi"/>
          <w:i/>
          <w:iCs/>
          <w:lang w:bidi="fa-IR"/>
        </w:rPr>
        <w:t>d</w:t>
      </w:r>
      <w:r w:rsidRPr="00313684">
        <w:rPr>
          <w:rFonts w:cstheme="majorBidi"/>
          <w:i/>
          <w:iCs/>
          <w:vertAlign w:val="subscript"/>
          <w:lang w:bidi="fa-IR"/>
        </w:rPr>
        <w:t>xi</w:t>
      </w:r>
      <w:r>
        <w:rPr>
          <w:rFonts w:cstheme="majorBidi"/>
          <w:lang w:bidi="fa-IR"/>
        </w:rPr>
        <w:t xml:space="preserve"> that are possible.</w:t>
      </w:r>
    </w:p>
    <w:p w:rsidR="00395498" w:rsidRDefault="0081776C" w:rsidP="0045188D">
      <w:pPr>
        <w:pStyle w:val="BodyText"/>
        <w:rPr>
          <w:rFonts w:eastAsiaTheme="minorEastAsia" w:cstheme="majorBidi"/>
          <w:lang w:bidi="fa-IR"/>
        </w:rPr>
      </w:pPr>
      <w:r w:rsidRPr="000F40DC">
        <w:rPr>
          <w:rFonts w:eastAsiaTheme="minorEastAsia" w:cstheme="majorBidi"/>
          <w:lang w:bidi="fa-IR"/>
        </w:rPr>
        <w:t>After gathering all the information</w:t>
      </w:r>
      <w:r w:rsidR="006B60EE">
        <w:rPr>
          <w:rFonts w:eastAsiaTheme="minorEastAsia" w:cstheme="majorBidi"/>
          <w:lang w:bidi="fa-IR"/>
        </w:rPr>
        <w:t>,</w:t>
      </w:r>
      <w:r w:rsidRPr="000F40DC">
        <w:rPr>
          <w:rFonts w:eastAsiaTheme="minorEastAsia" w:cstheme="majorBidi"/>
          <w:lang w:bidi="fa-IR"/>
        </w:rPr>
        <w:t xml:space="preserve"> we can estimate closeness similarity</w:t>
      </w:r>
      <w:r w:rsidR="006B60EE">
        <w:rPr>
          <w:rFonts w:eastAsiaTheme="minorEastAsia" w:cstheme="majorBidi"/>
          <w:lang w:bidi="fa-IR"/>
        </w:rPr>
        <w:t xml:space="preserve"> between </w:t>
      </w:r>
      <w:r w:rsidR="000D600C">
        <w:rPr>
          <w:rFonts w:eastAsiaTheme="minorEastAsia" w:cstheme="majorBidi"/>
          <w:lang w:bidi="fa-IR"/>
        </w:rPr>
        <w:t xml:space="preserve">each </w:t>
      </w:r>
      <w:r w:rsidR="006B60EE">
        <w:rPr>
          <w:rFonts w:eastAsiaTheme="minorEastAsia" w:cstheme="majorBidi"/>
          <w:lang w:bidi="fa-IR"/>
        </w:rPr>
        <w:t xml:space="preserve">two items </w:t>
      </w:r>
      <w:r w:rsidR="006B60EE" w:rsidRPr="006B60EE">
        <w:rPr>
          <w:rFonts w:eastAsiaTheme="minorEastAsia" w:cstheme="majorBidi"/>
          <w:i/>
          <w:iCs/>
          <w:lang w:bidi="fa-IR"/>
        </w:rPr>
        <w:t>v</w:t>
      </w:r>
      <w:r w:rsidR="006B60EE">
        <w:rPr>
          <w:rFonts w:eastAsiaTheme="minorEastAsia" w:cstheme="majorBidi"/>
          <w:lang w:bidi="fa-IR"/>
        </w:rPr>
        <w:t xml:space="preserve"> and </w:t>
      </w:r>
      <w:r w:rsidR="006B60EE" w:rsidRPr="006B60EE">
        <w:rPr>
          <w:rFonts w:eastAsiaTheme="minorEastAsia" w:cstheme="majorBidi"/>
          <w:i/>
          <w:iCs/>
          <w:lang w:bidi="fa-IR"/>
        </w:rPr>
        <w:t>u</w:t>
      </w:r>
      <w:r>
        <w:rPr>
          <w:rFonts w:eastAsiaTheme="minorEastAsia" w:cstheme="majorBidi"/>
          <w:lang w:bidi="fa-IR"/>
        </w:rPr>
        <w:t>, as below:</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44"/>
        <w:gridCol w:w="615"/>
      </w:tblGrid>
      <w:tr w:rsidR="0045188D" w:rsidRPr="00AC313E" w:rsidTr="009C0A8B">
        <w:trPr>
          <w:trHeight w:val="913"/>
        </w:trPr>
        <w:tc>
          <w:tcPr>
            <w:tcW w:w="4644" w:type="dxa"/>
            <w:vAlign w:val="center"/>
          </w:tcPr>
          <w:p w:rsidR="0045188D" w:rsidRPr="00AC313E" w:rsidRDefault="00E51BA3" w:rsidP="009C0A8B">
            <w:pPr>
              <w:pStyle w:val="BodyText"/>
              <w:ind w:firstLine="0"/>
              <w:jc w:val="left"/>
              <w:rPr>
                <w:sz w:val="16"/>
                <w:szCs w:val="16"/>
              </w:rPr>
            </w:pPr>
            <w:r w:rsidRPr="00E51BA3">
              <w:rPr>
                <w:position w:val="-58"/>
              </w:rPr>
              <w:object w:dxaOrig="3360" w:dyaOrig="1260">
                <v:shape id="_x0000_i1061" type="#_x0000_t75" style="width:168pt;height:63pt" o:ole="">
                  <v:imagedata r:id="rId77" o:title=""/>
                </v:shape>
                <o:OLEObject Type="Embed" ProgID="Equation.3" ShapeID="_x0000_i1061" DrawAspect="Content" ObjectID="_1510995368" r:id="rId78"/>
              </w:object>
            </w:r>
          </w:p>
        </w:tc>
        <w:tc>
          <w:tcPr>
            <w:tcW w:w="615" w:type="dxa"/>
            <w:vAlign w:val="center"/>
          </w:tcPr>
          <w:p w:rsidR="0045188D" w:rsidRPr="00D9642D" w:rsidRDefault="0045188D" w:rsidP="009C0A8B">
            <w:pPr>
              <w:pStyle w:val="BodyText"/>
              <w:ind w:firstLine="0"/>
              <w:jc w:val="center"/>
            </w:pPr>
            <w:r w:rsidRPr="00D9642D">
              <w:t>(</w:t>
            </w:r>
            <w:r w:rsidR="00BF7EC3">
              <w:t>13</w:t>
            </w:r>
            <w:r w:rsidRPr="00D9642D">
              <w:t>)</w:t>
            </w:r>
          </w:p>
        </w:tc>
      </w:tr>
    </w:tbl>
    <w:p w:rsidR="00582D23" w:rsidRPr="00582D23" w:rsidRDefault="00B71B9D" w:rsidP="00F77FF0">
      <w:pPr>
        <w:pStyle w:val="BodyText"/>
        <w:rPr>
          <w:rFonts w:cstheme="majorBidi"/>
        </w:rPr>
      </w:pPr>
      <w:r>
        <w:rPr>
          <w:rFonts w:cstheme="majorBidi"/>
          <w:lang w:bidi="fa-IR"/>
        </w:rPr>
        <w:t>Note that, t</w:t>
      </w:r>
      <w:r w:rsidR="0045188D" w:rsidRPr="00BC7C9E">
        <w:rPr>
          <w:rFonts w:cstheme="majorBidi"/>
          <w:lang w:bidi="fa-IR"/>
        </w:rPr>
        <w:t xml:space="preserve">he simple closeness similarity with </w:t>
      </w:r>
      <w:r w:rsidR="0045188D" w:rsidRPr="00BC7C9E">
        <w:rPr>
          <w:rFonts w:cstheme="majorBidi"/>
          <w:i/>
          <w:iCs/>
          <w:lang w:bidi="fa-IR"/>
        </w:rPr>
        <w:t>α</w:t>
      </w:r>
      <w:r w:rsidR="0045188D">
        <w:rPr>
          <w:rFonts w:cstheme="majorBidi"/>
          <w:i/>
          <w:iCs/>
          <w:lang w:bidi="fa-IR"/>
        </w:rPr>
        <w:t xml:space="preserve"> </w:t>
      </w:r>
      <w:r w:rsidR="0045188D" w:rsidRPr="00BC7C9E">
        <w:rPr>
          <w:rFonts w:cstheme="majorBidi"/>
        </w:rPr>
        <w:t>=</w:t>
      </w:r>
      <w:r w:rsidR="0045188D">
        <w:rPr>
          <w:rFonts w:cstheme="majorBidi"/>
        </w:rPr>
        <w:t xml:space="preserve"> 1, ignores the difference</w:t>
      </w:r>
      <w:r w:rsidR="00291FE0">
        <w:rPr>
          <w:rFonts w:cstheme="majorBidi"/>
        </w:rPr>
        <w:t>s</w:t>
      </w:r>
      <w:r w:rsidR="0045188D">
        <w:rPr>
          <w:rFonts w:cstheme="majorBidi"/>
        </w:rPr>
        <w:t xml:space="preserve"> between two items</w:t>
      </w:r>
      <w:r w:rsidR="0045188D" w:rsidRPr="00BC7C9E">
        <w:rPr>
          <w:rFonts w:cstheme="majorBidi"/>
        </w:rPr>
        <w:t xml:space="preserve">, since it only considers the shorter path between </w:t>
      </w:r>
      <w:r w:rsidR="0045188D">
        <w:rPr>
          <w:rFonts w:cstheme="majorBidi"/>
        </w:rPr>
        <w:t>rated items</w:t>
      </w:r>
      <w:r w:rsidR="0045188D" w:rsidRPr="00BC7C9E">
        <w:rPr>
          <w:rFonts w:cstheme="majorBidi"/>
        </w:rPr>
        <w:t xml:space="preserve"> in </w:t>
      </w:r>
      <w:r w:rsidR="00291FE0">
        <w:rPr>
          <w:rFonts w:cstheme="majorBidi"/>
        </w:rPr>
        <w:t xml:space="preserve">the </w:t>
      </w:r>
      <w:r w:rsidR="0045188D">
        <w:rPr>
          <w:rFonts w:cstheme="majorBidi"/>
        </w:rPr>
        <w:t>item</w:t>
      </w:r>
      <w:r w:rsidR="0045188D" w:rsidRPr="00BC7C9E">
        <w:rPr>
          <w:rFonts w:cstheme="majorBidi"/>
        </w:rPr>
        <w:t xml:space="preserve"> graph. In order</w:t>
      </w:r>
      <w:r w:rsidR="0045188D">
        <w:rPr>
          <w:rFonts w:cstheme="majorBidi"/>
        </w:rPr>
        <w:t xml:space="preserve"> to improve</w:t>
      </w:r>
      <w:r w:rsidR="0045188D" w:rsidRPr="00BC7C9E">
        <w:rPr>
          <w:rFonts w:cstheme="majorBidi"/>
        </w:rPr>
        <w:t xml:space="preserve"> </w:t>
      </w:r>
      <w:r w:rsidR="0045188D">
        <w:rPr>
          <w:rFonts w:cstheme="majorBidi"/>
        </w:rPr>
        <w:t xml:space="preserve">the </w:t>
      </w:r>
      <w:r w:rsidR="0045188D" w:rsidRPr="00BC7C9E">
        <w:rPr>
          <w:rFonts w:cstheme="majorBidi"/>
        </w:rPr>
        <w:t xml:space="preserve">accuracy of closeness similarity measure, </w:t>
      </w:r>
      <w:r w:rsidR="0045188D">
        <w:rPr>
          <w:rFonts w:cstheme="majorBidi"/>
          <w:lang w:bidi="fa-IR"/>
        </w:rPr>
        <w:t xml:space="preserve">we can employ </w:t>
      </w:r>
      <w:r w:rsidR="0045188D">
        <w:rPr>
          <w:rStyle w:val="hps"/>
          <w:lang w:val="en"/>
        </w:rPr>
        <w:t xml:space="preserve">the </w:t>
      </w:r>
      <w:r w:rsidR="003F707C" w:rsidRPr="003F707C">
        <w:rPr>
          <w:rStyle w:val="hps"/>
          <w:i/>
          <w:iCs/>
          <w:lang w:val="en"/>
        </w:rPr>
        <w:t>IP</w:t>
      </w:r>
      <w:r w:rsidR="003F707C">
        <w:rPr>
          <w:rStyle w:val="hps"/>
          <w:lang w:val="en"/>
        </w:rPr>
        <w:t xml:space="preserve"> index</w:t>
      </w:r>
      <w:r w:rsidR="0045188D">
        <w:rPr>
          <w:rStyle w:val="hps"/>
          <w:lang w:val="en"/>
        </w:rPr>
        <w:t xml:space="preserve"> to get an </w:t>
      </w:r>
      <w:r w:rsidR="0045188D">
        <w:rPr>
          <w:rFonts w:eastAsiaTheme="minorEastAsia" w:cstheme="majorBidi"/>
          <w:lang w:bidi="fa-IR"/>
        </w:rPr>
        <w:t xml:space="preserve">appropriate setting of </w:t>
      </w:r>
      <w:r w:rsidR="0045188D">
        <w:rPr>
          <w:rStyle w:val="hps"/>
          <w:lang w:val="en"/>
        </w:rPr>
        <w:t xml:space="preserve">the parameter </w:t>
      </w:r>
      <w:r w:rsidR="0045188D" w:rsidRPr="0028758F">
        <w:rPr>
          <w:rFonts w:eastAsiaTheme="minorEastAsia" w:cstheme="majorBidi"/>
          <w:i/>
          <w:iCs/>
          <w:lang w:bidi="fa-IR"/>
        </w:rPr>
        <w:t>α</w:t>
      </w:r>
      <w:r>
        <w:rPr>
          <w:rFonts w:eastAsiaTheme="minorEastAsia" w:cstheme="majorBidi"/>
          <w:i/>
          <w:iCs/>
          <w:lang w:bidi="fa-IR"/>
        </w:rPr>
        <w:t>,</w:t>
      </w:r>
      <w:r>
        <w:rPr>
          <w:rFonts w:eastAsiaTheme="minorEastAsia" w:cstheme="majorBidi"/>
          <w:lang w:bidi="fa-IR"/>
        </w:rPr>
        <w:t xml:space="preserve"> as </w:t>
      </w:r>
      <w:r>
        <w:rPr>
          <w:rStyle w:val="hps"/>
          <w:lang w:val="en"/>
        </w:rPr>
        <w:t>previously</w:t>
      </w:r>
      <w:r>
        <w:rPr>
          <w:rStyle w:val="shorttext"/>
          <w:lang w:val="en"/>
        </w:rPr>
        <w:t xml:space="preserve"> </w:t>
      </w:r>
      <w:r>
        <w:rPr>
          <w:rStyle w:val="hps"/>
          <w:lang w:val="en"/>
        </w:rPr>
        <w:t>mentioned</w:t>
      </w:r>
      <w:r w:rsidR="00582D23">
        <w:rPr>
          <w:rFonts w:cstheme="majorBidi"/>
        </w:rPr>
        <w:t xml:space="preserve">. </w:t>
      </w:r>
      <w:r w:rsidR="00F77FF0">
        <w:rPr>
          <w:rFonts w:cstheme="majorBidi"/>
        </w:rPr>
        <w:t>T</w:t>
      </w:r>
      <w:r w:rsidR="003F707C">
        <w:rPr>
          <w:rFonts w:cstheme="majorBidi"/>
        </w:rPr>
        <w:t>his similarity measure is</w:t>
      </w:r>
      <w:r w:rsidR="00A27255">
        <w:rPr>
          <w:rFonts w:cstheme="majorBidi"/>
        </w:rPr>
        <w:t xml:space="preserve"> unbiased, because both of the estimators</w:t>
      </w:r>
      <w:r w:rsidR="0045188D" w:rsidRPr="00BC7C9E">
        <w:rPr>
          <w:rFonts w:cstheme="majorBidi"/>
        </w:rPr>
        <w:t xml:space="preserve"> are unbiased.</w:t>
      </w:r>
    </w:p>
    <w:p w:rsidR="00771613" w:rsidRDefault="00771613" w:rsidP="00771613">
      <w:pPr>
        <w:pStyle w:val="Heading2"/>
      </w:pPr>
      <w:r>
        <w:lastRenderedPageBreak/>
        <w:t>ICCF: A Similarity Measure based on Item Closeness for Neighborhood-based CF</w:t>
      </w:r>
    </w:p>
    <w:p w:rsidR="000D600C" w:rsidRDefault="000D600C" w:rsidP="00C972F5">
      <w:pPr>
        <w:pStyle w:val="BodyText"/>
        <w:rPr>
          <w:rFonts w:eastAsiaTheme="minorEastAsia" w:cstheme="majorBidi"/>
          <w:lang w:bidi="fa-IR"/>
        </w:rPr>
      </w:pPr>
      <w:r>
        <w:rPr>
          <w:rFonts w:eastAsiaTheme="minorEastAsia" w:cstheme="majorBidi"/>
          <w:lang w:bidi="fa-IR"/>
        </w:rPr>
        <w:t>The proposed measure (</w:t>
      </w:r>
      <w:r w:rsidRPr="000D600C">
        <w:rPr>
          <w:rFonts w:eastAsiaTheme="minorEastAsia" w:cstheme="majorBidi"/>
          <w:i/>
          <w:iCs/>
          <w:lang w:bidi="fa-IR"/>
        </w:rPr>
        <w:t>ICCF</w:t>
      </w:r>
      <w:r>
        <w:rPr>
          <w:rFonts w:eastAsiaTheme="minorEastAsia" w:cstheme="majorBidi"/>
          <w:lang w:bidi="fa-IR"/>
        </w:rPr>
        <w:t>) utilizes the above-mentioned item closeness estimator to compute similarity between each pair of users.</w:t>
      </w:r>
      <w:r w:rsidR="004C3B21">
        <w:rPr>
          <w:rFonts w:eastAsiaTheme="minorEastAsia" w:cstheme="majorBidi"/>
          <w:lang w:bidi="fa-IR"/>
        </w:rPr>
        <w:t xml:space="preserve"> </w:t>
      </w:r>
      <w:r w:rsidR="003024FF">
        <w:rPr>
          <w:rFonts w:eastAsiaTheme="minorEastAsia" w:cstheme="majorBidi"/>
          <w:lang w:bidi="fa-IR"/>
        </w:rPr>
        <w:t xml:space="preserve">Let </w:t>
      </w:r>
      <w:r w:rsidR="003024FF" w:rsidRPr="003024FF">
        <w:rPr>
          <w:rFonts w:eastAsiaTheme="minorEastAsia" w:cstheme="majorBidi"/>
          <w:i/>
          <w:iCs/>
          <w:lang w:bidi="fa-IR"/>
        </w:rPr>
        <w:t>I</w:t>
      </w:r>
      <w:r w:rsidR="003024FF" w:rsidRPr="003024FF">
        <w:rPr>
          <w:rFonts w:eastAsiaTheme="minorEastAsia" w:cstheme="majorBidi"/>
          <w:i/>
          <w:iCs/>
          <w:vertAlign w:val="subscript"/>
          <w:lang w:bidi="fa-IR"/>
        </w:rPr>
        <w:t>X</w:t>
      </w:r>
      <w:r w:rsidR="003024FF">
        <w:rPr>
          <w:rFonts w:eastAsiaTheme="minorEastAsia" w:cstheme="majorBidi"/>
          <w:lang w:bidi="fa-IR"/>
        </w:rPr>
        <w:t xml:space="preserve"> and </w:t>
      </w:r>
      <w:r w:rsidR="003024FF" w:rsidRPr="003024FF">
        <w:rPr>
          <w:rFonts w:eastAsiaTheme="minorEastAsia" w:cstheme="majorBidi"/>
          <w:i/>
          <w:iCs/>
          <w:lang w:bidi="fa-IR"/>
        </w:rPr>
        <w:t>I</w:t>
      </w:r>
      <w:r w:rsidR="003024FF" w:rsidRPr="003024FF">
        <w:rPr>
          <w:rFonts w:eastAsiaTheme="minorEastAsia" w:cstheme="majorBidi"/>
          <w:i/>
          <w:iCs/>
          <w:vertAlign w:val="subscript"/>
          <w:lang w:bidi="fa-IR"/>
        </w:rPr>
        <w:t>Y</w:t>
      </w:r>
      <w:r w:rsidR="003024FF">
        <w:rPr>
          <w:rFonts w:eastAsiaTheme="minorEastAsia" w:cstheme="majorBidi"/>
          <w:lang w:bidi="fa-IR"/>
        </w:rPr>
        <w:t xml:space="preserve"> be the two sets of items </w:t>
      </w:r>
      <w:r w:rsidR="002D1FEF">
        <w:rPr>
          <w:rFonts w:eastAsiaTheme="minorEastAsia" w:cstheme="majorBidi"/>
          <w:lang w:bidi="fa-IR"/>
        </w:rPr>
        <w:t>that have been rated by user</w:t>
      </w:r>
      <w:r w:rsidR="003024FF">
        <w:rPr>
          <w:rFonts w:eastAsiaTheme="minorEastAsia" w:cstheme="majorBidi"/>
          <w:lang w:bidi="fa-IR"/>
        </w:rPr>
        <w:t xml:space="preserve"> </w:t>
      </w:r>
      <w:r w:rsidR="003024FF" w:rsidRPr="00C972F5">
        <w:rPr>
          <w:rFonts w:eastAsiaTheme="minorEastAsia" w:cstheme="majorBidi"/>
          <w:i/>
          <w:iCs/>
          <w:lang w:bidi="fa-IR"/>
        </w:rPr>
        <w:t>X</w:t>
      </w:r>
      <w:r w:rsidR="003024FF">
        <w:rPr>
          <w:rFonts w:eastAsiaTheme="minorEastAsia" w:cstheme="majorBidi"/>
          <w:lang w:bidi="fa-IR"/>
        </w:rPr>
        <w:t xml:space="preserve"> and </w:t>
      </w:r>
      <w:r w:rsidR="003024FF" w:rsidRPr="00C972F5">
        <w:rPr>
          <w:rFonts w:eastAsiaTheme="minorEastAsia" w:cstheme="majorBidi"/>
          <w:i/>
          <w:iCs/>
          <w:lang w:bidi="fa-IR"/>
        </w:rPr>
        <w:t>Y</w:t>
      </w:r>
      <w:r w:rsidR="003024FF">
        <w:rPr>
          <w:rFonts w:eastAsiaTheme="minorEastAsia" w:cstheme="majorBidi"/>
          <w:lang w:bidi="fa-IR"/>
        </w:rPr>
        <w:t>, respectively.</w:t>
      </w:r>
      <w:r w:rsidR="00C972F5">
        <w:rPr>
          <w:rFonts w:eastAsiaTheme="minorEastAsia" w:cstheme="majorBidi"/>
          <w:lang w:bidi="fa-IR"/>
        </w:rPr>
        <w:t xml:space="preserve"> The similarity between the two users </w:t>
      </w:r>
      <w:r w:rsidR="00C972F5" w:rsidRPr="00C972F5">
        <w:rPr>
          <w:rFonts w:eastAsiaTheme="minorEastAsia" w:cstheme="majorBidi"/>
          <w:i/>
          <w:iCs/>
          <w:lang w:bidi="fa-IR"/>
        </w:rPr>
        <w:t>X</w:t>
      </w:r>
      <w:r w:rsidR="00C972F5">
        <w:rPr>
          <w:rFonts w:eastAsiaTheme="minorEastAsia" w:cstheme="majorBidi"/>
          <w:lang w:bidi="fa-IR"/>
        </w:rPr>
        <w:t xml:space="preserve"> and </w:t>
      </w:r>
      <w:r w:rsidR="00C972F5" w:rsidRPr="00C972F5">
        <w:rPr>
          <w:rFonts w:eastAsiaTheme="minorEastAsia" w:cstheme="majorBidi"/>
          <w:i/>
          <w:iCs/>
          <w:lang w:bidi="fa-IR"/>
        </w:rPr>
        <w:t>Y</w:t>
      </w:r>
      <w:r w:rsidR="00C972F5">
        <w:rPr>
          <w:rFonts w:eastAsiaTheme="minorEastAsia" w:cstheme="majorBidi"/>
          <w:lang w:bidi="fa-IR"/>
        </w:rPr>
        <w:t xml:space="preserve"> in </w:t>
      </w:r>
      <w:r w:rsidR="00C972F5" w:rsidRPr="00C972F5">
        <w:rPr>
          <w:rFonts w:eastAsiaTheme="minorEastAsia" w:cstheme="majorBidi"/>
          <w:i/>
          <w:iCs/>
          <w:lang w:bidi="fa-IR"/>
        </w:rPr>
        <w:t>ICCF</w:t>
      </w:r>
      <w:r w:rsidR="00C972F5">
        <w:rPr>
          <w:rFonts w:eastAsiaTheme="minorEastAsia" w:cstheme="majorBidi"/>
          <w:lang w:bidi="fa-IR"/>
        </w:rPr>
        <w:t xml:space="preserve"> metric is the function of closeness similarity between a pair of rated items (Eq. (</w:t>
      </w:r>
      <w:r w:rsidR="006058F3">
        <w:rPr>
          <w:rFonts w:eastAsiaTheme="minorEastAsia" w:cstheme="majorBidi"/>
          <w:lang w:bidi="fa-IR"/>
        </w:rPr>
        <w:t>14</w:t>
      </w:r>
      <w:r w:rsidR="00C972F5">
        <w:rPr>
          <w:rFonts w:eastAsiaTheme="minorEastAsia" w:cstheme="majorBidi"/>
          <w:lang w:bidi="fa-IR"/>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3"/>
        <w:gridCol w:w="546"/>
      </w:tblGrid>
      <w:tr w:rsidR="00E51BA3" w:rsidRPr="00AC313E" w:rsidTr="00F847FB">
        <w:tc>
          <w:tcPr>
            <w:tcW w:w="4780" w:type="dxa"/>
            <w:vAlign w:val="center"/>
          </w:tcPr>
          <w:p w:rsidR="00E51BA3" w:rsidRPr="00AC313E" w:rsidRDefault="007876CC" w:rsidP="009C0A8B">
            <w:pPr>
              <w:pStyle w:val="BodyText"/>
              <w:ind w:firstLine="0"/>
              <w:jc w:val="left"/>
              <w:rPr>
                <w:sz w:val="16"/>
                <w:szCs w:val="16"/>
              </w:rPr>
            </w:pPr>
            <w:r w:rsidRPr="00E51BA3">
              <w:rPr>
                <w:rFonts w:cstheme="majorBidi"/>
                <w:position w:val="-34"/>
              </w:rPr>
              <w:object w:dxaOrig="2580" w:dyaOrig="600">
                <v:shape id="_x0000_i1062" type="#_x0000_t75" style="width:130pt;height:30pt" o:ole="">
                  <v:imagedata r:id="rId79" o:title=""/>
                </v:shape>
                <o:OLEObject Type="Embed" ProgID="Equation.3" ShapeID="_x0000_i1062" DrawAspect="Content" ObjectID="_1510995369" r:id="rId80"/>
              </w:object>
            </w:r>
          </w:p>
        </w:tc>
        <w:tc>
          <w:tcPr>
            <w:tcW w:w="479" w:type="dxa"/>
            <w:vAlign w:val="center"/>
          </w:tcPr>
          <w:p w:rsidR="00E51BA3" w:rsidRPr="00D9642D" w:rsidRDefault="00E51BA3" w:rsidP="009C0A8B">
            <w:pPr>
              <w:pStyle w:val="BodyText"/>
              <w:ind w:firstLine="0"/>
              <w:jc w:val="center"/>
            </w:pPr>
            <w:r w:rsidRPr="00D9642D">
              <w:t>(</w:t>
            </w:r>
            <w:r w:rsidR="00822F95">
              <w:t>14</w:t>
            </w:r>
            <w:r w:rsidRPr="00D9642D">
              <w:t>)</w:t>
            </w:r>
          </w:p>
        </w:tc>
      </w:tr>
    </w:tbl>
    <w:p w:rsidR="00E51BA3" w:rsidRPr="00950824" w:rsidRDefault="00950824" w:rsidP="00950824">
      <w:pPr>
        <w:pStyle w:val="BodyText"/>
      </w:pPr>
      <w:r>
        <w:rPr>
          <w:lang w:bidi="fa-IR"/>
        </w:rPr>
        <w:t>Now</w:t>
      </w:r>
      <w:r w:rsidR="00F847FB">
        <w:rPr>
          <w:lang w:bidi="fa-IR"/>
        </w:rPr>
        <w:t xml:space="preserve">, we discuss some major properties of the proposed </w:t>
      </w:r>
      <w:r w:rsidR="00F847FB" w:rsidRPr="00F847FB">
        <w:rPr>
          <w:i/>
          <w:iCs/>
          <w:lang w:bidi="fa-IR"/>
        </w:rPr>
        <w:t>ICCF</w:t>
      </w:r>
      <w:r w:rsidR="00F847FB">
        <w:rPr>
          <w:lang w:bidi="fa-IR"/>
        </w:rPr>
        <w:t xml:space="preserve"> similarity measure.</w:t>
      </w:r>
    </w:p>
    <w:p w:rsidR="00F8167E" w:rsidRDefault="00026C24" w:rsidP="00026C24">
      <w:pPr>
        <w:pStyle w:val="bulletlist"/>
      </w:pPr>
      <w:r>
        <w:rPr>
          <w:lang w:bidi="fa-IR"/>
        </w:rPr>
        <w:t>When there is no co-rated item between two users</w:t>
      </w:r>
      <w:r w:rsidR="00F8167E">
        <w:rPr>
          <w:lang w:bidi="fa-IR"/>
        </w:rPr>
        <w:t xml:space="preserve">, </w:t>
      </w:r>
      <w:r w:rsidRPr="00026C24">
        <w:rPr>
          <w:i/>
          <w:iCs/>
          <w:lang w:bidi="fa-IR"/>
        </w:rPr>
        <w:t>ICCF</w:t>
      </w:r>
      <w:r w:rsidR="00F8167E">
        <w:rPr>
          <w:lang w:bidi="fa-IR"/>
        </w:rPr>
        <w:t xml:space="preserve"> measure can compute similarity between </w:t>
      </w:r>
      <w:r>
        <w:rPr>
          <w:lang w:bidi="fa-IR"/>
        </w:rPr>
        <w:t>them</w:t>
      </w:r>
      <w:r w:rsidR="00F8167E">
        <w:rPr>
          <w:lang w:bidi="fa-IR"/>
        </w:rPr>
        <w:t xml:space="preserve">, as </w:t>
      </w:r>
      <w:r>
        <w:rPr>
          <w:lang w:bidi="fa-IR"/>
        </w:rPr>
        <w:t>it</w:t>
      </w:r>
      <w:r w:rsidR="00F8167E">
        <w:rPr>
          <w:lang w:bidi="fa-IR"/>
        </w:rPr>
        <w:t xml:space="preserve"> does not depend on number of co-rated items.</w:t>
      </w:r>
    </w:p>
    <w:p w:rsidR="00F8167E" w:rsidRDefault="00F8167E" w:rsidP="008C6CAE">
      <w:pPr>
        <w:pStyle w:val="bulletlist"/>
        <w:rPr>
          <w:lang w:bidi="fa-IR"/>
        </w:rPr>
      </w:pPr>
      <w:r>
        <w:rPr>
          <w:lang w:bidi="fa-IR"/>
        </w:rPr>
        <w:t xml:space="preserve">In </w:t>
      </w:r>
      <w:r w:rsidR="00891B97" w:rsidRPr="00891B97">
        <w:rPr>
          <w:i/>
          <w:iCs/>
          <w:lang w:bidi="fa-IR"/>
        </w:rPr>
        <w:t>ICCF</w:t>
      </w:r>
      <w:r w:rsidR="00891B97">
        <w:rPr>
          <w:lang w:bidi="fa-IR"/>
        </w:rPr>
        <w:t xml:space="preserve"> measure, </w:t>
      </w:r>
      <w:r>
        <w:rPr>
          <w:lang w:bidi="fa-IR"/>
        </w:rPr>
        <w:t xml:space="preserve">the local </w:t>
      </w:r>
      <w:r w:rsidR="00891B97">
        <w:rPr>
          <w:lang w:bidi="fa-IR"/>
        </w:rPr>
        <w:t xml:space="preserve">and global </w:t>
      </w:r>
      <w:r>
        <w:rPr>
          <w:lang w:bidi="fa-IR"/>
        </w:rPr>
        <w:t>information</w:t>
      </w:r>
      <w:r w:rsidR="002E1D04">
        <w:rPr>
          <w:lang w:bidi="fa-IR"/>
        </w:rPr>
        <w:t>s</w:t>
      </w:r>
      <w:r>
        <w:rPr>
          <w:lang w:bidi="fa-IR"/>
        </w:rPr>
        <w:t xml:space="preserve"> </w:t>
      </w:r>
      <w:r w:rsidR="002E1D04">
        <w:rPr>
          <w:lang w:bidi="fa-IR"/>
        </w:rPr>
        <w:t>are</w:t>
      </w:r>
      <w:r>
        <w:rPr>
          <w:lang w:bidi="fa-IR"/>
        </w:rPr>
        <w:t xml:space="preserve"> considered based on correlation</w:t>
      </w:r>
      <w:r w:rsidR="002E1D04">
        <w:rPr>
          <w:lang w:bidi="fa-IR"/>
        </w:rPr>
        <w:t xml:space="preserve"> of the user</w:t>
      </w:r>
      <w:r>
        <w:rPr>
          <w:lang w:bidi="fa-IR"/>
        </w:rPr>
        <w:t>s</w:t>
      </w:r>
      <w:r w:rsidR="002E1D04">
        <w:rPr>
          <w:lang w:bidi="fa-IR"/>
        </w:rPr>
        <w:t>’ ratings</w:t>
      </w:r>
      <w:r w:rsidR="00E86842">
        <w:rPr>
          <w:lang w:bidi="fa-IR"/>
        </w:rPr>
        <w:t xml:space="preserve"> in </w:t>
      </w:r>
      <w:r w:rsidR="00EC0247">
        <w:rPr>
          <w:lang w:bidi="fa-IR"/>
        </w:rPr>
        <w:t xml:space="preserve">the </w:t>
      </w:r>
      <w:r w:rsidR="00E86842">
        <w:rPr>
          <w:lang w:bidi="fa-IR"/>
        </w:rPr>
        <w:t xml:space="preserve">item graph and item </w:t>
      </w:r>
      <w:r w:rsidR="008C6CAE">
        <w:rPr>
          <w:lang w:bidi="fa-IR"/>
        </w:rPr>
        <w:t>proximity (</w:t>
      </w:r>
      <w:r w:rsidR="008C6CAE" w:rsidRPr="008C6CAE">
        <w:rPr>
          <w:i/>
          <w:iCs/>
          <w:lang w:bidi="fa-IR"/>
        </w:rPr>
        <w:t>IP</w:t>
      </w:r>
      <w:r w:rsidR="008C6CAE">
        <w:rPr>
          <w:lang w:bidi="fa-IR"/>
        </w:rPr>
        <w:t>) values</w:t>
      </w:r>
      <w:r>
        <w:rPr>
          <w:lang w:bidi="fa-IR"/>
        </w:rPr>
        <w:t xml:space="preserve">, </w:t>
      </w:r>
      <w:r w:rsidR="00E86842">
        <w:rPr>
          <w:lang w:bidi="fa-IR"/>
        </w:rPr>
        <w:t>respectively</w:t>
      </w:r>
      <w:r>
        <w:rPr>
          <w:lang w:bidi="fa-IR"/>
        </w:rPr>
        <w:t>.</w:t>
      </w:r>
    </w:p>
    <w:p w:rsidR="00F8167E" w:rsidRDefault="00EF5DD9" w:rsidP="00844D44">
      <w:pPr>
        <w:pStyle w:val="bulletlist"/>
        <w:rPr>
          <w:lang w:bidi="fa-IR"/>
        </w:rPr>
      </w:pPr>
      <w:r>
        <w:rPr>
          <w:lang w:bidi="fa-IR"/>
        </w:rPr>
        <w:t xml:space="preserve">In the condition where two users have rated different items, but the ratings created by users have similar distances from the mean rating, </w:t>
      </w:r>
      <w:r w:rsidRPr="00950824">
        <w:rPr>
          <w:i/>
          <w:iCs/>
          <w:lang w:bidi="fa-IR"/>
        </w:rPr>
        <w:t>ICCF</w:t>
      </w:r>
      <w:r>
        <w:rPr>
          <w:lang w:bidi="fa-IR"/>
        </w:rPr>
        <w:t xml:space="preserve"> measure can compute </w:t>
      </w:r>
      <w:r w:rsidR="00272525">
        <w:rPr>
          <w:lang w:bidi="fa-IR"/>
        </w:rPr>
        <w:t xml:space="preserve">two users’ </w:t>
      </w:r>
      <w:r w:rsidR="00844D44">
        <w:rPr>
          <w:lang w:bidi="fa-IR"/>
        </w:rPr>
        <w:t>similarity efficiently.</w:t>
      </w:r>
    </w:p>
    <w:p w:rsidR="004562FF" w:rsidRDefault="00F8167E" w:rsidP="00950824">
      <w:pPr>
        <w:pStyle w:val="bulletlist"/>
      </w:pPr>
      <w:r>
        <w:rPr>
          <w:lang w:bidi="fa-IR"/>
        </w:rPr>
        <w:t xml:space="preserve">To improve the accuracy, </w:t>
      </w:r>
      <w:r w:rsidR="00950824" w:rsidRPr="00950824">
        <w:rPr>
          <w:i/>
          <w:iCs/>
          <w:lang w:bidi="fa-IR"/>
        </w:rPr>
        <w:t>ICCF</w:t>
      </w:r>
      <w:r w:rsidR="00950824">
        <w:rPr>
          <w:lang w:bidi="fa-IR"/>
        </w:rPr>
        <w:t xml:space="preserve"> similarity measure utilize</w:t>
      </w:r>
      <w:r>
        <w:rPr>
          <w:lang w:bidi="fa-IR"/>
        </w:rPr>
        <w:t xml:space="preserve">s all </w:t>
      </w:r>
      <w:r w:rsidR="00950824">
        <w:rPr>
          <w:lang w:bidi="fa-IR"/>
        </w:rPr>
        <w:t>of the user-item</w:t>
      </w:r>
      <w:r>
        <w:rPr>
          <w:lang w:bidi="fa-IR"/>
        </w:rPr>
        <w:t xml:space="preserve"> ratings in addition to their distances from the average </w:t>
      </w:r>
      <w:r w:rsidR="00950824">
        <w:rPr>
          <w:lang w:bidi="fa-IR"/>
        </w:rPr>
        <w:t>item</w:t>
      </w:r>
      <w:r>
        <w:rPr>
          <w:lang w:bidi="fa-IR"/>
        </w:rPr>
        <w:t xml:space="preserve"> rating.</w:t>
      </w:r>
    </w:p>
    <w:p w:rsidR="008A55B5" w:rsidRDefault="006104B4" w:rsidP="00CB1404">
      <w:pPr>
        <w:pStyle w:val="Heading1"/>
      </w:pPr>
      <w:r>
        <w:t>Experiments</w:t>
      </w:r>
    </w:p>
    <w:p w:rsidR="005473FB" w:rsidRDefault="00925C6E" w:rsidP="00925C6E">
      <w:pPr>
        <w:pStyle w:val="BodyText"/>
      </w:pPr>
      <w:r w:rsidRPr="00BC7C9E">
        <w:rPr>
          <w:rFonts w:cstheme="majorBidi"/>
        </w:rPr>
        <w:t xml:space="preserve">This section presents the experimental procedure on </w:t>
      </w:r>
      <w:r>
        <w:rPr>
          <w:rFonts w:cstheme="majorBidi"/>
        </w:rPr>
        <w:t>two</w:t>
      </w:r>
      <w:r w:rsidRPr="00BC7C9E">
        <w:rPr>
          <w:rFonts w:cstheme="majorBidi"/>
        </w:rPr>
        <w:t xml:space="preserve"> popular data</w:t>
      </w:r>
      <w:r>
        <w:rPr>
          <w:rFonts w:cstheme="majorBidi"/>
        </w:rPr>
        <w:t>sets</w:t>
      </w:r>
      <w:r w:rsidR="008A55B5">
        <w:t>.</w:t>
      </w:r>
      <w:r w:rsidR="005473FB">
        <w:t xml:space="preserve"> </w:t>
      </w:r>
    </w:p>
    <w:p w:rsidR="005473FB" w:rsidRDefault="005473FB" w:rsidP="005473FB">
      <w:pPr>
        <w:pStyle w:val="Heading2"/>
      </w:pPr>
      <w:r>
        <w:lastRenderedPageBreak/>
        <w:t>Datasets</w:t>
      </w:r>
    </w:p>
    <w:p w:rsidR="005473FB" w:rsidRDefault="005473FB" w:rsidP="00925C6E">
      <w:pPr>
        <w:pStyle w:val="BodyText"/>
        <w:rPr>
          <w:rFonts w:cstheme="majorBidi"/>
        </w:rPr>
      </w:pPr>
      <w:r w:rsidRPr="00440C37">
        <w:rPr>
          <w:rFonts w:asciiTheme="majorBidi" w:hAnsiTheme="majorBidi" w:cstheme="majorBidi"/>
          <w:color w:val="000000"/>
        </w:rPr>
        <w:t xml:space="preserve">In this paper, </w:t>
      </w:r>
      <w:r>
        <w:rPr>
          <w:rFonts w:asciiTheme="majorBidi" w:hAnsiTheme="majorBidi" w:cstheme="majorBidi"/>
          <w:color w:val="000000"/>
        </w:rPr>
        <w:t>two standard</w:t>
      </w:r>
      <w:r w:rsidRPr="00440C37">
        <w:rPr>
          <w:rFonts w:asciiTheme="majorBidi" w:hAnsiTheme="majorBidi" w:cstheme="majorBidi"/>
          <w:color w:val="000000"/>
        </w:rPr>
        <w:t xml:space="preserve"> datasets are us</w:t>
      </w:r>
      <w:r>
        <w:rPr>
          <w:rFonts w:asciiTheme="majorBidi" w:hAnsiTheme="majorBidi" w:cstheme="majorBidi"/>
          <w:color w:val="000000"/>
        </w:rPr>
        <w:t xml:space="preserve">ed in the experiments including </w:t>
      </w:r>
      <w:r w:rsidRPr="00440C37">
        <w:rPr>
          <w:rFonts w:asciiTheme="majorBidi" w:hAnsiTheme="majorBidi" w:cstheme="majorBidi"/>
          <w:i/>
          <w:iCs/>
          <w:color w:val="000000"/>
        </w:rPr>
        <w:t>FilmTrust</w:t>
      </w:r>
      <w:r w:rsidRPr="000244EB">
        <w:rPr>
          <w:rStyle w:val="FootnoteReference"/>
          <w:rFonts w:asciiTheme="majorBidi" w:hAnsiTheme="majorBidi" w:cstheme="majorBidi"/>
          <w:color w:val="000000"/>
        </w:rPr>
        <w:footnoteReference w:id="1"/>
      </w:r>
      <w:r>
        <w:rPr>
          <w:rFonts w:asciiTheme="majorBidi" w:hAnsiTheme="majorBidi" w:cstheme="majorBidi"/>
          <w:color w:val="000000"/>
        </w:rPr>
        <w:t xml:space="preserve"> </w:t>
      </w:r>
      <w:r w:rsidRPr="00440C37">
        <w:rPr>
          <w:rFonts w:asciiTheme="majorBidi" w:hAnsiTheme="majorBidi" w:cstheme="majorBidi"/>
          <w:color w:val="000000"/>
        </w:rPr>
        <w:t xml:space="preserve">and </w:t>
      </w:r>
      <w:r w:rsidRPr="00440C37">
        <w:rPr>
          <w:rFonts w:asciiTheme="majorBidi" w:hAnsiTheme="majorBidi" w:cstheme="majorBidi"/>
          <w:i/>
          <w:iCs/>
          <w:color w:val="000000"/>
        </w:rPr>
        <w:t>MovieLens</w:t>
      </w:r>
      <w:r w:rsidRPr="000244EB">
        <w:rPr>
          <w:rStyle w:val="FootnoteReference"/>
          <w:rFonts w:asciiTheme="majorBidi" w:hAnsiTheme="majorBidi" w:cstheme="majorBidi"/>
          <w:color w:val="000000"/>
        </w:rPr>
        <w:footnoteReference w:id="2"/>
      </w:r>
      <w:r w:rsidRPr="000244EB">
        <w:rPr>
          <w:rFonts w:asciiTheme="majorBidi" w:hAnsiTheme="majorBidi" w:cstheme="majorBidi"/>
          <w:color w:val="000000"/>
        </w:rPr>
        <w:t>.</w:t>
      </w:r>
      <w:r>
        <w:rPr>
          <w:rFonts w:asciiTheme="majorBidi" w:hAnsiTheme="majorBidi" w:cstheme="majorBidi"/>
          <w:color w:val="000000"/>
        </w:rPr>
        <w:t xml:space="preserve"> </w:t>
      </w:r>
      <w:r w:rsidRPr="000244EB">
        <w:rPr>
          <w:rFonts w:asciiTheme="majorBidi" w:hAnsiTheme="majorBidi" w:cstheme="majorBidi"/>
          <w:color w:val="000000"/>
        </w:rPr>
        <w:t xml:space="preserve">The FilmTrust dataset is a trust-based social </w:t>
      </w:r>
      <w:r>
        <w:rPr>
          <w:rFonts w:asciiTheme="majorBidi" w:hAnsiTheme="majorBidi" w:cstheme="majorBidi"/>
          <w:color w:val="000000"/>
        </w:rPr>
        <w:t xml:space="preserve">network where users </w:t>
      </w:r>
      <w:r w:rsidRPr="000244EB">
        <w:rPr>
          <w:rFonts w:asciiTheme="majorBidi" w:hAnsiTheme="majorBidi" w:cstheme="majorBidi"/>
          <w:color w:val="000000"/>
        </w:rPr>
        <w:t>can rate movies. This dataset consists of 1986 users, 2071</w:t>
      </w:r>
      <w:r>
        <w:rPr>
          <w:rFonts w:asciiTheme="majorBidi" w:hAnsiTheme="majorBidi" w:cstheme="majorBidi"/>
          <w:color w:val="000000"/>
        </w:rPr>
        <w:t xml:space="preserve"> </w:t>
      </w:r>
      <w:r w:rsidRPr="000244EB">
        <w:rPr>
          <w:rFonts w:asciiTheme="majorBidi" w:hAnsiTheme="majorBidi" w:cstheme="majorBidi"/>
          <w:color w:val="000000"/>
        </w:rPr>
        <w:t xml:space="preserve">movies and 35,497 ratings. </w:t>
      </w:r>
      <w:r w:rsidRPr="008535B6">
        <w:rPr>
          <w:rFonts w:asciiTheme="majorBidi" w:hAnsiTheme="majorBidi" w:cstheme="majorBidi"/>
        </w:rPr>
        <w:t>The rate values are numbers in the range of 0.5 to 4.0 with step 0.5.</w:t>
      </w:r>
      <w:r>
        <w:rPr>
          <w:rFonts w:asciiTheme="majorBidi" w:hAnsiTheme="majorBidi" w:cstheme="majorBidi"/>
        </w:rPr>
        <w:t xml:space="preserve"> </w:t>
      </w:r>
      <w:r w:rsidRPr="008535B6">
        <w:rPr>
          <w:rFonts w:asciiTheme="majorBidi" w:hAnsiTheme="majorBidi" w:cstheme="majorBidi"/>
          <w:color w:val="000000"/>
        </w:rPr>
        <w:t>On the other hand, the MovieLens dataset was collected by the GroupLens research group and</w:t>
      </w:r>
      <w:r>
        <w:rPr>
          <w:rFonts w:cstheme="majorBidi"/>
        </w:rPr>
        <w:t xml:space="preserve"> </w:t>
      </w:r>
      <w:r w:rsidRPr="00BC7C9E">
        <w:rPr>
          <w:rFonts w:cstheme="majorBidi"/>
        </w:rPr>
        <w:t>includes 100,000 ratings with 943</w:t>
      </w:r>
      <w:r w:rsidRPr="00BC7C9E">
        <w:rPr>
          <w:rFonts w:cstheme="majorBidi"/>
          <w:color w:val="0080AE"/>
        </w:rPr>
        <w:t xml:space="preserve"> </w:t>
      </w:r>
      <w:r>
        <w:rPr>
          <w:rFonts w:cstheme="majorBidi"/>
        </w:rPr>
        <w:t>persons and 1682 movies</w:t>
      </w:r>
      <w:r w:rsidRPr="00622ED3">
        <w:rPr>
          <w:rFonts w:asciiTheme="majorBidi" w:hAnsiTheme="majorBidi" w:cstheme="majorBidi"/>
        </w:rPr>
        <w:t>. Each user in this data</w:t>
      </w:r>
      <w:r>
        <w:rPr>
          <w:rFonts w:asciiTheme="majorBidi" w:hAnsiTheme="majorBidi" w:cstheme="majorBidi"/>
        </w:rPr>
        <w:t xml:space="preserve">set has rated at least 20 movies </w:t>
      </w:r>
      <w:r>
        <w:rPr>
          <w:rFonts w:cstheme="majorBidi"/>
        </w:rPr>
        <w:t xml:space="preserve">and he/she </w:t>
      </w:r>
      <w:r w:rsidRPr="00BC7C9E">
        <w:rPr>
          <w:rFonts w:cstheme="majorBidi"/>
        </w:rPr>
        <w:t xml:space="preserve">can assign numeric ratings </w:t>
      </w:r>
      <w:r>
        <w:rPr>
          <w:rFonts w:cstheme="majorBidi"/>
        </w:rPr>
        <w:t xml:space="preserve">to </w:t>
      </w:r>
      <w:r w:rsidRPr="00BC7C9E">
        <w:rPr>
          <w:rFonts w:cstheme="majorBidi"/>
        </w:rPr>
        <w:t xml:space="preserve">movies in the range </w:t>
      </w:r>
      <w:r>
        <w:rPr>
          <w:rFonts w:cstheme="majorBidi"/>
        </w:rPr>
        <w:t xml:space="preserve">from 1 to </w:t>
      </w:r>
      <w:r w:rsidRPr="00BC7C9E">
        <w:rPr>
          <w:rFonts w:cstheme="majorBidi"/>
        </w:rPr>
        <w:t>5</w:t>
      </w:r>
      <w:r>
        <w:rPr>
          <w:rFonts w:cstheme="majorBidi"/>
        </w:rPr>
        <w:t xml:space="preserve">. </w:t>
      </w:r>
    </w:p>
    <w:p w:rsidR="008A55B5" w:rsidRDefault="005473FB" w:rsidP="00925C6E">
      <w:pPr>
        <w:pStyle w:val="BodyText"/>
      </w:pPr>
      <w:r>
        <w:rPr>
          <w:rFonts w:cstheme="majorBidi"/>
        </w:rPr>
        <w:t>In this work, we have used content information about movies for computing item proximity (</w:t>
      </w:r>
      <w:r w:rsidRPr="005473FB">
        <w:rPr>
          <w:rFonts w:cstheme="majorBidi"/>
          <w:i/>
          <w:iCs/>
        </w:rPr>
        <w:t>IP</w:t>
      </w:r>
      <w:r>
        <w:rPr>
          <w:rFonts w:cstheme="majorBidi"/>
        </w:rPr>
        <w:t>). We obtained key item features by crawling the internet movie database (</w:t>
      </w:r>
      <w:hyperlink r:id="rId81" w:history="1">
        <w:r w:rsidRPr="000E5B28">
          <w:rPr>
            <w:rStyle w:val="Hyperlink"/>
            <w:rFonts w:cstheme="majorBidi"/>
          </w:rPr>
          <w:t>www.imdb.com</w:t>
        </w:r>
      </w:hyperlink>
      <w:r>
        <w:rPr>
          <w:rFonts w:cstheme="majorBidi"/>
        </w:rPr>
        <w:t>), include Actors/Actresses, Directors, Producers, Editors, Writers, Production companies.</w:t>
      </w:r>
    </w:p>
    <w:p w:rsidR="008A55B5" w:rsidRDefault="00181C12" w:rsidP="00EF3A1A">
      <w:pPr>
        <w:pStyle w:val="Heading2"/>
      </w:pPr>
      <w:r>
        <w:t>Evaluation Metrics</w:t>
      </w:r>
    </w:p>
    <w:p w:rsidR="00582D23" w:rsidRDefault="00582D23" w:rsidP="00753F7B">
      <w:pPr>
        <w:pStyle w:val="BodyText"/>
      </w:pPr>
      <w:r w:rsidRPr="00B87BE1">
        <w:rPr>
          <w:rFonts w:asciiTheme="majorBidi" w:hAnsiTheme="majorBidi" w:cstheme="majorBidi"/>
        </w:rPr>
        <w:t>In this paper to evaluate the recommendation methods,</w:t>
      </w:r>
      <w:r w:rsidRPr="00B87BE1">
        <w:t xml:space="preserve"> </w:t>
      </w:r>
      <w:r>
        <w:t>each of the two data sets are divided</w:t>
      </w:r>
      <w:r>
        <w:rPr>
          <w:rFonts w:ascii="AdvGulliv-R" w:hAnsi="AdvGulliv-R" w:cs="AdvGulliv-R"/>
          <w:sz w:val="16"/>
          <w:szCs w:val="16"/>
        </w:rPr>
        <w:t xml:space="preserve"> </w:t>
      </w:r>
      <w:r>
        <w:t xml:space="preserve">into two parts, of which 80 % is taken as </w:t>
      </w:r>
      <w:r w:rsidRPr="00311112">
        <w:rPr>
          <w:rFonts w:cstheme="majorBidi"/>
        </w:rPr>
        <w:t xml:space="preserve">training </w:t>
      </w:r>
      <w:r>
        <w:rPr>
          <w:rFonts w:cstheme="majorBidi"/>
        </w:rPr>
        <w:t>set</w:t>
      </w:r>
      <w:r>
        <w:t xml:space="preserve"> </w:t>
      </w:r>
      <w:r w:rsidRPr="00311112">
        <w:rPr>
          <w:rFonts w:cstheme="majorBidi"/>
        </w:rPr>
        <w:t xml:space="preserve">and remaining </w:t>
      </w:r>
      <w:r>
        <w:rPr>
          <w:rFonts w:cstheme="majorBidi"/>
        </w:rPr>
        <w:t xml:space="preserve">20% </w:t>
      </w:r>
      <w:r w:rsidRPr="00311112">
        <w:rPr>
          <w:rFonts w:cstheme="majorBidi"/>
        </w:rPr>
        <w:t>as t</w:t>
      </w:r>
      <w:r>
        <w:rPr>
          <w:rFonts w:cstheme="majorBidi"/>
        </w:rPr>
        <w:t>esting</w:t>
      </w:r>
      <w:r w:rsidRPr="00311112">
        <w:rPr>
          <w:rFonts w:cstheme="majorBidi"/>
        </w:rPr>
        <w:t xml:space="preserve"> </w:t>
      </w:r>
      <w:r>
        <w:rPr>
          <w:rFonts w:cstheme="majorBidi"/>
        </w:rPr>
        <w:t>set</w:t>
      </w:r>
      <w:r w:rsidRPr="00311112">
        <w:rPr>
          <w:rFonts w:cstheme="majorBidi"/>
        </w:rPr>
        <w:t xml:space="preserve">. </w:t>
      </w:r>
      <w:r>
        <w:t xml:space="preserve">The </w:t>
      </w:r>
      <w:r>
        <w:rPr>
          <w:rFonts w:ascii="TimesNewRomanPS-ItalicMT" w:hAnsi="TimesNewRomanPS-ItalicMT" w:cs="TimesNewRomanPS-ItalicMT"/>
          <w:i/>
          <w:iCs/>
        </w:rPr>
        <w:t>k</w:t>
      </w:r>
      <w:r>
        <w:t>-nearest neighbors of users are computed using the training set, and then the predictions are generated based on the testing set with below equation.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3"/>
        <w:gridCol w:w="546"/>
      </w:tblGrid>
      <w:tr w:rsidR="00C25232" w:rsidRPr="00AC313E" w:rsidTr="00E1363E">
        <w:tc>
          <w:tcPr>
            <w:tcW w:w="4713" w:type="dxa"/>
            <w:vAlign w:val="center"/>
          </w:tcPr>
          <w:p w:rsidR="00C25232" w:rsidRPr="00AC313E" w:rsidRDefault="0004254F" w:rsidP="0038708A">
            <w:pPr>
              <w:pStyle w:val="BodyText"/>
              <w:ind w:firstLine="0"/>
              <w:jc w:val="left"/>
              <w:rPr>
                <w:sz w:val="16"/>
                <w:szCs w:val="16"/>
              </w:rPr>
            </w:pPr>
            <w:r w:rsidRPr="0084205B">
              <w:rPr>
                <w:rFonts w:cstheme="majorBidi"/>
                <w:position w:val="-52"/>
              </w:rPr>
              <w:object w:dxaOrig="3019" w:dyaOrig="1160">
                <v:shape id="_x0000_i1063" type="#_x0000_t75" style="width:150.5pt;height:57pt" o:ole="">
                  <v:imagedata r:id="rId82" o:title=""/>
                </v:shape>
                <o:OLEObject Type="Embed" ProgID="Equation.3" ShapeID="_x0000_i1063" DrawAspect="Content" ObjectID="_1510995370" r:id="rId83"/>
              </w:object>
            </w:r>
          </w:p>
        </w:tc>
        <w:tc>
          <w:tcPr>
            <w:tcW w:w="546" w:type="dxa"/>
            <w:vAlign w:val="center"/>
          </w:tcPr>
          <w:p w:rsidR="00C25232" w:rsidRPr="00D9642D" w:rsidRDefault="00C25232" w:rsidP="0038708A">
            <w:pPr>
              <w:pStyle w:val="BodyText"/>
              <w:ind w:firstLine="0"/>
              <w:jc w:val="center"/>
            </w:pPr>
            <w:r w:rsidRPr="00D9642D">
              <w:t>(</w:t>
            </w:r>
            <w:r w:rsidR="00822F95">
              <w:t>15</w:t>
            </w:r>
            <w:r w:rsidRPr="00D9642D">
              <w:t>)</w:t>
            </w:r>
          </w:p>
        </w:tc>
      </w:tr>
    </w:tbl>
    <w:p w:rsidR="00E1363E" w:rsidRDefault="00E1363E" w:rsidP="0094252E">
      <w:pPr>
        <w:pStyle w:val="BodyText"/>
        <w:ind w:firstLine="0"/>
        <w:rPr>
          <w:rFonts w:asciiTheme="majorBidi" w:hAnsiTheme="majorBidi" w:cstheme="majorBidi"/>
          <w:color w:val="000000"/>
        </w:rPr>
      </w:pPr>
      <w:r>
        <w:rPr>
          <w:rFonts w:eastAsiaTheme="minorEastAsia" w:cstheme="majorBidi"/>
          <w:szCs w:val="24"/>
          <w:lang w:bidi="fa-IR"/>
        </w:rPr>
        <w:t>w</w:t>
      </w:r>
      <w:r w:rsidRPr="007471C2">
        <w:rPr>
          <w:rFonts w:eastAsiaTheme="minorEastAsia" w:cstheme="majorBidi"/>
          <w:szCs w:val="24"/>
          <w:lang w:bidi="fa-IR"/>
        </w:rPr>
        <w:t xml:space="preserve">here </w:t>
      </w:r>
      <w:r w:rsidRPr="0084205B">
        <w:rPr>
          <w:position w:val="-12"/>
        </w:rPr>
        <w:object w:dxaOrig="300" w:dyaOrig="300">
          <v:shape id="_x0000_i1064" type="#_x0000_t75" style="width:16pt;height:15pt" o:ole="">
            <v:imagedata r:id="rId84" o:title=""/>
          </v:shape>
          <o:OLEObject Type="Embed" ProgID="Equation.3" ShapeID="_x0000_i1064" DrawAspect="Content" ObjectID="_1510995371" r:id="rId85"/>
        </w:object>
      </w:r>
      <w:r>
        <w:t xml:space="preserve"> </w:t>
      </w:r>
      <w:r w:rsidRPr="007471C2">
        <w:rPr>
          <w:rFonts w:eastAsiaTheme="minorEastAsia" w:cstheme="majorBidi"/>
          <w:szCs w:val="24"/>
          <w:lang w:bidi="fa-IR"/>
        </w:rPr>
        <w:t xml:space="preserve">indicates the predicted rating </w:t>
      </w:r>
      <w:r>
        <w:rPr>
          <w:rFonts w:eastAsiaTheme="minorEastAsia" w:cstheme="majorBidi"/>
          <w:szCs w:val="24"/>
          <w:lang w:bidi="fa-IR"/>
        </w:rPr>
        <w:t xml:space="preserve">of the item </w:t>
      </w:r>
      <w:r w:rsidRPr="007471C2">
        <w:rPr>
          <w:rFonts w:eastAsiaTheme="minorEastAsia" w:cstheme="majorBidi"/>
          <w:szCs w:val="24"/>
          <w:lang w:bidi="fa-IR"/>
        </w:rPr>
        <w:t>‘</w:t>
      </w:r>
      <w:r w:rsidRPr="007471C2">
        <w:rPr>
          <w:rFonts w:eastAsiaTheme="minorEastAsia" w:cstheme="majorBidi"/>
          <w:i/>
          <w:iCs/>
          <w:szCs w:val="24"/>
          <w:lang w:bidi="fa-IR"/>
        </w:rPr>
        <w:t>i</w:t>
      </w:r>
      <w:r w:rsidRPr="007471C2">
        <w:rPr>
          <w:rFonts w:eastAsiaTheme="minorEastAsia" w:cstheme="majorBidi"/>
          <w:szCs w:val="24"/>
          <w:lang w:bidi="fa-IR"/>
        </w:rPr>
        <w:t>’</w:t>
      </w:r>
      <w:r>
        <w:rPr>
          <w:rFonts w:eastAsiaTheme="minorEastAsia" w:cstheme="majorBidi"/>
          <w:szCs w:val="24"/>
          <w:lang w:bidi="fa-IR"/>
        </w:rPr>
        <w:t xml:space="preserve"> by</w:t>
      </w:r>
      <w:r w:rsidRPr="007471C2">
        <w:rPr>
          <w:rFonts w:eastAsiaTheme="minorEastAsia" w:cstheme="majorBidi"/>
          <w:szCs w:val="24"/>
          <w:lang w:bidi="fa-IR"/>
        </w:rPr>
        <w:t xml:space="preserve"> the active user ‘</w:t>
      </w:r>
      <w:r w:rsidRPr="007471C2">
        <w:rPr>
          <w:rFonts w:eastAsiaTheme="minorEastAsia" w:cstheme="majorBidi"/>
          <w:i/>
          <w:iCs/>
          <w:szCs w:val="24"/>
          <w:lang w:bidi="fa-IR"/>
        </w:rPr>
        <w:t>t</w:t>
      </w:r>
      <w:r w:rsidRPr="007471C2">
        <w:rPr>
          <w:rFonts w:eastAsiaTheme="minorEastAsia" w:cstheme="majorBidi"/>
          <w:szCs w:val="24"/>
          <w:lang w:bidi="fa-IR"/>
        </w:rPr>
        <w:t xml:space="preserve">’, </w:t>
      </w:r>
      <w:r w:rsidR="0094252E" w:rsidRPr="0004254F">
        <w:rPr>
          <w:position w:val="-10"/>
        </w:rPr>
        <w:object w:dxaOrig="300" w:dyaOrig="340">
          <v:shape id="_x0000_i1065" type="#_x0000_t75" style="width:14pt;height:17.5pt" o:ole="">
            <v:imagedata r:id="rId86" o:title=""/>
          </v:shape>
          <o:OLEObject Type="Embed" ProgID="Equation.3" ShapeID="_x0000_i1065" DrawAspect="Content" ObjectID="_1510995372" r:id="rId87"/>
        </w:object>
      </w:r>
      <w:r>
        <w:t xml:space="preserve"> </w:t>
      </w:r>
      <w:r w:rsidRPr="007471C2">
        <w:rPr>
          <w:rFonts w:eastAsiaTheme="minorEastAsia" w:cstheme="majorBidi"/>
          <w:szCs w:val="24"/>
          <w:lang w:bidi="fa-IR"/>
        </w:rPr>
        <w:t xml:space="preserve">is the </w:t>
      </w:r>
      <w:r>
        <w:rPr>
          <w:rFonts w:eastAsiaTheme="minorEastAsia" w:cstheme="majorBidi"/>
          <w:szCs w:val="24"/>
          <w:lang w:bidi="fa-IR"/>
        </w:rPr>
        <w:t>mean</w:t>
      </w:r>
      <w:r w:rsidRPr="007471C2">
        <w:rPr>
          <w:rFonts w:eastAsiaTheme="minorEastAsia" w:cstheme="majorBidi"/>
          <w:szCs w:val="24"/>
          <w:lang w:bidi="fa-IR"/>
        </w:rPr>
        <w:t xml:space="preserve"> of </w:t>
      </w:r>
      <w:r>
        <w:rPr>
          <w:rFonts w:eastAsiaTheme="minorEastAsia" w:cstheme="majorBidi"/>
          <w:szCs w:val="24"/>
          <w:lang w:bidi="fa-IR"/>
        </w:rPr>
        <w:t xml:space="preserve">user </w:t>
      </w:r>
      <w:r w:rsidR="0004254F">
        <w:rPr>
          <w:rFonts w:eastAsiaTheme="minorEastAsia" w:cstheme="majorBidi"/>
          <w:i/>
          <w:iCs/>
          <w:szCs w:val="24"/>
          <w:lang w:bidi="fa-IR"/>
        </w:rPr>
        <w:t>x</w:t>
      </w:r>
      <w:r>
        <w:rPr>
          <w:rFonts w:eastAsiaTheme="minorEastAsia" w:cstheme="majorBidi"/>
          <w:szCs w:val="24"/>
          <w:lang w:bidi="fa-IR"/>
        </w:rPr>
        <w:t xml:space="preserve">’s </w:t>
      </w:r>
      <w:r w:rsidRPr="007471C2">
        <w:rPr>
          <w:rFonts w:eastAsiaTheme="minorEastAsia" w:cstheme="majorBidi"/>
          <w:szCs w:val="24"/>
          <w:lang w:bidi="fa-IR"/>
        </w:rPr>
        <w:t>rating</w:t>
      </w:r>
      <w:r>
        <w:rPr>
          <w:rFonts w:eastAsiaTheme="minorEastAsia" w:cstheme="majorBidi"/>
          <w:szCs w:val="24"/>
          <w:lang w:bidi="fa-IR"/>
        </w:rPr>
        <w:t>s</w:t>
      </w:r>
      <w:r w:rsidRPr="007471C2">
        <w:rPr>
          <w:rFonts w:eastAsiaTheme="minorEastAsia" w:cstheme="majorBidi"/>
          <w:szCs w:val="24"/>
          <w:lang w:bidi="fa-IR"/>
        </w:rPr>
        <w:t>, sim(</w:t>
      </w:r>
      <w:r w:rsidRPr="007471C2">
        <w:rPr>
          <w:rFonts w:eastAsiaTheme="minorEastAsia" w:cstheme="majorBidi"/>
          <w:i/>
          <w:iCs/>
          <w:szCs w:val="24"/>
          <w:lang w:bidi="fa-IR"/>
        </w:rPr>
        <w:t>t</w:t>
      </w:r>
      <w:r w:rsidRPr="007471C2">
        <w:rPr>
          <w:rFonts w:eastAsiaTheme="minorEastAsia" w:cstheme="majorBidi"/>
          <w:szCs w:val="24"/>
          <w:lang w:bidi="fa-IR"/>
        </w:rPr>
        <w:t>,</w:t>
      </w:r>
      <w:r w:rsidR="0004254F">
        <w:rPr>
          <w:rFonts w:eastAsiaTheme="minorEastAsia" w:cstheme="majorBidi"/>
          <w:i/>
          <w:iCs/>
          <w:szCs w:val="24"/>
          <w:lang w:bidi="fa-IR"/>
        </w:rPr>
        <w:t>x</w:t>
      </w:r>
      <w:r w:rsidRPr="007471C2">
        <w:rPr>
          <w:rFonts w:eastAsiaTheme="minorEastAsia" w:cstheme="majorBidi"/>
          <w:szCs w:val="24"/>
          <w:lang w:bidi="fa-IR"/>
        </w:rPr>
        <w:t>) is the user similarity value between ‘</w:t>
      </w:r>
      <w:r w:rsidRPr="007471C2">
        <w:rPr>
          <w:rFonts w:eastAsiaTheme="minorEastAsia" w:cstheme="majorBidi"/>
          <w:i/>
          <w:iCs/>
          <w:szCs w:val="24"/>
          <w:lang w:bidi="fa-IR"/>
        </w:rPr>
        <w:t>t</w:t>
      </w:r>
      <w:r w:rsidRPr="007471C2">
        <w:rPr>
          <w:rFonts w:eastAsiaTheme="minorEastAsia" w:cstheme="majorBidi"/>
          <w:szCs w:val="24"/>
          <w:lang w:bidi="fa-IR"/>
        </w:rPr>
        <w:t>’ and ‘</w:t>
      </w:r>
      <w:r w:rsidRPr="007471C2">
        <w:rPr>
          <w:rFonts w:eastAsiaTheme="minorEastAsia" w:cstheme="majorBidi"/>
          <w:i/>
          <w:iCs/>
          <w:szCs w:val="24"/>
          <w:lang w:bidi="fa-IR"/>
        </w:rPr>
        <w:t>u</w:t>
      </w:r>
      <w:r>
        <w:rPr>
          <w:rFonts w:eastAsiaTheme="minorEastAsia" w:cstheme="majorBidi"/>
          <w:szCs w:val="24"/>
          <w:lang w:bidi="fa-IR"/>
        </w:rPr>
        <w:t xml:space="preserve">’, </w:t>
      </w:r>
      <w:r w:rsidR="0094252E" w:rsidRPr="0084205B">
        <w:rPr>
          <w:position w:val="-12"/>
        </w:rPr>
        <w:object w:dxaOrig="360" w:dyaOrig="300">
          <v:shape id="_x0000_i1066" type="#_x0000_t75" style="width:18.5pt;height:15pt" o:ole="">
            <v:imagedata r:id="rId88" o:title=""/>
          </v:shape>
          <o:OLEObject Type="Embed" ProgID="Equation.3" ShapeID="_x0000_i1066" DrawAspect="Content" ObjectID="_1510995373" r:id="rId89"/>
        </w:object>
      </w:r>
      <w:r>
        <w:t xml:space="preserve"> </w:t>
      </w:r>
      <w:r w:rsidRPr="007471C2">
        <w:rPr>
          <w:rFonts w:eastAsiaTheme="minorEastAsia" w:cstheme="majorBidi"/>
          <w:szCs w:val="24"/>
          <w:lang w:bidi="fa-IR"/>
        </w:rPr>
        <w:t xml:space="preserve">represents the current rate of item </w:t>
      </w:r>
      <w:r w:rsidRPr="007471C2">
        <w:rPr>
          <w:rFonts w:eastAsiaTheme="minorEastAsia" w:cstheme="majorBidi"/>
          <w:i/>
          <w:iCs/>
          <w:szCs w:val="24"/>
          <w:lang w:bidi="fa-IR"/>
        </w:rPr>
        <w:t>i</w:t>
      </w:r>
      <w:r w:rsidRPr="007471C2">
        <w:rPr>
          <w:rFonts w:eastAsiaTheme="minorEastAsia" w:cstheme="majorBidi"/>
          <w:szCs w:val="24"/>
          <w:lang w:bidi="fa-IR"/>
        </w:rPr>
        <w:t xml:space="preserve"> by user </w:t>
      </w:r>
      <w:r w:rsidR="0094252E">
        <w:rPr>
          <w:rFonts w:eastAsiaTheme="minorEastAsia" w:cstheme="majorBidi"/>
          <w:i/>
          <w:iCs/>
          <w:szCs w:val="24"/>
          <w:lang w:bidi="fa-IR"/>
        </w:rPr>
        <w:t>x</w:t>
      </w:r>
      <w:r w:rsidRPr="007471C2">
        <w:rPr>
          <w:rFonts w:eastAsiaTheme="minorEastAsia" w:cstheme="majorBidi"/>
          <w:szCs w:val="24"/>
          <w:lang w:bidi="fa-IR"/>
        </w:rPr>
        <w:t xml:space="preserve"> and</w:t>
      </w:r>
      <w:r>
        <w:rPr>
          <w:rFonts w:eastAsiaTheme="minorEastAsia" w:cstheme="majorBidi"/>
          <w:szCs w:val="24"/>
          <w:lang w:bidi="fa-IR"/>
        </w:rPr>
        <w:t xml:space="preserve"> </w:t>
      </w:r>
      <w:r w:rsidRPr="00604C14">
        <w:rPr>
          <w:position w:val="-10"/>
        </w:rPr>
        <w:object w:dxaOrig="520" w:dyaOrig="279">
          <v:shape id="_x0000_i1067" type="#_x0000_t75" style="width:27pt;height:14pt" o:ole="">
            <v:imagedata r:id="rId90" o:title=""/>
          </v:shape>
          <o:OLEObject Type="Embed" ProgID="Equation.3" ShapeID="_x0000_i1067" DrawAspect="Content" ObjectID="_1510995374" r:id="rId91"/>
        </w:object>
      </w:r>
      <w:r w:rsidRPr="007471C2">
        <w:rPr>
          <w:rFonts w:eastAsiaTheme="minorEastAsia" w:cstheme="majorBidi"/>
          <w:szCs w:val="24"/>
          <w:lang w:bidi="fa-IR"/>
        </w:rPr>
        <w:t xml:space="preserve"> denotes the set of nodes of distance at most </w:t>
      </w:r>
      <w:r w:rsidRPr="0081341F">
        <w:rPr>
          <w:rFonts w:eastAsiaTheme="minorEastAsia" w:cstheme="majorBidi"/>
          <w:i/>
          <w:iCs/>
          <w:szCs w:val="24"/>
          <w:lang w:bidi="fa-IR"/>
        </w:rPr>
        <w:t>d</w:t>
      </w:r>
      <w:r w:rsidRPr="007471C2">
        <w:rPr>
          <w:rFonts w:eastAsiaTheme="minorEastAsia" w:cstheme="majorBidi"/>
          <w:szCs w:val="24"/>
          <w:lang w:bidi="fa-IR"/>
        </w:rPr>
        <w:t xml:space="preserve"> from </w:t>
      </w:r>
      <w:r w:rsidRPr="0081341F">
        <w:rPr>
          <w:rFonts w:eastAsiaTheme="minorEastAsia" w:cstheme="majorBidi"/>
          <w:i/>
          <w:iCs/>
          <w:szCs w:val="24"/>
          <w:lang w:bidi="fa-IR"/>
        </w:rPr>
        <w:t>t</w:t>
      </w:r>
      <w:r>
        <w:rPr>
          <w:rFonts w:eastAsiaTheme="minorEastAsia" w:cstheme="majorBidi"/>
          <w:szCs w:val="24"/>
          <w:lang w:bidi="fa-IR"/>
        </w:rPr>
        <w:t>.</w:t>
      </w:r>
    </w:p>
    <w:p w:rsidR="008A55B5" w:rsidRDefault="00E1363E" w:rsidP="0009640B">
      <w:pPr>
        <w:pStyle w:val="BodyText"/>
        <w:rPr>
          <w:rFonts w:asciiTheme="majorBidi" w:hAnsiTheme="majorBidi" w:cstheme="majorBidi"/>
          <w:color w:val="000000"/>
        </w:rPr>
      </w:pPr>
      <w:r w:rsidRPr="00F13948">
        <w:rPr>
          <w:rFonts w:eastAsiaTheme="minorEastAsia" w:cstheme="majorBidi"/>
          <w:szCs w:val="24"/>
          <w:lang w:bidi="fa-IR"/>
        </w:rPr>
        <w:t xml:space="preserve">There are many </w:t>
      </w:r>
      <w:r>
        <w:rPr>
          <w:rFonts w:eastAsiaTheme="minorEastAsia" w:cstheme="majorBidi"/>
          <w:szCs w:val="24"/>
          <w:lang w:bidi="fa-IR"/>
        </w:rPr>
        <w:t>measur</w:t>
      </w:r>
      <w:r w:rsidRPr="00F13948">
        <w:rPr>
          <w:rFonts w:eastAsiaTheme="minorEastAsia" w:cstheme="majorBidi"/>
          <w:szCs w:val="24"/>
          <w:lang w:bidi="fa-IR"/>
        </w:rPr>
        <w:t xml:space="preserve">es for </w:t>
      </w:r>
      <w:r>
        <w:rPr>
          <w:rFonts w:eastAsiaTheme="minorEastAsia" w:cstheme="majorBidi"/>
          <w:szCs w:val="24"/>
          <w:lang w:bidi="fa-IR"/>
        </w:rPr>
        <w:t>eval</w:t>
      </w:r>
      <w:r w:rsidRPr="00F13948">
        <w:rPr>
          <w:rFonts w:eastAsiaTheme="minorEastAsia" w:cstheme="majorBidi"/>
          <w:szCs w:val="24"/>
          <w:lang w:bidi="fa-IR"/>
        </w:rPr>
        <w:t>u</w:t>
      </w:r>
      <w:r>
        <w:rPr>
          <w:rFonts w:eastAsiaTheme="minorEastAsia" w:cstheme="majorBidi"/>
          <w:szCs w:val="24"/>
          <w:lang w:bidi="fa-IR"/>
        </w:rPr>
        <w:t>at</w:t>
      </w:r>
      <w:r w:rsidRPr="00F13948">
        <w:rPr>
          <w:rFonts w:eastAsiaTheme="minorEastAsia" w:cstheme="majorBidi"/>
          <w:szCs w:val="24"/>
          <w:lang w:bidi="fa-IR"/>
        </w:rPr>
        <w:t xml:space="preserve">ing prediction </w:t>
      </w:r>
      <w:r>
        <w:rPr>
          <w:rFonts w:eastAsiaTheme="minorEastAsia" w:cstheme="majorBidi"/>
          <w:szCs w:val="24"/>
          <w:lang w:bidi="fa-IR"/>
        </w:rPr>
        <w:t>accuracy</w:t>
      </w:r>
      <w:r>
        <w:rPr>
          <w:rFonts w:asciiTheme="majorBidi" w:hAnsiTheme="majorBidi" w:cstheme="majorBidi"/>
          <w:color w:val="000000"/>
        </w:rPr>
        <w:t>.</w:t>
      </w:r>
      <w:r w:rsidR="00582D23" w:rsidRPr="00582D23">
        <w:rPr>
          <w:rFonts w:asciiTheme="majorBidi" w:hAnsiTheme="majorBidi" w:cstheme="majorBidi"/>
          <w:color w:val="000000"/>
        </w:rPr>
        <w:t xml:space="preserve"> These metrics </w:t>
      </w:r>
      <w:r>
        <w:rPr>
          <w:rFonts w:asciiTheme="majorBidi" w:hAnsiTheme="majorBidi" w:cstheme="majorBidi"/>
          <w:color w:val="000000"/>
        </w:rPr>
        <w:t>are</w:t>
      </w:r>
      <w:r w:rsidR="00582D23" w:rsidRPr="00582D23">
        <w:rPr>
          <w:rFonts w:asciiTheme="majorBidi" w:hAnsiTheme="majorBidi" w:cstheme="majorBidi"/>
          <w:color w:val="000000"/>
        </w:rPr>
        <w:t xml:space="preserve"> classified into accuracy metrics </w:t>
      </w:r>
      <w:r w:rsidR="00C01713">
        <w:rPr>
          <w:rFonts w:asciiTheme="majorBidi" w:hAnsiTheme="majorBidi" w:cstheme="majorBidi"/>
          <w:color w:val="000000"/>
        </w:rPr>
        <w:t>and coverage metrics [24]</w:t>
      </w:r>
      <w:r w:rsidR="00582D23" w:rsidRPr="00582D23">
        <w:rPr>
          <w:rFonts w:asciiTheme="majorBidi" w:hAnsiTheme="majorBidi" w:cstheme="majorBidi"/>
          <w:color w:val="000000"/>
        </w:rPr>
        <w:t xml:space="preserve">. </w:t>
      </w:r>
      <w:r w:rsidR="0009640B" w:rsidRPr="0076268C">
        <w:rPr>
          <w:rFonts w:asciiTheme="majorBidi" w:hAnsiTheme="majorBidi" w:cstheme="majorBidi"/>
          <w:color w:val="000000"/>
        </w:rPr>
        <w:t xml:space="preserve">, </w:t>
      </w:r>
      <w:r w:rsidR="0009640B">
        <w:rPr>
          <w:rFonts w:asciiTheme="majorBidi" w:hAnsiTheme="majorBidi" w:cstheme="majorBidi"/>
          <w:color w:val="000000"/>
        </w:rPr>
        <w:t xml:space="preserve">In order </w:t>
      </w:r>
      <w:r w:rsidR="0009640B" w:rsidRPr="0076268C">
        <w:rPr>
          <w:rFonts w:asciiTheme="majorBidi" w:hAnsiTheme="majorBidi" w:cstheme="majorBidi"/>
        </w:rPr>
        <w:t>to compare the accuracy of the proposed method with the other methods</w:t>
      </w:r>
      <w:r w:rsidR="0009640B">
        <w:rPr>
          <w:rFonts w:asciiTheme="majorBidi" w:hAnsiTheme="majorBidi" w:cstheme="majorBidi"/>
        </w:rPr>
        <w:t>,</w:t>
      </w:r>
      <w:r w:rsidR="0009640B" w:rsidRPr="00F13948">
        <w:rPr>
          <w:rFonts w:eastAsiaTheme="minorEastAsia" w:cstheme="majorBidi"/>
          <w:szCs w:val="24"/>
          <w:lang w:bidi="fa-IR"/>
        </w:rPr>
        <w:t xml:space="preserve"> </w:t>
      </w:r>
      <w:r w:rsidR="0009640B">
        <w:rPr>
          <w:rFonts w:eastAsiaTheme="minorEastAsia" w:cstheme="majorBidi"/>
          <w:szCs w:val="24"/>
          <w:lang w:bidi="fa-IR"/>
        </w:rPr>
        <w:t>w</w:t>
      </w:r>
      <w:r w:rsidR="0076268C" w:rsidRPr="00F13948">
        <w:rPr>
          <w:rFonts w:eastAsiaTheme="minorEastAsia" w:cstheme="majorBidi"/>
          <w:szCs w:val="24"/>
          <w:lang w:bidi="fa-IR"/>
        </w:rPr>
        <w:t xml:space="preserve">e use </w:t>
      </w:r>
      <w:r w:rsidR="0076268C">
        <w:rPr>
          <w:rFonts w:eastAsiaTheme="minorEastAsia" w:cstheme="majorBidi"/>
          <w:szCs w:val="24"/>
          <w:lang w:bidi="fa-IR"/>
        </w:rPr>
        <w:t xml:space="preserve">of </w:t>
      </w:r>
      <w:r w:rsidRPr="00DF639D">
        <w:rPr>
          <w:rFonts w:asciiTheme="majorBidi" w:hAnsiTheme="majorBidi" w:cstheme="majorBidi"/>
          <w:i/>
          <w:iCs/>
          <w:color w:val="000000"/>
        </w:rPr>
        <w:t>MAE</w:t>
      </w:r>
      <w:r>
        <w:rPr>
          <w:rFonts w:asciiTheme="majorBidi" w:hAnsiTheme="majorBidi" w:cstheme="majorBidi"/>
          <w:color w:val="000000"/>
        </w:rPr>
        <w:t xml:space="preserve"> </w:t>
      </w:r>
      <w:r w:rsidR="0009640B">
        <w:rPr>
          <w:rFonts w:asciiTheme="majorBidi" w:hAnsiTheme="majorBidi" w:cstheme="majorBidi"/>
          <w:color w:val="000000"/>
        </w:rPr>
        <w:t>(Mean Absolute Error) from the first class</w:t>
      </w:r>
      <w:r w:rsidR="0009640B">
        <w:rPr>
          <w:rFonts w:asciiTheme="majorBidi" w:hAnsiTheme="majorBidi" w:cstheme="majorBidi"/>
        </w:rPr>
        <w:t>, which is one of the frequently used measure of predictive accuracy.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615"/>
      </w:tblGrid>
      <w:tr w:rsidR="00A5343A" w:rsidRPr="00AC313E" w:rsidTr="00641D8F">
        <w:tc>
          <w:tcPr>
            <w:tcW w:w="4644" w:type="dxa"/>
            <w:vAlign w:val="center"/>
          </w:tcPr>
          <w:p w:rsidR="00A5343A" w:rsidRPr="00AC313E" w:rsidRDefault="00A5343A" w:rsidP="0038708A">
            <w:pPr>
              <w:pStyle w:val="BodyText"/>
              <w:ind w:firstLine="0"/>
              <w:jc w:val="left"/>
              <w:rPr>
                <w:sz w:val="16"/>
                <w:szCs w:val="16"/>
              </w:rPr>
            </w:pPr>
            <w:r w:rsidRPr="00A5343A">
              <w:rPr>
                <w:rFonts w:cstheme="majorBidi"/>
                <w:position w:val="-22"/>
              </w:rPr>
              <w:object w:dxaOrig="1840" w:dyaOrig="720">
                <v:shape id="_x0000_i1068" type="#_x0000_t75" style="width:92.5pt;height:35.5pt" o:ole="">
                  <v:imagedata r:id="rId92" o:title=""/>
                </v:shape>
                <o:OLEObject Type="Embed" ProgID="Equation.3" ShapeID="_x0000_i1068" DrawAspect="Content" ObjectID="_1510995375" r:id="rId93"/>
              </w:object>
            </w:r>
          </w:p>
        </w:tc>
        <w:tc>
          <w:tcPr>
            <w:tcW w:w="615" w:type="dxa"/>
            <w:vAlign w:val="center"/>
          </w:tcPr>
          <w:p w:rsidR="00A5343A" w:rsidRPr="00D9642D" w:rsidRDefault="00A5343A" w:rsidP="0038708A">
            <w:pPr>
              <w:pStyle w:val="BodyText"/>
              <w:ind w:firstLine="0"/>
              <w:jc w:val="center"/>
            </w:pPr>
            <w:r w:rsidRPr="00D9642D">
              <w:t>(</w:t>
            </w:r>
            <w:r w:rsidR="00822F95">
              <w:t>16</w:t>
            </w:r>
            <w:r w:rsidRPr="00D9642D">
              <w:t>)</w:t>
            </w:r>
          </w:p>
        </w:tc>
      </w:tr>
    </w:tbl>
    <w:p w:rsidR="002A7C5E" w:rsidRDefault="00A5343A" w:rsidP="002A7C5E">
      <w:pPr>
        <w:pStyle w:val="BodyText"/>
        <w:ind w:firstLine="0"/>
      </w:pPr>
      <w:r>
        <w:t xml:space="preserve">where </w:t>
      </w:r>
      <w:r w:rsidRPr="00A5343A">
        <w:rPr>
          <w:i/>
          <w:iCs/>
        </w:rPr>
        <w:t>r</w:t>
      </w:r>
      <w:r w:rsidRPr="00A5343A">
        <w:rPr>
          <w:i/>
          <w:iCs/>
          <w:vertAlign w:val="subscript"/>
        </w:rPr>
        <w:t>i</w:t>
      </w:r>
      <w:r>
        <w:t xml:space="preserve"> and </w:t>
      </w:r>
      <w:r>
        <w:rPr>
          <w:i/>
          <w:iCs/>
        </w:rPr>
        <w:t>p</w:t>
      </w:r>
      <w:r w:rsidRPr="00A5343A">
        <w:rPr>
          <w:i/>
          <w:iCs/>
          <w:vertAlign w:val="subscript"/>
        </w:rPr>
        <w:t>i</w:t>
      </w:r>
      <w:r>
        <w:t xml:space="preserve"> </w:t>
      </w:r>
      <w:r w:rsidR="00F52FC1">
        <w:t xml:space="preserve">are actual and predicted ratings of an item </w:t>
      </w:r>
      <w:r w:rsidR="006978B4" w:rsidRPr="006978B4">
        <w:rPr>
          <w:i/>
          <w:iCs/>
        </w:rPr>
        <w:t>i</w:t>
      </w:r>
      <w:r w:rsidR="00F52FC1">
        <w:t xml:space="preserve">, respectively, and </w:t>
      </w:r>
      <w:r w:rsidR="00F52FC1" w:rsidRPr="006978B4">
        <w:rPr>
          <w:i/>
          <w:iCs/>
        </w:rPr>
        <w:t>N</w:t>
      </w:r>
      <w:r w:rsidR="00F52FC1">
        <w:t xml:space="preserve"> presents the total number of rates that are predicted by a recommender method.</w:t>
      </w:r>
    </w:p>
    <w:p w:rsidR="002A7C5E" w:rsidRDefault="002A7C5E" w:rsidP="002A7C5E">
      <w:pPr>
        <w:pStyle w:val="Heading2"/>
        <w:numPr>
          <w:ilvl w:val="1"/>
          <w:numId w:val="4"/>
        </w:numPr>
        <w:tabs>
          <w:tab w:val="clear" w:pos="360"/>
          <w:tab w:val="num" w:pos="288"/>
        </w:tabs>
      </w:pPr>
      <w:r>
        <w:t>Experimen results</w:t>
      </w:r>
    </w:p>
    <w:p w:rsidR="005050A9" w:rsidRPr="005050A9" w:rsidRDefault="009A30B7" w:rsidP="00866757">
      <w:pPr>
        <w:pStyle w:val="BodyText"/>
        <w:rPr>
          <w:rFonts w:cstheme="majorBidi"/>
        </w:rPr>
      </w:pPr>
      <w:r>
        <w:rPr>
          <w:rFonts w:cstheme="majorBidi"/>
        </w:rPr>
        <w:t xml:space="preserve">We </w:t>
      </w:r>
      <w:r w:rsidRPr="00311112">
        <w:rPr>
          <w:rFonts w:cstheme="majorBidi"/>
        </w:rPr>
        <w:t>compare the results with different values of the number o</w:t>
      </w:r>
      <w:r>
        <w:rPr>
          <w:rFonts w:cstheme="majorBidi"/>
        </w:rPr>
        <w:t xml:space="preserve">f nearest neighbors that is </w:t>
      </w:r>
      <w:r w:rsidRPr="00311112">
        <w:rPr>
          <w:rFonts w:cstheme="majorBidi"/>
        </w:rPr>
        <w:t xml:space="preserve">one of </w:t>
      </w:r>
      <w:r>
        <w:rPr>
          <w:rFonts w:cstheme="majorBidi"/>
        </w:rPr>
        <w:t xml:space="preserve">the </w:t>
      </w:r>
      <w:r w:rsidRPr="00311112">
        <w:rPr>
          <w:rFonts w:cstheme="majorBidi"/>
        </w:rPr>
        <w:t xml:space="preserve">most </w:t>
      </w:r>
      <w:r>
        <w:rPr>
          <w:rFonts w:cstheme="majorBidi"/>
        </w:rPr>
        <w:t>popular</w:t>
      </w:r>
      <w:r w:rsidRPr="00311112">
        <w:rPr>
          <w:rFonts w:cstheme="majorBidi"/>
        </w:rPr>
        <w:t xml:space="preserve"> parameter in </w:t>
      </w:r>
      <w:r>
        <w:rPr>
          <w:rFonts w:cstheme="majorBidi"/>
        </w:rPr>
        <w:t xml:space="preserve">performance evaluation of the </w:t>
      </w:r>
      <w:r w:rsidRPr="00311112">
        <w:rPr>
          <w:rFonts w:cstheme="majorBidi"/>
        </w:rPr>
        <w:t>col</w:t>
      </w:r>
      <w:r>
        <w:rPr>
          <w:rFonts w:cstheme="majorBidi"/>
        </w:rPr>
        <w:t>laborative filtering method.</w:t>
      </w:r>
      <w:r w:rsidR="00210632">
        <w:rPr>
          <w:rFonts w:cstheme="majorBidi"/>
        </w:rPr>
        <w:t xml:space="preserve"> </w:t>
      </w:r>
      <w:r w:rsidR="00210632">
        <w:t xml:space="preserve">The </w:t>
      </w:r>
      <w:r w:rsidR="00210632">
        <w:rPr>
          <w:rFonts w:ascii="TimesNewRomanPS-ItalicMT" w:hAnsi="TimesNewRomanPS-ItalicMT" w:cs="TimesNewRomanPS-ItalicMT"/>
          <w:i/>
          <w:iCs/>
        </w:rPr>
        <w:t>k</w:t>
      </w:r>
      <w:r w:rsidR="00210632">
        <w:t>-nearest neighbors of users are computed using the training set, and then the predictions are generated based on the testing</w:t>
      </w:r>
      <w:r w:rsidR="00822F95">
        <w:t xml:space="preserve"> set with equation (15</w:t>
      </w:r>
      <w:r w:rsidR="00210632">
        <w:t>).</w:t>
      </w:r>
      <w:r w:rsidR="001D1FF3">
        <w:t xml:space="preserve"> </w:t>
      </w:r>
      <w:r w:rsidR="001D1FF3" w:rsidRPr="00311112">
        <w:rPr>
          <w:rFonts w:cstheme="majorBidi"/>
        </w:rPr>
        <w:t>Figures</w:t>
      </w:r>
      <w:r w:rsidR="001D1FF3">
        <w:rPr>
          <w:rFonts w:cstheme="majorBidi"/>
        </w:rPr>
        <w:t xml:space="preserve"> </w:t>
      </w:r>
      <w:r w:rsidR="00113B80">
        <w:rPr>
          <w:rFonts w:cstheme="majorBidi"/>
        </w:rPr>
        <w:t>1 and 2</w:t>
      </w:r>
      <w:r w:rsidR="001D1FF3" w:rsidRPr="00311112">
        <w:rPr>
          <w:rFonts w:cstheme="majorBidi"/>
        </w:rPr>
        <w:t xml:space="preserve"> show the performance of </w:t>
      </w:r>
      <w:r w:rsidR="009E4327">
        <w:rPr>
          <w:rFonts w:cstheme="majorBidi"/>
        </w:rPr>
        <w:t xml:space="preserve">recommendations based on </w:t>
      </w:r>
      <w:r w:rsidR="001D1FF3" w:rsidRPr="00311112">
        <w:rPr>
          <w:rFonts w:cstheme="majorBidi"/>
        </w:rPr>
        <w:t xml:space="preserve">different similarity </w:t>
      </w:r>
      <w:r w:rsidR="001D1FF3" w:rsidRPr="00311112">
        <w:rPr>
          <w:rFonts w:cstheme="majorBidi"/>
        </w:rPr>
        <w:lastRenderedPageBreak/>
        <w:t xml:space="preserve">measures </w:t>
      </w:r>
      <w:r w:rsidR="001D1FF3">
        <w:rPr>
          <w:rFonts w:cstheme="majorBidi"/>
        </w:rPr>
        <w:t xml:space="preserve">over the </w:t>
      </w:r>
      <w:r w:rsidR="001D1FF3" w:rsidRPr="001D1FF3">
        <w:rPr>
          <w:rFonts w:cstheme="majorBidi"/>
          <w:i/>
          <w:iCs/>
        </w:rPr>
        <w:t>MAE</w:t>
      </w:r>
      <w:r w:rsidR="001D1FF3">
        <w:rPr>
          <w:rFonts w:cstheme="majorBidi"/>
        </w:rPr>
        <w:t xml:space="preserve"> measure</w:t>
      </w:r>
      <w:r w:rsidR="00D82E81">
        <w:rPr>
          <w:rFonts w:cstheme="majorBidi"/>
        </w:rPr>
        <w:t xml:space="preserve"> </w:t>
      </w:r>
      <w:r w:rsidR="00D82E81" w:rsidRPr="00311112">
        <w:rPr>
          <w:rFonts w:cstheme="majorBidi"/>
        </w:rPr>
        <w:t xml:space="preserve">on the </w:t>
      </w:r>
      <w:r w:rsidR="00D82E81">
        <w:rPr>
          <w:rFonts w:cstheme="majorBidi"/>
          <w:i/>
          <w:iCs/>
        </w:rPr>
        <w:t>FilmTrust</w:t>
      </w:r>
      <w:r w:rsidR="00D82E81" w:rsidRPr="00311112">
        <w:rPr>
          <w:rFonts w:cstheme="majorBidi"/>
        </w:rPr>
        <w:t xml:space="preserve"> </w:t>
      </w:r>
      <w:r w:rsidR="00D82E81">
        <w:rPr>
          <w:rFonts w:cstheme="majorBidi"/>
        </w:rPr>
        <w:t xml:space="preserve">and </w:t>
      </w:r>
      <w:r w:rsidR="00D82E81" w:rsidRPr="00DE6E2F">
        <w:rPr>
          <w:rFonts w:cstheme="majorBidi"/>
          <w:i/>
          <w:iCs/>
        </w:rPr>
        <w:t>M</w:t>
      </w:r>
      <w:r w:rsidR="00D82E81">
        <w:rPr>
          <w:rFonts w:cstheme="majorBidi"/>
          <w:i/>
          <w:iCs/>
        </w:rPr>
        <w:t>ovie</w:t>
      </w:r>
      <w:r w:rsidR="00D82E81" w:rsidRPr="00DE6E2F">
        <w:rPr>
          <w:rFonts w:cstheme="majorBidi"/>
          <w:i/>
          <w:iCs/>
        </w:rPr>
        <w:t>L</w:t>
      </w:r>
      <w:r w:rsidR="00D82E81">
        <w:rPr>
          <w:rFonts w:cstheme="majorBidi"/>
          <w:i/>
          <w:iCs/>
        </w:rPr>
        <w:t>ens</w:t>
      </w:r>
      <w:r w:rsidR="001D1FF3" w:rsidRPr="00311112">
        <w:rPr>
          <w:rFonts w:cstheme="majorBidi"/>
        </w:rPr>
        <w:t>,</w:t>
      </w:r>
      <w:r w:rsidR="00D82E81">
        <w:rPr>
          <w:rFonts w:cstheme="majorBidi"/>
        </w:rPr>
        <w:t xml:space="preserve"> repectiely,</w:t>
      </w:r>
      <w:r w:rsidR="001D1FF3" w:rsidRPr="00311112">
        <w:rPr>
          <w:rFonts w:cstheme="majorBidi"/>
        </w:rPr>
        <w:t xml:space="preserve"> in which we vary the number of </w:t>
      </w:r>
      <w:r w:rsidR="001D1FF3" w:rsidRPr="00DE6E2F">
        <w:rPr>
          <w:rFonts w:cstheme="majorBidi"/>
          <w:i/>
          <w:iCs/>
        </w:rPr>
        <w:t>k</w:t>
      </w:r>
      <w:r w:rsidR="001D1FF3" w:rsidRPr="00311112">
        <w:rPr>
          <w:rFonts w:cstheme="majorBidi"/>
        </w:rPr>
        <w:t xml:space="preserve"> neares</w:t>
      </w:r>
      <w:r w:rsidR="00F256B2">
        <w:rPr>
          <w:rFonts w:cstheme="majorBidi"/>
        </w:rPr>
        <w:t>t neighbors for each item from 30 to 3</w:t>
      </w:r>
      <w:r w:rsidR="001D1FF3" w:rsidRPr="00311112">
        <w:rPr>
          <w:rFonts w:cstheme="majorBidi"/>
        </w:rPr>
        <w:t>00.</w:t>
      </w:r>
      <w:r w:rsidR="005050A9">
        <w:rPr>
          <w:rFonts w:cstheme="majorBidi"/>
        </w:rPr>
        <w:t xml:space="preserve"> It can be observed in both figures that our proposed similarity based CF makes significantly less errors compared to the all other CFs which utilize state-of-the-art similarity measures.</w:t>
      </w:r>
      <w:r w:rsidR="00866757" w:rsidRPr="00866757">
        <w:rPr>
          <w:rFonts w:cstheme="majorBidi"/>
        </w:rPr>
        <w:t xml:space="preserve"> </w:t>
      </w:r>
      <w:r w:rsidR="00866757">
        <w:rPr>
          <w:rFonts w:cstheme="majorBidi"/>
        </w:rPr>
        <w:t xml:space="preserve">As a result, despite increasing </w:t>
      </w:r>
      <w:r w:rsidR="00866757" w:rsidRPr="00DF639D">
        <w:rPr>
          <w:rFonts w:cstheme="majorBidi"/>
          <w:i/>
          <w:iCs/>
        </w:rPr>
        <w:t>MAE</w:t>
      </w:r>
      <w:r w:rsidR="00866757">
        <w:rPr>
          <w:rFonts w:cstheme="majorBidi"/>
        </w:rPr>
        <w:t xml:space="preserve"> of the most CFs with increasing the </w:t>
      </w:r>
      <w:r w:rsidR="00866757" w:rsidRPr="00311112">
        <w:rPr>
          <w:rFonts w:cstheme="majorBidi"/>
        </w:rPr>
        <w:t>number of nearest neighbor</w:t>
      </w:r>
      <w:r w:rsidR="00866757">
        <w:rPr>
          <w:rFonts w:cstheme="majorBidi"/>
        </w:rPr>
        <w:t>s</w:t>
      </w:r>
      <w:r w:rsidR="00866757" w:rsidRPr="00311112">
        <w:rPr>
          <w:rFonts w:cstheme="majorBidi"/>
        </w:rPr>
        <w:t>,</w:t>
      </w:r>
      <w:r w:rsidR="00866757">
        <w:rPr>
          <w:rFonts w:cstheme="majorBidi"/>
        </w:rPr>
        <w:t xml:space="preserve"> the </w:t>
      </w:r>
      <w:r w:rsidR="00866757" w:rsidRPr="009E5A07">
        <w:rPr>
          <w:rFonts w:cstheme="majorBidi"/>
          <w:i/>
          <w:iCs/>
        </w:rPr>
        <w:t>BCF</w:t>
      </w:r>
      <w:r w:rsidR="00866757">
        <w:rPr>
          <w:rFonts w:cstheme="majorBidi"/>
        </w:rPr>
        <w:t xml:space="preserve"> based CFs and the proposed </w:t>
      </w:r>
      <w:r w:rsidR="00866757" w:rsidRPr="009E5A07">
        <w:rPr>
          <w:rFonts w:cstheme="majorBidi"/>
          <w:i/>
          <w:iCs/>
        </w:rPr>
        <w:t>ICCF</w:t>
      </w:r>
      <w:r w:rsidR="00866757">
        <w:rPr>
          <w:rFonts w:cstheme="majorBidi"/>
        </w:rPr>
        <w:t xml:space="preserve"> based CF can obtain non-decreasing high accuracy.</w:t>
      </w:r>
      <w:r w:rsidR="005050A9">
        <w:rPr>
          <w:rFonts w:cstheme="majorBidi"/>
        </w:rPr>
        <w:t xml:space="preserve"> The BCF measures are found to be the closest competito</w:t>
      </w:r>
      <w:r w:rsidR="00914E20">
        <w:rPr>
          <w:rFonts w:cstheme="majorBidi"/>
        </w:rPr>
        <w:t>rs, h</w:t>
      </w:r>
      <w:r w:rsidR="005050A9">
        <w:rPr>
          <w:rFonts w:cstheme="majorBidi"/>
        </w:rPr>
        <w:t xml:space="preserve">owever, </w:t>
      </w:r>
      <w:r w:rsidR="009501A6">
        <w:rPr>
          <w:rFonts w:cstheme="majorBidi"/>
        </w:rPr>
        <w:t xml:space="preserve">the proposed </w:t>
      </w:r>
      <w:r w:rsidR="009501A6" w:rsidRPr="00914E20">
        <w:rPr>
          <w:rFonts w:cstheme="majorBidi"/>
          <w:i/>
          <w:iCs/>
        </w:rPr>
        <w:t>ICCF</w:t>
      </w:r>
      <w:r w:rsidR="009501A6">
        <w:rPr>
          <w:rFonts w:cstheme="majorBidi"/>
        </w:rPr>
        <w:t xml:space="preserve"> measure is superior.</w:t>
      </w:r>
    </w:p>
    <w:p w:rsidR="002A7C5E" w:rsidRDefault="0010188C" w:rsidP="002A7C5E">
      <w:pPr>
        <w:pStyle w:val="BodyText"/>
        <w:ind w:firstLine="0"/>
      </w:pPr>
      <w:r>
        <w:rPr>
          <w:noProof/>
        </w:rPr>
        <w:drawing>
          <wp:inline distT="0" distB="0" distL="0" distR="0">
            <wp:extent cx="3200400" cy="187848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1.tif"/>
                    <pic:cNvPicPr/>
                  </pic:nvPicPr>
                  <pic:blipFill>
                    <a:blip r:embed="rId94">
                      <a:extLst>
                        <a:ext uri="{28A0092B-C50C-407E-A947-70E740481C1C}">
                          <a14:useLocalDpi xmlns:a14="http://schemas.microsoft.com/office/drawing/2010/main" val="0"/>
                        </a:ext>
                      </a:extLst>
                    </a:blip>
                    <a:stretch>
                      <a:fillRect/>
                    </a:stretch>
                  </pic:blipFill>
                  <pic:spPr>
                    <a:xfrm>
                      <a:off x="0" y="0"/>
                      <a:ext cx="3200400" cy="1878482"/>
                    </a:xfrm>
                    <a:prstGeom prst="rect">
                      <a:avLst/>
                    </a:prstGeom>
                  </pic:spPr>
                </pic:pic>
              </a:graphicData>
            </a:graphic>
          </wp:inline>
        </w:drawing>
      </w:r>
    </w:p>
    <w:p w:rsidR="004550BC" w:rsidRPr="005412F4" w:rsidRDefault="004550BC" w:rsidP="00035EAC">
      <w:pPr>
        <w:pStyle w:val="figurecaption"/>
        <w:jc w:val="center"/>
        <w:rPr>
          <w:rFonts w:eastAsia="MS Mincho"/>
        </w:rPr>
      </w:pPr>
      <w:r w:rsidRPr="00895A08">
        <w:rPr>
          <w:rFonts w:cstheme="majorBidi"/>
          <w:szCs w:val="10"/>
        </w:rPr>
        <w:t xml:space="preserve">The </w:t>
      </w:r>
      <w:r>
        <w:rPr>
          <w:rFonts w:cstheme="majorBidi"/>
          <w:szCs w:val="10"/>
        </w:rPr>
        <w:t>MAE</w:t>
      </w:r>
      <w:r w:rsidRPr="00895A08">
        <w:rPr>
          <w:rFonts w:cstheme="majorBidi"/>
          <w:szCs w:val="10"/>
        </w:rPr>
        <w:t xml:space="preserve"> analysis of different similarity measures on </w:t>
      </w:r>
      <w:r w:rsidR="00035EAC">
        <w:rPr>
          <w:rFonts w:cstheme="majorBidi"/>
          <w:i/>
          <w:iCs/>
          <w:szCs w:val="10"/>
        </w:rPr>
        <w:t>FilmTrust</w:t>
      </w:r>
      <w:r>
        <w:rPr>
          <w:rFonts w:cstheme="majorBidi"/>
          <w:szCs w:val="10"/>
        </w:rPr>
        <w:t>.</w:t>
      </w:r>
    </w:p>
    <w:p w:rsidR="002A7C5E" w:rsidRDefault="0010188C" w:rsidP="0010188C">
      <w:pPr>
        <w:ind w:firstLine="0"/>
      </w:pPr>
      <w:r>
        <w:rPr>
          <w:noProof/>
        </w:rPr>
        <w:lastRenderedPageBreak/>
        <w:drawing>
          <wp:inline distT="0" distB="0" distL="0" distR="0">
            <wp:extent cx="3200400" cy="188038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tif"/>
                    <pic:cNvPicPr/>
                  </pic:nvPicPr>
                  <pic:blipFill>
                    <a:blip r:embed="rId95">
                      <a:extLst>
                        <a:ext uri="{28A0092B-C50C-407E-A947-70E740481C1C}">
                          <a14:useLocalDpi xmlns:a14="http://schemas.microsoft.com/office/drawing/2010/main" val="0"/>
                        </a:ext>
                      </a:extLst>
                    </a:blip>
                    <a:stretch>
                      <a:fillRect/>
                    </a:stretch>
                  </pic:blipFill>
                  <pic:spPr>
                    <a:xfrm>
                      <a:off x="0" y="0"/>
                      <a:ext cx="3200400" cy="1880385"/>
                    </a:xfrm>
                    <a:prstGeom prst="rect">
                      <a:avLst/>
                    </a:prstGeom>
                  </pic:spPr>
                </pic:pic>
              </a:graphicData>
            </a:graphic>
          </wp:inline>
        </w:drawing>
      </w:r>
    </w:p>
    <w:p w:rsidR="00D82E81" w:rsidRPr="00D82E81" w:rsidRDefault="00035EAC" w:rsidP="00D82E81">
      <w:pPr>
        <w:pStyle w:val="figurecaption"/>
        <w:jc w:val="center"/>
        <w:rPr>
          <w:rFonts w:eastAsia="MS Mincho"/>
        </w:rPr>
      </w:pPr>
      <w:r w:rsidRPr="00895A08">
        <w:rPr>
          <w:rFonts w:cstheme="majorBidi"/>
          <w:szCs w:val="10"/>
        </w:rPr>
        <w:t xml:space="preserve">The </w:t>
      </w:r>
      <w:r>
        <w:rPr>
          <w:rFonts w:cstheme="majorBidi"/>
          <w:szCs w:val="10"/>
        </w:rPr>
        <w:t>MAE</w:t>
      </w:r>
      <w:r w:rsidRPr="00895A08">
        <w:rPr>
          <w:rFonts w:cstheme="majorBidi"/>
          <w:szCs w:val="10"/>
        </w:rPr>
        <w:t xml:space="preserve"> analysis of different similarity measures on </w:t>
      </w:r>
      <w:r w:rsidRPr="00895A08">
        <w:rPr>
          <w:rFonts w:cstheme="majorBidi"/>
          <w:i/>
          <w:iCs/>
          <w:szCs w:val="10"/>
        </w:rPr>
        <w:t>M</w:t>
      </w:r>
      <w:r>
        <w:rPr>
          <w:rFonts w:cstheme="majorBidi"/>
          <w:i/>
          <w:iCs/>
          <w:szCs w:val="10"/>
        </w:rPr>
        <w:t>ovie</w:t>
      </w:r>
      <w:r w:rsidRPr="00895A08">
        <w:rPr>
          <w:rFonts w:cstheme="majorBidi"/>
          <w:i/>
          <w:iCs/>
          <w:szCs w:val="10"/>
        </w:rPr>
        <w:t>L</w:t>
      </w:r>
      <w:r>
        <w:rPr>
          <w:rFonts w:cstheme="majorBidi"/>
          <w:i/>
          <w:iCs/>
          <w:szCs w:val="10"/>
        </w:rPr>
        <w:t>ens</w:t>
      </w:r>
      <w:r>
        <w:rPr>
          <w:rFonts w:cstheme="majorBidi"/>
          <w:szCs w:val="10"/>
        </w:rPr>
        <w:t>.</w:t>
      </w:r>
    </w:p>
    <w:p w:rsidR="00542A89" w:rsidRDefault="00B3235B" w:rsidP="00B3235B">
      <w:pPr>
        <w:pStyle w:val="Heading1"/>
      </w:pPr>
      <w:r>
        <w:t>Conclusion</w:t>
      </w:r>
    </w:p>
    <w:p w:rsidR="0009035C" w:rsidRDefault="0009035C" w:rsidP="00B3235B">
      <w:pPr>
        <w:pStyle w:val="BodyText"/>
        <w:rPr>
          <w:rFonts w:cstheme="majorBidi"/>
        </w:rPr>
      </w:pPr>
      <w:r>
        <w:rPr>
          <w:rFonts w:cstheme="majorBidi"/>
        </w:rPr>
        <w:t>In this paper we focus</w:t>
      </w:r>
      <w:r w:rsidR="00D8119B">
        <w:rPr>
          <w:rFonts w:cstheme="majorBidi"/>
        </w:rPr>
        <w:t>ed</w:t>
      </w:r>
      <w:r>
        <w:rPr>
          <w:rFonts w:cstheme="majorBidi"/>
        </w:rPr>
        <w:t xml:space="preserve"> on addressing the problems of sparsity and cold-start users associated with a recommender system. We propose</w:t>
      </w:r>
      <w:r w:rsidR="00D8119B">
        <w:rPr>
          <w:rFonts w:cstheme="majorBidi"/>
        </w:rPr>
        <w:t>d</w:t>
      </w:r>
      <w:r>
        <w:rPr>
          <w:rFonts w:cstheme="majorBidi"/>
        </w:rPr>
        <w:t xml:space="preserve"> a new user similarity model to improve the memory-based collaborative </w:t>
      </w:r>
      <w:r w:rsidR="008E7464">
        <w:rPr>
          <w:rFonts w:cstheme="majorBidi"/>
        </w:rPr>
        <w:t>filtering algorithm. We applied</w:t>
      </w:r>
      <w:r>
        <w:rPr>
          <w:rFonts w:cstheme="majorBidi"/>
        </w:rPr>
        <w:t xml:space="preserve"> all-distance sketch node labels i</w:t>
      </w:r>
      <w:r w:rsidR="008E7464">
        <w:rPr>
          <w:rFonts w:cstheme="majorBidi"/>
        </w:rPr>
        <w:t>n item-item graph and also we took</w:t>
      </w:r>
      <w:r>
        <w:rPr>
          <w:rFonts w:cstheme="majorBidi"/>
        </w:rPr>
        <w:t xml:space="preserve"> the proportion of common features between two users’ rated items to compute closeness of the corresponding item sets. The experimental results</w:t>
      </w:r>
      <w:r w:rsidRPr="00311112">
        <w:rPr>
          <w:rFonts w:cstheme="majorBidi"/>
        </w:rPr>
        <w:t xml:space="preserve"> on two benchmark datasets </w:t>
      </w:r>
      <w:r>
        <w:rPr>
          <w:rFonts w:cstheme="majorBidi"/>
        </w:rPr>
        <w:t xml:space="preserve">of </w:t>
      </w:r>
      <w:r w:rsidRPr="004132AE">
        <w:rPr>
          <w:rFonts w:cstheme="majorBidi"/>
          <w:i/>
          <w:iCs/>
        </w:rPr>
        <w:t>MovieLens</w:t>
      </w:r>
      <w:r w:rsidRPr="00311112">
        <w:rPr>
          <w:rFonts w:cstheme="majorBidi"/>
        </w:rPr>
        <w:t xml:space="preserve"> </w:t>
      </w:r>
      <w:r>
        <w:rPr>
          <w:rFonts w:cstheme="majorBidi"/>
        </w:rPr>
        <w:t xml:space="preserve">and </w:t>
      </w:r>
      <w:r w:rsidRPr="0068218C">
        <w:rPr>
          <w:rFonts w:cstheme="majorBidi"/>
          <w:i/>
          <w:iCs/>
        </w:rPr>
        <w:t>FilmTrust</w:t>
      </w:r>
      <w:r>
        <w:rPr>
          <w:rFonts w:cstheme="majorBidi"/>
        </w:rPr>
        <w:t xml:space="preserve"> </w:t>
      </w:r>
      <w:r w:rsidRPr="00311112">
        <w:rPr>
          <w:rFonts w:cstheme="majorBidi"/>
        </w:rPr>
        <w:t>with different scales and sparsity level</w:t>
      </w:r>
      <w:r>
        <w:rPr>
          <w:rFonts w:cstheme="majorBidi"/>
        </w:rPr>
        <w:t>s</w:t>
      </w:r>
      <w:r w:rsidRPr="00311112">
        <w:rPr>
          <w:rFonts w:cstheme="majorBidi"/>
        </w:rPr>
        <w:t xml:space="preserve"> </w:t>
      </w:r>
      <w:r>
        <w:rPr>
          <w:rFonts w:cstheme="majorBidi"/>
        </w:rPr>
        <w:t>show</w:t>
      </w:r>
      <w:r w:rsidRPr="00311112">
        <w:rPr>
          <w:rFonts w:cstheme="majorBidi"/>
        </w:rPr>
        <w:t xml:space="preserve"> that t</w:t>
      </w:r>
      <w:r>
        <w:rPr>
          <w:rFonts w:cstheme="majorBidi"/>
        </w:rPr>
        <w:t>he proposed similarity measure</w:t>
      </w:r>
      <w:r w:rsidRPr="00311112">
        <w:rPr>
          <w:rFonts w:cstheme="majorBidi"/>
        </w:rPr>
        <w:t xml:space="preserve"> </w:t>
      </w:r>
      <w:r>
        <w:rPr>
          <w:rFonts w:cstheme="majorBidi"/>
        </w:rPr>
        <w:t>is</w:t>
      </w:r>
      <w:r w:rsidRPr="00311112">
        <w:rPr>
          <w:rFonts w:cstheme="majorBidi"/>
        </w:rPr>
        <w:t xml:space="preserve"> </w:t>
      </w:r>
      <w:r>
        <w:rPr>
          <w:rFonts w:cstheme="majorBidi"/>
        </w:rPr>
        <w:t>highly</w:t>
      </w:r>
      <w:r w:rsidRPr="00311112">
        <w:rPr>
          <w:rFonts w:cstheme="majorBidi"/>
        </w:rPr>
        <w:t xml:space="preserve"> </w:t>
      </w:r>
      <w:r>
        <w:rPr>
          <w:rFonts w:cstheme="majorBidi"/>
        </w:rPr>
        <w:t>effective</w:t>
      </w:r>
      <w:r w:rsidRPr="00311112">
        <w:rPr>
          <w:rFonts w:cstheme="majorBidi"/>
        </w:rPr>
        <w:t>.</w:t>
      </w:r>
    </w:p>
    <w:p w:rsidR="00DF0979" w:rsidRPr="00B87BE1" w:rsidRDefault="00185848" w:rsidP="00B87BE1">
      <w:pPr>
        <w:pStyle w:val="BodyText"/>
        <w:ind w:firstLine="289"/>
        <w:rPr>
          <w:rFonts w:cstheme="majorBidi"/>
          <w:sz w:val="18"/>
          <w:szCs w:val="18"/>
        </w:rPr>
      </w:pPr>
      <w:r w:rsidRPr="00FC70BB">
        <w:rPr>
          <w:rFonts w:asciiTheme="majorBidi" w:hAnsiTheme="majorBidi" w:cstheme="majorBidi"/>
        </w:rPr>
        <w:t xml:space="preserve">In this work, we have created the item-item graph to compute closeness similarity, this computation's query time will vary with the size of data. An important avenue for future work is to decrease similarity calculation's query time in very large data by applying an appropriate clustering method to create item sub-graphs, which </w:t>
      </w:r>
      <w:r w:rsidRPr="00FC70BB">
        <w:rPr>
          <w:rFonts w:asciiTheme="majorBidi" w:hAnsiTheme="majorBidi" w:cstheme="majorBidi"/>
        </w:rPr>
        <w:lastRenderedPageBreak/>
        <w:t>is currently under development by the authors. Another important directions for future research is incorporating the impact of negative item ratings into similarity measurement.</w:t>
      </w:r>
    </w:p>
    <w:p w:rsidR="00DF0979" w:rsidRDefault="00DF0979" w:rsidP="00DF0979">
      <w:pPr>
        <w:pStyle w:val="Heading5"/>
        <w:ind w:firstLine="0"/>
        <w:jc w:val="center"/>
        <w:rPr>
          <w:rFonts w:eastAsia="MS Mincho"/>
        </w:rPr>
      </w:pPr>
      <w:r>
        <w:rPr>
          <w:rFonts w:eastAsia="MS Mincho"/>
        </w:rPr>
        <w:t>References</w:t>
      </w:r>
    </w:p>
    <w:p w:rsidR="00DF0979" w:rsidRPr="00C109CC" w:rsidRDefault="00DF0979" w:rsidP="00DF0979">
      <w:pPr>
        <w:pStyle w:val="references"/>
        <w:rPr>
          <w:rFonts w:eastAsia="MS Mincho"/>
        </w:rPr>
      </w:pPr>
      <w:r w:rsidRPr="00C109CC">
        <w:rPr>
          <w:rFonts w:cstheme="majorBidi"/>
        </w:rPr>
        <w:t>Bobadilla, J., Ortega, F., Hernando, A., &amp; Gutiérrez, A.</w:t>
      </w:r>
      <w:r>
        <w:rPr>
          <w:rFonts w:cstheme="majorBidi"/>
        </w:rPr>
        <w:t>,</w:t>
      </w:r>
      <w:r w:rsidRPr="00C109CC">
        <w:rPr>
          <w:rFonts w:cstheme="majorBidi"/>
        </w:rPr>
        <w:t xml:space="preserve"> Recommender systems </w:t>
      </w:r>
      <w:r>
        <w:rPr>
          <w:rFonts w:cstheme="majorBidi"/>
        </w:rPr>
        <w:t>survey. Knowledge Based Systems.</w:t>
      </w:r>
      <w:r w:rsidRPr="002A440A">
        <w:rPr>
          <w:rFonts w:cstheme="majorBidi"/>
        </w:rPr>
        <w:t xml:space="preserve"> </w:t>
      </w:r>
      <w:r>
        <w:rPr>
          <w:rFonts w:cstheme="majorBidi"/>
        </w:rPr>
        <w:t>2013</w:t>
      </w:r>
      <w:r w:rsidRPr="00C109CC">
        <w:rPr>
          <w:rFonts w:cstheme="majorBidi"/>
        </w:rPr>
        <w:t>.  26, 109–132.</w:t>
      </w:r>
    </w:p>
    <w:p w:rsidR="00DF0979" w:rsidRPr="00C109CC" w:rsidRDefault="00DF0979" w:rsidP="00DF0979">
      <w:pPr>
        <w:pStyle w:val="references"/>
        <w:rPr>
          <w:rFonts w:eastAsia="MS Mincho"/>
        </w:rPr>
      </w:pPr>
      <w:r>
        <w:rPr>
          <w:rFonts w:eastAsia="MS Mincho"/>
        </w:rPr>
        <w:t>A</w:t>
      </w:r>
      <w:r>
        <w:rPr>
          <w:rFonts w:cstheme="majorBidi"/>
        </w:rPr>
        <w:t xml:space="preserve">domavicius, G., &amp; Tuzhilin, A., </w:t>
      </w:r>
      <w:r w:rsidRPr="00C109CC">
        <w:rPr>
          <w:rFonts w:cstheme="majorBidi"/>
        </w:rPr>
        <w:t>Toward the next generation of recommender systems: a survey of the state-of-the-art and</w:t>
      </w:r>
      <w:r>
        <w:rPr>
          <w:rFonts w:cstheme="majorBidi"/>
        </w:rPr>
        <w:t xml:space="preserve"> </w:t>
      </w:r>
      <w:r w:rsidRPr="00C109CC">
        <w:rPr>
          <w:rFonts w:cstheme="majorBidi"/>
        </w:rPr>
        <w:t>possible extensio</w:t>
      </w:r>
      <w:r>
        <w:rPr>
          <w:rFonts w:cstheme="majorBidi"/>
        </w:rPr>
        <w:t>ns. IEEE Trans. Knowl. Data Eng. 2005</w:t>
      </w:r>
      <w:r w:rsidRPr="00C109CC">
        <w:rPr>
          <w:rFonts w:cstheme="majorBidi"/>
        </w:rPr>
        <w:t>.  17(6), 734–749.</w:t>
      </w:r>
    </w:p>
    <w:p w:rsidR="00DF0979" w:rsidRPr="00DF0979" w:rsidRDefault="00DF0979" w:rsidP="00DF0979">
      <w:pPr>
        <w:pStyle w:val="references"/>
        <w:rPr>
          <w:rFonts w:eastAsia="MS Mincho"/>
        </w:rPr>
      </w:pPr>
      <w:r w:rsidRPr="00C109CC">
        <w:rPr>
          <w:rFonts w:cstheme="majorBidi"/>
        </w:rPr>
        <w:t xml:space="preserve">Resnick, P., Iacovou, N., Suchak, </w:t>
      </w:r>
      <w:r>
        <w:rPr>
          <w:rFonts w:cstheme="majorBidi"/>
        </w:rPr>
        <w:t xml:space="preserve">M., Bergstrom, P., &amp; Riedl, J., </w:t>
      </w:r>
      <w:r w:rsidRPr="00C109CC">
        <w:rPr>
          <w:rFonts w:cstheme="majorBidi"/>
        </w:rPr>
        <w:t>GroupLens: An Open Architecture for Collaborative Filtering of Netnews. In Proceedings of ACM 1994 Conference on Computer Supported Cooperative Work.</w:t>
      </w:r>
      <w:r>
        <w:rPr>
          <w:rFonts w:cstheme="majorBidi"/>
        </w:rPr>
        <w:t xml:space="preserve"> 1994.</w:t>
      </w:r>
    </w:p>
    <w:p w:rsidR="00DF0979" w:rsidRPr="00970D50" w:rsidRDefault="00DF0979" w:rsidP="00DF0979">
      <w:pPr>
        <w:pStyle w:val="references"/>
      </w:pPr>
      <w:r w:rsidRPr="00970D50">
        <w:t>L</w:t>
      </w:r>
      <w:r>
        <w:t>iben-Nowell, D., &amp; Kleinberg, J.,</w:t>
      </w:r>
      <w:r w:rsidRPr="00970D50">
        <w:t xml:space="preserve"> The link-prediction problem for social networks. J. Am. Soc. Inf. Sci. Technol</w:t>
      </w:r>
      <w:r>
        <w:t>. 2007.</w:t>
      </w:r>
      <w:r w:rsidRPr="00970D50">
        <w:t xml:space="preserve"> 58(7), 1019–1031.</w:t>
      </w:r>
    </w:p>
    <w:p w:rsidR="00DF0979" w:rsidRPr="00281F8A" w:rsidRDefault="00B9355B" w:rsidP="00BB62EF">
      <w:pPr>
        <w:pStyle w:val="references"/>
        <w:rPr>
          <w:rFonts w:eastAsia="MS Mincho"/>
          <w:sz w:val="12"/>
          <w:szCs w:val="12"/>
        </w:rPr>
      </w:pPr>
      <w:r>
        <w:t>Cohen, E., &amp; Kaplan, H.,</w:t>
      </w:r>
      <w:r w:rsidRPr="00B9355B">
        <w:t xml:space="preserve"> Summarizing data using bottom-k sketches. In Proceedings of the ACM PODC’07 Conference. </w:t>
      </w:r>
      <w:r>
        <w:t>2007</w:t>
      </w:r>
      <w:r w:rsidRPr="00B9355B">
        <w:t>.</w:t>
      </w:r>
    </w:p>
    <w:p w:rsidR="00281F8A" w:rsidRPr="004C12F6" w:rsidRDefault="00281F8A" w:rsidP="00281F8A">
      <w:pPr>
        <w:pStyle w:val="references"/>
        <w:rPr>
          <w:rFonts w:eastAsia="MS Mincho"/>
          <w:sz w:val="12"/>
          <w:szCs w:val="12"/>
        </w:rPr>
      </w:pPr>
      <w:r w:rsidRPr="004C12F6">
        <w:t>Cohen, E.</w:t>
      </w:r>
      <w:r>
        <w:t>,</w:t>
      </w:r>
      <w:r w:rsidRPr="004C12F6">
        <w:t xml:space="preserve"> All-distances sketches, revisited: Scalable estimation of the distance distribution and centralities in massive graphs. CoRR, vol. abs/1306-3284.</w:t>
      </w:r>
      <w:r>
        <w:t xml:space="preserve"> </w:t>
      </w:r>
      <w:r w:rsidRPr="004C12F6">
        <w:t>2013a.</w:t>
      </w:r>
    </w:p>
    <w:p w:rsidR="00254690" w:rsidRPr="00254690" w:rsidRDefault="00281F8A" w:rsidP="00254690">
      <w:pPr>
        <w:pStyle w:val="references"/>
        <w:rPr>
          <w:rFonts w:eastAsia="MS Mincho"/>
          <w:sz w:val="4"/>
          <w:szCs w:val="4"/>
        </w:rPr>
      </w:pPr>
      <w:r w:rsidRPr="00EE363E">
        <w:t>Cohen, E., Delling, D., Fuchs, F., &amp; Goldbe</w:t>
      </w:r>
      <w:r>
        <w:t xml:space="preserve">rg, A., Goldszmidt M, Werneck R, </w:t>
      </w:r>
      <w:r w:rsidRPr="00EE363E">
        <w:t>Scalable similarity estimation in social networks: Closeness, node labels, and random edge lengths. In Proceedings of the first ACM confe</w:t>
      </w:r>
      <w:r>
        <w:t>rence on Online social networks. 2013. 131-142.</w:t>
      </w:r>
    </w:p>
    <w:p w:rsidR="00254690" w:rsidRPr="00254690" w:rsidRDefault="00254690" w:rsidP="00254690">
      <w:pPr>
        <w:pStyle w:val="references"/>
        <w:rPr>
          <w:rFonts w:asciiTheme="majorBidi" w:eastAsia="MS Mincho" w:hAnsiTheme="majorBidi" w:cstheme="majorBidi"/>
          <w:sz w:val="8"/>
          <w:szCs w:val="8"/>
        </w:rPr>
      </w:pPr>
      <w:r w:rsidRPr="00254690">
        <w:rPr>
          <w:rFonts w:asciiTheme="majorBidi" w:hAnsiTheme="majorBidi" w:cstheme="majorBidi"/>
        </w:rPr>
        <w:t>Koutrica, G., Bercovitz, B., Garcia, H., FlexRecs: expressing and combining</w:t>
      </w:r>
      <w:r>
        <w:rPr>
          <w:rFonts w:asciiTheme="majorBidi" w:hAnsiTheme="majorBidi" w:cstheme="majorBidi"/>
        </w:rPr>
        <w:t xml:space="preserve"> </w:t>
      </w:r>
      <w:r w:rsidRPr="00254690">
        <w:rPr>
          <w:rFonts w:asciiTheme="majorBidi" w:hAnsiTheme="majorBidi" w:cstheme="majorBidi"/>
        </w:rPr>
        <w:t xml:space="preserve">flexible recommendations, in: Proceedings of the ACM SIGMOD International Conference on </w:t>
      </w:r>
      <w:r>
        <w:rPr>
          <w:rFonts w:asciiTheme="majorBidi" w:hAnsiTheme="majorBidi" w:cstheme="majorBidi"/>
        </w:rPr>
        <w:t>Management of Data. 2009.</w:t>
      </w:r>
      <w:r w:rsidRPr="00254690">
        <w:rPr>
          <w:rFonts w:asciiTheme="majorBidi" w:hAnsiTheme="majorBidi" w:cstheme="majorBidi"/>
        </w:rPr>
        <w:t xml:space="preserve"> pp. 745–758.</w:t>
      </w:r>
    </w:p>
    <w:p w:rsidR="00DF0979" w:rsidRPr="00C109CC" w:rsidRDefault="00DF0979" w:rsidP="00DF0979">
      <w:pPr>
        <w:pStyle w:val="references"/>
        <w:rPr>
          <w:rFonts w:eastAsia="MS Mincho"/>
        </w:rPr>
      </w:pPr>
      <w:r>
        <w:rPr>
          <w:rFonts w:cstheme="majorBidi"/>
        </w:rPr>
        <w:t xml:space="preserve">Shardanand, U., &amp; Maes, P. </w:t>
      </w:r>
      <w:r w:rsidRPr="00C109CC">
        <w:rPr>
          <w:rFonts w:cstheme="majorBidi"/>
        </w:rPr>
        <w:t>Social information filtering: algorithms for automating word of mouth. In Proceedings of the SIGCHI Conference on Hum</w:t>
      </w:r>
      <w:r>
        <w:rPr>
          <w:rFonts w:cstheme="majorBidi"/>
        </w:rPr>
        <w:t>an Factors in Computing Systems. 1994</w:t>
      </w:r>
      <w:r w:rsidRPr="00C109CC">
        <w:rPr>
          <w:rFonts w:cstheme="majorBidi"/>
        </w:rPr>
        <w:t>. 210–217</w:t>
      </w:r>
      <w:r>
        <w:rPr>
          <w:rFonts w:cstheme="majorBidi"/>
        </w:rPr>
        <w:t>.</w:t>
      </w:r>
    </w:p>
    <w:p w:rsidR="00DF0979" w:rsidRPr="009B292C" w:rsidRDefault="00DF0979" w:rsidP="00DF0979">
      <w:pPr>
        <w:pStyle w:val="references"/>
        <w:rPr>
          <w:rFonts w:eastAsia="MS Mincho"/>
        </w:rPr>
      </w:pPr>
      <w:r w:rsidRPr="00C109CC">
        <w:rPr>
          <w:rFonts w:cstheme="majorBidi"/>
        </w:rPr>
        <w:t>Bobadilla, J., Serrad</w:t>
      </w:r>
      <w:r>
        <w:rPr>
          <w:rFonts w:cstheme="majorBidi"/>
        </w:rPr>
        <w:t xml:space="preserve">illa, F., &amp; Bernal, J. </w:t>
      </w:r>
      <w:r w:rsidRPr="00C109CC">
        <w:rPr>
          <w:rFonts w:cstheme="majorBidi"/>
        </w:rPr>
        <w:t>A new collaborative filtering metric that improves the behavior of recommender s</w:t>
      </w:r>
      <w:r>
        <w:rPr>
          <w:rFonts w:cstheme="majorBidi"/>
        </w:rPr>
        <w:t>ystems. Knowledge-Based Systems.</w:t>
      </w:r>
      <w:r w:rsidRPr="00CE485D">
        <w:rPr>
          <w:rFonts w:cstheme="majorBidi"/>
        </w:rPr>
        <w:t xml:space="preserve"> </w:t>
      </w:r>
      <w:r>
        <w:rPr>
          <w:rFonts w:cstheme="majorBidi"/>
        </w:rPr>
        <w:t>2010</w:t>
      </w:r>
      <w:r w:rsidRPr="00C109CC">
        <w:rPr>
          <w:rFonts w:cstheme="majorBidi"/>
        </w:rPr>
        <w:t>. 23, 520–528</w:t>
      </w:r>
      <w:r>
        <w:rPr>
          <w:rFonts w:cstheme="majorBidi"/>
        </w:rPr>
        <w:t>.</w:t>
      </w:r>
    </w:p>
    <w:p w:rsidR="00DF0979" w:rsidRPr="009B292C" w:rsidRDefault="00DF0979" w:rsidP="00DF0979">
      <w:pPr>
        <w:pStyle w:val="references"/>
        <w:rPr>
          <w:rFonts w:eastAsia="MS Mincho"/>
        </w:rPr>
      </w:pPr>
      <w:r w:rsidRPr="00C109CC">
        <w:rPr>
          <w:rFonts w:cstheme="majorBidi"/>
        </w:rPr>
        <w:t>Ahn, H.J.</w:t>
      </w:r>
      <w:r>
        <w:rPr>
          <w:rFonts w:cstheme="majorBidi"/>
        </w:rPr>
        <w:t>,</w:t>
      </w:r>
      <w:r w:rsidRPr="00C109CC">
        <w:rPr>
          <w:rFonts w:cstheme="majorBidi"/>
        </w:rPr>
        <w:t xml:space="preserve"> A new similarity measure for collaborative filtering to alleviate the new user cold-starti</w:t>
      </w:r>
      <w:r>
        <w:rPr>
          <w:rFonts w:cstheme="majorBidi"/>
        </w:rPr>
        <w:t>ng problem, Information Science. 2008</w:t>
      </w:r>
      <w:r w:rsidRPr="00C109CC">
        <w:rPr>
          <w:rFonts w:cstheme="majorBidi"/>
        </w:rPr>
        <w:t>. 178(1), 37–51</w:t>
      </w:r>
      <w:r>
        <w:rPr>
          <w:rFonts w:cstheme="majorBidi"/>
        </w:rPr>
        <w:t>.</w:t>
      </w:r>
    </w:p>
    <w:p w:rsidR="00BB62EF" w:rsidRPr="0055198F" w:rsidRDefault="00DF0979" w:rsidP="004105DF">
      <w:pPr>
        <w:pStyle w:val="references"/>
        <w:rPr>
          <w:rFonts w:eastAsia="MS Mincho"/>
        </w:rPr>
      </w:pPr>
      <w:r w:rsidRPr="00C109CC">
        <w:rPr>
          <w:rFonts w:cstheme="majorBidi"/>
        </w:rPr>
        <w:lastRenderedPageBreak/>
        <w:t>Bobadilla, J., Ortega, F., Hernando, A., &amp; Bernal, J.</w:t>
      </w:r>
      <w:r>
        <w:rPr>
          <w:rFonts w:cstheme="majorBidi"/>
        </w:rPr>
        <w:t xml:space="preserve">, </w:t>
      </w:r>
      <w:r w:rsidRPr="00C109CC">
        <w:rPr>
          <w:rFonts w:cstheme="majorBidi"/>
        </w:rPr>
        <w:t>A collaborative filtering approach to mitigate the new user cold start p</w:t>
      </w:r>
      <w:r>
        <w:rPr>
          <w:rFonts w:cstheme="majorBidi"/>
        </w:rPr>
        <w:t>roblem. Knowledge Based Systems. 2012</w:t>
      </w:r>
      <w:r w:rsidRPr="00C109CC">
        <w:rPr>
          <w:rFonts w:cstheme="majorBidi"/>
        </w:rPr>
        <w:t>. 26, 225–238</w:t>
      </w:r>
      <w:r>
        <w:rPr>
          <w:rFonts w:cstheme="majorBidi"/>
        </w:rPr>
        <w:t>.</w:t>
      </w:r>
    </w:p>
    <w:p w:rsidR="0055198F" w:rsidRPr="009B292C" w:rsidRDefault="0055198F" w:rsidP="0055198F">
      <w:pPr>
        <w:pStyle w:val="references"/>
        <w:rPr>
          <w:rFonts w:eastAsia="MS Mincho"/>
        </w:rPr>
      </w:pPr>
      <w:r w:rsidRPr="00C109CC">
        <w:rPr>
          <w:rFonts w:cstheme="majorBidi"/>
        </w:rPr>
        <w:t>Liu, H., Hu, Z., Mi</w:t>
      </w:r>
      <w:r>
        <w:rPr>
          <w:rFonts w:cstheme="majorBidi"/>
        </w:rPr>
        <w:t xml:space="preserve">an, A., Tian, H., &amp; Zhu, X., </w:t>
      </w:r>
      <w:r w:rsidRPr="00C109CC">
        <w:rPr>
          <w:rFonts w:cstheme="majorBidi"/>
        </w:rPr>
        <w:t>A new user similarity model to improve the accuracy of collaborative fil</w:t>
      </w:r>
      <w:r>
        <w:rPr>
          <w:rFonts w:cstheme="majorBidi"/>
        </w:rPr>
        <w:t>tering. Knowledge-Based Systems. 2014</w:t>
      </w:r>
      <w:r w:rsidRPr="00C109CC">
        <w:rPr>
          <w:rFonts w:cstheme="majorBidi"/>
        </w:rPr>
        <w:t>. 56, 156-166</w:t>
      </w:r>
      <w:r>
        <w:rPr>
          <w:rFonts w:cstheme="majorBidi"/>
        </w:rPr>
        <w:t>.</w:t>
      </w:r>
    </w:p>
    <w:p w:rsidR="0055198F" w:rsidRPr="0055198F" w:rsidRDefault="0055198F" w:rsidP="0055198F">
      <w:pPr>
        <w:pStyle w:val="references"/>
        <w:rPr>
          <w:rFonts w:eastAsia="MS Mincho"/>
        </w:rPr>
      </w:pPr>
      <w:r w:rsidRPr="00C109CC">
        <w:rPr>
          <w:rFonts w:asciiTheme="majorBidi" w:hAnsiTheme="majorBidi" w:cstheme="majorBidi"/>
        </w:rPr>
        <w:t>Patra, B. K., Launonen, R., Ollikainen, V., &amp; Nandi, S.</w:t>
      </w:r>
      <w:r>
        <w:rPr>
          <w:rFonts w:asciiTheme="majorBidi" w:hAnsiTheme="majorBidi" w:cstheme="majorBidi"/>
        </w:rPr>
        <w:t xml:space="preserve">, </w:t>
      </w:r>
      <w:r w:rsidRPr="00C109CC">
        <w:rPr>
          <w:rFonts w:asciiTheme="majorBidi" w:hAnsiTheme="majorBidi" w:cstheme="majorBidi"/>
        </w:rPr>
        <w:t>A new similarity measure using bhattacharyya coefficient for collaborative filtering in sparse data. Knowledge-Based Systems</w:t>
      </w:r>
      <w:r>
        <w:rPr>
          <w:rFonts w:cstheme="majorBidi"/>
        </w:rPr>
        <w:t xml:space="preserve">. </w:t>
      </w:r>
      <w:r>
        <w:rPr>
          <w:rFonts w:asciiTheme="majorBidi" w:hAnsiTheme="majorBidi" w:cstheme="majorBidi"/>
        </w:rPr>
        <w:t>2015</w:t>
      </w:r>
      <w:r w:rsidRPr="00C109CC">
        <w:rPr>
          <w:rFonts w:asciiTheme="majorBidi" w:hAnsiTheme="majorBidi" w:cstheme="majorBidi"/>
        </w:rPr>
        <w:t>.</w:t>
      </w:r>
      <w:r w:rsidRPr="00C109CC">
        <w:rPr>
          <w:rFonts w:cstheme="majorBidi"/>
        </w:rPr>
        <w:t xml:space="preserve"> 82, 163-177</w:t>
      </w:r>
      <w:r>
        <w:rPr>
          <w:rFonts w:cstheme="majorBidi"/>
        </w:rPr>
        <w:t>.</w:t>
      </w:r>
    </w:p>
    <w:p w:rsidR="00BB62EF" w:rsidRPr="002A7701" w:rsidRDefault="00BB62EF" w:rsidP="00BB62EF">
      <w:pPr>
        <w:pStyle w:val="references"/>
        <w:rPr>
          <w:rFonts w:eastAsia="MS Mincho"/>
        </w:rPr>
      </w:pPr>
      <w:r w:rsidRPr="00DB3796">
        <w:t xml:space="preserve">Abraham, I., Delling, D., Goldberg, A.V., &amp; Werneck, R.F. (2012). Hierarchical Hub Labelings for Shortest Paths. in </w:t>
      </w:r>
      <w:r w:rsidRPr="00DB3796">
        <w:rPr>
          <w:rFonts w:ascii="Arial" w:hAnsi="Arial" w:cs="Arial"/>
          <w:sz w:val="22"/>
          <w:szCs w:val="22"/>
        </w:rPr>
        <w:t xml:space="preserve"> </w:t>
      </w:r>
      <w:r w:rsidRPr="00DB3796">
        <w:rPr>
          <w:rFonts w:asciiTheme="majorBidi" w:hAnsiTheme="majorBidi" w:cstheme="majorBidi"/>
        </w:rPr>
        <w:t>Proceedings of the 20th Annual European Symposium on Algorithms (ESA'12)</w:t>
      </w:r>
      <w:r>
        <w:rPr>
          <w:rFonts w:asciiTheme="majorBidi" w:hAnsiTheme="majorBidi" w:cstheme="majorBidi"/>
        </w:rPr>
        <w:t xml:space="preserve">, </w:t>
      </w:r>
      <w:r>
        <w:t>Lecture Notes i</w:t>
      </w:r>
      <w:r w:rsidR="00E60786">
        <w:t>n Computer Science 7501, pp. 24</w:t>
      </w:r>
      <w:r w:rsidR="00E60786" w:rsidRPr="00C109CC">
        <w:rPr>
          <w:rFonts w:cstheme="majorBidi"/>
        </w:rPr>
        <w:t>–</w:t>
      </w:r>
      <w:r>
        <w:t>35. Springer, 2012.</w:t>
      </w:r>
    </w:p>
    <w:p w:rsidR="00BB62EF" w:rsidRPr="002A7701" w:rsidRDefault="00BB62EF" w:rsidP="00BB62EF">
      <w:pPr>
        <w:pStyle w:val="references"/>
        <w:rPr>
          <w:sz w:val="12"/>
          <w:szCs w:val="12"/>
        </w:rPr>
      </w:pPr>
      <w:r w:rsidRPr="002A7701">
        <w:t>Akiba, T., Iwata, Y., &amp; Yoshida, Y.</w:t>
      </w:r>
      <w:r>
        <w:t>,</w:t>
      </w:r>
      <w:r w:rsidRPr="002A7701">
        <w:t xml:space="preserve"> Fast exact shortest-path distance queries on large networks by pruned landmark labeling In Proceedings of the 2013 international conference on Management of data, 349-360. ACM.</w:t>
      </w:r>
    </w:p>
    <w:p w:rsidR="002E60E4" w:rsidRPr="002E60E4" w:rsidRDefault="002E60E4" w:rsidP="002E60E4">
      <w:pPr>
        <w:pStyle w:val="references"/>
      </w:pPr>
      <w:r w:rsidRPr="002E60E4">
        <w:t xml:space="preserve">Maron, </w:t>
      </w:r>
      <w:r>
        <w:t>Earl</w:t>
      </w:r>
      <w:r w:rsidRPr="002E60E4">
        <w:t xml:space="preserve"> M.</w:t>
      </w:r>
      <w:r>
        <w:t>,</w:t>
      </w:r>
      <w:r w:rsidRPr="002E60E4">
        <w:t xml:space="preserve"> Automatic indexing: an experimental inquiry. </w:t>
      </w:r>
      <w:r w:rsidRPr="002E60E4">
        <w:rPr>
          <w:i/>
          <w:iCs/>
        </w:rPr>
        <w:t>Journal of the ACM (JACM)</w:t>
      </w:r>
      <w:r>
        <w:t>. 1961.</w:t>
      </w:r>
      <w:r w:rsidRPr="002E60E4">
        <w:t xml:space="preserve"> </w:t>
      </w:r>
      <w:r w:rsidRPr="002E60E4">
        <w:rPr>
          <w:i/>
          <w:iCs/>
        </w:rPr>
        <w:t>8</w:t>
      </w:r>
      <w:r w:rsidRPr="002E60E4">
        <w:t>(3), 404-417.</w:t>
      </w:r>
    </w:p>
    <w:p w:rsidR="00AB5C60" w:rsidRPr="00AB5C60" w:rsidRDefault="00AB5C60" w:rsidP="00AB5C60">
      <w:pPr>
        <w:pStyle w:val="references"/>
      </w:pPr>
      <w:r w:rsidRPr="00AB5C60">
        <w:t>Cheetham, A</w:t>
      </w:r>
      <w:r>
        <w:t>lan</w:t>
      </w:r>
      <w:r w:rsidRPr="00AB5C60">
        <w:t>. H., &amp; Hazel, J. E.</w:t>
      </w:r>
      <w:r>
        <w:t xml:space="preserve">, </w:t>
      </w:r>
      <w:r w:rsidRPr="00AB5C60">
        <w:t xml:space="preserve">Binary (presence-absence) similarity coefficients. </w:t>
      </w:r>
      <w:r w:rsidRPr="00AB5C60">
        <w:rPr>
          <w:i/>
          <w:iCs/>
        </w:rPr>
        <w:t>Journal of Paleontology</w:t>
      </w:r>
      <w:r>
        <w:t>. 1969.</w:t>
      </w:r>
      <w:r w:rsidRPr="00AB5C60">
        <w:t xml:space="preserve"> 1130-1136.</w:t>
      </w:r>
    </w:p>
    <w:p w:rsidR="00484DAE" w:rsidRPr="00484DAE" w:rsidRDefault="00484DAE" w:rsidP="00484DAE">
      <w:pPr>
        <w:pStyle w:val="references"/>
      </w:pPr>
      <w:r w:rsidRPr="00484DAE">
        <w:t>Ahn,</w:t>
      </w:r>
      <w:r>
        <w:t xml:space="preserve"> H.J.,</w:t>
      </w:r>
      <w:r w:rsidRPr="00484DAE">
        <w:t xml:space="preserve"> A new similarity measure for collaborative filtering to alleviate the</w:t>
      </w:r>
      <w:r>
        <w:t xml:space="preserve"> </w:t>
      </w:r>
      <w:r w:rsidRPr="00484DAE">
        <w:t xml:space="preserve">new user cold-starting problem, Inform. Sci. </w:t>
      </w:r>
      <w:r>
        <w:t xml:space="preserve">2008. </w:t>
      </w:r>
      <w:r w:rsidRPr="00484DAE">
        <w:t>178 (1) 37–51</w:t>
      </w:r>
      <w:r w:rsidRPr="00484DAE">
        <w:rPr>
          <w:color w:val="000000"/>
        </w:rPr>
        <w:t>.</w:t>
      </w:r>
    </w:p>
    <w:p w:rsidR="00BB62EF" w:rsidRPr="00944627" w:rsidRDefault="006C1693" w:rsidP="006C1693">
      <w:pPr>
        <w:pStyle w:val="references"/>
        <w:rPr>
          <w:rFonts w:eastAsia="MS Mincho"/>
          <w:sz w:val="12"/>
          <w:szCs w:val="12"/>
        </w:rPr>
      </w:pPr>
      <w:r w:rsidRPr="006C1693">
        <w:rPr>
          <w:rFonts w:cstheme="majorBidi"/>
        </w:rPr>
        <w:t>Christophe, L., et al., Detecting outliers: Do not use standard deviation around the mean, use absolute deviation around the median. Journal of Experimental Social Psychology. 2013. 49(4), 764-766.</w:t>
      </w:r>
    </w:p>
    <w:p w:rsidR="00944627" w:rsidRPr="00B478B0" w:rsidRDefault="00944627" w:rsidP="006C1693">
      <w:pPr>
        <w:pStyle w:val="references"/>
        <w:rPr>
          <w:rFonts w:eastAsia="MS Mincho"/>
          <w:sz w:val="12"/>
          <w:szCs w:val="12"/>
        </w:rPr>
      </w:pPr>
      <w:r>
        <w:rPr>
          <w:rFonts w:cstheme="majorBidi"/>
        </w:rPr>
        <w:t xml:space="preserve">Adamic, L.A., &amp; Adar, E., </w:t>
      </w:r>
      <w:r w:rsidRPr="00C109CC">
        <w:rPr>
          <w:rFonts w:cstheme="majorBidi"/>
        </w:rPr>
        <w:t xml:space="preserve">How to search a </w:t>
      </w:r>
      <w:r>
        <w:rPr>
          <w:rFonts w:cstheme="majorBidi"/>
        </w:rPr>
        <w:t>social network. Social Networks. 2005.</w:t>
      </w:r>
      <w:r w:rsidRPr="00C109CC">
        <w:rPr>
          <w:rFonts w:cstheme="majorBidi"/>
        </w:rPr>
        <w:t xml:space="preserve"> 27(3), 187-203</w:t>
      </w:r>
      <w:r>
        <w:rPr>
          <w:rFonts w:cstheme="majorBidi"/>
        </w:rPr>
        <w:t>.</w:t>
      </w:r>
    </w:p>
    <w:p w:rsidR="00B478B0" w:rsidRPr="005F5098" w:rsidRDefault="00B478B0" w:rsidP="00B478B0">
      <w:pPr>
        <w:pStyle w:val="references"/>
      </w:pPr>
      <w:r w:rsidRPr="00A20D85">
        <w:t>Cohen</w:t>
      </w:r>
      <w:r>
        <w:t xml:space="preserve">, E. </w:t>
      </w:r>
      <w:r w:rsidRPr="00391E45">
        <w:t>(</w:t>
      </w:r>
      <w:r w:rsidR="00391E45" w:rsidRPr="00391E45">
        <w:t>2014</w:t>
      </w:r>
      <w:r w:rsidRPr="00A20D85">
        <w:t>)</w:t>
      </w:r>
      <w:r>
        <w:t>.</w:t>
      </w:r>
      <w:r w:rsidRPr="00A20D85">
        <w:t xml:space="preserve"> Variance Competitiveness for Monotone Estimation: Tightening the Bounds. </w:t>
      </w:r>
      <w:r w:rsidRPr="005F5098">
        <w:t>arXiv preprint arXiv</w:t>
      </w:r>
      <w:r>
        <w:t xml:space="preserve">, </w:t>
      </w:r>
      <w:r w:rsidRPr="005F5098">
        <w:t>1406.6490.</w:t>
      </w:r>
    </w:p>
    <w:p w:rsidR="00675C37" w:rsidRPr="00C82FF7" w:rsidRDefault="00675C37" w:rsidP="00675C37">
      <w:pPr>
        <w:pStyle w:val="references"/>
      </w:pPr>
      <w:r w:rsidRPr="00C82FF7">
        <w:t>Cohen, E. (2013b). Estimation for monotone sampling: Competitiveness and customization. PODS. ACM.</w:t>
      </w:r>
    </w:p>
    <w:p w:rsidR="00C01713" w:rsidRPr="00C01713" w:rsidRDefault="00191FBE" w:rsidP="00191FBE">
      <w:pPr>
        <w:pStyle w:val="references"/>
      </w:pPr>
      <w:r>
        <w:t xml:space="preserve">Herlocker, Jonathan L., Joseph A. Konstan, Loren G. Terveen, and John T. Riedl., </w:t>
      </w:r>
      <w:r w:rsidR="00C01713" w:rsidRPr="00C01713">
        <w:t>Evaluating collaborative</w:t>
      </w:r>
      <w:r>
        <w:t xml:space="preserve"> filtering recommender systems.</w:t>
      </w:r>
      <w:r w:rsidR="00C01713" w:rsidRPr="00C01713">
        <w:t xml:space="preserve"> </w:t>
      </w:r>
      <w:r w:rsidR="00C01713" w:rsidRPr="00C01713">
        <w:rPr>
          <w:i/>
          <w:iCs/>
        </w:rPr>
        <w:t xml:space="preserve">ACM Transactions on Information Systems </w:t>
      </w:r>
      <w:r w:rsidR="00C01713" w:rsidRPr="00191FBE">
        <w:t>(</w:t>
      </w:r>
      <w:r w:rsidR="00C01713" w:rsidRPr="00C01713">
        <w:rPr>
          <w:i/>
          <w:iCs/>
        </w:rPr>
        <w:t>TOIS</w:t>
      </w:r>
      <w:r w:rsidR="00C01713" w:rsidRPr="00191FBE">
        <w:t>)</w:t>
      </w:r>
      <w:r w:rsidR="00C01713">
        <w:t xml:space="preserve"> 22.1. 2004.</w:t>
      </w:r>
      <w:r w:rsidR="00C01713" w:rsidRPr="00C01713">
        <w:t xml:space="preserve"> 5-53.</w:t>
      </w:r>
    </w:p>
    <w:sectPr w:rsidR="00C01713" w:rsidRPr="00C01713" w:rsidSect="00DF0979">
      <w:type w:val="continuous"/>
      <w:pgSz w:w="11909" w:h="16834" w:code="9"/>
      <w:pgMar w:top="1077" w:right="731" w:bottom="2432" w:left="731" w:header="720" w:footer="720" w:gutter="0"/>
      <w:cols w:num="2" w:space="36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A67A2" w:rsidRDefault="001A67A2" w:rsidP="000244EB">
      <w:pPr>
        <w:spacing w:after="0" w:line="240" w:lineRule="auto"/>
      </w:pPr>
      <w:r>
        <w:separator/>
      </w:r>
    </w:p>
  </w:endnote>
  <w:endnote w:type="continuationSeparator" w:id="0">
    <w:p w:rsidR="001A67A2" w:rsidRDefault="001A67A2" w:rsidP="000244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Nazanin">
    <w:panose1 w:val="00000400000000000000"/>
    <w:charset w:val="B2"/>
    <w:family w:val="auto"/>
    <w:pitch w:val="variable"/>
    <w:sig w:usb0="00002001" w:usb1="80000000" w:usb2="00000008" w:usb3="00000000" w:csb0="00000040"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AdvGulliv-R">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TimesNewRomanPS-ItalicM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A67A2" w:rsidRDefault="001A67A2" w:rsidP="000244EB">
      <w:pPr>
        <w:spacing w:after="0" w:line="240" w:lineRule="auto"/>
      </w:pPr>
      <w:r>
        <w:separator/>
      </w:r>
    </w:p>
  </w:footnote>
  <w:footnote w:type="continuationSeparator" w:id="0">
    <w:p w:rsidR="001A67A2" w:rsidRDefault="001A67A2" w:rsidP="000244EB">
      <w:pPr>
        <w:spacing w:after="0" w:line="240" w:lineRule="auto"/>
      </w:pPr>
      <w:r>
        <w:continuationSeparator/>
      </w:r>
    </w:p>
  </w:footnote>
  <w:footnote w:id="1">
    <w:p w:rsidR="005473FB" w:rsidRDefault="005473FB" w:rsidP="005473FB">
      <w:pPr>
        <w:pStyle w:val="FootnoteText"/>
      </w:pPr>
      <w:r>
        <w:rPr>
          <w:rStyle w:val="FootnoteReference"/>
        </w:rPr>
        <w:footnoteRef/>
      </w:r>
      <w:r>
        <w:t xml:space="preserve"> </w:t>
      </w:r>
      <w:r w:rsidRPr="000244EB">
        <w:rPr>
          <w:rFonts w:asciiTheme="majorBidi" w:hAnsiTheme="majorBidi" w:cstheme="majorBidi"/>
          <w:sz w:val="16"/>
          <w:szCs w:val="16"/>
        </w:rPr>
        <w:t>http://trust.mindswap.org/FilmTrust</w:t>
      </w:r>
    </w:p>
  </w:footnote>
  <w:footnote w:id="2">
    <w:p w:rsidR="005473FB" w:rsidRPr="000244EB" w:rsidRDefault="005473FB" w:rsidP="005473FB">
      <w:pPr>
        <w:pStyle w:val="FootnoteText"/>
        <w:rPr>
          <w:sz w:val="16"/>
          <w:szCs w:val="16"/>
        </w:rPr>
      </w:pPr>
      <w:r>
        <w:rPr>
          <w:rStyle w:val="FootnoteReference"/>
        </w:rPr>
        <w:footnoteRef/>
      </w:r>
      <w:r>
        <w:t xml:space="preserve"> </w:t>
      </w:r>
      <w:r w:rsidRPr="000244EB">
        <w:rPr>
          <w:rFonts w:cstheme="majorBidi"/>
          <w:sz w:val="16"/>
          <w:szCs w:val="16"/>
        </w:rPr>
        <w:t>http://www.movielens.umn.edu</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023B57"/>
    <w:multiLevelType w:val="hybridMultilevel"/>
    <w:tmpl w:val="615EE31A"/>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 w15:restartNumberingAfterBreak="0">
    <w:nsid w:val="12FE535A"/>
    <w:multiLevelType w:val="hybridMultilevel"/>
    <w:tmpl w:val="DFFAF69A"/>
    <w:lvl w:ilvl="0" w:tplc="46626A74">
      <w:start w:val="1"/>
      <w:numFmt w:val="decimal"/>
      <w:lvlText w:val="Fig. %1."/>
      <w:lvlJc w:val="left"/>
      <w:pPr>
        <w:ind w:left="1009" w:hanging="360"/>
      </w:pPr>
      <w:rPr>
        <w:rFonts w:ascii="Times New Roman" w:hAnsi="Times New Roman" w:cs="Times New Roman" w:hint="default"/>
        <w:b w:val="0"/>
        <w:bCs w:val="0"/>
        <w:i w:val="0"/>
        <w:iCs w:val="0"/>
        <w:color w:val="auto"/>
        <w:sz w:val="16"/>
        <w:szCs w:val="16"/>
      </w:rPr>
    </w:lvl>
    <w:lvl w:ilvl="1" w:tplc="04090019" w:tentative="1">
      <w:start w:val="1"/>
      <w:numFmt w:val="lowerLetter"/>
      <w:lvlText w:val="%2."/>
      <w:lvlJc w:val="left"/>
      <w:pPr>
        <w:ind w:left="1729" w:hanging="360"/>
      </w:pPr>
    </w:lvl>
    <w:lvl w:ilvl="2" w:tplc="0409001B" w:tentative="1">
      <w:start w:val="1"/>
      <w:numFmt w:val="lowerRoman"/>
      <w:lvlText w:val="%3."/>
      <w:lvlJc w:val="right"/>
      <w:pPr>
        <w:ind w:left="2449" w:hanging="180"/>
      </w:pPr>
    </w:lvl>
    <w:lvl w:ilvl="3" w:tplc="0409000F" w:tentative="1">
      <w:start w:val="1"/>
      <w:numFmt w:val="decimal"/>
      <w:lvlText w:val="%4."/>
      <w:lvlJc w:val="left"/>
      <w:pPr>
        <w:ind w:left="3169" w:hanging="360"/>
      </w:pPr>
    </w:lvl>
    <w:lvl w:ilvl="4" w:tplc="04090019" w:tentative="1">
      <w:start w:val="1"/>
      <w:numFmt w:val="lowerLetter"/>
      <w:lvlText w:val="%5."/>
      <w:lvlJc w:val="left"/>
      <w:pPr>
        <w:ind w:left="3889" w:hanging="360"/>
      </w:pPr>
    </w:lvl>
    <w:lvl w:ilvl="5" w:tplc="0409001B" w:tentative="1">
      <w:start w:val="1"/>
      <w:numFmt w:val="lowerRoman"/>
      <w:lvlText w:val="%6."/>
      <w:lvlJc w:val="right"/>
      <w:pPr>
        <w:ind w:left="4609" w:hanging="180"/>
      </w:pPr>
    </w:lvl>
    <w:lvl w:ilvl="6" w:tplc="0409000F" w:tentative="1">
      <w:start w:val="1"/>
      <w:numFmt w:val="decimal"/>
      <w:lvlText w:val="%7."/>
      <w:lvlJc w:val="left"/>
      <w:pPr>
        <w:ind w:left="5329" w:hanging="360"/>
      </w:pPr>
    </w:lvl>
    <w:lvl w:ilvl="7" w:tplc="04090019" w:tentative="1">
      <w:start w:val="1"/>
      <w:numFmt w:val="lowerLetter"/>
      <w:lvlText w:val="%8."/>
      <w:lvlJc w:val="left"/>
      <w:pPr>
        <w:ind w:left="6049" w:hanging="360"/>
      </w:pPr>
    </w:lvl>
    <w:lvl w:ilvl="8" w:tplc="0409001B" w:tentative="1">
      <w:start w:val="1"/>
      <w:numFmt w:val="lowerRoman"/>
      <w:lvlText w:val="%9."/>
      <w:lvlJc w:val="right"/>
      <w:pPr>
        <w:ind w:left="6769" w:hanging="180"/>
      </w:pPr>
    </w:lvl>
  </w:abstractNum>
  <w:abstractNum w:abstractNumId="2" w15:restartNumberingAfterBreak="0">
    <w:nsid w:val="17F11E2B"/>
    <w:multiLevelType w:val="hybridMultilevel"/>
    <w:tmpl w:val="03BED84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20AF0333"/>
    <w:multiLevelType w:val="hybridMultilevel"/>
    <w:tmpl w:val="CB0E7F4E"/>
    <w:lvl w:ilvl="0" w:tplc="E09099E0">
      <w:start w:val="1"/>
      <w:numFmt w:val="lowerLetter"/>
      <w:lvlText w:val="%1."/>
      <w:lvlJc w:val="left"/>
      <w:pPr>
        <w:tabs>
          <w:tab w:val="num" w:pos="720"/>
        </w:tabs>
        <w:ind w:left="720" w:hanging="360"/>
      </w:pPr>
      <w:rPr>
        <w:rFonts w:cs="Times New Roman" w:hint="default"/>
        <w:i w:val="0"/>
        <w:iC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 w15:restartNumberingAfterBreak="0">
    <w:nsid w:val="26FE1FCF"/>
    <w:multiLevelType w:val="hybridMultilevel"/>
    <w:tmpl w:val="33826962"/>
    <w:lvl w:ilvl="0" w:tplc="A2947960">
      <w:start w:val="1"/>
      <w:numFmt w:val="decimal"/>
      <w:pStyle w:val="footnote"/>
      <w:lvlText w:val="%1 "/>
      <w:lvlJc w:val="left"/>
      <w:pPr>
        <w:tabs>
          <w:tab w:val="num" w:pos="648"/>
        </w:tabs>
        <w:ind w:firstLine="288"/>
      </w:pPr>
      <w:rPr>
        <w:rFonts w:ascii="Times New Roman" w:hAnsi="Times New Roman" w:cs="Times New Roman" w:hint="default"/>
        <w:b w:val="0"/>
        <w:bCs w:val="0"/>
        <w:i w:val="0"/>
        <w:iCs w:val="0"/>
        <w:caps w:val="0"/>
        <w:strike w:val="0"/>
        <w:dstrike w:val="0"/>
        <w:vanish w:val="0"/>
        <w:sz w:val="16"/>
        <w:szCs w:val="16"/>
        <w:vertAlign w:val="superscript"/>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 w15:restartNumberingAfterBreak="0">
    <w:nsid w:val="33755B26"/>
    <w:multiLevelType w:val="hybridMultilevel"/>
    <w:tmpl w:val="69F42BCA"/>
    <w:lvl w:ilvl="0" w:tplc="AEEABCE6">
      <w:start w:val="1"/>
      <w:numFmt w:val="decimal"/>
      <w:lvlText w:val="%1."/>
      <w:lvlJc w:val="left"/>
      <w:pPr>
        <w:ind w:left="720" w:hanging="360"/>
      </w:pPr>
      <w:rPr>
        <w:rFonts w:asciiTheme="minorHAnsi" w:hAnsiTheme="minorHAnsi" w:cs="B Nazani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7660336"/>
    <w:multiLevelType w:val="hybridMultilevel"/>
    <w:tmpl w:val="78D27160"/>
    <w:lvl w:ilvl="0" w:tplc="FEF4713C">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9E54FC6"/>
    <w:multiLevelType w:val="singleLevel"/>
    <w:tmpl w:val="5B7288D4"/>
    <w:lvl w:ilvl="0">
      <w:start w:val="14"/>
      <w:numFmt w:val="decimal"/>
      <w:lvlText w:val="%1"/>
      <w:lvlJc w:val="left"/>
      <w:pPr>
        <w:tabs>
          <w:tab w:val="num" w:pos="720"/>
        </w:tabs>
        <w:ind w:left="720" w:hanging="360"/>
      </w:pPr>
      <w:rPr>
        <w:rFonts w:cs="Times New Roman" w:hint="default"/>
      </w:rPr>
    </w:lvl>
  </w:abstractNum>
  <w:abstractNum w:abstractNumId="8" w15:restartNumberingAfterBreak="0">
    <w:nsid w:val="4189603E"/>
    <w:multiLevelType w:val="multilevel"/>
    <w:tmpl w:val="D4B4B71A"/>
    <w:lvl w:ilvl="0">
      <w:start w:val="1"/>
      <w:numFmt w:val="upperRoman"/>
      <w:pStyle w:val="Heading1"/>
      <w:lvlText w:val="%1."/>
      <w:lvlJc w:val="center"/>
      <w:pPr>
        <w:tabs>
          <w:tab w:val="num" w:pos="576"/>
        </w:tabs>
        <w:ind w:firstLine="216"/>
      </w:pPr>
      <w:rPr>
        <w:rFonts w:ascii="Times New Roman" w:hAnsi="Times New Roman" w:cs="Times New Roman" w:hint="default"/>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Heading2"/>
      <w:lvlText w:val="%2."/>
      <w:lvlJc w:val="left"/>
      <w:pPr>
        <w:tabs>
          <w:tab w:val="num" w:pos="360"/>
        </w:tabs>
        <w:ind w:left="288" w:hanging="288"/>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3)"/>
      <w:lvlJc w:val="left"/>
      <w:pPr>
        <w:tabs>
          <w:tab w:val="num" w:pos="540"/>
        </w:tabs>
        <w:ind w:firstLine="180"/>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pStyle w:val="Heading4"/>
      <w:lvlText w:val="%4)"/>
      <w:lvlJc w:val="left"/>
      <w:pPr>
        <w:tabs>
          <w:tab w:val="num" w:pos="720"/>
        </w:tabs>
        <w:ind w:firstLine="360"/>
      </w:pPr>
      <w:rPr>
        <w:rFonts w:ascii="Times New Roman" w:hAnsi="Times New Roman" w:cs="Times New Roman" w:hint="default"/>
        <w:b w:val="0"/>
        <w:bCs w:val="0"/>
        <w:i/>
        <w:iCs/>
        <w:sz w:val="20"/>
        <w:szCs w:val="20"/>
      </w:rPr>
    </w:lvl>
    <w:lvl w:ilvl="4">
      <w:start w:val="1"/>
      <w:numFmt w:val="none"/>
      <w:lvlRestart w:val="0"/>
      <w:lvlText w:val=""/>
      <w:lvlJc w:val="left"/>
      <w:pPr>
        <w:tabs>
          <w:tab w:val="num" w:pos="3240"/>
        </w:tabs>
        <w:ind w:left="2880"/>
      </w:pPr>
      <w:rPr>
        <w:rFonts w:cs="Times New Roman" w:hint="default"/>
      </w:rPr>
    </w:lvl>
    <w:lvl w:ilvl="5">
      <w:start w:val="1"/>
      <w:numFmt w:val="lowerLetter"/>
      <w:lvlText w:val="(%6)"/>
      <w:lvlJc w:val="left"/>
      <w:pPr>
        <w:tabs>
          <w:tab w:val="num" w:pos="3960"/>
        </w:tabs>
        <w:ind w:left="3600"/>
      </w:pPr>
      <w:rPr>
        <w:rFonts w:cs="Times New Roman" w:hint="default"/>
      </w:rPr>
    </w:lvl>
    <w:lvl w:ilvl="6">
      <w:start w:val="1"/>
      <w:numFmt w:val="lowerRoman"/>
      <w:lvlText w:val="(%7)"/>
      <w:lvlJc w:val="left"/>
      <w:pPr>
        <w:tabs>
          <w:tab w:val="num" w:pos="4680"/>
        </w:tabs>
        <w:ind w:left="4320"/>
      </w:pPr>
      <w:rPr>
        <w:rFonts w:cs="Times New Roman" w:hint="default"/>
      </w:rPr>
    </w:lvl>
    <w:lvl w:ilvl="7">
      <w:start w:val="1"/>
      <w:numFmt w:val="lowerLetter"/>
      <w:lvlText w:val="(%8)"/>
      <w:lvlJc w:val="left"/>
      <w:pPr>
        <w:tabs>
          <w:tab w:val="num" w:pos="5400"/>
        </w:tabs>
        <w:ind w:left="5040"/>
      </w:pPr>
      <w:rPr>
        <w:rFonts w:cs="Times New Roman" w:hint="default"/>
      </w:rPr>
    </w:lvl>
    <w:lvl w:ilvl="8">
      <w:start w:val="1"/>
      <w:numFmt w:val="lowerRoman"/>
      <w:lvlText w:val="(%9)"/>
      <w:lvlJc w:val="left"/>
      <w:pPr>
        <w:tabs>
          <w:tab w:val="num" w:pos="6120"/>
        </w:tabs>
        <w:ind w:left="5760"/>
      </w:pPr>
      <w:rPr>
        <w:rFonts w:cs="Times New Roman" w:hint="default"/>
      </w:rPr>
    </w:lvl>
  </w:abstractNum>
  <w:abstractNum w:abstractNumId="9" w15:restartNumberingAfterBreak="0">
    <w:nsid w:val="52CA544A"/>
    <w:multiLevelType w:val="singleLevel"/>
    <w:tmpl w:val="987C499A"/>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10" w15:restartNumberingAfterBreak="0">
    <w:nsid w:val="56071CAE"/>
    <w:multiLevelType w:val="hybridMultilevel"/>
    <w:tmpl w:val="F2EE5C6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6C402C58"/>
    <w:multiLevelType w:val="hybridMultilevel"/>
    <w:tmpl w:val="3C0611EA"/>
    <w:lvl w:ilvl="0" w:tplc="26887F82">
      <w:start w:val="1"/>
      <w:numFmt w:val="decimal"/>
      <w:pStyle w:val="figurecaption"/>
      <w:lvlText w:val="Fig. %1."/>
      <w:lvlJc w:val="left"/>
      <w:pPr>
        <w:ind w:left="360"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 w15:restartNumberingAfterBreak="0">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abstractNum w:abstractNumId="13" w15:restartNumberingAfterBreak="0">
    <w:nsid w:val="7CD255F0"/>
    <w:multiLevelType w:val="hybridMultilevel"/>
    <w:tmpl w:val="1BBC66D6"/>
    <w:lvl w:ilvl="0" w:tplc="BB425798">
      <w:start w:val="1"/>
      <w:numFmt w:val="lowerLetter"/>
      <w:pStyle w:val="tablefootnote"/>
      <w:lvlText w:val="%1."/>
      <w:lvlJc w:val="right"/>
      <w:pPr>
        <w:ind w:left="749" w:hanging="360"/>
      </w:pPr>
      <w:rPr>
        <w:rFonts w:ascii="Times New Roman" w:hAnsi="Times New Roman" w:hint="default"/>
        <w:b w:val="0"/>
        <w:i w:val="0"/>
        <w:caps w:val="0"/>
        <w:strike w:val="0"/>
        <w:dstrike w:val="0"/>
        <w:vanish w:val="0"/>
        <w:color w:val="auto"/>
        <w:spacing w:val="0"/>
        <w:w w:val="100"/>
        <w:kern w:val="0"/>
        <w:position w:val="0"/>
        <w:sz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69" w:hanging="360"/>
      </w:pPr>
    </w:lvl>
    <w:lvl w:ilvl="2" w:tplc="0409001B" w:tentative="1">
      <w:start w:val="1"/>
      <w:numFmt w:val="lowerRoman"/>
      <w:lvlText w:val="%3."/>
      <w:lvlJc w:val="right"/>
      <w:pPr>
        <w:ind w:left="2189" w:hanging="180"/>
      </w:pPr>
    </w:lvl>
    <w:lvl w:ilvl="3" w:tplc="0409000F" w:tentative="1">
      <w:start w:val="1"/>
      <w:numFmt w:val="decimal"/>
      <w:lvlText w:val="%4."/>
      <w:lvlJc w:val="left"/>
      <w:pPr>
        <w:ind w:left="2909" w:hanging="360"/>
      </w:pPr>
    </w:lvl>
    <w:lvl w:ilvl="4" w:tplc="04090019" w:tentative="1">
      <w:start w:val="1"/>
      <w:numFmt w:val="lowerLetter"/>
      <w:lvlText w:val="%5."/>
      <w:lvlJc w:val="left"/>
      <w:pPr>
        <w:ind w:left="3629" w:hanging="360"/>
      </w:pPr>
    </w:lvl>
    <w:lvl w:ilvl="5" w:tplc="0409001B" w:tentative="1">
      <w:start w:val="1"/>
      <w:numFmt w:val="lowerRoman"/>
      <w:lvlText w:val="%6."/>
      <w:lvlJc w:val="right"/>
      <w:pPr>
        <w:ind w:left="4349" w:hanging="180"/>
      </w:pPr>
    </w:lvl>
    <w:lvl w:ilvl="6" w:tplc="0409000F" w:tentative="1">
      <w:start w:val="1"/>
      <w:numFmt w:val="decimal"/>
      <w:lvlText w:val="%7."/>
      <w:lvlJc w:val="left"/>
      <w:pPr>
        <w:ind w:left="5069" w:hanging="360"/>
      </w:pPr>
    </w:lvl>
    <w:lvl w:ilvl="7" w:tplc="04090019" w:tentative="1">
      <w:start w:val="1"/>
      <w:numFmt w:val="lowerLetter"/>
      <w:lvlText w:val="%8."/>
      <w:lvlJc w:val="left"/>
      <w:pPr>
        <w:ind w:left="5789" w:hanging="360"/>
      </w:pPr>
    </w:lvl>
    <w:lvl w:ilvl="8" w:tplc="0409001B" w:tentative="1">
      <w:start w:val="1"/>
      <w:numFmt w:val="lowerRoman"/>
      <w:lvlText w:val="%9."/>
      <w:lvlJc w:val="right"/>
      <w:pPr>
        <w:ind w:left="6509" w:hanging="180"/>
      </w:pPr>
    </w:lvl>
  </w:abstractNum>
  <w:num w:numId="1">
    <w:abstractNumId w:val="6"/>
  </w:num>
  <w:num w:numId="2">
    <w:abstractNumId w:val="11"/>
  </w:num>
  <w:num w:numId="3">
    <w:abstractNumId w:val="4"/>
  </w:num>
  <w:num w:numId="4">
    <w:abstractNumId w:val="8"/>
  </w:num>
  <w:num w:numId="5">
    <w:abstractNumId w:val="8"/>
  </w:num>
  <w:num w:numId="6">
    <w:abstractNumId w:val="8"/>
  </w:num>
  <w:num w:numId="7">
    <w:abstractNumId w:val="8"/>
  </w:num>
  <w:num w:numId="8">
    <w:abstractNumId w:val="9"/>
  </w:num>
  <w:num w:numId="9">
    <w:abstractNumId w:val="12"/>
  </w:num>
  <w:num w:numId="10">
    <w:abstractNumId w:val="7"/>
  </w:num>
  <w:num w:numId="11">
    <w:abstractNumId w:val="3"/>
  </w:num>
  <w:num w:numId="12">
    <w:abstractNumId w:val="13"/>
  </w:num>
  <w:num w:numId="13">
    <w:abstractNumId w:val="2"/>
  </w:num>
  <w:num w:numId="14">
    <w:abstractNumId w:val="1"/>
  </w:num>
  <w:num w:numId="15">
    <w:abstractNumId w:val="5"/>
  </w:num>
  <w:num w:numId="16">
    <w:abstractNumId w:val="10"/>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59A6"/>
    <w:rsid w:val="00005567"/>
    <w:rsid w:val="00021590"/>
    <w:rsid w:val="000244EB"/>
    <w:rsid w:val="00024D40"/>
    <w:rsid w:val="00026C24"/>
    <w:rsid w:val="00030951"/>
    <w:rsid w:val="0003130B"/>
    <w:rsid w:val="00031647"/>
    <w:rsid w:val="000337BF"/>
    <w:rsid w:val="00033B62"/>
    <w:rsid w:val="00035EAC"/>
    <w:rsid w:val="00040595"/>
    <w:rsid w:val="0004254F"/>
    <w:rsid w:val="000434C3"/>
    <w:rsid w:val="0004390D"/>
    <w:rsid w:val="00054E78"/>
    <w:rsid w:val="000562DA"/>
    <w:rsid w:val="00074BA3"/>
    <w:rsid w:val="00085D95"/>
    <w:rsid w:val="0009035C"/>
    <w:rsid w:val="0009640B"/>
    <w:rsid w:val="000966A4"/>
    <w:rsid w:val="000A032C"/>
    <w:rsid w:val="000A0A94"/>
    <w:rsid w:val="000A2800"/>
    <w:rsid w:val="000A761D"/>
    <w:rsid w:val="000B0AEF"/>
    <w:rsid w:val="000B4641"/>
    <w:rsid w:val="000B5182"/>
    <w:rsid w:val="000C1B8A"/>
    <w:rsid w:val="000D4EDF"/>
    <w:rsid w:val="000D600C"/>
    <w:rsid w:val="000D7FE0"/>
    <w:rsid w:val="000E133F"/>
    <w:rsid w:val="000E13A7"/>
    <w:rsid w:val="000E4DF3"/>
    <w:rsid w:val="000F2471"/>
    <w:rsid w:val="0010154A"/>
    <w:rsid w:val="001017CD"/>
    <w:rsid w:val="0010188C"/>
    <w:rsid w:val="00104AB1"/>
    <w:rsid w:val="0010711E"/>
    <w:rsid w:val="00113B80"/>
    <w:rsid w:val="001274B0"/>
    <w:rsid w:val="00127EDD"/>
    <w:rsid w:val="0013208A"/>
    <w:rsid w:val="00141481"/>
    <w:rsid w:val="00144BAA"/>
    <w:rsid w:val="00147A3D"/>
    <w:rsid w:val="00151F5A"/>
    <w:rsid w:val="00157541"/>
    <w:rsid w:val="00157D7D"/>
    <w:rsid w:val="0016558A"/>
    <w:rsid w:val="0017549A"/>
    <w:rsid w:val="00181C12"/>
    <w:rsid w:val="00183D95"/>
    <w:rsid w:val="00185848"/>
    <w:rsid w:val="00191610"/>
    <w:rsid w:val="00191B3D"/>
    <w:rsid w:val="00191FBE"/>
    <w:rsid w:val="0019419C"/>
    <w:rsid w:val="0019642B"/>
    <w:rsid w:val="00197770"/>
    <w:rsid w:val="001A67A2"/>
    <w:rsid w:val="001D022D"/>
    <w:rsid w:val="001D1FF3"/>
    <w:rsid w:val="001D5C0F"/>
    <w:rsid w:val="001F6F05"/>
    <w:rsid w:val="001F79A3"/>
    <w:rsid w:val="00210632"/>
    <w:rsid w:val="00215494"/>
    <w:rsid w:val="00236A8E"/>
    <w:rsid w:val="002449F7"/>
    <w:rsid w:val="00250BB5"/>
    <w:rsid w:val="002519B9"/>
    <w:rsid w:val="00251D81"/>
    <w:rsid w:val="00254690"/>
    <w:rsid w:val="00265B22"/>
    <w:rsid w:val="00272525"/>
    <w:rsid w:val="00276735"/>
    <w:rsid w:val="00281939"/>
    <w:rsid w:val="00281F8A"/>
    <w:rsid w:val="00285AD8"/>
    <w:rsid w:val="002864A3"/>
    <w:rsid w:val="00291952"/>
    <w:rsid w:val="00291FE0"/>
    <w:rsid w:val="00292516"/>
    <w:rsid w:val="0029527C"/>
    <w:rsid w:val="00297C81"/>
    <w:rsid w:val="002A66D6"/>
    <w:rsid w:val="002A7701"/>
    <w:rsid w:val="002A7C5E"/>
    <w:rsid w:val="002B0B55"/>
    <w:rsid w:val="002B3B81"/>
    <w:rsid w:val="002B7BF3"/>
    <w:rsid w:val="002C66DA"/>
    <w:rsid w:val="002D14E2"/>
    <w:rsid w:val="002D1FEF"/>
    <w:rsid w:val="002D72D9"/>
    <w:rsid w:val="002D7659"/>
    <w:rsid w:val="002E1D04"/>
    <w:rsid w:val="002E212D"/>
    <w:rsid w:val="002E4FA5"/>
    <w:rsid w:val="002E60E4"/>
    <w:rsid w:val="00300FE2"/>
    <w:rsid w:val="003024FF"/>
    <w:rsid w:val="0030479D"/>
    <w:rsid w:val="00307169"/>
    <w:rsid w:val="00314FF6"/>
    <w:rsid w:val="00321737"/>
    <w:rsid w:val="00323435"/>
    <w:rsid w:val="00326C04"/>
    <w:rsid w:val="00333AEC"/>
    <w:rsid w:val="003449BE"/>
    <w:rsid w:val="00346162"/>
    <w:rsid w:val="00353711"/>
    <w:rsid w:val="00353B94"/>
    <w:rsid w:val="0036083A"/>
    <w:rsid w:val="00364BC8"/>
    <w:rsid w:val="00364EC8"/>
    <w:rsid w:val="00370E2E"/>
    <w:rsid w:val="00371625"/>
    <w:rsid w:val="00371FD5"/>
    <w:rsid w:val="0037483D"/>
    <w:rsid w:val="00375372"/>
    <w:rsid w:val="0038075D"/>
    <w:rsid w:val="00385EF9"/>
    <w:rsid w:val="0038708A"/>
    <w:rsid w:val="00391E45"/>
    <w:rsid w:val="00395498"/>
    <w:rsid w:val="0039552D"/>
    <w:rsid w:val="003A05FF"/>
    <w:rsid w:val="003A0C90"/>
    <w:rsid w:val="003A3A2B"/>
    <w:rsid w:val="003A47B5"/>
    <w:rsid w:val="003A59A6"/>
    <w:rsid w:val="003B0F10"/>
    <w:rsid w:val="003B48D6"/>
    <w:rsid w:val="003B5C9A"/>
    <w:rsid w:val="003C34F7"/>
    <w:rsid w:val="003C4E68"/>
    <w:rsid w:val="003D5AFB"/>
    <w:rsid w:val="003E0071"/>
    <w:rsid w:val="003E6AC8"/>
    <w:rsid w:val="003F707C"/>
    <w:rsid w:val="00402310"/>
    <w:rsid w:val="004059FE"/>
    <w:rsid w:val="004061B6"/>
    <w:rsid w:val="004105DF"/>
    <w:rsid w:val="004120D7"/>
    <w:rsid w:val="004122F4"/>
    <w:rsid w:val="0041421F"/>
    <w:rsid w:val="00415F62"/>
    <w:rsid w:val="00424BC9"/>
    <w:rsid w:val="00434D66"/>
    <w:rsid w:val="00435297"/>
    <w:rsid w:val="00440028"/>
    <w:rsid w:val="00440C37"/>
    <w:rsid w:val="004445B3"/>
    <w:rsid w:val="004448B3"/>
    <w:rsid w:val="00445BB0"/>
    <w:rsid w:val="00450C8F"/>
    <w:rsid w:val="0045188D"/>
    <w:rsid w:val="004519F2"/>
    <w:rsid w:val="00453B36"/>
    <w:rsid w:val="00453F58"/>
    <w:rsid w:val="004545B7"/>
    <w:rsid w:val="004550BC"/>
    <w:rsid w:val="004550D2"/>
    <w:rsid w:val="004562FF"/>
    <w:rsid w:val="00466A90"/>
    <w:rsid w:val="00475054"/>
    <w:rsid w:val="004827EF"/>
    <w:rsid w:val="00484DAE"/>
    <w:rsid w:val="00487EFC"/>
    <w:rsid w:val="00493679"/>
    <w:rsid w:val="004A14DA"/>
    <w:rsid w:val="004B1C8D"/>
    <w:rsid w:val="004C12F6"/>
    <w:rsid w:val="004C165C"/>
    <w:rsid w:val="004C3B21"/>
    <w:rsid w:val="004C491D"/>
    <w:rsid w:val="004E2E82"/>
    <w:rsid w:val="004E481B"/>
    <w:rsid w:val="004E49F0"/>
    <w:rsid w:val="004F1904"/>
    <w:rsid w:val="005050A9"/>
    <w:rsid w:val="00515FB7"/>
    <w:rsid w:val="00523B84"/>
    <w:rsid w:val="00527DDC"/>
    <w:rsid w:val="00533CF4"/>
    <w:rsid w:val="00536AB3"/>
    <w:rsid w:val="00537176"/>
    <w:rsid w:val="005412F4"/>
    <w:rsid w:val="0054254B"/>
    <w:rsid w:val="00542A89"/>
    <w:rsid w:val="005466FD"/>
    <w:rsid w:val="005473FB"/>
    <w:rsid w:val="00547A40"/>
    <w:rsid w:val="0055198F"/>
    <w:rsid w:val="00551CFC"/>
    <w:rsid w:val="00565A7D"/>
    <w:rsid w:val="00577268"/>
    <w:rsid w:val="0058292B"/>
    <w:rsid w:val="00582D23"/>
    <w:rsid w:val="00590E6B"/>
    <w:rsid w:val="005A709C"/>
    <w:rsid w:val="005B520E"/>
    <w:rsid w:val="005B535B"/>
    <w:rsid w:val="005B54C3"/>
    <w:rsid w:val="005D34E1"/>
    <w:rsid w:val="005D6F03"/>
    <w:rsid w:val="005D7BCF"/>
    <w:rsid w:val="005E5253"/>
    <w:rsid w:val="005E54A4"/>
    <w:rsid w:val="005F0F6B"/>
    <w:rsid w:val="005F2DA2"/>
    <w:rsid w:val="006058F3"/>
    <w:rsid w:val="00605E0B"/>
    <w:rsid w:val="006104B4"/>
    <w:rsid w:val="006108A4"/>
    <w:rsid w:val="00612050"/>
    <w:rsid w:val="0061302D"/>
    <w:rsid w:val="0062273A"/>
    <w:rsid w:val="00622ED3"/>
    <w:rsid w:val="00631212"/>
    <w:rsid w:val="00633168"/>
    <w:rsid w:val="00636638"/>
    <w:rsid w:val="006419C2"/>
    <w:rsid w:val="00641D8F"/>
    <w:rsid w:val="00645D75"/>
    <w:rsid w:val="0065141E"/>
    <w:rsid w:val="00652D1B"/>
    <w:rsid w:val="00664816"/>
    <w:rsid w:val="0067005F"/>
    <w:rsid w:val="006709B2"/>
    <w:rsid w:val="00672C22"/>
    <w:rsid w:val="00674487"/>
    <w:rsid w:val="00675C37"/>
    <w:rsid w:val="0068218C"/>
    <w:rsid w:val="0068272F"/>
    <w:rsid w:val="00692857"/>
    <w:rsid w:val="0069529E"/>
    <w:rsid w:val="006978B4"/>
    <w:rsid w:val="006A191B"/>
    <w:rsid w:val="006A390D"/>
    <w:rsid w:val="006A7239"/>
    <w:rsid w:val="006B15C2"/>
    <w:rsid w:val="006B55E9"/>
    <w:rsid w:val="006B60EE"/>
    <w:rsid w:val="006C1693"/>
    <w:rsid w:val="006C44F8"/>
    <w:rsid w:val="006C4648"/>
    <w:rsid w:val="006C6F9E"/>
    <w:rsid w:val="006D3BE5"/>
    <w:rsid w:val="006D5BBB"/>
    <w:rsid w:val="006E1AA6"/>
    <w:rsid w:val="006E48DF"/>
    <w:rsid w:val="006E4D20"/>
    <w:rsid w:val="006F2F58"/>
    <w:rsid w:val="006F728B"/>
    <w:rsid w:val="00701C9F"/>
    <w:rsid w:val="00701D5A"/>
    <w:rsid w:val="00701F85"/>
    <w:rsid w:val="007138A4"/>
    <w:rsid w:val="00714492"/>
    <w:rsid w:val="007155A5"/>
    <w:rsid w:val="0072064C"/>
    <w:rsid w:val="00736E0C"/>
    <w:rsid w:val="007442B3"/>
    <w:rsid w:val="007506BC"/>
    <w:rsid w:val="0075363F"/>
    <w:rsid w:val="00753F7B"/>
    <w:rsid w:val="0075589F"/>
    <w:rsid w:val="0076268C"/>
    <w:rsid w:val="00765B45"/>
    <w:rsid w:val="007671AD"/>
    <w:rsid w:val="00771613"/>
    <w:rsid w:val="0077309F"/>
    <w:rsid w:val="00773CC4"/>
    <w:rsid w:val="007829AF"/>
    <w:rsid w:val="0078398E"/>
    <w:rsid w:val="007876CC"/>
    <w:rsid w:val="00787C5A"/>
    <w:rsid w:val="007919DE"/>
    <w:rsid w:val="00791BDF"/>
    <w:rsid w:val="00795CFC"/>
    <w:rsid w:val="00796048"/>
    <w:rsid w:val="007B2110"/>
    <w:rsid w:val="007B45EA"/>
    <w:rsid w:val="007B6AEA"/>
    <w:rsid w:val="007C0308"/>
    <w:rsid w:val="007C63CA"/>
    <w:rsid w:val="007C72B6"/>
    <w:rsid w:val="007E2CB2"/>
    <w:rsid w:val="007E4D17"/>
    <w:rsid w:val="007F7CC1"/>
    <w:rsid w:val="008014D2"/>
    <w:rsid w:val="00802564"/>
    <w:rsid w:val="008054BC"/>
    <w:rsid w:val="0080767D"/>
    <w:rsid w:val="008109FE"/>
    <w:rsid w:val="00811A63"/>
    <w:rsid w:val="00817042"/>
    <w:rsid w:val="0081776C"/>
    <w:rsid w:val="00822F95"/>
    <w:rsid w:val="00833FBA"/>
    <w:rsid w:val="008438AD"/>
    <w:rsid w:val="00843C1E"/>
    <w:rsid w:val="00844D44"/>
    <w:rsid w:val="00850EBF"/>
    <w:rsid w:val="008535B6"/>
    <w:rsid w:val="00860CE1"/>
    <w:rsid w:val="00866757"/>
    <w:rsid w:val="00866FDB"/>
    <w:rsid w:val="008703C7"/>
    <w:rsid w:val="0087222E"/>
    <w:rsid w:val="00873A58"/>
    <w:rsid w:val="00887A4C"/>
    <w:rsid w:val="00891B97"/>
    <w:rsid w:val="008A55B5"/>
    <w:rsid w:val="008A75C8"/>
    <w:rsid w:val="008B1C13"/>
    <w:rsid w:val="008B641F"/>
    <w:rsid w:val="008C6CAE"/>
    <w:rsid w:val="008D184B"/>
    <w:rsid w:val="008D2E21"/>
    <w:rsid w:val="008D3B3C"/>
    <w:rsid w:val="008D6684"/>
    <w:rsid w:val="008E1608"/>
    <w:rsid w:val="008E64F1"/>
    <w:rsid w:val="008E7464"/>
    <w:rsid w:val="008F509E"/>
    <w:rsid w:val="009050F7"/>
    <w:rsid w:val="00912C55"/>
    <w:rsid w:val="00914E20"/>
    <w:rsid w:val="00921BE4"/>
    <w:rsid w:val="00924758"/>
    <w:rsid w:val="00925C6E"/>
    <w:rsid w:val="00926A61"/>
    <w:rsid w:val="00932DBC"/>
    <w:rsid w:val="00941860"/>
    <w:rsid w:val="0094252E"/>
    <w:rsid w:val="00944627"/>
    <w:rsid w:val="0094504D"/>
    <w:rsid w:val="009501A6"/>
    <w:rsid w:val="00950824"/>
    <w:rsid w:val="009511A3"/>
    <w:rsid w:val="00953639"/>
    <w:rsid w:val="00960D77"/>
    <w:rsid w:val="0096596D"/>
    <w:rsid w:val="00965F49"/>
    <w:rsid w:val="00971C3D"/>
    <w:rsid w:val="00974DFE"/>
    <w:rsid w:val="0097508D"/>
    <w:rsid w:val="0098421F"/>
    <w:rsid w:val="00990EAE"/>
    <w:rsid w:val="009A1EB9"/>
    <w:rsid w:val="009A30B7"/>
    <w:rsid w:val="009A52AF"/>
    <w:rsid w:val="009A538C"/>
    <w:rsid w:val="009B7511"/>
    <w:rsid w:val="009C0A8B"/>
    <w:rsid w:val="009C66B0"/>
    <w:rsid w:val="009D24EB"/>
    <w:rsid w:val="009D5AB0"/>
    <w:rsid w:val="009D7A31"/>
    <w:rsid w:val="009E05BD"/>
    <w:rsid w:val="009E4327"/>
    <w:rsid w:val="009E47AE"/>
    <w:rsid w:val="009E4911"/>
    <w:rsid w:val="009E5A07"/>
    <w:rsid w:val="009F1217"/>
    <w:rsid w:val="00A17379"/>
    <w:rsid w:val="00A17D1A"/>
    <w:rsid w:val="00A27255"/>
    <w:rsid w:val="00A32D1C"/>
    <w:rsid w:val="00A36DAA"/>
    <w:rsid w:val="00A50E72"/>
    <w:rsid w:val="00A510F7"/>
    <w:rsid w:val="00A5343A"/>
    <w:rsid w:val="00A63B2D"/>
    <w:rsid w:val="00A82266"/>
    <w:rsid w:val="00A87CF7"/>
    <w:rsid w:val="00AA50ED"/>
    <w:rsid w:val="00AB190B"/>
    <w:rsid w:val="00AB190C"/>
    <w:rsid w:val="00AB27E6"/>
    <w:rsid w:val="00AB2F86"/>
    <w:rsid w:val="00AB3C4C"/>
    <w:rsid w:val="00AB5C60"/>
    <w:rsid w:val="00AB5C94"/>
    <w:rsid w:val="00AC1FB9"/>
    <w:rsid w:val="00AC335E"/>
    <w:rsid w:val="00AC379A"/>
    <w:rsid w:val="00AC6519"/>
    <w:rsid w:val="00AD467D"/>
    <w:rsid w:val="00AD76EB"/>
    <w:rsid w:val="00AE3F18"/>
    <w:rsid w:val="00AE4462"/>
    <w:rsid w:val="00AF098B"/>
    <w:rsid w:val="00AF1D16"/>
    <w:rsid w:val="00AF604A"/>
    <w:rsid w:val="00AF6C31"/>
    <w:rsid w:val="00B07A47"/>
    <w:rsid w:val="00B147AA"/>
    <w:rsid w:val="00B14CFD"/>
    <w:rsid w:val="00B15154"/>
    <w:rsid w:val="00B3235B"/>
    <w:rsid w:val="00B32A8D"/>
    <w:rsid w:val="00B4387A"/>
    <w:rsid w:val="00B478B0"/>
    <w:rsid w:val="00B60CB9"/>
    <w:rsid w:val="00B62F1D"/>
    <w:rsid w:val="00B71B9D"/>
    <w:rsid w:val="00B77D28"/>
    <w:rsid w:val="00B87BE1"/>
    <w:rsid w:val="00B9206C"/>
    <w:rsid w:val="00B9355B"/>
    <w:rsid w:val="00B96E11"/>
    <w:rsid w:val="00BA0866"/>
    <w:rsid w:val="00BA25F0"/>
    <w:rsid w:val="00BA29B2"/>
    <w:rsid w:val="00BA73B9"/>
    <w:rsid w:val="00BB0303"/>
    <w:rsid w:val="00BB5C87"/>
    <w:rsid w:val="00BB62EF"/>
    <w:rsid w:val="00BB65F9"/>
    <w:rsid w:val="00BC6409"/>
    <w:rsid w:val="00BD1861"/>
    <w:rsid w:val="00BE17DC"/>
    <w:rsid w:val="00BE1801"/>
    <w:rsid w:val="00BF6002"/>
    <w:rsid w:val="00BF7EC3"/>
    <w:rsid w:val="00C01713"/>
    <w:rsid w:val="00C037B8"/>
    <w:rsid w:val="00C03991"/>
    <w:rsid w:val="00C1105B"/>
    <w:rsid w:val="00C11230"/>
    <w:rsid w:val="00C166E7"/>
    <w:rsid w:val="00C25232"/>
    <w:rsid w:val="00C35A87"/>
    <w:rsid w:val="00C42DFE"/>
    <w:rsid w:val="00C43ADB"/>
    <w:rsid w:val="00C44FC0"/>
    <w:rsid w:val="00C57DBE"/>
    <w:rsid w:val="00C60D42"/>
    <w:rsid w:val="00C60F15"/>
    <w:rsid w:val="00C85D6B"/>
    <w:rsid w:val="00C93EFF"/>
    <w:rsid w:val="00C941EA"/>
    <w:rsid w:val="00C972F5"/>
    <w:rsid w:val="00CA3CA1"/>
    <w:rsid w:val="00CA6108"/>
    <w:rsid w:val="00CB1404"/>
    <w:rsid w:val="00CB24B1"/>
    <w:rsid w:val="00CB66E6"/>
    <w:rsid w:val="00CD022C"/>
    <w:rsid w:val="00CD35C4"/>
    <w:rsid w:val="00CD531C"/>
    <w:rsid w:val="00CE257C"/>
    <w:rsid w:val="00CF4F5C"/>
    <w:rsid w:val="00D00B34"/>
    <w:rsid w:val="00D07DBC"/>
    <w:rsid w:val="00D11BD1"/>
    <w:rsid w:val="00D172FC"/>
    <w:rsid w:val="00D27F08"/>
    <w:rsid w:val="00D30212"/>
    <w:rsid w:val="00D3144A"/>
    <w:rsid w:val="00D40B40"/>
    <w:rsid w:val="00D62CE4"/>
    <w:rsid w:val="00D62E37"/>
    <w:rsid w:val="00D70BE2"/>
    <w:rsid w:val="00D71CFA"/>
    <w:rsid w:val="00D74A51"/>
    <w:rsid w:val="00D76D2D"/>
    <w:rsid w:val="00D8119B"/>
    <w:rsid w:val="00D82E81"/>
    <w:rsid w:val="00D84562"/>
    <w:rsid w:val="00D858C7"/>
    <w:rsid w:val="00D9156D"/>
    <w:rsid w:val="00D93361"/>
    <w:rsid w:val="00D9642D"/>
    <w:rsid w:val="00DA11D8"/>
    <w:rsid w:val="00DA202C"/>
    <w:rsid w:val="00DA3EEC"/>
    <w:rsid w:val="00DB3796"/>
    <w:rsid w:val="00DC30A1"/>
    <w:rsid w:val="00DD79A3"/>
    <w:rsid w:val="00DE1108"/>
    <w:rsid w:val="00DE1A3B"/>
    <w:rsid w:val="00DE1D41"/>
    <w:rsid w:val="00DF0979"/>
    <w:rsid w:val="00DF0D44"/>
    <w:rsid w:val="00DF1CFD"/>
    <w:rsid w:val="00DF4A49"/>
    <w:rsid w:val="00DF503F"/>
    <w:rsid w:val="00DF5F60"/>
    <w:rsid w:val="00DF639D"/>
    <w:rsid w:val="00E0000E"/>
    <w:rsid w:val="00E02A64"/>
    <w:rsid w:val="00E0304F"/>
    <w:rsid w:val="00E1030B"/>
    <w:rsid w:val="00E12FE5"/>
    <w:rsid w:val="00E1363E"/>
    <w:rsid w:val="00E16C4F"/>
    <w:rsid w:val="00E279DA"/>
    <w:rsid w:val="00E3588A"/>
    <w:rsid w:val="00E40AF6"/>
    <w:rsid w:val="00E45518"/>
    <w:rsid w:val="00E47041"/>
    <w:rsid w:val="00E503AD"/>
    <w:rsid w:val="00E51BA3"/>
    <w:rsid w:val="00E60786"/>
    <w:rsid w:val="00E62719"/>
    <w:rsid w:val="00E665E1"/>
    <w:rsid w:val="00E738B0"/>
    <w:rsid w:val="00E86684"/>
    <w:rsid w:val="00E86842"/>
    <w:rsid w:val="00E91219"/>
    <w:rsid w:val="00E94055"/>
    <w:rsid w:val="00EA1FB4"/>
    <w:rsid w:val="00EA3E11"/>
    <w:rsid w:val="00EA506F"/>
    <w:rsid w:val="00EA5C7B"/>
    <w:rsid w:val="00EA752B"/>
    <w:rsid w:val="00EB7CCD"/>
    <w:rsid w:val="00EC0247"/>
    <w:rsid w:val="00EC7571"/>
    <w:rsid w:val="00ED354D"/>
    <w:rsid w:val="00ED3572"/>
    <w:rsid w:val="00ED7C26"/>
    <w:rsid w:val="00EE363E"/>
    <w:rsid w:val="00EE4362"/>
    <w:rsid w:val="00EF18D7"/>
    <w:rsid w:val="00EF1E8A"/>
    <w:rsid w:val="00EF3A1A"/>
    <w:rsid w:val="00EF5DD9"/>
    <w:rsid w:val="00F04DDF"/>
    <w:rsid w:val="00F10559"/>
    <w:rsid w:val="00F1366B"/>
    <w:rsid w:val="00F1640C"/>
    <w:rsid w:val="00F20A2F"/>
    <w:rsid w:val="00F21B48"/>
    <w:rsid w:val="00F256B2"/>
    <w:rsid w:val="00F2788C"/>
    <w:rsid w:val="00F30DB9"/>
    <w:rsid w:val="00F3324D"/>
    <w:rsid w:val="00F525AA"/>
    <w:rsid w:val="00F52FC1"/>
    <w:rsid w:val="00F67B8B"/>
    <w:rsid w:val="00F73840"/>
    <w:rsid w:val="00F77FF0"/>
    <w:rsid w:val="00F8167E"/>
    <w:rsid w:val="00F824EB"/>
    <w:rsid w:val="00F82CEB"/>
    <w:rsid w:val="00F843C3"/>
    <w:rsid w:val="00F84457"/>
    <w:rsid w:val="00F847FB"/>
    <w:rsid w:val="00F97B00"/>
    <w:rsid w:val="00FA4282"/>
    <w:rsid w:val="00FA51AB"/>
    <w:rsid w:val="00FB3C7E"/>
    <w:rsid w:val="00FC1AE3"/>
    <w:rsid w:val="00FC70BB"/>
    <w:rsid w:val="00FE14CF"/>
    <w:rsid w:val="00FF242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0"/>
    <o:shapelayout v:ext="edit">
      <o:idmap v:ext="edit" data="1"/>
    </o:shapelayout>
  </w:shapeDefaults>
  <w:decimalSymbol w:val="."/>
  <w:listSeparator w:val=";"/>
  <w15:docId w15:val="{FAA09B97-43BD-49E1-949D-FFB794894F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C63CA"/>
    <w:pPr>
      <w:spacing w:after="120" w:line="228" w:lineRule="auto"/>
      <w:ind w:firstLine="289"/>
      <w:jc w:val="both"/>
    </w:pPr>
    <w:rPr>
      <w:rFonts w:ascii="Times New Roman" w:hAnsi="Times New Roman"/>
    </w:rPr>
  </w:style>
  <w:style w:type="paragraph" w:styleId="Heading1">
    <w:name w:val="heading 1"/>
    <w:basedOn w:val="Normal"/>
    <w:next w:val="Normal"/>
    <w:link w:val="Heading1Char"/>
    <w:uiPriority w:val="99"/>
    <w:qFormat/>
    <w:rsid w:val="00CB1404"/>
    <w:pPr>
      <w:keepNext/>
      <w:keepLines/>
      <w:numPr>
        <w:numId w:val="4"/>
      </w:numPr>
      <w:tabs>
        <w:tab w:val="left" w:pos="216"/>
      </w:tabs>
      <w:spacing w:before="160" w:after="80"/>
      <w:ind w:firstLine="0"/>
      <w:outlineLvl w:val="0"/>
    </w:pPr>
    <w:rPr>
      <w:rFonts w:eastAsia="MS Mincho"/>
      <w:smallCaps/>
      <w:noProof/>
    </w:rPr>
  </w:style>
  <w:style w:type="paragraph" w:styleId="Heading2">
    <w:name w:val="heading 2"/>
    <w:basedOn w:val="Normal"/>
    <w:next w:val="Normal"/>
    <w:link w:val="Heading2Char"/>
    <w:uiPriority w:val="99"/>
    <w:qFormat/>
    <w:rsid w:val="00EF3A1A"/>
    <w:pPr>
      <w:keepNext/>
      <w:keepLines/>
      <w:numPr>
        <w:ilvl w:val="1"/>
        <w:numId w:val="5"/>
      </w:numPr>
      <w:tabs>
        <w:tab w:val="clear" w:pos="360"/>
        <w:tab w:val="num" w:pos="288"/>
      </w:tabs>
      <w:spacing w:before="120" w:after="60"/>
      <w:jc w:val="left"/>
      <w:outlineLvl w:val="1"/>
    </w:pPr>
    <w:rPr>
      <w:rFonts w:eastAsia="MS Mincho"/>
      <w:i/>
      <w:iCs/>
      <w:noProof/>
    </w:rPr>
  </w:style>
  <w:style w:type="paragraph" w:styleId="Heading3">
    <w:name w:val="heading 3"/>
    <w:basedOn w:val="Normal"/>
    <w:next w:val="Normal"/>
    <w:link w:val="Heading3Char"/>
    <w:uiPriority w:val="99"/>
    <w:qFormat/>
    <w:rsid w:val="004059FE"/>
    <w:pPr>
      <w:numPr>
        <w:ilvl w:val="2"/>
        <w:numId w:val="6"/>
      </w:numPr>
      <w:spacing w:line="240" w:lineRule="exact"/>
      <w:ind w:firstLine="288"/>
      <w:outlineLvl w:val="2"/>
    </w:pPr>
    <w:rPr>
      <w:rFonts w:eastAsia="MS Mincho"/>
      <w:i/>
      <w:iCs/>
      <w:noProof/>
    </w:rPr>
  </w:style>
  <w:style w:type="paragraph" w:styleId="Heading4">
    <w:name w:val="heading 4"/>
    <w:basedOn w:val="Normal"/>
    <w:next w:val="Normal"/>
    <w:link w:val="Heading4Char"/>
    <w:uiPriority w:val="99"/>
    <w:qFormat/>
    <w:rsid w:val="004059FE"/>
    <w:pPr>
      <w:numPr>
        <w:ilvl w:val="3"/>
        <w:numId w:val="7"/>
      </w:numPr>
      <w:tabs>
        <w:tab w:val="left" w:pos="821"/>
      </w:tabs>
      <w:spacing w:before="40" w:after="40"/>
      <w:ind w:firstLine="504"/>
      <w:outlineLvl w:val="3"/>
    </w:pPr>
    <w:rPr>
      <w:rFonts w:eastAsia="MS Mincho"/>
      <w:i/>
      <w:iCs/>
      <w:noProof/>
    </w:rPr>
  </w:style>
  <w:style w:type="paragraph" w:styleId="Heading5">
    <w:name w:val="heading 5"/>
    <w:basedOn w:val="Normal"/>
    <w:next w:val="Normal"/>
    <w:link w:val="Heading5Char"/>
    <w:uiPriority w:val="99"/>
    <w:qFormat/>
    <w:pPr>
      <w:tabs>
        <w:tab w:val="left" w:pos="360"/>
      </w:tabs>
      <w:spacing w:before="160" w:after="80"/>
      <w:outlineLvl w:val="4"/>
    </w:pPr>
    <w:rPr>
      <w:smallCap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CB1404"/>
    <w:rPr>
      <w:rFonts w:ascii="Times New Roman" w:eastAsia="MS Mincho" w:hAnsi="Times New Roman"/>
      <w:smallCaps/>
      <w:noProof/>
    </w:rPr>
  </w:style>
  <w:style w:type="character" w:customStyle="1" w:styleId="Heading2Char">
    <w:name w:val="Heading 2 Char"/>
    <w:link w:val="Heading2"/>
    <w:uiPriority w:val="99"/>
    <w:locked/>
    <w:rsid w:val="00EF3A1A"/>
    <w:rPr>
      <w:rFonts w:ascii="Times New Roman" w:eastAsia="MS Mincho" w:hAnsi="Times New Roman" w:cs="Times New Roman"/>
      <w:i/>
      <w:iCs/>
      <w:noProof/>
      <w:sz w:val="20"/>
      <w:szCs w:val="20"/>
    </w:rPr>
  </w:style>
  <w:style w:type="character" w:customStyle="1" w:styleId="Heading3Char">
    <w:name w:val="Heading 3 Char"/>
    <w:link w:val="Heading3"/>
    <w:uiPriority w:val="99"/>
    <w:locked/>
    <w:rsid w:val="004059FE"/>
    <w:rPr>
      <w:rFonts w:ascii="Times New Roman" w:eastAsia="MS Mincho" w:hAnsi="Times New Roman" w:cs="Times New Roman"/>
      <w:i/>
      <w:iCs/>
      <w:noProof/>
      <w:sz w:val="20"/>
      <w:szCs w:val="20"/>
    </w:rPr>
  </w:style>
  <w:style w:type="character" w:customStyle="1" w:styleId="Heading4Char">
    <w:name w:val="Heading 4 Char"/>
    <w:link w:val="Heading4"/>
    <w:uiPriority w:val="99"/>
    <w:locked/>
    <w:rsid w:val="004059FE"/>
    <w:rPr>
      <w:rFonts w:ascii="Times New Roman" w:eastAsia="MS Mincho" w:hAnsi="Times New Roman" w:cs="Times New Roman"/>
      <w:i/>
      <w:iCs/>
      <w:noProof/>
      <w:sz w:val="20"/>
      <w:szCs w:val="20"/>
    </w:rPr>
  </w:style>
  <w:style w:type="character" w:customStyle="1" w:styleId="Heading5Char">
    <w:name w:val="Heading 5 Char"/>
    <w:link w:val="Heading5"/>
    <w:uiPriority w:val="9"/>
    <w:semiHidden/>
    <w:locked/>
    <w:rPr>
      <w:rFonts w:cs="Times New Roman"/>
      <w:b/>
      <w:bCs/>
      <w:i/>
      <w:iCs/>
      <w:sz w:val="26"/>
      <w:szCs w:val="26"/>
    </w:rPr>
  </w:style>
  <w:style w:type="paragraph" w:customStyle="1" w:styleId="Abstract">
    <w:name w:val="Abstract"/>
    <w:uiPriority w:val="99"/>
    <w:rsid w:val="0097508D"/>
    <w:pPr>
      <w:spacing w:after="200"/>
      <w:ind w:firstLine="274"/>
      <w:jc w:val="both"/>
    </w:pPr>
    <w:rPr>
      <w:rFonts w:ascii="Times New Roman" w:hAnsi="Times New Roman"/>
      <w:b/>
      <w:bCs/>
      <w:sz w:val="18"/>
      <w:szCs w:val="18"/>
    </w:rPr>
  </w:style>
  <w:style w:type="paragraph" w:customStyle="1" w:styleId="Affiliation">
    <w:name w:val="Affiliation"/>
    <w:uiPriority w:val="99"/>
    <w:pPr>
      <w:jc w:val="center"/>
    </w:pPr>
    <w:rPr>
      <w:rFonts w:ascii="Times New Roman" w:hAnsi="Times New Roman"/>
    </w:rPr>
  </w:style>
  <w:style w:type="paragraph" w:customStyle="1" w:styleId="Author">
    <w:name w:val="Author"/>
    <w:uiPriority w:val="99"/>
    <w:pPr>
      <w:spacing w:before="360" w:after="40"/>
      <w:jc w:val="center"/>
    </w:pPr>
    <w:rPr>
      <w:rFonts w:ascii="Times New Roman" w:hAnsi="Times New Roman"/>
      <w:noProof/>
      <w:sz w:val="22"/>
      <w:szCs w:val="22"/>
    </w:rPr>
  </w:style>
  <w:style w:type="paragraph" w:styleId="BodyText">
    <w:name w:val="Body Text"/>
    <w:basedOn w:val="Normal"/>
    <w:link w:val="BodyTextChar"/>
    <w:uiPriority w:val="99"/>
    <w:rsid w:val="00753F7B"/>
    <w:pPr>
      <w:tabs>
        <w:tab w:val="left" w:pos="288"/>
      </w:tabs>
      <w:ind w:firstLine="288"/>
    </w:pPr>
    <w:rPr>
      <w:rFonts w:eastAsia="MS Mincho"/>
      <w:spacing w:val="-1"/>
    </w:rPr>
  </w:style>
  <w:style w:type="character" w:customStyle="1" w:styleId="BodyTextChar">
    <w:name w:val="Body Text Char"/>
    <w:link w:val="BodyText"/>
    <w:uiPriority w:val="99"/>
    <w:locked/>
    <w:rsid w:val="00753F7B"/>
    <w:rPr>
      <w:rFonts w:ascii="Times New Roman" w:eastAsia="MS Mincho" w:hAnsi="Times New Roman" w:cs="Times New Roman"/>
      <w:sz w:val="20"/>
      <w:szCs w:val="20"/>
    </w:rPr>
  </w:style>
  <w:style w:type="paragraph" w:customStyle="1" w:styleId="bulletlist">
    <w:name w:val="bullet list"/>
    <w:basedOn w:val="BodyText"/>
    <w:rsid w:val="008054BC"/>
    <w:pPr>
      <w:numPr>
        <w:numId w:val="1"/>
      </w:numPr>
      <w:tabs>
        <w:tab w:val="clear" w:pos="648"/>
      </w:tabs>
      <w:ind w:left="576" w:hanging="288"/>
    </w:pPr>
  </w:style>
  <w:style w:type="paragraph" w:customStyle="1" w:styleId="equation">
    <w:name w:val="equation"/>
    <w:basedOn w:val="Normal"/>
    <w:uiPriority w:val="99"/>
    <w:rsid w:val="00127EDD"/>
    <w:pPr>
      <w:tabs>
        <w:tab w:val="center" w:pos="2520"/>
        <w:tab w:val="right" w:pos="5040"/>
      </w:tabs>
      <w:spacing w:before="240" w:after="240" w:line="216" w:lineRule="auto"/>
    </w:pPr>
    <w:rPr>
      <w:rFonts w:ascii="Symbol" w:hAnsi="Symbol" w:cs="Symbol"/>
    </w:rPr>
  </w:style>
  <w:style w:type="paragraph" w:customStyle="1" w:styleId="figurecaption">
    <w:name w:val="figure caption"/>
    <w:rsid w:val="003A47B5"/>
    <w:pPr>
      <w:numPr>
        <w:numId w:val="2"/>
      </w:numPr>
      <w:tabs>
        <w:tab w:val="left" w:pos="533"/>
      </w:tabs>
      <w:spacing w:before="80" w:after="200"/>
      <w:ind w:left="0" w:firstLine="0"/>
      <w:jc w:val="both"/>
    </w:pPr>
    <w:rPr>
      <w:rFonts w:ascii="Times New Roman" w:hAnsi="Times New Roman"/>
      <w:noProof/>
      <w:sz w:val="16"/>
      <w:szCs w:val="16"/>
    </w:rPr>
  </w:style>
  <w:style w:type="paragraph" w:customStyle="1" w:styleId="footnote">
    <w:name w:val="footnote"/>
    <w:uiPriority w:val="99"/>
    <w:pPr>
      <w:framePr w:hSpace="187" w:vSpace="187" w:wrap="notBeside" w:vAnchor="text" w:hAnchor="page" w:x="6121" w:y="577"/>
      <w:numPr>
        <w:numId w:val="3"/>
      </w:numPr>
      <w:spacing w:after="40"/>
    </w:pPr>
    <w:rPr>
      <w:rFonts w:ascii="Times New Roman" w:hAnsi="Times New Roman"/>
      <w:sz w:val="16"/>
      <w:szCs w:val="16"/>
    </w:rPr>
  </w:style>
  <w:style w:type="paragraph" w:customStyle="1" w:styleId="keywords">
    <w:name w:val="key words"/>
    <w:uiPriority w:val="99"/>
    <w:rsid w:val="0097508D"/>
    <w:pPr>
      <w:spacing w:after="120"/>
      <w:ind w:firstLine="274"/>
      <w:jc w:val="both"/>
    </w:pPr>
    <w:rPr>
      <w:rFonts w:ascii="Times New Roman" w:hAnsi="Times New Roman"/>
      <w:b/>
      <w:bCs/>
      <w:i/>
      <w:iCs/>
      <w:noProof/>
      <w:sz w:val="18"/>
      <w:szCs w:val="18"/>
    </w:rPr>
  </w:style>
  <w:style w:type="paragraph" w:customStyle="1" w:styleId="papersubtitle">
    <w:name w:val="paper subtitle"/>
    <w:uiPriority w:val="99"/>
    <w:rsid w:val="0097508D"/>
    <w:pPr>
      <w:spacing w:after="120"/>
      <w:jc w:val="center"/>
    </w:pPr>
    <w:rPr>
      <w:rFonts w:ascii="Times New Roman" w:hAnsi="Times New Roman"/>
      <w:bCs/>
      <w:noProof/>
      <w:sz w:val="28"/>
      <w:szCs w:val="28"/>
    </w:rPr>
  </w:style>
  <w:style w:type="paragraph" w:customStyle="1" w:styleId="papertitle">
    <w:name w:val="paper title"/>
    <w:uiPriority w:val="99"/>
    <w:rsid w:val="0097508D"/>
    <w:pPr>
      <w:spacing w:after="120"/>
      <w:jc w:val="center"/>
    </w:pPr>
    <w:rPr>
      <w:rFonts w:ascii="Times New Roman" w:hAnsi="Times New Roman"/>
      <w:bCs/>
      <w:noProof/>
      <w:sz w:val="48"/>
      <w:szCs w:val="48"/>
    </w:rPr>
  </w:style>
  <w:style w:type="paragraph" w:customStyle="1" w:styleId="references">
    <w:name w:val="references"/>
    <w:uiPriority w:val="99"/>
    <w:rsid w:val="004445B3"/>
    <w:pPr>
      <w:numPr>
        <w:numId w:val="8"/>
      </w:numPr>
      <w:spacing w:after="50" w:line="180" w:lineRule="exact"/>
      <w:jc w:val="both"/>
    </w:pPr>
    <w:rPr>
      <w:rFonts w:ascii="Times New Roman" w:hAnsi="Times New Roman"/>
      <w:noProof/>
      <w:sz w:val="16"/>
      <w:szCs w:val="16"/>
    </w:rPr>
  </w:style>
  <w:style w:type="paragraph" w:customStyle="1" w:styleId="sponsors">
    <w:name w:val="sponsors"/>
    <w:pPr>
      <w:framePr w:wrap="auto" w:hAnchor="text" w:x="615" w:y="2239"/>
      <w:pBdr>
        <w:top w:val="single" w:sz="4" w:space="2" w:color="auto"/>
      </w:pBdr>
      <w:ind w:firstLine="288"/>
    </w:pPr>
    <w:rPr>
      <w:rFonts w:ascii="Times New Roman" w:hAnsi="Times New Roman"/>
      <w:sz w:val="16"/>
      <w:szCs w:val="16"/>
    </w:rPr>
  </w:style>
  <w:style w:type="paragraph" w:customStyle="1" w:styleId="tablecolhead">
    <w:name w:val="table col head"/>
    <w:basedOn w:val="Normal"/>
    <w:uiPriority w:val="99"/>
    <w:rPr>
      <w:b/>
      <w:bCs/>
      <w:sz w:val="16"/>
      <w:szCs w:val="16"/>
    </w:rPr>
  </w:style>
  <w:style w:type="paragraph" w:customStyle="1" w:styleId="tablecolsubhead">
    <w:name w:val="table col subhead"/>
    <w:basedOn w:val="tablecolhead"/>
    <w:uiPriority w:val="99"/>
    <w:rPr>
      <w:i/>
      <w:iCs/>
      <w:sz w:val="15"/>
      <w:szCs w:val="15"/>
    </w:rPr>
  </w:style>
  <w:style w:type="paragraph" w:customStyle="1" w:styleId="tablecopy">
    <w:name w:val="table copy"/>
    <w:uiPriority w:val="99"/>
    <w:pPr>
      <w:jc w:val="both"/>
    </w:pPr>
    <w:rPr>
      <w:rFonts w:ascii="Times New Roman" w:hAnsi="Times New Roman"/>
      <w:noProof/>
      <w:sz w:val="16"/>
      <w:szCs w:val="16"/>
    </w:rPr>
  </w:style>
  <w:style w:type="paragraph" w:customStyle="1" w:styleId="tablefootnote">
    <w:name w:val="table footnote"/>
    <w:uiPriority w:val="99"/>
    <w:rsid w:val="00CB66E6"/>
    <w:pPr>
      <w:numPr>
        <w:numId w:val="12"/>
      </w:numPr>
      <w:tabs>
        <w:tab w:val="left" w:pos="29"/>
      </w:tabs>
      <w:spacing w:before="60" w:after="30"/>
      <w:ind w:left="360"/>
      <w:jc w:val="right"/>
    </w:pPr>
    <w:rPr>
      <w:rFonts w:ascii="Times New Roman" w:eastAsia="MS Mincho" w:hAnsi="Times New Roman"/>
      <w:sz w:val="12"/>
      <w:szCs w:val="12"/>
    </w:rPr>
  </w:style>
  <w:style w:type="paragraph" w:customStyle="1" w:styleId="tablehead">
    <w:name w:val="table head"/>
    <w:uiPriority w:val="99"/>
    <w:pPr>
      <w:numPr>
        <w:numId w:val="9"/>
      </w:numPr>
      <w:spacing w:before="240" w:after="120" w:line="216" w:lineRule="auto"/>
      <w:jc w:val="center"/>
    </w:pPr>
    <w:rPr>
      <w:rFonts w:ascii="Times New Roman" w:hAnsi="Times New Roman"/>
      <w:smallCaps/>
      <w:noProof/>
      <w:sz w:val="16"/>
      <w:szCs w:val="16"/>
    </w:rPr>
  </w:style>
  <w:style w:type="character" w:styleId="Hyperlink">
    <w:name w:val="Hyperlink"/>
    <w:basedOn w:val="DefaultParagraphFont"/>
    <w:uiPriority w:val="99"/>
    <w:unhideWhenUsed/>
    <w:rsid w:val="00314FF6"/>
    <w:rPr>
      <w:color w:val="0000FF"/>
      <w:u w:val="single"/>
    </w:rPr>
  </w:style>
  <w:style w:type="character" w:styleId="Emphasis">
    <w:name w:val="Emphasis"/>
    <w:basedOn w:val="DefaultParagraphFont"/>
    <w:uiPriority w:val="20"/>
    <w:qFormat/>
    <w:rsid w:val="008109FE"/>
    <w:rPr>
      <w:i/>
      <w:iCs/>
    </w:rPr>
  </w:style>
  <w:style w:type="paragraph" w:styleId="ListParagraph">
    <w:name w:val="List Paragraph"/>
    <w:basedOn w:val="Normal"/>
    <w:uiPriority w:val="34"/>
    <w:qFormat/>
    <w:rsid w:val="00DF4A49"/>
    <w:pPr>
      <w:spacing w:after="160" w:line="480" w:lineRule="auto"/>
      <w:ind w:left="720" w:firstLine="720"/>
      <w:contextualSpacing/>
      <w:jc w:val="left"/>
    </w:pPr>
    <w:rPr>
      <w:rFonts w:asciiTheme="majorBidi" w:eastAsiaTheme="minorHAnsi" w:hAnsiTheme="majorBidi" w:cs="B Nazanin"/>
      <w:sz w:val="24"/>
      <w:szCs w:val="22"/>
    </w:rPr>
  </w:style>
  <w:style w:type="character" w:customStyle="1" w:styleId="hps">
    <w:name w:val="hps"/>
    <w:basedOn w:val="DefaultParagraphFont"/>
    <w:rsid w:val="00D93361"/>
  </w:style>
  <w:style w:type="table" w:styleId="GridTable1Light">
    <w:name w:val="Grid Table 1 Light"/>
    <w:basedOn w:val="TableNormal"/>
    <w:uiPriority w:val="46"/>
    <w:rsid w:val="00D93361"/>
    <w:rPr>
      <w:rFonts w:asciiTheme="minorHAnsi" w:eastAsiaTheme="minorHAnsi" w:hAnsiTheme="minorHAnsi" w:cstheme="minorBidi"/>
      <w:sz w:val="22"/>
      <w:szCs w:val="22"/>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st">
    <w:name w:val="st"/>
    <w:basedOn w:val="DefaultParagraphFont"/>
    <w:rsid w:val="00E279DA"/>
  </w:style>
  <w:style w:type="character" w:customStyle="1" w:styleId="apple-converted-space">
    <w:name w:val="apple-converted-space"/>
    <w:basedOn w:val="DefaultParagraphFont"/>
    <w:rsid w:val="00F8167E"/>
  </w:style>
  <w:style w:type="table" w:styleId="TableGrid">
    <w:name w:val="Table Grid"/>
    <w:basedOn w:val="TableNormal"/>
    <w:uiPriority w:val="59"/>
    <w:rsid w:val="00F824EB"/>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TMLPreformatted">
    <w:name w:val="HTML Preformatted"/>
    <w:basedOn w:val="Normal"/>
    <w:link w:val="HTMLPreformattedChar"/>
    <w:uiPriority w:val="99"/>
    <w:unhideWhenUsed/>
    <w:rsid w:val="000903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hAnsi="Courier New" w:cs="Courier New"/>
    </w:rPr>
  </w:style>
  <w:style w:type="character" w:customStyle="1" w:styleId="HTMLPreformattedChar">
    <w:name w:val="HTML Preformatted Char"/>
    <w:basedOn w:val="DefaultParagraphFont"/>
    <w:link w:val="HTMLPreformatted"/>
    <w:uiPriority w:val="99"/>
    <w:rsid w:val="0009035C"/>
    <w:rPr>
      <w:rFonts w:ascii="Courier New" w:hAnsi="Courier New" w:cs="Courier New"/>
    </w:rPr>
  </w:style>
  <w:style w:type="character" w:styleId="LineNumber">
    <w:name w:val="line number"/>
    <w:basedOn w:val="DefaultParagraphFont"/>
    <w:uiPriority w:val="99"/>
    <w:semiHidden/>
    <w:unhideWhenUsed/>
    <w:rsid w:val="00A17379"/>
  </w:style>
  <w:style w:type="character" w:customStyle="1" w:styleId="shorttext">
    <w:name w:val="short_text"/>
    <w:basedOn w:val="DefaultParagraphFont"/>
    <w:rsid w:val="0045188D"/>
  </w:style>
  <w:style w:type="paragraph" w:styleId="FootnoteText">
    <w:name w:val="footnote text"/>
    <w:basedOn w:val="Normal"/>
    <w:link w:val="FootnoteTextChar"/>
    <w:uiPriority w:val="99"/>
    <w:semiHidden/>
    <w:unhideWhenUsed/>
    <w:rsid w:val="000244EB"/>
    <w:pPr>
      <w:spacing w:after="0" w:line="240" w:lineRule="auto"/>
    </w:pPr>
  </w:style>
  <w:style w:type="character" w:customStyle="1" w:styleId="FootnoteTextChar">
    <w:name w:val="Footnote Text Char"/>
    <w:basedOn w:val="DefaultParagraphFont"/>
    <w:link w:val="FootnoteText"/>
    <w:uiPriority w:val="99"/>
    <w:semiHidden/>
    <w:rsid w:val="000244EB"/>
    <w:rPr>
      <w:rFonts w:ascii="Times New Roman" w:hAnsi="Times New Roman"/>
    </w:rPr>
  </w:style>
  <w:style w:type="character" w:styleId="FootnoteReference">
    <w:name w:val="footnote reference"/>
    <w:basedOn w:val="DefaultParagraphFont"/>
    <w:uiPriority w:val="99"/>
    <w:semiHidden/>
    <w:unhideWhenUsed/>
    <w:rsid w:val="000244E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6996549">
      <w:bodyDiv w:val="1"/>
      <w:marLeft w:val="0"/>
      <w:marRight w:val="0"/>
      <w:marTop w:val="0"/>
      <w:marBottom w:val="0"/>
      <w:divBdr>
        <w:top w:val="none" w:sz="0" w:space="0" w:color="auto"/>
        <w:left w:val="none" w:sz="0" w:space="0" w:color="auto"/>
        <w:bottom w:val="none" w:sz="0" w:space="0" w:color="auto"/>
        <w:right w:val="none" w:sz="0" w:space="0" w:color="auto"/>
      </w:divBdr>
      <w:divsChild>
        <w:div w:id="1175419229">
          <w:marLeft w:val="0"/>
          <w:marRight w:val="0"/>
          <w:marTop w:val="0"/>
          <w:marBottom w:val="0"/>
          <w:divBdr>
            <w:top w:val="none" w:sz="0" w:space="0" w:color="auto"/>
            <w:left w:val="none" w:sz="0" w:space="0" w:color="auto"/>
            <w:bottom w:val="none" w:sz="0" w:space="0" w:color="auto"/>
            <w:right w:val="none" w:sz="0" w:space="0" w:color="auto"/>
          </w:divBdr>
        </w:div>
      </w:divsChild>
    </w:div>
    <w:div w:id="413743768">
      <w:bodyDiv w:val="1"/>
      <w:marLeft w:val="0"/>
      <w:marRight w:val="0"/>
      <w:marTop w:val="0"/>
      <w:marBottom w:val="0"/>
      <w:divBdr>
        <w:top w:val="none" w:sz="0" w:space="0" w:color="auto"/>
        <w:left w:val="none" w:sz="0" w:space="0" w:color="auto"/>
        <w:bottom w:val="none" w:sz="0" w:space="0" w:color="auto"/>
        <w:right w:val="none" w:sz="0" w:space="0" w:color="auto"/>
      </w:divBdr>
    </w:div>
    <w:div w:id="429468832">
      <w:bodyDiv w:val="1"/>
      <w:marLeft w:val="0"/>
      <w:marRight w:val="0"/>
      <w:marTop w:val="0"/>
      <w:marBottom w:val="0"/>
      <w:divBdr>
        <w:top w:val="none" w:sz="0" w:space="0" w:color="auto"/>
        <w:left w:val="none" w:sz="0" w:space="0" w:color="auto"/>
        <w:bottom w:val="none" w:sz="0" w:space="0" w:color="auto"/>
        <w:right w:val="none" w:sz="0" w:space="0" w:color="auto"/>
      </w:divBdr>
    </w:div>
    <w:div w:id="1342703838">
      <w:bodyDiv w:val="1"/>
      <w:marLeft w:val="0"/>
      <w:marRight w:val="0"/>
      <w:marTop w:val="0"/>
      <w:marBottom w:val="0"/>
      <w:divBdr>
        <w:top w:val="none" w:sz="0" w:space="0" w:color="auto"/>
        <w:left w:val="none" w:sz="0" w:space="0" w:color="auto"/>
        <w:bottom w:val="none" w:sz="0" w:space="0" w:color="auto"/>
        <w:right w:val="none" w:sz="0" w:space="0" w:color="auto"/>
      </w:divBdr>
      <w:divsChild>
        <w:div w:id="42411042">
          <w:marLeft w:val="0"/>
          <w:marRight w:val="0"/>
          <w:marTop w:val="0"/>
          <w:marBottom w:val="0"/>
          <w:divBdr>
            <w:top w:val="none" w:sz="0" w:space="0" w:color="auto"/>
            <w:left w:val="none" w:sz="0" w:space="0" w:color="auto"/>
            <w:bottom w:val="none" w:sz="0" w:space="0" w:color="auto"/>
            <w:right w:val="none" w:sz="0" w:space="0" w:color="auto"/>
          </w:divBdr>
        </w:div>
      </w:divsChild>
    </w:div>
    <w:div w:id="1482113614">
      <w:bodyDiv w:val="1"/>
      <w:marLeft w:val="0"/>
      <w:marRight w:val="0"/>
      <w:marTop w:val="0"/>
      <w:marBottom w:val="0"/>
      <w:divBdr>
        <w:top w:val="none" w:sz="0" w:space="0" w:color="auto"/>
        <w:left w:val="none" w:sz="0" w:space="0" w:color="auto"/>
        <w:bottom w:val="none" w:sz="0" w:space="0" w:color="auto"/>
        <w:right w:val="none" w:sz="0" w:space="0" w:color="auto"/>
      </w:divBdr>
      <w:divsChild>
        <w:div w:id="1833257385">
          <w:marLeft w:val="0"/>
          <w:marRight w:val="0"/>
          <w:marTop w:val="0"/>
          <w:marBottom w:val="0"/>
          <w:divBdr>
            <w:top w:val="none" w:sz="0" w:space="0" w:color="auto"/>
            <w:left w:val="none" w:sz="0" w:space="0" w:color="auto"/>
            <w:bottom w:val="none" w:sz="0" w:space="0" w:color="auto"/>
            <w:right w:val="none" w:sz="0" w:space="0" w:color="auto"/>
          </w:divBdr>
        </w:div>
        <w:div w:id="2117168231">
          <w:marLeft w:val="0"/>
          <w:marRight w:val="0"/>
          <w:marTop w:val="0"/>
          <w:marBottom w:val="0"/>
          <w:divBdr>
            <w:top w:val="none" w:sz="0" w:space="0" w:color="auto"/>
            <w:left w:val="none" w:sz="0" w:space="0" w:color="auto"/>
            <w:bottom w:val="none" w:sz="0" w:space="0" w:color="auto"/>
            <w:right w:val="none" w:sz="0" w:space="0" w:color="auto"/>
          </w:divBdr>
        </w:div>
        <w:div w:id="1234005244">
          <w:marLeft w:val="0"/>
          <w:marRight w:val="0"/>
          <w:marTop w:val="0"/>
          <w:marBottom w:val="0"/>
          <w:divBdr>
            <w:top w:val="none" w:sz="0" w:space="0" w:color="auto"/>
            <w:left w:val="none" w:sz="0" w:space="0" w:color="auto"/>
            <w:bottom w:val="none" w:sz="0" w:space="0" w:color="auto"/>
            <w:right w:val="none" w:sz="0" w:space="0" w:color="auto"/>
          </w:divBdr>
        </w:div>
        <w:div w:id="662590400">
          <w:marLeft w:val="0"/>
          <w:marRight w:val="0"/>
          <w:marTop w:val="0"/>
          <w:marBottom w:val="0"/>
          <w:divBdr>
            <w:top w:val="none" w:sz="0" w:space="0" w:color="auto"/>
            <w:left w:val="none" w:sz="0" w:space="0" w:color="auto"/>
            <w:bottom w:val="none" w:sz="0" w:space="0" w:color="auto"/>
            <w:right w:val="none" w:sz="0" w:space="0" w:color="auto"/>
          </w:divBdr>
        </w:div>
        <w:div w:id="2118482498">
          <w:marLeft w:val="0"/>
          <w:marRight w:val="0"/>
          <w:marTop w:val="0"/>
          <w:marBottom w:val="0"/>
          <w:divBdr>
            <w:top w:val="none" w:sz="0" w:space="0" w:color="auto"/>
            <w:left w:val="none" w:sz="0" w:space="0" w:color="auto"/>
            <w:bottom w:val="none" w:sz="0" w:space="0" w:color="auto"/>
            <w:right w:val="none" w:sz="0" w:space="0" w:color="auto"/>
          </w:divBdr>
        </w:div>
      </w:divsChild>
    </w:div>
    <w:div w:id="1752040932">
      <w:bodyDiv w:val="1"/>
      <w:marLeft w:val="0"/>
      <w:marRight w:val="0"/>
      <w:marTop w:val="0"/>
      <w:marBottom w:val="0"/>
      <w:divBdr>
        <w:top w:val="none" w:sz="0" w:space="0" w:color="auto"/>
        <w:left w:val="none" w:sz="0" w:space="0" w:color="auto"/>
        <w:bottom w:val="none" w:sz="0" w:space="0" w:color="auto"/>
        <w:right w:val="none" w:sz="0" w:space="0" w:color="auto"/>
      </w:divBdr>
      <w:divsChild>
        <w:div w:id="386490181">
          <w:marLeft w:val="0"/>
          <w:marRight w:val="0"/>
          <w:marTop w:val="0"/>
          <w:marBottom w:val="0"/>
          <w:divBdr>
            <w:top w:val="none" w:sz="0" w:space="0" w:color="auto"/>
            <w:left w:val="none" w:sz="0" w:space="0" w:color="auto"/>
            <w:bottom w:val="none" w:sz="0" w:space="0" w:color="auto"/>
            <w:right w:val="none" w:sz="0" w:space="0" w:color="auto"/>
          </w:divBdr>
        </w:div>
        <w:div w:id="1985045065">
          <w:marLeft w:val="0"/>
          <w:marRight w:val="0"/>
          <w:marTop w:val="0"/>
          <w:marBottom w:val="0"/>
          <w:divBdr>
            <w:top w:val="none" w:sz="0" w:space="0" w:color="auto"/>
            <w:left w:val="none" w:sz="0" w:space="0" w:color="auto"/>
            <w:bottom w:val="none" w:sz="0" w:space="0" w:color="auto"/>
            <w:right w:val="none" w:sz="0" w:space="0" w:color="auto"/>
          </w:divBdr>
        </w:div>
        <w:div w:id="1091395356">
          <w:marLeft w:val="0"/>
          <w:marRight w:val="0"/>
          <w:marTop w:val="0"/>
          <w:marBottom w:val="0"/>
          <w:divBdr>
            <w:top w:val="none" w:sz="0" w:space="0" w:color="auto"/>
            <w:left w:val="none" w:sz="0" w:space="0" w:color="auto"/>
            <w:bottom w:val="none" w:sz="0" w:space="0" w:color="auto"/>
            <w:right w:val="none" w:sz="0" w:space="0" w:color="auto"/>
          </w:divBdr>
        </w:div>
      </w:divsChild>
    </w:div>
    <w:div w:id="1856454692">
      <w:bodyDiv w:val="1"/>
      <w:marLeft w:val="0"/>
      <w:marRight w:val="0"/>
      <w:marTop w:val="0"/>
      <w:marBottom w:val="0"/>
      <w:divBdr>
        <w:top w:val="none" w:sz="0" w:space="0" w:color="auto"/>
        <w:left w:val="none" w:sz="0" w:space="0" w:color="auto"/>
        <w:bottom w:val="none" w:sz="0" w:space="0" w:color="auto"/>
        <w:right w:val="none" w:sz="0" w:space="0" w:color="auto"/>
      </w:divBdr>
    </w:div>
    <w:div w:id="1947928594">
      <w:bodyDiv w:val="1"/>
      <w:marLeft w:val="0"/>
      <w:marRight w:val="0"/>
      <w:marTop w:val="0"/>
      <w:marBottom w:val="0"/>
      <w:divBdr>
        <w:top w:val="none" w:sz="0" w:space="0" w:color="auto"/>
        <w:left w:val="none" w:sz="0" w:space="0" w:color="auto"/>
        <w:bottom w:val="none" w:sz="0" w:space="0" w:color="auto"/>
        <w:right w:val="none" w:sz="0" w:space="0" w:color="auto"/>
      </w:divBdr>
      <w:divsChild>
        <w:div w:id="2077167243">
          <w:marLeft w:val="0"/>
          <w:marRight w:val="0"/>
          <w:marTop w:val="0"/>
          <w:marBottom w:val="0"/>
          <w:divBdr>
            <w:top w:val="none" w:sz="0" w:space="0" w:color="auto"/>
            <w:left w:val="none" w:sz="0" w:space="0" w:color="auto"/>
            <w:bottom w:val="none" w:sz="0" w:space="0" w:color="auto"/>
            <w:right w:val="none" w:sz="0" w:space="0" w:color="auto"/>
          </w:divBdr>
        </w:div>
      </w:divsChild>
    </w:div>
    <w:div w:id="2042125587">
      <w:bodyDiv w:val="1"/>
      <w:marLeft w:val="0"/>
      <w:marRight w:val="0"/>
      <w:marTop w:val="0"/>
      <w:marBottom w:val="0"/>
      <w:divBdr>
        <w:top w:val="none" w:sz="0" w:space="0" w:color="auto"/>
        <w:left w:val="none" w:sz="0" w:space="0" w:color="auto"/>
        <w:bottom w:val="none" w:sz="0" w:space="0" w:color="auto"/>
        <w:right w:val="none" w:sz="0" w:space="0" w:color="auto"/>
      </w:divBdr>
    </w:div>
    <w:div w:id="2064669969">
      <w:bodyDiv w:val="1"/>
      <w:marLeft w:val="0"/>
      <w:marRight w:val="0"/>
      <w:marTop w:val="0"/>
      <w:marBottom w:val="0"/>
      <w:divBdr>
        <w:top w:val="none" w:sz="0" w:space="0" w:color="auto"/>
        <w:left w:val="none" w:sz="0" w:space="0" w:color="auto"/>
        <w:bottom w:val="none" w:sz="0" w:space="0" w:color="auto"/>
        <w:right w:val="none" w:sz="0" w:space="0" w:color="auto"/>
      </w:divBdr>
    </w:div>
    <w:div w:id="2089450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21" Type="http://schemas.openxmlformats.org/officeDocument/2006/relationships/oleObject" Target="embeddings/oleObject7.bin"/><Relationship Id="rId34" Type="http://schemas.openxmlformats.org/officeDocument/2006/relationships/image" Target="media/image14.wmf"/><Relationship Id="rId42" Type="http://schemas.openxmlformats.org/officeDocument/2006/relationships/image" Target="media/image18.wmf"/><Relationship Id="rId47" Type="http://schemas.openxmlformats.org/officeDocument/2006/relationships/oleObject" Target="embeddings/oleObject20.bin"/><Relationship Id="rId50" Type="http://schemas.openxmlformats.org/officeDocument/2006/relationships/image" Target="media/image22.wmf"/><Relationship Id="rId55" Type="http://schemas.openxmlformats.org/officeDocument/2006/relationships/oleObject" Target="embeddings/oleObject24.bin"/><Relationship Id="rId63" Type="http://schemas.openxmlformats.org/officeDocument/2006/relationships/oleObject" Target="embeddings/oleObject28.bin"/><Relationship Id="rId68" Type="http://schemas.openxmlformats.org/officeDocument/2006/relationships/oleObject" Target="embeddings/oleObject31.bin"/><Relationship Id="rId76" Type="http://schemas.openxmlformats.org/officeDocument/2006/relationships/oleObject" Target="embeddings/oleObject36.bin"/><Relationship Id="rId84" Type="http://schemas.openxmlformats.org/officeDocument/2006/relationships/image" Target="media/image37.wmf"/><Relationship Id="rId89" Type="http://schemas.openxmlformats.org/officeDocument/2006/relationships/oleObject" Target="embeddings/oleObject42.bin"/><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oleObject" Target="embeddings/oleObject33.bin"/><Relationship Id="rId92" Type="http://schemas.openxmlformats.org/officeDocument/2006/relationships/image" Target="media/image41.wmf"/><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oleObject" Target="embeddings/oleObject11.bin"/><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image" Target="media/image13.wmf"/><Relationship Id="rId37" Type="http://schemas.openxmlformats.org/officeDocument/2006/relationships/oleObject" Target="embeddings/oleObject15.bin"/><Relationship Id="rId40" Type="http://schemas.openxmlformats.org/officeDocument/2006/relationships/image" Target="media/image17.wmf"/><Relationship Id="rId45" Type="http://schemas.openxmlformats.org/officeDocument/2006/relationships/oleObject" Target="embeddings/oleObject19.bin"/><Relationship Id="rId53" Type="http://schemas.openxmlformats.org/officeDocument/2006/relationships/oleObject" Target="embeddings/oleObject23.bin"/><Relationship Id="rId58" Type="http://schemas.openxmlformats.org/officeDocument/2006/relationships/image" Target="media/image26.wmf"/><Relationship Id="rId66" Type="http://schemas.openxmlformats.org/officeDocument/2006/relationships/oleObject" Target="embeddings/oleObject30.bin"/><Relationship Id="rId74" Type="http://schemas.openxmlformats.org/officeDocument/2006/relationships/oleObject" Target="embeddings/oleObject35.bin"/><Relationship Id="rId79" Type="http://schemas.openxmlformats.org/officeDocument/2006/relationships/image" Target="media/image35.wmf"/><Relationship Id="rId87" Type="http://schemas.openxmlformats.org/officeDocument/2006/relationships/oleObject" Target="embeddings/oleObject41.bin"/><Relationship Id="rId5" Type="http://schemas.openxmlformats.org/officeDocument/2006/relationships/webSettings" Target="webSettings.xml"/><Relationship Id="rId61" Type="http://schemas.openxmlformats.org/officeDocument/2006/relationships/oleObject" Target="embeddings/oleObject27.bin"/><Relationship Id="rId82" Type="http://schemas.openxmlformats.org/officeDocument/2006/relationships/image" Target="media/image36.wmf"/><Relationship Id="rId90" Type="http://schemas.openxmlformats.org/officeDocument/2006/relationships/image" Target="media/image40.wmf"/><Relationship Id="rId95" Type="http://schemas.openxmlformats.org/officeDocument/2006/relationships/image" Target="media/image43.tif"/><Relationship Id="rId19" Type="http://schemas.openxmlformats.org/officeDocument/2006/relationships/oleObject" Target="embeddings/oleObject6.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image" Target="media/image12.wmf"/><Relationship Id="rId35" Type="http://schemas.openxmlformats.org/officeDocument/2006/relationships/oleObject" Target="embeddings/oleObject14.bin"/><Relationship Id="rId43" Type="http://schemas.openxmlformats.org/officeDocument/2006/relationships/oleObject" Target="embeddings/oleObject18.bin"/><Relationship Id="rId48" Type="http://schemas.openxmlformats.org/officeDocument/2006/relationships/image" Target="media/image21.wmf"/><Relationship Id="rId56" Type="http://schemas.openxmlformats.org/officeDocument/2006/relationships/image" Target="media/image25.wmf"/><Relationship Id="rId64" Type="http://schemas.openxmlformats.org/officeDocument/2006/relationships/image" Target="media/image29.wmf"/><Relationship Id="rId69" Type="http://schemas.openxmlformats.org/officeDocument/2006/relationships/image" Target="media/image31.wmf"/><Relationship Id="rId77" Type="http://schemas.openxmlformats.org/officeDocument/2006/relationships/image" Target="media/image34.wmf"/><Relationship Id="rId8" Type="http://schemas.openxmlformats.org/officeDocument/2006/relationships/image" Target="media/image1.wmf"/><Relationship Id="rId51" Type="http://schemas.openxmlformats.org/officeDocument/2006/relationships/oleObject" Target="embeddings/oleObject22.bin"/><Relationship Id="rId72" Type="http://schemas.openxmlformats.org/officeDocument/2006/relationships/oleObject" Target="embeddings/oleObject34.bin"/><Relationship Id="rId80" Type="http://schemas.openxmlformats.org/officeDocument/2006/relationships/oleObject" Target="embeddings/oleObject38.bin"/><Relationship Id="rId85" Type="http://schemas.openxmlformats.org/officeDocument/2006/relationships/oleObject" Target="embeddings/oleObject40.bin"/><Relationship Id="rId93" Type="http://schemas.openxmlformats.org/officeDocument/2006/relationships/oleObject" Target="embeddings/oleObject44.bin"/><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6.wmf"/><Relationship Id="rId46" Type="http://schemas.openxmlformats.org/officeDocument/2006/relationships/image" Target="media/image20.wmf"/><Relationship Id="rId59" Type="http://schemas.openxmlformats.org/officeDocument/2006/relationships/oleObject" Target="embeddings/oleObject26.bin"/><Relationship Id="rId67" Type="http://schemas.openxmlformats.org/officeDocument/2006/relationships/image" Target="media/image30.wmf"/><Relationship Id="rId20" Type="http://schemas.openxmlformats.org/officeDocument/2006/relationships/image" Target="media/image7.wmf"/><Relationship Id="rId41" Type="http://schemas.openxmlformats.org/officeDocument/2006/relationships/oleObject" Target="embeddings/oleObject17.bin"/><Relationship Id="rId54" Type="http://schemas.openxmlformats.org/officeDocument/2006/relationships/image" Target="media/image24.wmf"/><Relationship Id="rId62" Type="http://schemas.openxmlformats.org/officeDocument/2006/relationships/image" Target="media/image28.wmf"/><Relationship Id="rId70" Type="http://schemas.openxmlformats.org/officeDocument/2006/relationships/oleObject" Target="embeddings/oleObject32.bin"/><Relationship Id="rId75" Type="http://schemas.openxmlformats.org/officeDocument/2006/relationships/image" Target="media/image33.wmf"/><Relationship Id="rId83" Type="http://schemas.openxmlformats.org/officeDocument/2006/relationships/oleObject" Target="embeddings/oleObject39.bin"/><Relationship Id="rId88" Type="http://schemas.openxmlformats.org/officeDocument/2006/relationships/image" Target="media/image39.wmf"/><Relationship Id="rId91" Type="http://schemas.openxmlformats.org/officeDocument/2006/relationships/oleObject" Target="embeddings/oleObject43.bin"/><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image" Target="media/image15.wmf"/><Relationship Id="rId49" Type="http://schemas.openxmlformats.org/officeDocument/2006/relationships/oleObject" Target="embeddings/oleObject21.bin"/><Relationship Id="rId57" Type="http://schemas.openxmlformats.org/officeDocument/2006/relationships/oleObject" Target="embeddings/oleObject25.bin"/><Relationship Id="rId10" Type="http://schemas.openxmlformats.org/officeDocument/2006/relationships/image" Target="media/image2.wmf"/><Relationship Id="rId31" Type="http://schemas.openxmlformats.org/officeDocument/2006/relationships/oleObject" Target="embeddings/oleObject12.bin"/><Relationship Id="rId44" Type="http://schemas.openxmlformats.org/officeDocument/2006/relationships/image" Target="media/image19.wmf"/><Relationship Id="rId52" Type="http://schemas.openxmlformats.org/officeDocument/2006/relationships/image" Target="media/image23.wmf"/><Relationship Id="rId60" Type="http://schemas.openxmlformats.org/officeDocument/2006/relationships/image" Target="media/image27.wmf"/><Relationship Id="rId65" Type="http://schemas.openxmlformats.org/officeDocument/2006/relationships/oleObject" Target="embeddings/oleObject29.bin"/><Relationship Id="rId73" Type="http://schemas.openxmlformats.org/officeDocument/2006/relationships/image" Target="media/image32.wmf"/><Relationship Id="rId78" Type="http://schemas.openxmlformats.org/officeDocument/2006/relationships/oleObject" Target="embeddings/oleObject37.bin"/><Relationship Id="rId81" Type="http://schemas.openxmlformats.org/officeDocument/2006/relationships/hyperlink" Target="http://www.imdb.com" TargetMode="External"/><Relationship Id="rId86" Type="http://schemas.openxmlformats.org/officeDocument/2006/relationships/image" Target="media/image38.wmf"/><Relationship Id="rId94" Type="http://schemas.openxmlformats.org/officeDocument/2006/relationships/image" Target="media/image42.tif"/><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oleObject" Target="embeddings/oleObject3.bin"/><Relationship Id="rId18" Type="http://schemas.openxmlformats.org/officeDocument/2006/relationships/image" Target="media/image6.wmf"/><Relationship Id="rId39" Type="http://schemas.openxmlformats.org/officeDocument/2006/relationships/oleObject" Target="embeddings/oleObject1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196316-4AB2-4DBC-A74F-BE2DBEB4B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4594</Words>
  <Characters>26189</Characters>
  <Application>Microsoft Office Word</Application>
  <DocSecurity>4</DocSecurity>
  <Lines>218</Lines>
  <Paragraphs>61</Paragraphs>
  <ScaleCrop>false</ScaleCrop>
  <HeadingPairs>
    <vt:vector size="2" baseType="variant">
      <vt:variant>
        <vt:lpstr>Title</vt:lpstr>
      </vt:variant>
      <vt:variant>
        <vt:i4>1</vt:i4>
      </vt:variant>
    </vt:vector>
  </HeadingPairs>
  <TitlesOfParts>
    <vt:vector size="1" baseType="lpstr">
      <vt:lpstr>Paper Title (use style: paper title)</vt:lpstr>
    </vt:vector>
  </TitlesOfParts>
  <Company>IEEE</Company>
  <LinksUpToDate>false</LinksUpToDate>
  <CharactersWithSpaces>30722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Paper Title (use style: paper title)</dc:title>
  <dc:creator>IEEE</dc:creator>
  <cp:lastModifiedBy>Sony</cp:lastModifiedBy>
  <cp:revision>2</cp:revision>
  <dcterms:created xsi:type="dcterms:W3CDTF">2015-12-07T08:37:00Z</dcterms:created>
  <dcterms:modified xsi:type="dcterms:W3CDTF">2015-12-07T08:37:00Z</dcterms:modified>
</cp:coreProperties>
</file>