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BD5" w:rsidRDefault="00B93BD5" w:rsidP="00B93BD5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B93BD5">
        <w:rPr>
          <w:rFonts w:asciiTheme="majorBidi" w:hAnsiTheme="majorBidi" w:cstheme="majorBidi"/>
          <w:b/>
          <w:bCs/>
          <w:sz w:val="24"/>
          <w:szCs w:val="24"/>
        </w:rPr>
        <w:t>Bahram</w:t>
      </w:r>
      <w:proofErr w:type="spellEnd"/>
      <w:r w:rsidRPr="00B93BD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B93BD5">
        <w:rPr>
          <w:rFonts w:asciiTheme="majorBidi" w:hAnsiTheme="majorBidi" w:cstheme="majorBidi"/>
          <w:b/>
          <w:bCs/>
          <w:sz w:val="24"/>
          <w:szCs w:val="24"/>
        </w:rPr>
        <w:t>Tavakkoli</w:t>
      </w:r>
      <w:proofErr w:type="spellEnd"/>
      <w:r w:rsidRPr="00B93BD5">
        <w:rPr>
          <w:rFonts w:asciiTheme="majorBidi" w:hAnsiTheme="majorBidi" w:cstheme="majorBidi"/>
          <w:b/>
          <w:bCs/>
          <w:sz w:val="24"/>
          <w:szCs w:val="24"/>
        </w:rPr>
        <w:t xml:space="preserve"> and Tennessee Williams:</w:t>
      </w:r>
    </w:p>
    <w:p w:rsidR="004B0F91" w:rsidRPr="00B93BD5" w:rsidRDefault="00B93BD5" w:rsidP="00B93BD5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B93BD5">
        <w:rPr>
          <w:rFonts w:asciiTheme="majorBidi" w:hAnsiTheme="majorBidi" w:cstheme="majorBidi"/>
          <w:b/>
          <w:bCs/>
          <w:sz w:val="24"/>
          <w:szCs w:val="24"/>
        </w:rPr>
        <w:t xml:space="preserve"> A Comparative </w:t>
      </w:r>
      <w:r>
        <w:rPr>
          <w:rFonts w:asciiTheme="majorBidi" w:hAnsiTheme="majorBidi" w:cstheme="majorBidi"/>
          <w:b/>
          <w:bCs/>
          <w:sz w:val="24"/>
          <w:szCs w:val="24"/>
        </w:rPr>
        <w:t>Study of</w:t>
      </w:r>
      <w:r w:rsidRPr="00B93BD5">
        <w:rPr>
          <w:rFonts w:asciiTheme="majorBidi" w:hAnsiTheme="majorBidi" w:cstheme="majorBidi"/>
          <w:b/>
          <w:bCs/>
          <w:sz w:val="24"/>
          <w:szCs w:val="24"/>
        </w:rPr>
        <w:t xml:space="preserve"> the Image of Mother in the Iranian Cinema Adaptations of </w:t>
      </w:r>
      <w:r w:rsidR="008F7791">
        <w:rPr>
          <w:rFonts w:asciiTheme="majorBidi" w:hAnsiTheme="majorBidi" w:cstheme="majorBidi"/>
          <w:b/>
          <w:bCs/>
          <w:sz w:val="24"/>
          <w:szCs w:val="24"/>
        </w:rPr>
        <w:t xml:space="preserve">the </w:t>
      </w:r>
      <w:r w:rsidRPr="00B93BD5">
        <w:rPr>
          <w:rFonts w:asciiTheme="majorBidi" w:hAnsiTheme="majorBidi" w:cstheme="majorBidi"/>
          <w:b/>
          <w:bCs/>
          <w:sz w:val="24"/>
          <w:szCs w:val="24"/>
        </w:rPr>
        <w:t>World Literature</w:t>
      </w:r>
    </w:p>
    <w:p w:rsidR="00B93BD5" w:rsidRDefault="00B93BD5" w:rsidP="00B93BD5">
      <w:pPr>
        <w:jc w:val="center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Hossein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Aliakbari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Harehdasht</w:t>
      </w:r>
      <w:proofErr w:type="spellEnd"/>
      <w:r>
        <w:rPr>
          <w:rStyle w:val="FootnoteReference"/>
          <w:rFonts w:asciiTheme="majorBidi" w:hAnsiTheme="majorBidi" w:cstheme="majorBidi"/>
          <w:sz w:val="24"/>
          <w:szCs w:val="24"/>
        </w:rPr>
        <w:footnoteReference w:id="1"/>
      </w:r>
    </w:p>
    <w:p w:rsidR="00B93BD5" w:rsidRDefault="00B93BD5" w:rsidP="00B93BD5">
      <w:pPr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Zahra </w:t>
      </w:r>
      <w:proofErr w:type="spellStart"/>
      <w:r>
        <w:rPr>
          <w:rFonts w:asciiTheme="majorBidi" w:hAnsiTheme="majorBidi" w:cstheme="majorBidi"/>
          <w:sz w:val="24"/>
          <w:szCs w:val="24"/>
        </w:rPr>
        <w:t>Nazemi</w:t>
      </w:r>
      <w:proofErr w:type="spellEnd"/>
      <w:r>
        <w:rPr>
          <w:rStyle w:val="FootnoteReference"/>
          <w:rFonts w:asciiTheme="majorBidi" w:hAnsiTheme="majorBidi" w:cstheme="majorBidi"/>
          <w:sz w:val="24"/>
          <w:szCs w:val="24"/>
        </w:rPr>
        <w:footnoteReference w:id="2"/>
      </w:r>
    </w:p>
    <w:p w:rsidR="00B93BD5" w:rsidRPr="00B93BD5" w:rsidRDefault="00B93BD5" w:rsidP="00B93BD5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93BD5">
        <w:rPr>
          <w:rFonts w:asciiTheme="majorBidi" w:hAnsiTheme="majorBidi" w:cstheme="majorBidi"/>
          <w:b/>
          <w:bCs/>
          <w:sz w:val="24"/>
          <w:szCs w:val="24"/>
        </w:rPr>
        <w:t>Abstract</w:t>
      </w:r>
      <w:bookmarkStart w:id="0" w:name="_GoBack"/>
      <w:bookmarkEnd w:id="0"/>
    </w:p>
    <w:p w:rsidR="00871E91" w:rsidRDefault="00B93BD5" w:rsidP="009C6672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present article </w:t>
      </w:r>
      <w:r w:rsidR="00CE3D3F">
        <w:rPr>
          <w:rFonts w:asciiTheme="majorBidi" w:hAnsiTheme="majorBidi" w:cstheme="majorBidi"/>
          <w:sz w:val="24"/>
          <w:szCs w:val="24"/>
        </w:rPr>
        <w:t xml:space="preserve">launches </w:t>
      </w:r>
      <w:r>
        <w:rPr>
          <w:rFonts w:asciiTheme="majorBidi" w:hAnsiTheme="majorBidi" w:cstheme="majorBidi"/>
          <w:sz w:val="24"/>
          <w:szCs w:val="24"/>
        </w:rPr>
        <w:t xml:space="preserve">a comparative study on the image of mother in the Iranian cinema adaptations of </w:t>
      </w:r>
      <w:r w:rsidR="000F1BED">
        <w:rPr>
          <w:rFonts w:asciiTheme="majorBidi" w:hAnsiTheme="majorBidi" w:cstheme="majorBidi"/>
          <w:sz w:val="24"/>
          <w:szCs w:val="24"/>
        </w:rPr>
        <w:t xml:space="preserve">the </w:t>
      </w:r>
      <w:r>
        <w:rPr>
          <w:rFonts w:asciiTheme="majorBidi" w:hAnsiTheme="majorBidi" w:cstheme="majorBidi"/>
          <w:sz w:val="24"/>
          <w:szCs w:val="24"/>
        </w:rPr>
        <w:t>world literature. To this end, the movie</w:t>
      </w:r>
      <w:r w:rsidR="00EE2B9F"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D6371F">
        <w:rPr>
          <w:rFonts w:asciiTheme="majorBidi" w:hAnsiTheme="majorBidi" w:cstheme="majorBidi"/>
          <w:i/>
          <w:iCs/>
          <w:sz w:val="24"/>
          <w:szCs w:val="24"/>
        </w:rPr>
        <w:t xml:space="preserve">Here </w:t>
      </w:r>
      <w:proofErr w:type="gramStart"/>
      <w:r w:rsidR="00932A59" w:rsidRPr="00D6371F">
        <w:rPr>
          <w:rFonts w:asciiTheme="majorBidi" w:hAnsiTheme="majorBidi" w:cstheme="majorBidi"/>
          <w:i/>
          <w:iCs/>
          <w:sz w:val="24"/>
          <w:szCs w:val="24"/>
        </w:rPr>
        <w:t>W</w:t>
      </w:r>
      <w:r w:rsidRPr="00D6371F">
        <w:rPr>
          <w:rFonts w:asciiTheme="majorBidi" w:hAnsiTheme="majorBidi" w:cstheme="majorBidi"/>
          <w:i/>
          <w:iCs/>
          <w:sz w:val="24"/>
          <w:szCs w:val="24"/>
        </w:rPr>
        <w:t>ithout</w:t>
      </w:r>
      <w:proofErr w:type="gramEnd"/>
      <w:r w:rsidRPr="00D6371F">
        <w:rPr>
          <w:rFonts w:asciiTheme="majorBidi" w:hAnsiTheme="majorBidi" w:cstheme="majorBidi"/>
          <w:i/>
          <w:iCs/>
          <w:sz w:val="24"/>
          <w:szCs w:val="24"/>
        </w:rPr>
        <w:t xml:space="preserve"> Me</w:t>
      </w:r>
      <w:r>
        <w:rPr>
          <w:rFonts w:asciiTheme="majorBidi" w:hAnsiTheme="majorBidi" w:cstheme="majorBidi"/>
          <w:sz w:val="24"/>
          <w:szCs w:val="24"/>
        </w:rPr>
        <w:t xml:space="preserve"> (2011)</w:t>
      </w:r>
      <w:r w:rsidR="00871E91"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sz w:val="24"/>
          <w:szCs w:val="24"/>
        </w:rPr>
        <w:t xml:space="preserve"> directed by </w:t>
      </w:r>
      <w:proofErr w:type="spellStart"/>
      <w:r>
        <w:rPr>
          <w:rFonts w:asciiTheme="majorBidi" w:hAnsiTheme="majorBidi" w:cstheme="majorBidi"/>
          <w:sz w:val="24"/>
          <w:szCs w:val="24"/>
        </w:rPr>
        <w:t>Bahram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Tavakkoli</w:t>
      </w:r>
      <w:proofErr w:type="spellEnd"/>
      <w:r w:rsidR="00871E91">
        <w:rPr>
          <w:rFonts w:asciiTheme="majorBidi" w:hAnsiTheme="majorBidi" w:cstheme="majorBidi"/>
          <w:sz w:val="24"/>
          <w:szCs w:val="24"/>
        </w:rPr>
        <w:t>, will be analyzed. This movie is an adaptation of</w:t>
      </w:r>
      <w:r>
        <w:rPr>
          <w:rFonts w:asciiTheme="majorBidi" w:hAnsiTheme="majorBidi" w:cstheme="majorBidi"/>
          <w:sz w:val="24"/>
          <w:szCs w:val="24"/>
        </w:rPr>
        <w:t xml:space="preserve"> Tennessee Williams’s </w:t>
      </w:r>
      <w:r w:rsidR="008F7791">
        <w:rPr>
          <w:rFonts w:asciiTheme="majorBidi" w:hAnsiTheme="majorBidi" w:cstheme="majorBidi"/>
          <w:sz w:val="24"/>
          <w:szCs w:val="24"/>
        </w:rPr>
        <w:t>play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E43D02">
        <w:rPr>
          <w:rFonts w:asciiTheme="majorBidi" w:hAnsiTheme="majorBidi" w:cstheme="majorBidi"/>
          <w:i/>
          <w:iCs/>
          <w:sz w:val="24"/>
          <w:szCs w:val="24"/>
        </w:rPr>
        <w:t>The Glass Menagerie</w:t>
      </w:r>
      <w:r>
        <w:rPr>
          <w:rFonts w:asciiTheme="majorBidi" w:hAnsiTheme="majorBidi" w:cstheme="majorBidi"/>
          <w:sz w:val="24"/>
          <w:szCs w:val="24"/>
        </w:rPr>
        <w:t>. While the image of mo</w:t>
      </w:r>
      <w:r w:rsidR="00932A59">
        <w:rPr>
          <w:rFonts w:asciiTheme="majorBidi" w:hAnsiTheme="majorBidi" w:cstheme="majorBidi"/>
          <w:sz w:val="24"/>
          <w:szCs w:val="24"/>
        </w:rPr>
        <w:t>ther has always been considered</w:t>
      </w:r>
      <w:r w:rsidR="00871E91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significant by the Iranian authors and directors, there has been no study on this image in the Iranian cinema adaptations of </w:t>
      </w:r>
      <w:r w:rsidR="008F7791">
        <w:rPr>
          <w:rFonts w:asciiTheme="majorBidi" w:hAnsiTheme="majorBidi" w:cstheme="majorBidi"/>
          <w:sz w:val="24"/>
          <w:szCs w:val="24"/>
        </w:rPr>
        <w:t xml:space="preserve">the </w:t>
      </w:r>
      <w:r>
        <w:rPr>
          <w:rFonts w:asciiTheme="majorBidi" w:hAnsiTheme="majorBidi" w:cstheme="majorBidi"/>
          <w:sz w:val="24"/>
          <w:szCs w:val="24"/>
        </w:rPr>
        <w:t xml:space="preserve">world literature. This paper, first using Linda </w:t>
      </w:r>
      <w:proofErr w:type="spellStart"/>
      <w:r>
        <w:rPr>
          <w:rFonts w:asciiTheme="majorBidi" w:hAnsiTheme="majorBidi" w:cstheme="majorBidi"/>
          <w:sz w:val="24"/>
          <w:szCs w:val="24"/>
        </w:rPr>
        <w:t>Hutcheon’s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‘theory of adaptation’, considers the processes by which a book is adapted into a film and compares the two plots. Then, </w:t>
      </w:r>
      <w:r w:rsidR="00871E91">
        <w:rPr>
          <w:rFonts w:asciiTheme="majorBidi" w:hAnsiTheme="majorBidi" w:cstheme="majorBidi"/>
          <w:sz w:val="24"/>
          <w:szCs w:val="24"/>
        </w:rPr>
        <w:t>highlighting the cultural aspects of the two works</w:t>
      </w:r>
      <w:r>
        <w:rPr>
          <w:rFonts w:asciiTheme="majorBidi" w:hAnsiTheme="majorBidi" w:cstheme="majorBidi"/>
          <w:sz w:val="24"/>
          <w:szCs w:val="24"/>
        </w:rPr>
        <w:t>,</w:t>
      </w:r>
      <w:r w:rsidR="00932A59">
        <w:rPr>
          <w:rFonts w:asciiTheme="majorBidi" w:hAnsiTheme="majorBidi" w:cstheme="majorBidi"/>
          <w:sz w:val="24"/>
          <w:szCs w:val="24"/>
        </w:rPr>
        <w:t xml:space="preserve"> it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871E91">
        <w:rPr>
          <w:rFonts w:asciiTheme="majorBidi" w:hAnsiTheme="majorBidi" w:cstheme="majorBidi"/>
          <w:sz w:val="24"/>
          <w:szCs w:val="24"/>
        </w:rPr>
        <w:t xml:space="preserve">analyzes the </w:t>
      </w:r>
      <w:r>
        <w:rPr>
          <w:rFonts w:asciiTheme="majorBidi" w:hAnsiTheme="majorBidi" w:cstheme="majorBidi"/>
          <w:sz w:val="24"/>
          <w:szCs w:val="24"/>
        </w:rPr>
        <w:t>image of mother in the f</w:t>
      </w:r>
      <w:r w:rsidR="00871E91">
        <w:rPr>
          <w:rFonts w:asciiTheme="majorBidi" w:hAnsiTheme="majorBidi" w:cstheme="majorBidi"/>
          <w:sz w:val="24"/>
          <w:szCs w:val="24"/>
        </w:rPr>
        <w:t xml:space="preserve">ramework of </w:t>
      </w:r>
      <w:r w:rsidR="00932A59">
        <w:rPr>
          <w:rFonts w:asciiTheme="majorBidi" w:hAnsiTheme="majorBidi" w:cstheme="majorBidi"/>
          <w:sz w:val="24"/>
          <w:szCs w:val="24"/>
        </w:rPr>
        <w:t xml:space="preserve">the </w:t>
      </w:r>
      <w:r w:rsidR="00871E91">
        <w:rPr>
          <w:rFonts w:asciiTheme="majorBidi" w:hAnsiTheme="majorBidi" w:cstheme="majorBidi"/>
          <w:sz w:val="24"/>
          <w:szCs w:val="24"/>
        </w:rPr>
        <w:t xml:space="preserve">film and </w:t>
      </w:r>
      <w:r w:rsidR="00EE2B9F">
        <w:rPr>
          <w:rFonts w:asciiTheme="majorBidi" w:hAnsiTheme="majorBidi" w:cstheme="majorBidi"/>
          <w:sz w:val="24"/>
          <w:szCs w:val="24"/>
        </w:rPr>
        <w:t xml:space="preserve">literary </w:t>
      </w:r>
      <w:r w:rsidR="00932A59">
        <w:rPr>
          <w:rFonts w:asciiTheme="majorBidi" w:hAnsiTheme="majorBidi" w:cstheme="majorBidi"/>
          <w:sz w:val="24"/>
          <w:szCs w:val="24"/>
        </w:rPr>
        <w:t>t</w:t>
      </w:r>
      <w:r>
        <w:rPr>
          <w:rFonts w:asciiTheme="majorBidi" w:hAnsiTheme="majorBidi" w:cstheme="majorBidi"/>
          <w:sz w:val="24"/>
          <w:szCs w:val="24"/>
        </w:rPr>
        <w:t xml:space="preserve">ext </w:t>
      </w:r>
      <w:r w:rsidR="00871E91">
        <w:rPr>
          <w:rFonts w:asciiTheme="majorBidi" w:hAnsiTheme="majorBidi" w:cstheme="majorBidi"/>
          <w:sz w:val="24"/>
          <w:szCs w:val="24"/>
        </w:rPr>
        <w:t xml:space="preserve">in order to </w:t>
      </w:r>
      <w:r w:rsidR="009C6672">
        <w:rPr>
          <w:rFonts w:asciiTheme="majorBidi" w:hAnsiTheme="majorBidi" w:cstheme="majorBidi"/>
          <w:sz w:val="24"/>
          <w:szCs w:val="24"/>
        </w:rPr>
        <w:t>investigate</w:t>
      </w:r>
      <w:r w:rsidR="00871E91">
        <w:rPr>
          <w:rFonts w:asciiTheme="majorBidi" w:hAnsiTheme="majorBidi" w:cstheme="majorBidi"/>
          <w:sz w:val="24"/>
          <w:szCs w:val="24"/>
        </w:rPr>
        <w:t xml:space="preserve"> the cultural similari</w:t>
      </w:r>
      <w:r w:rsidR="00932A59">
        <w:rPr>
          <w:rFonts w:asciiTheme="majorBidi" w:hAnsiTheme="majorBidi" w:cstheme="majorBidi"/>
          <w:sz w:val="24"/>
          <w:szCs w:val="24"/>
        </w:rPr>
        <w:t>ti</w:t>
      </w:r>
      <w:r w:rsidR="00871E91">
        <w:rPr>
          <w:rFonts w:asciiTheme="majorBidi" w:hAnsiTheme="majorBidi" w:cstheme="majorBidi"/>
          <w:sz w:val="24"/>
          <w:szCs w:val="24"/>
        </w:rPr>
        <w:t xml:space="preserve">es and differences regarding the </w:t>
      </w:r>
      <w:r w:rsidR="008F7791">
        <w:rPr>
          <w:rFonts w:asciiTheme="majorBidi" w:hAnsiTheme="majorBidi" w:cstheme="majorBidi"/>
          <w:sz w:val="24"/>
          <w:szCs w:val="24"/>
        </w:rPr>
        <w:t xml:space="preserve">concept </w:t>
      </w:r>
      <w:r w:rsidR="00871E91">
        <w:rPr>
          <w:rFonts w:asciiTheme="majorBidi" w:hAnsiTheme="majorBidi" w:cstheme="majorBidi"/>
          <w:sz w:val="24"/>
          <w:szCs w:val="24"/>
        </w:rPr>
        <w:t xml:space="preserve">of mother. The results of the study, </w:t>
      </w:r>
      <w:r w:rsidR="009C6672">
        <w:rPr>
          <w:rFonts w:asciiTheme="majorBidi" w:hAnsiTheme="majorBidi" w:cstheme="majorBidi"/>
          <w:sz w:val="24"/>
          <w:szCs w:val="24"/>
        </w:rPr>
        <w:t>also</w:t>
      </w:r>
      <w:r w:rsidR="00932A59">
        <w:rPr>
          <w:rFonts w:asciiTheme="majorBidi" w:hAnsiTheme="majorBidi" w:cstheme="majorBidi"/>
          <w:sz w:val="24"/>
          <w:szCs w:val="24"/>
        </w:rPr>
        <w:t>, highlight</w:t>
      </w:r>
      <w:r w:rsidR="00871E91">
        <w:rPr>
          <w:rFonts w:asciiTheme="majorBidi" w:hAnsiTheme="majorBidi" w:cstheme="majorBidi"/>
          <w:sz w:val="24"/>
          <w:szCs w:val="24"/>
        </w:rPr>
        <w:t xml:space="preserve"> the </w:t>
      </w:r>
      <w:r w:rsidR="00932A59">
        <w:rPr>
          <w:rFonts w:asciiTheme="majorBidi" w:hAnsiTheme="majorBidi" w:cstheme="majorBidi"/>
          <w:sz w:val="24"/>
          <w:szCs w:val="24"/>
        </w:rPr>
        <w:t>significa</w:t>
      </w:r>
      <w:r w:rsidR="00871E91">
        <w:rPr>
          <w:rFonts w:asciiTheme="majorBidi" w:hAnsiTheme="majorBidi" w:cstheme="majorBidi"/>
          <w:sz w:val="24"/>
          <w:szCs w:val="24"/>
        </w:rPr>
        <w:t xml:space="preserve">nce of the adaptation studies </w:t>
      </w:r>
      <w:r w:rsidR="008F7791">
        <w:rPr>
          <w:rFonts w:asciiTheme="majorBidi" w:hAnsiTheme="majorBidi" w:cstheme="majorBidi"/>
          <w:sz w:val="24"/>
          <w:szCs w:val="24"/>
        </w:rPr>
        <w:t xml:space="preserve">of the </w:t>
      </w:r>
      <w:r w:rsidR="00871E91">
        <w:rPr>
          <w:rFonts w:asciiTheme="majorBidi" w:hAnsiTheme="majorBidi" w:cstheme="majorBidi"/>
          <w:sz w:val="24"/>
          <w:szCs w:val="24"/>
        </w:rPr>
        <w:t xml:space="preserve">books and </w:t>
      </w:r>
      <w:r w:rsidR="008F7791">
        <w:rPr>
          <w:rFonts w:asciiTheme="majorBidi" w:hAnsiTheme="majorBidi" w:cstheme="majorBidi"/>
          <w:sz w:val="24"/>
          <w:szCs w:val="24"/>
        </w:rPr>
        <w:t xml:space="preserve">their adapted </w:t>
      </w:r>
      <w:r w:rsidR="00871E91">
        <w:rPr>
          <w:rFonts w:asciiTheme="majorBidi" w:hAnsiTheme="majorBidi" w:cstheme="majorBidi"/>
          <w:sz w:val="24"/>
          <w:szCs w:val="24"/>
        </w:rPr>
        <w:t>films in the light of cultural studies</w:t>
      </w:r>
      <w:r w:rsidR="008F7791">
        <w:rPr>
          <w:rFonts w:asciiTheme="majorBidi" w:hAnsiTheme="majorBidi" w:cstheme="majorBidi"/>
          <w:sz w:val="24"/>
          <w:szCs w:val="24"/>
        </w:rPr>
        <w:t>.</w:t>
      </w:r>
      <w:r w:rsidR="00871E91">
        <w:rPr>
          <w:rFonts w:asciiTheme="majorBidi" w:hAnsiTheme="majorBidi" w:cstheme="majorBidi"/>
          <w:sz w:val="24"/>
          <w:szCs w:val="24"/>
        </w:rPr>
        <w:t xml:space="preserve"> </w:t>
      </w:r>
      <w:r w:rsidR="008F7791">
        <w:rPr>
          <w:rFonts w:asciiTheme="majorBidi" w:hAnsiTheme="majorBidi" w:cstheme="majorBidi"/>
          <w:sz w:val="24"/>
          <w:szCs w:val="24"/>
        </w:rPr>
        <w:t>In addition, they</w:t>
      </w:r>
      <w:r w:rsidR="00871E91">
        <w:rPr>
          <w:rFonts w:asciiTheme="majorBidi" w:hAnsiTheme="majorBidi" w:cstheme="majorBidi"/>
          <w:sz w:val="24"/>
          <w:szCs w:val="24"/>
        </w:rPr>
        <w:t xml:space="preserve"> </w:t>
      </w:r>
      <w:r w:rsidR="00871E91">
        <w:rPr>
          <w:rFonts w:asciiTheme="majorBidi" w:hAnsiTheme="majorBidi" w:cstheme="majorBidi"/>
          <w:sz w:val="24"/>
          <w:szCs w:val="24"/>
          <w:lang w:bidi="fa-IR"/>
        </w:rPr>
        <w:t xml:space="preserve">pave the way for the similar studies regarding the </w:t>
      </w:r>
      <w:r w:rsidR="00932A59">
        <w:rPr>
          <w:rFonts w:asciiTheme="majorBidi" w:hAnsiTheme="majorBidi" w:cstheme="majorBidi"/>
          <w:sz w:val="24"/>
          <w:szCs w:val="24"/>
          <w:lang w:bidi="fa-IR"/>
        </w:rPr>
        <w:t xml:space="preserve">shared </w:t>
      </w:r>
      <w:r w:rsidR="00871E91">
        <w:rPr>
          <w:rFonts w:asciiTheme="majorBidi" w:hAnsiTheme="majorBidi" w:cstheme="majorBidi"/>
          <w:sz w:val="24"/>
          <w:szCs w:val="24"/>
          <w:lang w:bidi="fa-IR"/>
        </w:rPr>
        <w:t xml:space="preserve">concepts in </w:t>
      </w:r>
      <w:proofErr w:type="spellStart"/>
      <w:r w:rsidR="00871E91">
        <w:rPr>
          <w:rFonts w:asciiTheme="majorBidi" w:hAnsiTheme="majorBidi" w:cstheme="majorBidi"/>
          <w:sz w:val="24"/>
          <w:szCs w:val="24"/>
          <w:lang w:bidi="fa-IR"/>
        </w:rPr>
        <w:t>Bahram</w:t>
      </w:r>
      <w:proofErr w:type="spellEnd"/>
      <w:r w:rsidR="00871E91"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proofErr w:type="spellStart"/>
      <w:r w:rsidR="00871E91">
        <w:rPr>
          <w:rFonts w:asciiTheme="majorBidi" w:hAnsiTheme="majorBidi" w:cstheme="majorBidi"/>
          <w:sz w:val="24"/>
          <w:szCs w:val="24"/>
          <w:lang w:bidi="fa-IR"/>
        </w:rPr>
        <w:t>Tavakkoli</w:t>
      </w:r>
      <w:proofErr w:type="spellEnd"/>
      <w:r w:rsidR="00871E91">
        <w:rPr>
          <w:rFonts w:asciiTheme="majorBidi" w:hAnsiTheme="majorBidi" w:cstheme="majorBidi"/>
          <w:sz w:val="24"/>
          <w:szCs w:val="24"/>
          <w:lang w:bidi="fa-IR"/>
        </w:rPr>
        <w:t xml:space="preserve"> and ot</w:t>
      </w:r>
      <w:r w:rsidR="00932A59">
        <w:rPr>
          <w:rFonts w:asciiTheme="majorBidi" w:hAnsiTheme="majorBidi" w:cstheme="majorBidi"/>
          <w:sz w:val="24"/>
          <w:szCs w:val="24"/>
          <w:lang w:bidi="fa-IR"/>
        </w:rPr>
        <w:t>her directors and authors in the world</w:t>
      </w:r>
      <w:r w:rsidR="008F7791">
        <w:rPr>
          <w:rFonts w:asciiTheme="majorBidi" w:hAnsiTheme="majorBidi" w:cstheme="majorBidi"/>
          <w:sz w:val="24"/>
          <w:szCs w:val="24"/>
          <w:lang w:bidi="fa-IR"/>
        </w:rPr>
        <w:t xml:space="preserve"> cinema</w:t>
      </w:r>
      <w:r w:rsidR="00C0233B">
        <w:rPr>
          <w:rFonts w:asciiTheme="majorBidi" w:hAnsiTheme="majorBidi" w:cstheme="majorBidi"/>
          <w:sz w:val="24"/>
          <w:szCs w:val="24"/>
          <w:lang w:bidi="fa-IR"/>
        </w:rPr>
        <w:t xml:space="preserve"> and literature</w:t>
      </w:r>
      <w:r w:rsidR="00932A59">
        <w:rPr>
          <w:rFonts w:asciiTheme="majorBidi" w:hAnsiTheme="majorBidi" w:cstheme="majorBidi"/>
          <w:sz w:val="24"/>
          <w:szCs w:val="24"/>
          <w:lang w:bidi="fa-IR"/>
        </w:rPr>
        <w:t>.</w:t>
      </w:r>
      <w:r w:rsidR="00932A59">
        <w:rPr>
          <w:rFonts w:asciiTheme="majorBidi" w:hAnsiTheme="majorBidi" w:cstheme="majorBidi"/>
          <w:sz w:val="24"/>
          <w:szCs w:val="24"/>
        </w:rPr>
        <w:t xml:space="preserve"> </w:t>
      </w:r>
    </w:p>
    <w:p w:rsidR="00B93BD5" w:rsidRDefault="00B93BD5" w:rsidP="00B93BD5">
      <w:pPr>
        <w:jc w:val="both"/>
        <w:rPr>
          <w:rFonts w:asciiTheme="majorBidi" w:hAnsiTheme="majorBidi" w:cstheme="majorBidi"/>
          <w:sz w:val="24"/>
          <w:szCs w:val="24"/>
          <w:lang w:bidi="fa-IR"/>
        </w:rPr>
      </w:pPr>
    </w:p>
    <w:p w:rsidR="00B93BD5" w:rsidRPr="0012483A" w:rsidRDefault="00B93BD5">
      <w:pPr>
        <w:jc w:val="both"/>
        <w:rPr>
          <w:rFonts w:cs="B Nazanin+ Regular"/>
          <w:sz w:val="24"/>
          <w:szCs w:val="24"/>
        </w:rPr>
      </w:pPr>
      <w:r w:rsidRPr="00B93BD5">
        <w:rPr>
          <w:rFonts w:asciiTheme="majorBidi" w:hAnsiTheme="majorBidi" w:cstheme="majorBidi"/>
          <w:b/>
          <w:bCs/>
          <w:sz w:val="24"/>
          <w:szCs w:val="24"/>
          <w:lang w:bidi="fa-IR"/>
        </w:rPr>
        <w:t>Key</w:t>
      </w:r>
      <w:r w:rsidR="003C1884">
        <w:rPr>
          <w:rFonts w:asciiTheme="majorBidi" w:hAnsiTheme="majorBidi" w:cstheme="majorBidi"/>
          <w:b/>
          <w:bCs/>
          <w:sz w:val="24"/>
          <w:szCs w:val="24"/>
          <w:lang w:bidi="fa-IR"/>
        </w:rPr>
        <w:t>w</w:t>
      </w:r>
      <w:r w:rsidRPr="00B93BD5">
        <w:rPr>
          <w:rFonts w:asciiTheme="majorBidi" w:hAnsiTheme="majorBidi" w:cstheme="majorBidi"/>
          <w:b/>
          <w:bCs/>
          <w:sz w:val="24"/>
          <w:szCs w:val="24"/>
          <w:lang w:bidi="fa-IR"/>
        </w:rPr>
        <w:t>ords</w:t>
      </w:r>
      <w:r w:rsidRPr="00D6371F">
        <w:rPr>
          <w:rFonts w:asciiTheme="majorBidi" w:hAnsiTheme="majorBidi" w:cstheme="majorBidi"/>
          <w:b/>
          <w:bCs/>
          <w:sz w:val="24"/>
          <w:szCs w:val="24"/>
          <w:lang w:bidi="fa-IR"/>
        </w:rPr>
        <w:t>:</w:t>
      </w:r>
      <w:r>
        <w:rPr>
          <w:rFonts w:asciiTheme="majorBidi" w:hAnsiTheme="majorBidi" w:cstheme="majorBidi"/>
          <w:sz w:val="24"/>
          <w:szCs w:val="24"/>
          <w:lang w:bidi="fa-IR"/>
        </w:rPr>
        <w:t xml:space="preserve"> Comparative Literature, Adaptation</w:t>
      </w:r>
      <w:r w:rsidR="003C1884">
        <w:rPr>
          <w:rFonts w:asciiTheme="majorBidi" w:hAnsiTheme="majorBidi" w:cstheme="majorBidi"/>
          <w:sz w:val="24"/>
          <w:szCs w:val="24"/>
          <w:lang w:bidi="fa-IR"/>
        </w:rPr>
        <w:t xml:space="preserve"> Criticism</w:t>
      </w:r>
      <w:r>
        <w:rPr>
          <w:rFonts w:asciiTheme="majorBidi" w:hAnsiTheme="majorBidi" w:cstheme="majorBidi"/>
          <w:sz w:val="24"/>
          <w:szCs w:val="24"/>
          <w:lang w:bidi="fa-IR"/>
        </w:rPr>
        <w:t>, Cultur</w:t>
      </w:r>
      <w:r w:rsidR="00932A59">
        <w:rPr>
          <w:rFonts w:asciiTheme="majorBidi" w:hAnsiTheme="majorBidi" w:cstheme="majorBidi"/>
          <w:sz w:val="24"/>
          <w:szCs w:val="24"/>
          <w:lang w:bidi="fa-IR"/>
        </w:rPr>
        <w:t>e</w:t>
      </w:r>
      <w:r>
        <w:rPr>
          <w:rFonts w:asciiTheme="majorBidi" w:hAnsiTheme="majorBidi" w:cstheme="majorBidi"/>
          <w:sz w:val="24"/>
          <w:szCs w:val="24"/>
          <w:lang w:bidi="fa-IR"/>
        </w:rPr>
        <w:t xml:space="preserve">, </w:t>
      </w:r>
      <w:r w:rsidRPr="00B93BD5">
        <w:rPr>
          <w:rFonts w:asciiTheme="majorBidi" w:hAnsiTheme="majorBidi" w:cstheme="majorBidi"/>
          <w:i/>
          <w:iCs/>
          <w:sz w:val="24"/>
          <w:szCs w:val="24"/>
          <w:lang w:bidi="fa-IR"/>
        </w:rPr>
        <w:t xml:space="preserve">Here </w:t>
      </w:r>
      <w:proofErr w:type="gramStart"/>
      <w:r w:rsidR="00932A59">
        <w:rPr>
          <w:rFonts w:asciiTheme="majorBidi" w:hAnsiTheme="majorBidi" w:cstheme="majorBidi"/>
          <w:i/>
          <w:iCs/>
          <w:sz w:val="24"/>
          <w:szCs w:val="24"/>
          <w:lang w:bidi="fa-IR"/>
        </w:rPr>
        <w:t>W</w:t>
      </w:r>
      <w:r w:rsidRPr="00B93BD5">
        <w:rPr>
          <w:rFonts w:asciiTheme="majorBidi" w:hAnsiTheme="majorBidi" w:cstheme="majorBidi"/>
          <w:i/>
          <w:iCs/>
          <w:sz w:val="24"/>
          <w:szCs w:val="24"/>
          <w:lang w:bidi="fa-IR"/>
        </w:rPr>
        <w:t>ithout</w:t>
      </w:r>
      <w:proofErr w:type="gramEnd"/>
      <w:r w:rsidRPr="00B93BD5">
        <w:rPr>
          <w:rFonts w:asciiTheme="majorBidi" w:hAnsiTheme="majorBidi" w:cstheme="majorBidi"/>
          <w:i/>
          <w:iCs/>
          <w:sz w:val="24"/>
          <w:szCs w:val="24"/>
          <w:lang w:bidi="fa-IR"/>
        </w:rPr>
        <w:t xml:space="preserve"> Me</w:t>
      </w:r>
      <w:r>
        <w:rPr>
          <w:rFonts w:asciiTheme="majorBidi" w:hAnsiTheme="majorBidi" w:cstheme="majorBidi"/>
          <w:sz w:val="24"/>
          <w:szCs w:val="24"/>
          <w:lang w:bidi="fa-IR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  <w:lang w:bidi="fa-IR"/>
        </w:rPr>
        <w:t>Bahram</w:t>
      </w:r>
      <w:proofErr w:type="spellEnd"/>
      <w:r>
        <w:rPr>
          <w:rFonts w:asciiTheme="majorBidi" w:hAnsiTheme="majorBidi" w:cstheme="majorBidi"/>
          <w:sz w:val="24"/>
          <w:szCs w:val="24"/>
          <w:lang w:bidi="fa-IR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bidi="fa-IR"/>
        </w:rPr>
        <w:t>Tavakkoli</w:t>
      </w:r>
      <w:proofErr w:type="spellEnd"/>
      <w:r>
        <w:rPr>
          <w:rFonts w:asciiTheme="majorBidi" w:hAnsiTheme="majorBidi" w:cstheme="majorBidi"/>
          <w:sz w:val="24"/>
          <w:szCs w:val="24"/>
          <w:lang w:bidi="fa-IR"/>
        </w:rPr>
        <w:t xml:space="preserve">, </w:t>
      </w:r>
      <w:r w:rsidRPr="00B93BD5">
        <w:rPr>
          <w:rFonts w:asciiTheme="majorBidi" w:hAnsiTheme="majorBidi" w:cstheme="majorBidi"/>
          <w:i/>
          <w:iCs/>
          <w:sz w:val="24"/>
          <w:szCs w:val="24"/>
          <w:lang w:bidi="fa-IR"/>
        </w:rPr>
        <w:t>The Glass Menagerie</w:t>
      </w:r>
      <w:r>
        <w:rPr>
          <w:rFonts w:asciiTheme="majorBidi" w:hAnsiTheme="majorBidi" w:cstheme="majorBidi"/>
          <w:sz w:val="24"/>
          <w:szCs w:val="24"/>
          <w:lang w:bidi="fa-IR"/>
        </w:rPr>
        <w:t>, Tennessee Williams</w:t>
      </w:r>
    </w:p>
    <w:p w:rsidR="00B93BD5" w:rsidRPr="00B93BD5" w:rsidRDefault="00B93BD5" w:rsidP="00B93BD5">
      <w:pPr>
        <w:jc w:val="both"/>
        <w:rPr>
          <w:rFonts w:asciiTheme="majorBidi" w:hAnsiTheme="majorBidi" w:cstheme="majorBidi"/>
          <w:sz w:val="24"/>
          <w:szCs w:val="24"/>
        </w:rPr>
      </w:pPr>
    </w:p>
    <w:sectPr w:rsidR="00B93BD5" w:rsidRPr="00B93BD5" w:rsidSect="006A24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0D9" w:rsidRDefault="002870D9" w:rsidP="00B93BD5">
      <w:pPr>
        <w:spacing w:after="0" w:line="240" w:lineRule="auto"/>
      </w:pPr>
      <w:r>
        <w:separator/>
      </w:r>
    </w:p>
  </w:endnote>
  <w:endnote w:type="continuationSeparator" w:id="0">
    <w:p w:rsidR="002870D9" w:rsidRDefault="002870D9" w:rsidP="00B93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+ Regular">
    <w:altName w:val="Courier New"/>
    <w:panose1 w:val="01000506000000020004"/>
    <w:charset w:val="B2"/>
    <w:family w:val="auto"/>
    <w:pitch w:val="variable"/>
    <w:sig w:usb0="00002000" w:usb1="80002042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0D9" w:rsidRDefault="002870D9" w:rsidP="00B93BD5">
      <w:pPr>
        <w:spacing w:after="0" w:line="240" w:lineRule="auto"/>
      </w:pPr>
      <w:r>
        <w:separator/>
      </w:r>
    </w:p>
  </w:footnote>
  <w:footnote w:type="continuationSeparator" w:id="0">
    <w:p w:rsidR="002870D9" w:rsidRDefault="002870D9" w:rsidP="00B93BD5">
      <w:pPr>
        <w:spacing w:after="0" w:line="240" w:lineRule="auto"/>
      </w:pPr>
      <w:r>
        <w:continuationSeparator/>
      </w:r>
    </w:p>
  </w:footnote>
  <w:footnote w:id="1">
    <w:p w:rsidR="00B93BD5" w:rsidRPr="00B93BD5" w:rsidRDefault="00B93BD5" w:rsidP="00B93BD5">
      <w:pPr>
        <w:pStyle w:val="FootnoteText"/>
        <w:bidi w:val="0"/>
        <w:rPr>
          <w:rFonts w:asciiTheme="majorBidi" w:hAnsiTheme="majorBidi" w:cstheme="majorBidi"/>
        </w:rPr>
      </w:pPr>
      <w:r>
        <w:rPr>
          <w:rStyle w:val="FootnoteReference"/>
        </w:rPr>
        <w:footnoteRef/>
      </w:r>
      <w:r w:rsidRPr="00EB68E0">
        <w:rPr>
          <w:rFonts w:asciiTheme="majorBidi" w:hAnsiTheme="majorBidi" w:cstheme="majorBidi"/>
        </w:rPr>
        <w:t xml:space="preserve"> Assistant Professor </w:t>
      </w:r>
      <w:r>
        <w:rPr>
          <w:rFonts w:asciiTheme="majorBidi" w:hAnsiTheme="majorBidi" w:cstheme="majorBidi"/>
        </w:rPr>
        <w:t xml:space="preserve">in English Literature </w:t>
      </w:r>
      <w:r w:rsidRPr="00EB68E0">
        <w:rPr>
          <w:rFonts w:asciiTheme="majorBidi" w:hAnsiTheme="majorBidi" w:cstheme="majorBidi"/>
        </w:rPr>
        <w:t xml:space="preserve">at Persian Gulf University, </w:t>
      </w:r>
      <w:proofErr w:type="spellStart"/>
      <w:r w:rsidRPr="00EB68E0">
        <w:rPr>
          <w:rFonts w:asciiTheme="majorBidi" w:hAnsiTheme="majorBidi" w:cstheme="majorBidi"/>
        </w:rPr>
        <w:t>Bushehr</w:t>
      </w:r>
      <w:proofErr w:type="spellEnd"/>
      <w:r w:rsidRPr="00EB68E0">
        <w:rPr>
          <w:rFonts w:asciiTheme="majorBidi" w:hAnsiTheme="majorBidi" w:cstheme="majorBidi"/>
        </w:rPr>
        <w:t xml:space="preserve">. </w:t>
      </w:r>
      <w:r>
        <w:rPr>
          <w:rFonts w:asciiTheme="majorBidi" w:hAnsiTheme="majorBidi" w:cstheme="majorBidi"/>
        </w:rPr>
        <w:t>(</w:t>
      </w:r>
      <w:hyperlink r:id="rId1" w:history="1">
        <w:r w:rsidRPr="00CD4606">
          <w:rPr>
            <w:rStyle w:val="Hyperlink"/>
            <w:rFonts w:asciiTheme="majorBidi" w:hAnsiTheme="majorBidi" w:cstheme="majorBidi"/>
          </w:rPr>
          <w:t>haliakbari@pgu.ac.ir</w:t>
        </w:r>
      </w:hyperlink>
      <w:r>
        <w:rPr>
          <w:rFonts w:asciiTheme="majorBidi" w:hAnsiTheme="majorBidi" w:cstheme="majorBidi"/>
        </w:rPr>
        <w:t>)</w:t>
      </w:r>
    </w:p>
  </w:footnote>
  <w:footnote w:id="2">
    <w:p w:rsidR="00B93BD5" w:rsidRPr="00B93BD5" w:rsidRDefault="00B93BD5" w:rsidP="00B93BD5">
      <w:pPr>
        <w:pStyle w:val="FootnoteText"/>
        <w:bidi w:val="0"/>
        <w:rPr>
          <w:rFonts w:asciiTheme="majorBidi" w:hAnsiTheme="majorBidi" w:cstheme="majorBidi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EB68E0">
        <w:rPr>
          <w:rFonts w:asciiTheme="majorBidi" w:hAnsiTheme="majorBidi" w:cstheme="majorBidi"/>
        </w:rPr>
        <w:t xml:space="preserve">MA Student in English Literature at Persian Gulf University, </w:t>
      </w:r>
      <w:proofErr w:type="spellStart"/>
      <w:r w:rsidRPr="00EB68E0">
        <w:rPr>
          <w:rFonts w:asciiTheme="majorBidi" w:hAnsiTheme="majorBidi" w:cstheme="majorBidi"/>
        </w:rPr>
        <w:t>Bushehr</w:t>
      </w:r>
      <w:proofErr w:type="spellEnd"/>
      <w:r w:rsidRPr="00EB68E0">
        <w:rPr>
          <w:rFonts w:asciiTheme="majorBidi" w:hAnsiTheme="majorBidi" w:cstheme="majorBidi"/>
        </w:rPr>
        <w:t>. (</w:t>
      </w:r>
      <w:hyperlink r:id="rId2" w:history="1">
        <w:r w:rsidRPr="00EB68E0">
          <w:rPr>
            <w:rStyle w:val="Hyperlink"/>
            <w:rFonts w:asciiTheme="majorBidi" w:hAnsiTheme="majorBidi" w:cstheme="majorBidi"/>
          </w:rPr>
          <w:t>zahra.nazemi72@gmail.com</w:t>
        </w:r>
      </w:hyperlink>
      <w:r w:rsidRPr="00EB68E0">
        <w:rPr>
          <w:rFonts w:asciiTheme="majorBidi" w:hAnsiTheme="majorBidi" w:cstheme="majorBidi"/>
        </w:rPr>
        <w:t>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BD5"/>
    <w:rsid w:val="000F1BED"/>
    <w:rsid w:val="00167D73"/>
    <w:rsid w:val="001F0965"/>
    <w:rsid w:val="002870D9"/>
    <w:rsid w:val="0032060E"/>
    <w:rsid w:val="0035203D"/>
    <w:rsid w:val="003C1884"/>
    <w:rsid w:val="005E47E8"/>
    <w:rsid w:val="00693D76"/>
    <w:rsid w:val="006A2451"/>
    <w:rsid w:val="00732389"/>
    <w:rsid w:val="00854CD5"/>
    <w:rsid w:val="00871E91"/>
    <w:rsid w:val="008C35A1"/>
    <w:rsid w:val="008F7791"/>
    <w:rsid w:val="00932A59"/>
    <w:rsid w:val="009C6672"/>
    <w:rsid w:val="009E19C6"/>
    <w:rsid w:val="00B93BD5"/>
    <w:rsid w:val="00C0233B"/>
    <w:rsid w:val="00CE3D3F"/>
    <w:rsid w:val="00D6371F"/>
    <w:rsid w:val="00E43D02"/>
    <w:rsid w:val="00EE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EA9DFB-795C-42E8-9698-DB70BE01E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4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93BD5"/>
    <w:pPr>
      <w:bidi/>
      <w:spacing w:after="0" w:line="240" w:lineRule="auto"/>
    </w:pPr>
    <w:rPr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3BD5"/>
    <w:rPr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B93BD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93BD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37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7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zahra.nazemi72@gmail.com" TargetMode="External"/><Relationship Id="rId1" Type="http://schemas.openxmlformats.org/officeDocument/2006/relationships/hyperlink" Target="mailto:haliakbari@pgu.ac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8259F-B3BB-4C3C-BCB3-0B778474E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tarahanit</dc:creator>
  <cp:lastModifiedBy>tarahanit</cp:lastModifiedBy>
  <cp:revision>2</cp:revision>
  <dcterms:created xsi:type="dcterms:W3CDTF">2016-06-25T11:56:00Z</dcterms:created>
  <dcterms:modified xsi:type="dcterms:W3CDTF">2016-06-25T11:56:00Z</dcterms:modified>
</cp:coreProperties>
</file>