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  <w:bookmarkStart w:id="0" w:name="_GoBack"/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</w:p>
    <w:p w:rsidR="00A37A46" w:rsidRPr="00A37A46" w:rsidRDefault="00A37A46" w:rsidP="00A37A46">
      <w:pPr>
        <w:tabs>
          <w:tab w:val="left" w:pos="1800"/>
          <w:tab w:val="right" w:pos="4661"/>
        </w:tabs>
        <w:jc w:val="center"/>
        <w:rPr>
          <w:rFonts w:cs="2  Titr"/>
          <w:b/>
          <w:bCs/>
          <w:sz w:val="26"/>
          <w:rtl/>
          <w:lang w:bidi="fa-IR"/>
        </w:rPr>
      </w:pPr>
      <w:r w:rsidRPr="00A37A46">
        <w:rPr>
          <w:rFonts w:cs="2  Titr" w:hint="cs"/>
          <w:b/>
          <w:bCs/>
          <w:sz w:val="26"/>
          <w:rtl/>
          <w:lang w:bidi="fa-IR"/>
        </w:rPr>
        <w:t>بررسی نمودهای عملی احترام به مادر از منظر قرآن</w:t>
      </w:r>
    </w:p>
    <w:p w:rsidR="00A37A46" w:rsidRPr="00A37A46" w:rsidRDefault="00A37A46" w:rsidP="00A37A46">
      <w:pPr>
        <w:tabs>
          <w:tab w:val="left" w:pos="1800"/>
          <w:tab w:val="right" w:pos="4661"/>
        </w:tabs>
        <w:jc w:val="lowKashida"/>
        <w:rPr>
          <w:rFonts w:cs="2  Nazanin"/>
          <w:b/>
          <w:bCs/>
          <w:sz w:val="26"/>
          <w:rtl/>
          <w:lang w:bidi="fa-IR"/>
        </w:rPr>
      </w:pPr>
      <w:r w:rsidRPr="00A37A46">
        <w:rPr>
          <w:rFonts w:cs="2  Nazanin" w:hint="cs"/>
          <w:b/>
          <w:bCs/>
          <w:sz w:val="26"/>
          <w:rtl/>
          <w:lang w:bidi="fa-IR"/>
        </w:rPr>
        <w:t>نویسنده: فاطمه نادی نژاد</w:t>
      </w:r>
      <w:r w:rsidRPr="00A37A46">
        <w:rPr>
          <w:rStyle w:val="FootnoteReference"/>
          <w:rFonts w:cs="2  Nazanin"/>
          <w:b/>
          <w:bCs/>
          <w:sz w:val="26"/>
          <w:rtl/>
          <w:lang w:bidi="fa-IR"/>
        </w:rPr>
        <w:footnoteReference w:id="1"/>
      </w:r>
    </w:p>
    <w:p w:rsidR="00A37A46" w:rsidRPr="00A37A46" w:rsidRDefault="00A37A46" w:rsidP="00A37A46">
      <w:pPr>
        <w:tabs>
          <w:tab w:val="left" w:pos="1800"/>
          <w:tab w:val="right" w:pos="4661"/>
        </w:tabs>
        <w:jc w:val="lowKashida"/>
        <w:rPr>
          <w:rFonts w:cs="2  Nazanin"/>
          <w:sz w:val="26"/>
          <w:lang w:bidi="fa-IR"/>
        </w:rPr>
      </w:pPr>
      <w:r w:rsidRPr="00A37A46">
        <w:rPr>
          <w:rFonts w:cs="2  Nazanin" w:hint="cs"/>
          <w:b/>
          <w:bCs/>
          <w:sz w:val="26"/>
          <w:rtl/>
          <w:lang w:bidi="fa-IR"/>
        </w:rPr>
        <w:t>چکیده</w:t>
      </w:r>
    </w:p>
    <w:p w:rsidR="00A37A46" w:rsidRPr="00A37A46" w:rsidRDefault="00A37A46" w:rsidP="00A37A46">
      <w:pPr>
        <w:tabs>
          <w:tab w:val="left" w:pos="1800"/>
          <w:tab w:val="right" w:pos="4661"/>
        </w:tabs>
        <w:jc w:val="lowKashida"/>
        <w:rPr>
          <w:rFonts w:cs="2  Nazanin"/>
          <w:sz w:val="26"/>
          <w:rtl/>
          <w:lang w:bidi="fa-IR"/>
        </w:rPr>
      </w:pPr>
      <w:r w:rsidRPr="00A37A46">
        <w:rPr>
          <w:rFonts w:cs="2  Nazanin" w:hint="cs"/>
          <w:sz w:val="26"/>
          <w:rtl/>
          <w:lang w:bidi="fa-IR"/>
        </w:rPr>
        <w:t xml:space="preserve"> احترام و تکریم در اسلام جایگاه ویژه ای دارد بطوریکه خداوند  خود اولین تکریم کننده انسان است « وَلقَد کرّمنَا بنَی آدم</w:t>
      </w:r>
      <w:r w:rsidRPr="00A37A46">
        <w:rPr>
          <w:rStyle w:val="FootnoteReference"/>
          <w:rFonts w:cs="2  Nazanin"/>
          <w:sz w:val="26"/>
          <w:rtl/>
          <w:lang w:bidi="fa-IR"/>
        </w:rPr>
        <w:footnoteReference w:id="2"/>
      </w:r>
      <w:r w:rsidRPr="00A37A46">
        <w:rPr>
          <w:rFonts w:cs="2  Nazanin" w:hint="cs"/>
          <w:sz w:val="26"/>
          <w:rtl/>
          <w:lang w:bidi="fa-IR"/>
        </w:rPr>
        <w:t xml:space="preserve"> » ودر بین تمام مخلوقات والدین جایگاه خاص تری  دارند « وَصّینا الإنسانَ بِوالدَیه حُسناً</w:t>
      </w:r>
      <w:r w:rsidRPr="00A37A46">
        <w:rPr>
          <w:rStyle w:val="FootnoteReference"/>
          <w:rFonts w:cs="2  Nazanin"/>
          <w:sz w:val="26"/>
          <w:rtl/>
          <w:lang w:bidi="fa-IR"/>
        </w:rPr>
        <w:footnoteReference w:id="3"/>
      </w:r>
      <w:r w:rsidRPr="00A37A46">
        <w:rPr>
          <w:rFonts w:cs="2  Nazanin" w:hint="cs"/>
          <w:sz w:val="26"/>
          <w:rtl/>
          <w:lang w:bidi="fa-IR"/>
        </w:rPr>
        <w:t>» و احترام به مادر در زندگی طبیعی هر شخصی که تمام مراحل اولیه زندگی اش را از او دارد ضرورتی غیر قابل اجتناب است «حَمَلَتهُ اُمّهُ کُرهاً و وضَعتُه کُرهاً</w:t>
      </w:r>
      <w:r w:rsidRPr="00A37A46">
        <w:rPr>
          <w:rStyle w:val="FootnoteReference"/>
          <w:rFonts w:cs="2  Nazanin"/>
          <w:sz w:val="26"/>
          <w:rtl/>
          <w:lang w:bidi="fa-IR"/>
        </w:rPr>
        <w:footnoteReference w:id="4"/>
      </w:r>
      <w:r w:rsidRPr="00A37A46">
        <w:rPr>
          <w:rFonts w:cs="2  Nazanin" w:hint="cs"/>
          <w:sz w:val="26"/>
          <w:rtl/>
          <w:lang w:bidi="fa-IR"/>
        </w:rPr>
        <w:t>» در این پژوهش باعنایت بر این مسئله با هدف بررسی نمودهای عملی احترام به والدین بطور عام و احترام وتکریم مادر بطور خاص به استناد بر آیات قرآن و بهره گیری از تفاسیر</w:t>
      </w:r>
      <w:r w:rsidRPr="00A37A46">
        <w:rPr>
          <w:rFonts w:cs="2  Nazanin"/>
          <w:sz w:val="26"/>
          <w:lang w:bidi="fa-IR"/>
        </w:rPr>
        <w:t xml:space="preserve"> </w:t>
      </w:r>
      <w:r w:rsidRPr="00A37A46">
        <w:rPr>
          <w:rFonts w:cs="2  Nazanin" w:hint="cs"/>
          <w:sz w:val="26"/>
          <w:rtl/>
          <w:lang w:bidi="fa-IR"/>
        </w:rPr>
        <w:t xml:space="preserve">مربوطه مورد  واکاوی قرار گرفت است، لذا یافته های پژوهش که با روش توصیفی- تحلیلی بدست آمد بیانگر پنج نشانگر و نمود اساسی از1- احسان ونیکی کردن 2- سخن وکلام مطلوب 3- حسن معاشرت 4- تواضع و فروتنی 5- دعا و طلب آمرزش، برای والدین بطور عام و در خصوص مادر بشکل خاص، از آیات مربوطه استخراج شده است. </w:t>
      </w:r>
    </w:p>
    <w:p w:rsidR="00A37A46" w:rsidRPr="00A37A46" w:rsidRDefault="00A37A46" w:rsidP="00A37A46">
      <w:pPr>
        <w:tabs>
          <w:tab w:val="left" w:pos="1800"/>
          <w:tab w:val="right" w:pos="4661"/>
        </w:tabs>
        <w:jc w:val="lowKashida"/>
        <w:rPr>
          <w:rFonts w:cs="2  Nazanin"/>
          <w:sz w:val="26"/>
          <w:rtl/>
          <w:lang w:bidi="fa-IR"/>
        </w:rPr>
      </w:pPr>
      <w:r w:rsidRPr="00A37A46">
        <w:rPr>
          <w:rFonts w:cs="2  Nazanin" w:hint="cs"/>
          <w:b/>
          <w:bCs/>
          <w:sz w:val="26"/>
          <w:rtl/>
          <w:lang w:bidi="fa-IR"/>
        </w:rPr>
        <w:t>واژگان کلیدی</w:t>
      </w:r>
      <w:r w:rsidRPr="00A37A46">
        <w:rPr>
          <w:rFonts w:cs="2  Nazanin" w:hint="cs"/>
          <w:sz w:val="26"/>
          <w:rtl/>
          <w:lang w:bidi="fa-IR"/>
        </w:rPr>
        <w:t>:  نمود عملی، احترام، مادر، قرآن، والدین</w:t>
      </w:r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</w:p>
    <w:p w:rsidR="00032B1F" w:rsidRDefault="00032B1F" w:rsidP="00526D13">
      <w:pPr>
        <w:spacing w:line="240" w:lineRule="auto"/>
        <w:rPr>
          <w:sz w:val="24"/>
          <w:szCs w:val="24"/>
          <w:rtl/>
          <w:lang w:bidi="fa-IR"/>
        </w:rPr>
      </w:pPr>
    </w:p>
    <w:p w:rsidR="00F936FE" w:rsidRDefault="00F936FE" w:rsidP="00526D13">
      <w:pPr>
        <w:spacing w:line="240" w:lineRule="auto"/>
        <w:rPr>
          <w:sz w:val="24"/>
          <w:szCs w:val="24"/>
          <w:lang w:bidi="fa-IR"/>
        </w:rPr>
      </w:pPr>
    </w:p>
    <w:p w:rsidR="00F936FE" w:rsidRPr="001E6B73" w:rsidRDefault="00F936FE" w:rsidP="00526D13">
      <w:pPr>
        <w:pStyle w:val="NormalWeb"/>
        <w:bidi/>
        <w:spacing w:before="15" w:beforeAutospacing="0" w:after="15" w:afterAutospacing="0"/>
        <w:ind w:left="15" w:right="15"/>
        <w:rPr>
          <w:rFonts w:ascii="Tahoma" w:hAnsi="Tahoma" w:cs="B Nazanin"/>
          <w:color w:val="333333"/>
          <w:sz w:val="32"/>
          <w:szCs w:val="32"/>
          <w:rtl/>
        </w:rPr>
      </w:pPr>
    </w:p>
    <w:p w:rsidR="00F936FE" w:rsidRPr="001E6B73" w:rsidRDefault="00F936FE" w:rsidP="00526D13">
      <w:pPr>
        <w:pStyle w:val="NormalWeb"/>
        <w:bidi/>
        <w:spacing w:before="15" w:beforeAutospacing="0" w:after="15" w:afterAutospacing="0"/>
        <w:ind w:right="15"/>
        <w:rPr>
          <w:rFonts w:ascii="Tahoma" w:hAnsi="Tahoma" w:cs="B Nazanin"/>
          <w:color w:val="333333"/>
          <w:sz w:val="32"/>
          <w:szCs w:val="32"/>
          <w:rtl/>
        </w:rPr>
      </w:pPr>
    </w:p>
    <w:bookmarkEnd w:id="0"/>
    <w:p w:rsidR="00032B1F" w:rsidRPr="00DD697D" w:rsidRDefault="00032B1F" w:rsidP="00144405">
      <w:pPr>
        <w:pStyle w:val="REF"/>
        <w:numPr>
          <w:ilvl w:val="0"/>
          <w:numId w:val="0"/>
        </w:numPr>
        <w:bidi w:val="0"/>
        <w:ind w:left="454" w:hanging="170"/>
        <w:jc w:val="left"/>
        <w:rPr>
          <w:rFonts w:cs="B Nazanin"/>
          <w:sz w:val="24"/>
          <w:szCs w:val="24"/>
        </w:rPr>
      </w:pPr>
    </w:p>
    <w:sectPr w:rsidR="00032B1F" w:rsidRPr="00DD697D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8AC" w:rsidRDefault="00FE08AC">
      <w:r>
        <w:separator/>
      </w:r>
    </w:p>
  </w:endnote>
  <w:endnote w:type="continuationSeparator" w:id="0">
    <w:p w:rsidR="00FE08AC" w:rsidRDefault="00FE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raffic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B0" w:rsidRDefault="00BB4890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7" name="Picture 7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B0" w:rsidRDefault="00BB4890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8AC" w:rsidRDefault="00FE08AC">
      <w:r>
        <w:separator/>
      </w:r>
    </w:p>
  </w:footnote>
  <w:footnote w:type="continuationSeparator" w:id="0">
    <w:p w:rsidR="00FE08AC" w:rsidRDefault="00FE08AC">
      <w:r>
        <w:continuationSeparator/>
      </w:r>
    </w:p>
  </w:footnote>
  <w:footnote w:id="1">
    <w:p w:rsidR="00A37A46" w:rsidRDefault="00A37A46" w:rsidP="00A37A46">
      <w:pPr>
        <w:pStyle w:val="FootnoteText"/>
        <w:rPr>
          <w:rFonts w:cs="2  Nazanin"/>
          <w:sz w:val="24"/>
          <w:szCs w:val="24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056CC">
        <w:rPr>
          <w:rFonts w:cs="2  Nazanin" w:hint="cs"/>
          <w:sz w:val="24"/>
          <w:szCs w:val="24"/>
          <w:rtl/>
          <w:lang w:bidi="fa-IR"/>
        </w:rPr>
        <w:t>- دانشگاه ولیعصر ( مدرس مدعو)، گروه معارف، رفسنجان</w:t>
      </w:r>
    </w:p>
    <w:p w:rsidR="00A37A46" w:rsidRPr="00F056CC" w:rsidRDefault="00A37A46" w:rsidP="00A37A46">
      <w:pPr>
        <w:pStyle w:val="FootnoteText"/>
        <w:jc w:val="right"/>
        <w:rPr>
          <w:rFonts w:cs="2  Nazanin"/>
          <w:sz w:val="24"/>
          <w:szCs w:val="24"/>
          <w:lang w:bidi="fa-IR"/>
        </w:rPr>
      </w:pPr>
      <w:r w:rsidRPr="00F056CC">
        <w:rPr>
          <w:rFonts w:asciiTheme="majorBidi" w:hAnsiTheme="majorBidi" w:cstheme="majorBidi"/>
          <w:sz w:val="24"/>
          <w:szCs w:val="24"/>
          <w:lang w:bidi="fa-IR"/>
        </w:rPr>
        <w:t>Email:Fanadi71@Yahoo.com</w:t>
      </w:r>
      <w:r w:rsidRPr="00F056CC">
        <w:rPr>
          <w:rFonts w:cs="2  Nazanin"/>
          <w:sz w:val="24"/>
          <w:szCs w:val="24"/>
          <w:lang w:bidi="fa-IR"/>
        </w:rPr>
        <w:t xml:space="preserve">  </w:t>
      </w:r>
      <w:r>
        <w:rPr>
          <w:rFonts w:cs="2  Nazanin" w:hint="cs"/>
          <w:sz w:val="24"/>
          <w:szCs w:val="24"/>
          <w:rtl/>
          <w:lang w:bidi="fa-IR"/>
        </w:rPr>
        <w:t xml:space="preserve">     </w:t>
      </w:r>
    </w:p>
  </w:footnote>
  <w:footnote w:id="2">
    <w:p w:rsidR="00A37A46" w:rsidRDefault="00A37A46" w:rsidP="00A37A4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-اسراء70</w:t>
      </w:r>
    </w:p>
  </w:footnote>
  <w:footnote w:id="3">
    <w:p w:rsidR="00A37A46" w:rsidRDefault="00A37A46" w:rsidP="00A37A4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 لقمان: 14</w:t>
      </w:r>
    </w:p>
  </w:footnote>
  <w:footnote w:id="4">
    <w:p w:rsidR="00A37A46" w:rsidRDefault="00A37A46" w:rsidP="00A37A4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 احقاف:15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C6F6AD" wp14:editId="47F20584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1" name="Picture 1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ACA7B69" wp14:editId="34ED388C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5" name="Picture 5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9F1EB1" wp14:editId="726918E1">
              <wp:simplePos x="0" y="0"/>
              <wp:positionH relativeFrom="column">
                <wp:posOffset>-509905</wp:posOffset>
              </wp:positionH>
              <wp:positionV relativeFrom="paragraph">
                <wp:posOffset>-775335</wp:posOffset>
              </wp:positionV>
              <wp:extent cx="6696075" cy="676275"/>
              <wp:effectExtent l="0" t="0" r="28575" b="285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96075" cy="6762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175" cmpd="dbl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8D98D" id="Rectangle 4" o:spid="_x0000_s1026" style="position:absolute;margin-left:-40.15pt;margin-top:-61.05pt;width:527.2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    <v:stroke linestyle="thinTh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803E92"/>
    <w:multiLevelType w:val="hybridMultilevel"/>
    <w:tmpl w:val="C180CCBC"/>
    <w:lvl w:ilvl="0" w:tplc="D24AEC3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10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1">
    <w:nsid w:val="579960BC"/>
    <w:multiLevelType w:val="hybridMultilevel"/>
    <w:tmpl w:val="60BC9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5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5"/>
  </w:num>
  <w:num w:numId="5">
    <w:abstractNumId w:val="8"/>
  </w:num>
  <w:num w:numId="6">
    <w:abstractNumId w:val="2"/>
  </w:num>
  <w:num w:numId="7">
    <w:abstractNumId w:val="14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9"/>
  </w:num>
  <w:num w:numId="15">
    <w:abstractNumId w:val="1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0AF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405"/>
    <w:rsid w:val="00144EFB"/>
    <w:rsid w:val="001462D2"/>
    <w:rsid w:val="0014676B"/>
    <w:rsid w:val="00153237"/>
    <w:rsid w:val="0015349C"/>
    <w:rsid w:val="00156FA0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6ED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2F01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4A76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26D13"/>
    <w:rsid w:val="0053212E"/>
    <w:rsid w:val="00533370"/>
    <w:rsid w:val="0053382E"/>
    <w:rsid w:val="0053487A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421A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28E6"/>
    <w:rsid w:val="005B3103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D7C6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3853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41D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37A46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2C6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7F5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37383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532A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B7DAE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08AC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D727993-E2BA-439A-BC60-D8D727E4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uiPriority w:val="99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7A46"/>
    <w:rPr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68FD9-A01E-4430-8BB5-0F4B159C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NANO Computer</cp:lastModifiedBy>
  <cp:revision>3</cp:revision>
  <cp:lastPrinted>2016-01-11T08:57:00Z</cp:lastPrinted>
  <dcterms:created xsi:type="dcterms:W3CDTF">2016-08-02T11:26:00Z</dcterms:created>
  <dcterms:modified xsi:type="dcterms:W3CDTF">2016-08-02T11:30:00Z</dcterms:modified>
</cp:coreProperties>
</file>