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65" w:rsidRDefault="00E43065" w:rsidP="00E43065">
      <w:pPr>
        <w:autoSpaceDE w:val="0"/>
        <w:autoSpaceDN w:val="0"/>
        <w:adjustRightInd w:val="0"/>
        <w:spacing w:after="0"/>
        <w:jc w:val="center"/>
        <w:rPr>
          <w:rFonts w:asciiTheme="majorBidi" w:eastAsia="Calibri" w:hAnsiTheme="majorBidi" w:cstheme="majorBidi"/>
          <w:b/>
          <w:bCs/>
          <w:color w:val="231F20"/>
          <w:sz w:val="32"/>
          <w:szCs w:val="32"/>
          <w:lang w:val="en-AU"/>
        </w:rPr>
      </w:pPr>
      <w:bookmarkStart w:id="0" w:name="_GoBack"/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The effects </w:t>
      </w:r>
      <w:r w:rsidRPr="0040263D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of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a s</w:t>
      </w:r>
      <w:r w:rsidRPr="0040263D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upervised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m</w:t>
      </w:r>
      <w:r w:rsidRPr="0040263D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ultimodal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e</w:t>
      </w:r>
      <w:r w:rsidRPr="0040263D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xercise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program </w:t>
      </w:r>
      <w:r w:rsidRPr="00AD514D">
        <w:rPr>
          <w:rFonts w:asciiTheme="majorBidi" w:hAnsiTheme="majorBidi" w:cstheme="majorBidi"/>
          <w:b/>
          <w:bCs/>
          <w:color w:val="231F20"/>
          <w:sz w:val="32"/>
          <w:szCs w:val="32"/>
        </w:rPr>
        <w:t>on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anterior and lateral abdominal muscles size and functional ability</w:t>
      </w:r>
      <w:r w:rsidRPr="00AD514D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in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o</w:t>
      </w:r>
      <w:r w:rsidRPr="00AD514D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lder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a</w:t>
      </w:r>
      <w:r w:rsidRPr="00AD514D">
        <w:rPr>
          <w:rFonts w:asciiTheme="majorBidi" w:hAnsiTheme="majorBidi" w:cstheme="majorBidi"/>
          <w:b/>
          <w:bCs/>
          <w:color w:val="231F20"/>
          <w:sz w:val="32"/>
          <w:szCs w:val="32"/>
        </w:rPr>
        <w:t>dults</w:t>
      </w:r>
      <w:r w:rsidRPr="005F4CA2">
        <w:rPr>
          <w:rFonts w:asciiTheme="majorBidi" w:eastAsia="Calibri" w:hAnsiTheme="majorBidi" w:cstheme="majorBidi"/>
          <w:b/>
          <w:bCs/>
          <w:color w:val="231F20"/>
          <w:sz w:val="32"/>
          <w:szCs w:val="32"/>
          <w:lang w:val="en-AU"/>
        </w:rPr>
        <w:t>: A randomized controlled trial</w:t>
      </w:r>
    </w:p>
    <w:bookmarkEnd w:id="0"/>
    <w:p w:rsidR="00E43065" w:rsidRDefault="00E43065" w:rsidP="00E43065">
      <w:pPr>
        <w:autoSpaceDE w:val="0"/>
        <w:autoSpaceDN w:val="0"/>
        <w:adjustRightInd w:val="0"/>
        <w:spacing w:after="0"/>
        <w:jc w:val="center"/>
        <w:rPr>
          <w:rFonts w:asciiTheme="majorBidi" w:eastAsia="Calibri" w:hAnsiTheme="majorBidi" w:cstheme="majorBidi"/>
          <w:b/>
          <w:bCs/>
          <w:color w:val="231F20"/>
          <w:sz w:val="32"/>
          <w:szCs w:val="32"/>
          <w:lang w:val="en-AU"/>
        </w:rPr>
      </w:pPr>
    </w:p>
    <w:p w:rsidR="00A753D9" w:rsidRPr="00EF3224" w:rsidRDefault="00A753D9" w:rsidP="008F26F8">
      <w:pPr>
        <w:spacing w:after="0"/>
        <w:contextualSpacing/>
        <w:jc w:val="center"/>
        <w:rPr>
          <w:rFonts w:eastAsia="Times New Roman" w:cs="B Nazanin"/>
          <w:i/>
          <w:iCs/>
          <w:sz w:val="24"/>
          <w:szCs w:val="24"/>
          <w:lang w:bidi="fa-IR"/>
        </w:rPr>
      </w:pPr>
    </w:p>
    <w:p w:rsidR="00680C81" w:rsidRPr="00013B48" w:rsidRDefault="00803CE7" w:rsidP="003C1F05">
      <w:pPr>
        <w:tabs>
          <w:tab w:val="left" w:pos="5580"/>
        </w:tabs>
        <w:spacing w:before="240" w:after="200" w:line="360" w:lineRule="auto"/>
        <w:ind w:right="-116"/>
        <w:jc w:val="left"/>
        <w:rPr>
          <w:rFonts w:eastAsia="Calibri" w:cs="Times New Roman"/>
          <w:color w:val="000000"/>
          <w:sz w:val="24"/>
          <w:szCs w:val="24"/>
          <w:lang w:val="en-AU"/>
        </w:rPr>
      </w:pPr>
      <w:r w:rsidRPr="00013B48">
        <w:rPr>
          <w:rFonts w:eastAsia="Calibri" w:cs="Times New Roman"/>
          <w:b/>
          <w:sz w:val="24"/>
          <w:szCs w:val="24"/>
          <w:lang w:val="en-AU"/>
        </w:rPr>
        <w:t>Background</w:t>
      </w:r>
      <w:r w:rsidR="00680C81" w:rsidRPr="00013B48">
        <w:rPr>
          <w:rFonts w:eastAsia="Calibri" w:cs="Times New Roman"/>
          <w:b/>
          <w:sz w:val="24"/>
          <w:szCs w:val="24"/>
          <w:lang w:val="en-AU"/>
        </w:rPr>
        <w:t>: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 </w:t>
      </w:r>
      <w:r w:rsidR="00FD1BB4" w:rsidRPr="006A3617">
        <w:rPr>
          <w:rFonts w:eastAsia="Calibri" w:cs="Times New Roman"/>
          <w:sz w:val="24"/>
          <w:szCs w:val="24"/>
          <w:lang w:val="en-AU"/>
        </w:rPr>
        <w:t>Age-related</w:t>
      </w:r>
      <w:r w:rsidR="00FD1BB4">
        <w:rPr>
          <w:rFonts w:eastAsia="Calibri" w:cs="Times New Roman"/>
          <w:sz w:val="24"/>
          <w:szCs w:val="24"/>
          <w:lang w:val="en-AU"/>
        </w:rPr>
        <w:t xml:space="preserve"> </w:t>
      </w:r>
      <w:r w:rsidR="003C1F05" w:rsidRPr="003C1F05">
        <w:rPr>
          <w:rFonts w:eastAsia="Calibri" w:cs="Times New Roman"/>
          <w:sz w:val="24"/>
          <w:szCs w:val="24"/>
          <w:lang w:val="en-AU"/>
        </w:rPr>
        <w:t>decline</w:t>
      </w:r>
      <w:r w:rsidR="00FD1BB4">
        <w:rPr>
          <w:rFonts w:eastAsia="Calibri" w:cs="Times New Roman"/>
          <w:sz w:val="24"/>
          <w:szCs w:val="24"/>
          <w:lang w:val="en-AU"/>
        </w:rPr>
        <w:t xml:space="preserve"> in</w:t>
      </w:r>
      <w:r w:rsidR="00FD1BB4" w:rsidRPr="00013B48">
        <w:rPr>
          <w:sz w:val="24"/>
          <w:szCs w:val="24"/>
        </w:rPr>
        <w:t xml:space="preserve"> </w:t>
      </w:r>
      <w:r w:rsidR="002C7DF0">
        <w:rPr>
          <w:sz w:val="24"/>
          <w:szCs w:val="24"/>
        </w:rPr>
        <w:t xml:space="preserve">the size of </w:t>
      </w:r>
      <w:r w:rsidR="00FD1BB4" w:rsidRPr="00013B48">
        <w:rPr>
          <w:rFonts w:eastAsia="Calibri" w:cs="Times New Roman"/>
          <w:sz w:val="24"/>
          <w:szCs w:val="24"/>
          <w:lang w:val="en-AU"/>
        </w:rPr>
        <w:t>anterior and lateral abdominal muscles</w:t>
      </w:r>
      <w:r w:rsidR="00FD1BB4">
        <w:rPr>
          <w:rFonts w:eastAsia="Calibri" w:cs="Times New Roman"/>
          <w:sz w:val="24"/>
          <w:szCs w:val="24"/>
          <w:lang w:val="en-AU"/>
        </w:rPr>
        <w:t xml:space="preserve"> [1] are</w:t>
      </w:r>
      <w:r w:rsidR="00013B48">
        <w:rPr>
          <w:rFonts w:eastAsia="Calibri" w:cs="Times New Roman"/>
          <w:sz w:val="24"/>
          <w:szCs w:val="24"/>
          <w:lang w:val="en-AU"/>
        </w:rPr>
        <w:t xml:space="preserve"> associated 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with </w:t>
      </w:r>
      <w:r w:rsidR="002C7DF0">
        <w:rPr>
          <w:rFonts w:eastAsia="Calibri" w:cs="Times New Roman"/>
          <w:sz w:val="24"/>
          <w:szCs w:val="24"/>
          <w:lang w:val="en-AU"/>
        </w:rPr>
        <w:t>reduced</w:t>
      </w:r>
      <w:r w:rsidR="002C7DF0" w:rsidRPr="00013B48">
        <w:rPr>
          <w:rFonts w:eastAsia="Calibri" w:cs="Times New Roman"/>
          <w:sz w:val="24"/>
          <w:szCs w:val="24"/>
          <w:lang w:val="en-AU"/>
        </w:rPr>
        <w:t xml:space="preserve"> </w:t>
      </w:r>
      <w:r w:rsidR="00B9455C">
        <w:rPr>
          <w:rFonts w:eastAsia="Calibri" w:cs="Times New Roman"/>
          <w:sz w:val="24"/>
          <w:szCs w:val="24"/>
          <w:lang w:val="en-AU"/>
        </w:rPr>
        <w:t>balance</w:t>
      </w:r>
      <w:r w:rsidR="00013B48" w:rsidRPr="00013B48">
        <w:rPr>
          <w:rFonts w:eastAsia="Calibri" w:cs="Times New Roman"/>
          <w:sz w:val="24"/>
          <w:szCs w:val="24"/>
          <w:lang w:val="en-AU"/>
        </w:rPr>
        <w:t xml:space="preserve"> 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and increased falls risk </w:t>
      </w:r>
      <w:r w:rsidR="00B31947" w:rsidRPr="00013B48">
        <w:rPr>
          <w:rFonts w:eastAsia="Calibri" w:cs="Times New Roman"/>
          <w:noProof/>
          <w:sz w:val="24"/>
          <w:szCs w:val="24"/>
          <w:lang w:val="en-AU"/>
        </w:rPr>
        <w:t>[</w:t>
      </w:r>
      <w:r w:rsidR="00680C81" w:rsidRPr="00013B48">
        <w:rPr>
          <w:rFonts w:eastAsia="Calibri" w:cs="Times New Roman"/>
          <w:noProof/>
          <w:sz w:val="24"/>
          <w:szCs w:val="24"/>
          <w:lang w:val="en-AU"/>
        </w:rPr>
        <w:t>2</w:t>
      </w:r>
      <w:r w:rsidR="00B31947" w:rsidRPr="00013B48">
        <w:rPr>
          <w:rFonts w:eastAsia="Calibri" w:cs="Times New Roman"/>
          <w:noProof/>
          <w:sz w:val="24"/>
          <w:szCs w:val="24"/>
          <w:lang w:val="en-AU"/>
        </w:rPr>
        <w:t>]</w:t>
      </w:r>
      <w:r w:rsidR="00B31947" w:rsidRPr="00013B48">
        <w:rPr>
          <w:rFonts w:eastAsia="Calibri" w:cs="Times New Roman"/>
          <w:sz w:val="24"/>
          <w:szCs w:val="24"/>
          <w:lang w:val="en-AU"/>
        </w:rPr>
        <w:t xml:space="preserve">. 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The effectiveness of training the peripheral musculature for falls prevention in older adults </w:t>
      </w:r>
      <w:r w:rsidR="002C7DF0">
        <w:rPr>
          <w:rFonts w:eastAsia="Calibri" w:cs="Times New Roman"/>
          <w:sz w:val="24"/>
          <w:szCs w:val="24"/>
          <w:lang w:val="en-AU"/>
        </w:rPr>
        <w:t>is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 well-</w:t>
      </w:r>
      <w:r w:rsidR="002C7DF0">
        <w:rPr>
          <w:rFonts w:eastAsia="Calibri" w:cs="Times New Roman"/>
          <w:sz w:val="24"/>
          <w:szCs w:val="24"/>
          <w:lang w:val="en-AU"/>
        </w:rPr>
        <w:t>established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 </w:t>
      </w:r>
      <w:r w:rsidR="00B31947" w:rsidRPr="00013B48">
        <w:rPr>
          <w:rFonts w:eastAsia="Calibri" w:cs="Times New Roman"/>
          <w:sz w:val="24"/>
          <w:szCs w:val="24"/>
          <w:lang w:val="en-AU"/>
        </w:rPr>
        <w:t>[</w:t>
      </w:r>
      <w:r w:rsidR="00680C81" w:rsidRPr="00013B48">
        <w:rPr>
          <w:rFonts w:eastAsia="Calibri" w:cs="Times New Roman"/>
          <w:sz w:val="24"/>
          <w:szCs w:val="24"/>
          <w:lang w:val="en-AU"/>
        </w:rPr>
        <w:t>3</w:t>
      </w:r>
      <w:r w:rsidR="00B31947" w:rsidRPr="00013B48">
        <w:rPr>
          <w:rFonts w:eastAsia="Calibri" w:cs="Times New Roman"/>
          <w:sz w:val="24"/>
          <w:szCs w:val="24"/>
          <w:lang w:val="en-AU"/>
        </w:rPr>
        <w:t xml:space="preserve">]. 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However, little is known about the effect of exercise programs targeting </w:t>
      </w:r>
      <w:r w:rsidR="00013B48" w:rsidRPr="00013B48">
        <w:rPr>
          <w:rFonts w:eastAsia="Calibri" w:cs="Times New Roman"/>
          <w:sz w:val="24"/>
          <w:szCs w:val="24"/>
          <w:lang w:val="en-AU"/>
        </w:rPr>
        <w:t xml:space="preserve">lower trunk musculature </w:t>
      </w:r>
      <w:r w:rsidR="00013B48">
        <w:rPr>
          <w:rFonts w:eastAsia="Calibri" w:cs="Times New Roman"/>
          <w:sz w:val="24"/>
          <w:szCs w:val="24"/>
          <w:lang w:val="en-AU"/>
        </w:rPr>
        <w:t xml:space="preserve">particularly </w:t>
      </w:r>
      <w:r w:rsidR="00013B48" w:rsidRPr="00013B48">
        <w:rPr>
          <w:rFonts w:eastAsia="Calibri" w:cs="Times New Roman"/>
          <w:sz w:val="24"/>
          <w:szCs w:val="24"/>
          <w:lang w:val="en-AU"/>
        </w:rPr>
        <w:t xml:space="preserve">anterior and lateral abdominal muscles 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on functional ability in older adults. </w:t>
      </w:r>
      <w:r w:rsidRPr="00013B48">
        <w:rPr>
          <w:rFonts w:eastAsia="Calibri" w:cs="Times New Roman"/>
          <w:b/>
          <w:sz w:val="24"/>
          <w:szCs w:val="24"/>
          <w:lang w:val="en-AU"/>
        </w:rPr>
        <w:t>Objectives</w:t>
      </w:r>
      <w:r w:rsidR="00C31552" w:rsidRPr="00013B48">
        <w:rPr>
          <w:rFonts w:eastAsia="Calibri" w:cs="Times New Roman"/>
          <w:sz w:val="24"/>
          <w:szCs w:val="24"/>
          <w:lang w:val="en-AU"/>
        </w:rPr>
        <w:t xml:space="preserve">: </w:t>
      </w:r>
      <w:r w:rsidR="006F3CD6" w:rsidRPr="00013B48">
        <w:rPr>
          <w:rFonts w:eastAsia="Calibri" w:cs="Times New Roman"/>
          <w:sz w:val="24"/>
          <w:szCs w:val="24"/>
          <w:lang w:val="en-AU"/>
        </w:rPr>
        <w:t>T</w:t>
      </w:r>
      <w:r w:rsidR="006F4DF1" w:rsidRPr="00013B48">
        <w:rPr>
          <w:rFonts w:eastAsia="Calibri" w:cs="Times New Roman"/>
          <w:sz w:val="24"/>
          <w:szCs w:val="24"/>
          <w:lang w:val="en-AU"/>
        </w:rPr>
        <w:t xml:space="preserve">o 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explore the effectiveness of </w:t>
      </w:r>
      <w:r w:rsidR="0041134A">
        <w:rPr>
          <w:rFonts w:eastAsia="Calibri" w:cs="Times New Roman"/>
          <w:sz w:val="24"/>
          <w:szCs w:val="24"/>
          <w:lang w:val="en-AU"/>
        </w:rPr>
        <w:t xml:space="preserve">including </w:t>
      </w:r>
      <w:r w:rsidR="0041134A" w:rsidRPr="00013B48">
        <w:rPr>
          <w:rFonts w:eastAsia="Calibri" w:cs="Times New Roman"/>
          <w:sz w:val="24"/>
          <w:szCs w:val="24"/>
          <w:lang w:val="en-AU"/>
        </w:rPr>
        <w:t>trunk strengthening/motor control exercises</w:t>
      </w:r>
      <w:r w:rsidR="0041134A" w:rsidRPr="00013B48" w:rsidDel="0041134A">
        <w:rPr>
          <w:rFonts w:eastAsia="Calibri" w:cs="Times New Roman"/>
          <w:sz w:val="24"/>
          <w:szCs w:val="24"/>
          <w:lang w:val="en-AU"/>
        </w:rPr>
        <w:t xml:space="preserve"> </w:t>
      </w:r>
      <w:r w:rsidR="0041134A">
        <w:rPr>
          <w:rFonts w:eastAsia="Calibri" w:cs="Times New Roman"/>
          <w:sz w:val="24"/>
          <w:szCs w:val="24"/>
          <w:lang w:val="en-AU"/>
        </w:rPr>
        <w:t xml:space="preserve">into </w:t>
      </w:r>
      <w:r w:rsidR="00680C81" w:rsidRPr="00013B48">
        <w:rPr>
          <w:rFonts w:eastAsia="Calibri" w:cs="Times New Roman"/>
          <w:sz w:val="24"/>
          <w:szCs w:val="24"/>
          <w:lang w:val="en-AU"/>
        </w:rPr>
        <w:t xml:space="preserve">a 12-week supervised exercise program comprising walking and balance exercises, on </w:t>
      </w:r>
      <w:r w:rsidR="00013B48" w:rsidRPr="00013B48">
        <w:rPr>
          <w:rFonts w:eastAsia="Calibri" w:cs="Times New Roman"/>
          <w:sz w:val="24"/>
          <w:szCs w:val="24"/>
          <w:lang w:val="en-AU"/>
        </w:rPr>
        <w:t>anterior and lateral abdominal muscles size</w:t>
      </w:r>
      <w:r w:rsidR="00680C81" w:rsidRPr="00013B48">
        <w:rPr>
          <w:rFonts w:eastAsia="Calibri" w:cs="Times New Roman"/>
          <w:sz w:val="24"/>
          <w:szCs w:val="24"/>
          <w:lang w:val="en-AU"/>
        </w:rPr>
        <w:t>, and functional ability in healthy older adults.</w:t>
      </w:r>
      <w:r w:rsidR="00ED6E7F">
        <w:rPr>
          <w:rFonts w:eastAsia="Calibri" w:cs="Times New Roman"/>
          <w:sz w:val="24"/>
          <w:szCs w:val="24"/>
          <w:lang w:val="en-AU"/>
        </w:rPr>
        <w:t xml:space="preserve"> </w:t>
      </w:r>
      <w:r w:rsidR="00680C81" w:rsidRPr="00013B48">
        <w:rPr>
          <w:rFonts w:eastAsia="MS Mincho" w:cs="Times New Roman"/>
          <w:b/>
          <w:iCs/>
          <w:color w:val="000000"/>
          <w:sz w:val="24"/>
          <w:szCs w:val="24"/>
          <w:lang w:eastAsia="ja-JP"/>
        </w:rPr>
        <w:t>Methods:</w:t>
      </w:r>
      <w:r w:rsidR="00680C81" w:rsidRPr="00013B48">
        <w:rPr>
          <w:rFonts w:eastAsia="MS Mincho" w:cs="Times New Roman"/>
          <w:sz w:val="24"/>
          <w:szCs w:val="24"/>
          <w:lang w:eastAsia="ja-JP"/>
        </w:rPr>
        <w:t xml:space="preserve"> This study involved a single-blinded parallel group randomized controlled trial. Sixty-four older adults (mean (SD) age: 69.8 (7.5) years; 59.4% female) were randomized to receive a 12-week supervised multimodal exercise program comprising walking and balance exercises with or without trunk strengthening/motor control exercises. </w:t>
      </w:r>
      <w:r w:rsidR="00013B48">
        <w:rPr>
          <w:rFonts w:eastAsia="MS Mincho" w:cs="Times New Roman"/>
          <w:sz w:val="24"/>
          <w:szCs w:val="24"/>
          <w:lang w:eastAsia="ja-JP"/>
        </w:rPr>
        <w:t xml:space="preserve">Lateral abdominal muscles thickness and </w:t>
      </w:r>
      <w:r w:rsidR="00013B48" w:rsidRPr="00013B48">
        <w:rPr>
          <w:rFonts w:eastAsia="MS Mincho" w:cs="Times New Roman"/>
          <w:sz w:val="24"/>
          <w:szCs w:val="24"/>
          <w:lang w:eastAsia="ja-JP"/>
        </w:rPr>
        <w:t xml:space="preserve">Rectus </w:t>
      </w:r>
      <w:proofErr w:type="spellStart"/>
      <w:r w:rsidR="00013B48" w:rsidRPr="00013B48">
        <w:rPr>
          <w:rFonts w:eastAsia="MS Mincho" w:cs="Times New Roman"/>
          <w:sz w:val="24"/>
          <w:szCs w:val="24"/>
          <w:lang w:eastAsia="ja-JP"/>
        </w:rPr>
        <w:t>abdominis</w:t>
      </w:r>
      <w:proofErr w:type="spellEnd"/>
      <w:r w:rsidR="00013B48" w:rsidRPr="00013B48">
        <w:rPr>
          <w:rFonts w:eastAsia="MS Mincho" w:cs="Times New Roman"/>
          <w:sz w:val="24"/>
          <w:szCs w:val="24"/>
          <w:lang w:eastAsia="ja-JP"/>
        </w:rPr>
        <w:t xml:space="preserve"> cross-sectional area (CSA), </w:t>
      </w:r>
      <w:r w:rsidR="00680C81" w:rsidRPr="00013B48">
        <w:rPr>
          <w:rFonts w:eastAsia="MS Mincho" w:cs="Times New Roman"/>
          <w:sz w:val="24"/>
          <w:szCs w:val="24"/>
          <w:lang w:eastAsia="ja-JP"/>
        </w:rPr>
        <w:t>were assessed using ultrasound imaging. Functional and balance outcomes were assessed using 30-second Chair Stand Test, Sitting and Rising Test, Berg Balance Scale, and Multi-Directional Reach Test. Consistent with the intention-to-treat principle, all data was analyzed using a linear mixed model</w:t>
      </w:r>
      <w:r w:rsidR="00ED6E7F">
        <w:rPr>
          <w:rFonts w:eastAsia="MS Mincho" w:cs="Times New Roman"/>
          <w:sz w:val="24"/>
          <w:szCs w:val="24"/>
          <w:lang w:eastAsia="ja-JP"/>
        </w:rPr>
        <w:t xml:space="preserve">. </w:t>
      </w:r>
      <w:r w:rsidR="00680C81" w:rsidRPr="00013B48">
        <w:rPr>
          <w:rFonts w:eastAsia="MS Mincho" w:cs="Times New Roman"/>
          <w:b/>
          <w:sz w:val="24"/>
          <w:szCs w:val="24"/>
          <w:lang w:eastAsia="ja-JP"/>
        </w:rPr>
        <w:t xml:space="preserve">Results: </w:t>
      </w:r>
      <w:r w:rsidR="00680C81" w:rsidRPr="00013B48">
        <w:rPr>
          <w:rFonts w:eastAsia="MS Mincho" w:cs="Times New Roman"/>
          <w:bCs/>
          <w:sz w:val="24"/>
          <w:szCs w:val="24"/>
          <w:lang w:eastAsia="ja-JP"/>
        </w:rPr>
        <w:t>After 12 weeks of the exercise program, t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 xml:space="preserve">he trunk strengthening exercise group experienced larger increases </w:t>
      </w:r>
      <w:r w:rsidR="00223FBB" w:rsidRPr="00326D8B">
        <w:rPr>
          <w:rFonts w:cs="Times New Roman"/>
          <w:color w:val="000000" w:themeColor="text1"/>
          <w:sz w:val="24"/>
          <w:szCs w:val="24"/>
        </w:rPr>
        <w:t xml:space="preserve">(mean difference[95% CI])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 xml:space="preserve">in </w:t>
      </w:r>
      <w:r w:rsidR="00223FBB" w:rsidRPr="00326D8B">
        <w:rPr>
          <w:rFonts w:cs="Times New Roman"/>
          <w:color w:val="000000" w:themeColor="text1"/>
          <w:sz w:val="24"/>
          <w:szCs w:val="24"/>
        </w:rPr>
        <w:t xml:space="preserve">the </w:t>
      </w:r>
      <w:r w:rsidR="00223FBB">
        <w:rPr>
          <w:rFonts w:cs="Times New Roman"/>
          <w:color w:val="000000" w:themeColor="text1"/>
          <w:sz w:val="24"/>
          <w:szCs w:val="24"/>
        </w:rPr>
        <w:t>th</w:t>
      </w:r>
      <w:r w:rsidR="00B733F0">
        <w:rPr>
          <w:rFonts w:cs="Times New Roman"/>
          <w:color w:val="000000" w:themeColor="text1"/>
          <w:sz w:val="24"/>
          <w:szCs w:val="24"/>
        </w:rPr>
        <w:t>ickness</w:t>
      </w:r>
      <w:r w:rsidR="00223FBB">
        <w:rPr>
          <w:rFonts w:cs="Times New Roman"/>
          <w:color w:val="000000" w:themeColor="text1"/>
          <w:sz w:val="24"/>
          <w:szCs w:val="24"/>
        </w:rPr>
        <w:t xml:space="preserve"> of </w:t>
      </w:r>
      <w:r w:rsidR="00223FBB" w:rsidRPr="00326D8B">
        <w:rPr>
          <w:rFonts w:cs="Times New Roman"/>
          <w:color w:val="000000" w:themeColor="text1"/>
          <w:sz w:val="24"/>
          <w:szCs w:val="24"/>
        </w:rPr>
        <w:t>total lateral abdominal muscl</w:t>
      </w:r>
      <w:r w:rsidR="00223FBB">
        <w:rPr>
          <w:rFonts w:cs="Times New Roman"/>
          <w:color w:val="000000" w:themeColor="text1"/>
          <w:sz w:val="24"/>
          <w:szCs w:val="24"/>
        </w:rPr>
        <w:t>es (0.63[0.40 to 0.85]</w:t>
      </w:r>
      <w:r w:rsidR="00B9455C">
        <w:rPr>
          <w:rFonts w:cs="Times New Roman"/>
          <w:color w:val="000000" w:themeColor="text1"/>
          <w:sz w:val="24"/>
          <w:szCs w:val="24"/>
        </w:rPr>
        <w:t xml:space="preserve"> </w:t>
      </w:r>
      <w:r w:rsidR="00223FBB">
        <w:rPr>
          <w:rFonts w:cs="Times New Roman"/>
          <w:color w:val="000000" w:themeColor="text1"/>
          <w:sz w:val="24"/>
          <w:szCs w:val="24"/>
        </w:rPr>
        <w:t xml:space="preserve">cm) and </w:t>
      </w:r>
      <w:r w:rsidR="00223FBB" w:rsidRPr="00326D8B">
        <w:rPr>
          <w:rFonts w:cs="Times New Roman"/>
          <w:color w:val="000000" w:themeColor="text1"/>
          <w:sz w:val="24"/>
          <w:szCs w:val="24"/>
        </w:rPr>
        <w:t xml:space="preserve"> the CSA of rectus </w:t>
      </w:r>
      <w:proofErr w:type="spellStart"/>
      <w:r w:rsidR="00223FBB" w:rsidRPr="00326D8B">
        <w:rPr>
          <w:rFonts w:cs="Times New Roman"/>
          <w:color w:val="000000" w:themeColor="text1"/>
          <w:sz w:val="24"/>
          <w:szCs w:val="24"/>
        </w:rPr>
        <w:t>abdominis</w:t>
      </w:r>
      <w:proofErr w:type="spellEnd"/>
      <w:r w:rsidR="00223FBB" w:rsidRPr="00326D8B">
        <w:rPr>
          <w:rFonts w:cs="Times New Roman"/>
          <w:color w:val="000000" w:themeColor="text1"/>
          <w:sz w:val="24"/>
          <w:szCs w:val="24"/>
        </w:rPr>
        <w:t xml:space="preserve"> muscle (2.08</w:t>
      </w:r>
      <w:r w:rsidR="00196513">
        <w:rPr>
          <w:rFonts w:cs="Times New Roman"/>
          <w:color w:val="000000" w:themeColor="text1"/>
          <w:sz w:val="24"/>
          <w:szCs w:val="24"/>
        </w:rPr>
        <w:t xml:space="preserve"> </w:t>
      </w:r>
      <w:r w:rsidR="00223FBB" w:rsidRPr="00326D8B">
        <w:rPr>
          <w:rFonts w:cs="Times New Roman"/>
          <w:color w:val="000000" w:themeColor="text1"/>
          <w:sz w:val="24"/>
          <w:szCs w:val="24"/>
        </w:rPr>
        <w:t>[1.28 to 2.89]</w:t>
      </w:r>
      <w:r w:rsidR="00196513">
        <w:rPr>
          <w:rFonts w:cs="Times New Roman"/>
          <w:color w:val="000000" w:themeColor="text1"/>
          <w:sz w:val="24"/>
          <w:szCs w:val="24"/>
        </w:rPr>
        <w:t xml:space="preserve"> </w:t>
      </w:r>
      <w:r w:rsidR="00223FBB" w:rsidRPr="00326D8B">
        <w:rPr>
          <w:rFonts w:cs="Times New Roman"/>
          <w:color w:val="000000" w:themeColor="text1"/>
          <w:sz w:val="24"/>
          <w:szCs w:val="24"/>
        </w:rPr>
        <w:t>cm</w:t>
      </w:r>
      <w:r w:rsidR="00223FBB" w:rsidRPr="00326D8B">
        <w:rPr>
          <w:rFonts w:cs="Times New Roman"/>
          <w:color w:val="000000" w:themeColor="text1"/>
          <w:sz w:val="24"/>
          <w:szCs w:val="24"/>
          <w:vertAlign w:val="superscript"/>
        </w:rPr>
        <w:t>2</w:t>
      </w:r>
      <w:r w:rsidR="00223FBB" w:rsidRPr="00326D8B">
        <w:rPr>
          <w:rFonts w:cs="Times New Roman"/>
          <w:color w:val="000000" w:themeColor="text1"/>
          <w:sz w:val="24"/>
          <w:szCs w:val="24"/>
        </w:rPr>
        <w:t>)</w:t>
      </w:r>
      <w:r w:rsidR="00223FBB">
        <w:rPr>
          <w:rFonts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as well as 30-Second Chair Stand Test (5.9[3.3, 8.4]</w:t>
      </w:r>
      <w:r w:rsidR="00B9455C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repetitions), Sitting and Rising Test (1.2</w:t>
      </w:r>
      <w:r w:rsidR="00196513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[0.22, 2.2]</w:t>
      </w:r>
      <w:r w:rsidR="00B9455C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points)</w:t>
      </w:r>
      <w:r w:rsidR="00680C81" w:rsidRPr="00013B48">
        <w:rPr>
          <w:rFonts w:eastAsia="Times New Roman" w:cs="Times New Roman"/>
          <w:sz w:val="24"/>
          <w:szCs w:val="24"/>
        </w:rPr>
        <w:t xml:space="preserve">,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Forward Reach Test (4.2</w:t>
      </w:r>
      <w:r w:rsidR="00196513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[1.8, 6.6]</w:t>
      </w:r>
      <w:r w:rsidR="00196513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cm), and Backward Reach Test (2.4</w:t>
      </w:r>
      <w:r w:rsidR="00196513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[0.22, 4.5]</w:t>
      </w:r>
      <w:r w:rsidR="00196513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680C81" w:rsidRPr="00013B48">
        <w:rPr>
          <w:rFonts w:eastAsia="Times New Roman" w:cs="Times New Roman"/>
          <w:color w:val="000000" w:themeColor="text1"/>
          <w:sz w:val="24"/>
          <w:szCs w:val="24"/>
        </w:rPr>
        <w:t>cm) outcomes, compared to the walking-balance exercise group.</w:t>
      </w:r>
      <w:r w:rsidR="00680C81" w:rsidRPr="00013B48">
        <w:rPr>
          <w:rFonts w:eastAsia="Times New Roman" w:cs="Times New Roman"/>
          <w:sz w:val="24"/>
          <w:szCs w:val="24"/>
        </w:rPr>
        <w:t xml:space="preserve"> </w:t>
      </w:r>
      <w:r w:rsidR="00680C81" w:rsidRPr="00013B48">
        <w:rPr>
          <w:rFonts w:eastAsia="MS Mincho" w:cs="Times New Roman"/>
          <w:b/>
          <w:iCs/>
          <w:color w:val="000000"/>
          <w:sz w:val="24"/>
          <w:szCs w:val="24"/>
          <w:lang w:eastAsia="ja-JP"/>
        </w:rPr>
        <w:t xml:space="preserve">Conclusion: </w:t>
      </w:r>
      <w:r w:rsidR="00680C81" w:rsidRPr="00013B48">
        <w:rPr>
          <w:rFonts w:eastAsia="Calibri" w:cs="Times New Roman"/>
          <w:color w:val="000000"/>
          <w:sz w:val="24"/>
          <w:szCs w:val="24"/>
          <w:lang w:val="en-AU"/>
        </w:rPr>
        <w:t xml:space="preserve">These findings support the inclusion of </w:t>
      </w:r>
      <w:r w:rsidR="00680C81" w:rsidRPr="00013B48">
        <w:rPr>
          <w:rFonts w:eastAsia="MS Mincho" w:cs="Times New Roman"/>
          <w:sz w:val="24"/>
          <w:szCs w:val="24"/>
          <w:lang w:eastAsia="ja-JP"/>
        </w:rPr>
        <w:t xml:space="preserve">trunk strengthening/motor control exercises </w:t>
      </w:r>
      <w:r w:rsidR="00680C81" w:rsidRPr="00013B48">
        <w:rPr>
          <w:rFonts w:eastAsia="Calibri" w:cs="Times New Roman"/>
          <w:color w:val="000000"/>
          <w:sz w:val="24"/>
          <w:szCs w:val="24"/>
          <w:lang w:val="en-AU"/>
        </w:rPr>
        <w:t xml:space="preserve">as part of a multimodal exercise program in older adults. </w:t>
      </w:r>
    </w:p>
    <w:p w:rsidR="00680C81" w:rsidRPr="00ED6E7F" w:rsidRDefault="00680C81" w:rsidP="00707260">
      <w:pPr>
        <w:tabs>
          <w:tab w:val="left" w:pos="5580"/>
        </w:tabs>
        <w:spacing w:after="0"/>
        <w:jc w:val="left"/>
        <w:rPr>
          <w:rFonts w:eastAsia="Times New Roman" w:cs="B Nazanin"/>
          <w:b/>
          <w:bCs/>
          <w:sz w:val="24"/>
          <w:szCs w:val="24"/>
          <w:lang w:bidi="fa-IR"/>
        </w:rPr>
      </w:pPr>
      <w:r w:rsidRPr="00ED6E7F">
        <w:rPr>
          <w:rFonts w:eastAsia="Times New Roman" w:cs="B Nazanin"/>
          <w:b/>
          <w:bCs/>
          <w:sz w:val="24"/>
          <w:szCs w:val="24"/>
          <w:lang w:bidi="fa-IR"/>
        </w:rPr>
        <w:lastRenderedPageBreak/>
        <w:t>References:</w:t>
      </w:r>
    </w:p>
    <w:p w:rsidR="00707260" w:rsidRDefault="00707260" w:rsidP="00707260">
      <w:pPr>
        <w:tabs>
          <w:tab w:val="left" w:pos="5580"/>
        </w:tabs>
        <w:spacing w:after="0"/>
        <w:jc w:val="left"/>
        <w:rPr>
          <w:rFonts w:eastAsia="Times New Roman" w:cs="B Nazanin"/>
          <w:b/>
          <w:bCs/>
          <w:sz w:val="22"/>
          <w:szCs w:val="22"/>
          <w:lang w:bidi="fa-IR"/>
        </w:rPr>
      </w:pPr>
    </w:p>
    <w:p w:rsidR="00013B48" w:rsidRDefault="00013B48" w:rsidP="00013B48">
      <w:pPr>
        <w:tabs>
          <w:tab w:val="left" w:pos="5580"/>
        </w:tabs>
        <w:spacing w:after="0"/>
        <w:jc w:val="left"/>
        <w:rPr>
          <w:rFonts w:eastAsia="Times New Roman" w:cs="B Nazanin"/>
          <w:b/>
          <w:bCs/>
          <w:sz w:val="22"/>
          <w:szCs w:val="22"/>
          <w:lang w:bidi="fa-IR"/>
        </w:rPr>
      </w:pPr>
    </w:p>
    <w:p w:rsidR="00013B48" w:rsidRPr="00013B48" w:rsidRDefault="00013B48" w:rsidP="00013B48">
      <w:pPr>
        <w:jc w:val="left"/>
        <w:rPr>
          <w:rFonts w:eastAsia="Times New Roman" w:cs="B Nazanin"/>
          <w:sz w:val="24"/>
          <w:szCs w:val="24"/>
          <w:lang w:bidi="fa-IR"/>
        </w:rPr>
      </w:pPr>
      <w:r w:rsidRPr="00013B48">
        <w:rPr>
          <w:rFonts w:eastAsia="Times New Roman" w:cs="B Nazanin"/>
          <w:sz w:val="24"/>
          <w:szCs w:val="24"/>
          <w:lang w:bidi="fa-IR"/>
        </w:rPr>
        <w:t>[1] Y</w:t>
      </w:r>
      <w:r>
        <w:rPr>
          <w:rFonts w:eastAsia="Times New Roman" w:cs="B Nazanin"/>
          <w:sz w:val="24"/>
          <w:szCs w:val="24"/>
          <w:lang w:bidi="fa-IR"/>
        </w:rPr>
        <w:t xml:space="preserve">. </w:t>
      </w:r>
      <w:proofErr w:type="spellStart"/>
      <w:r w:rsidRPr="00013B48">
        <w:rPr>
          <w:rFonts w:eastAsia="Times New Roman" w:cs="B Nazanin"/>
          <w:sz w:val="24"/>
          <w:szCs w:val="24"/>
          <w:lang w:bidi="fa-IR"/>
        </w:rPr>
        <w:t>Fukumoto</w:t>
      </w:r>
      <w:proofErr w:type="spellEnd"/>
      <w:r>
        <w:t xml:space="preserve">, </w:t>
      </w:r>
      <w:r w:rsidRPr="00013B48">
        <w:rPr>
          <w:rFonts w:eastAsia="Times New Roman" w:cs="B Nazanin"/>
          <w:sz w:val="24"/>
          <w:szCs w:val="24"/>
          <w:lang w:bidi="fa-IR"/>
        </w:rPr>
        <w:t>T</w:t>
      </w:r>
      <w:r>
        <w:rPr>
          <w:rFonts w:eastAsia="Times New Roman" w:cs="B Nazanin"/>
          <w:sz w:val="24"/>
          <w:szCs w:val="24"/>
          <w:lang w:bidi="fa-IR"/>
        </w:rPr>
        <w:t xml:space="preserve">. </w:t>
      </w:r>
      <w:proofErr w:type="spellStart"/>
      <w:r w:rsidRPr="00013B48">
        <w:rPr>
          <w:rFonts w:eastAsia="Times New Roman" w:cs="B Nazanin"/>
          <w:sz w:val="24"/>
          <w:szCs w:val="24"/>
          <w:lang w:bidi="fa-IR"/>
        </w:rPr>
        <w:t>Ikezoe</w:t>
      </w:r>
      <w:proofErr w:type="spellEnd"/>
      <w:r w:rsidRPr="00013B48">
        <w:rPr>
          <w:rFonts w:eastAsia="Times New Roman" w:cs="B Nazanin"/>
          <w:sz w:val="24"/>
          <w:szCs w:val="24"/>
          <w:lang w:bidi="fa-IR"/>
        </w:rPr>
        <w:t>, Y</w:t>
      </w:r>
      <w:r>
        <w:rPr>
          <w:rFonts w:eastAsia="Times New Roman" w:cs="B Nazanin"/>
          <w:sz w:val="24"/>
          <w:szCs w:val="24"/>
          <w:lang w:bidi="fa-IR"/>
        </w:rPr>
        <w:t xml:space="preserve">. </w:t>
      </w:r>
      <w:r w:rsidRPr="00013B48">
        <w:rPr>
          <w:rFonts w:eastAsia="Times New Roman" w:cs="B Nazanin"/>
          <w:sz w:val="24"/>
          <w:szCs w:val="24"/>
          <w:lang w:bidi="fa-IR"/>
        </w:rPr>
        <w:t>Yamada</w:t>
      </w:r>
      <w:r>
        <w:rPr>
          <w:rFonts w:eastAsia="Times New Roman" w:cs="B Nazanin"/>
          <w:sz w:val="24"/>
          <w:szCs w:val="24"/>
          <w:lang w:bidi="fa-IR"/>
        </w:rPr>
        <w:t>,</w:t>
      </w:r>
      <w:r w:rsidRPr="00013B48">
        <w:rPr>
          <w:rFonts w:eastAsia="Times New Roman" w:cs="B Nazanin"/>
          <w:sz w:val="24"/>
          <w:szCs w:val="24"/>
          <w:lang w:bidi="fa-IR"/>
        </w:rPr>
        <w:t xml:space="preserve"> et al</w:t>
      </w:r>
      <w:r>
        <w:rPr>
          <w:rFonts w:eastAsia="Times New Roman" w:cs="B Nazanin"/>
          <w:sz w:val="24"/>
          <w:szCs w:val="24"/>
          <w:lang w:bidi="fa-IR"/>
        </w:rPr>
        <w:t>.</w:t>
      </w:r>
      <w:r w:rsidRPr="00013B48">
        <w:rPr>
          <w:rFonts w:eastAsia="Times New Roman" w:cs="B Nazanin"/>
          <w:sz w:val="24"/>
          <w:szCs w:val="24"/>
          <w:lang w:bidi="fa-IR"/>
        </w:rPr>
        <w:t xml:space="preserve"> Age-Related Ultrasound Changes in Muscle Quantity and Quality in Women. </w:t>
      </w:r>
      <w:r w:rsidRPr="00013B48">
        <w:rPr>
          <w:rFonts w:eastAsia="Times New Roman" w:cs="B Nazanin"/>
          <w:i/>
          <w:iCs/>
          <w:sz w:val="24"/>
          <w:szCs w:val="24"/>
          <w:lang w:bidi="fa-IR"/>
        </w:rPr>
        <w:t>Ultrasound Med Biol</w:t>
      </w:r>
      <w:r>
        <w:rPr>
          <w:rFonts w:eastAsia="Times New Roman" w:cs="B Nazanin"/>
          <w:sz w:val="24"/>
          <w:szCs w:val="24"/>
          <w:lang w:bidi="fa-IR"/>
        </w:rPr>
        <w:t>., 2015, 41(11)</w:t>
      </w:r>
      <w:proofErr w:type="gramStart"/>
      <w:r>
        <w:rPr>
          <w:rFonts w:eastAsia="Times New Roman" w:cs="B Nazanin"/>
          <w:sz w:val="24"/>
          <w:szCs w:val="24"/>
          <w:lang w:bidi="fa-IR"/>
        </w:rPr>
        <w:t xml:space="preserve">, </w:t>
      </w:r>
      <w:r w:rsidRPr="00013B48">
        <w:rPr>
          <w:rFonts w:eastAsia="Times New Roman" w:cs="B Nazanin"/>
          <w:sz w:val="24"/>
          <w:szCs w:val="24"/>
          <w:lang w:bidi="fa-IR"/>
        </w:rPr>
        <w:t xml:space="preserve"> </w:t>
      </w:r>
      <w:proofErr w:type="spellStart"/>
      <w:r w:rsidRPr="00013B48">
        <w:rPr>
          <w:rFonts w:eastAsia="Times New Roman" w:cs="B Nazanin"/>
          <w:sz w:val="24"/>
          <w:szCs w:val="24"/>
          <w:lang w:bidi="fa-IR"/>
        </w:rPr>
        <w:t>p</w:t>
      </w:r>
      <w:r>
        <w:rPr>
          <w:rFonts w:eastAsia="Times New Roman" w:cs="B Nazanin"/>
          <w:sz w:val="24"/>
          <w:szCs w:val="24"/>
          <w:lang w:bidi="fa-IR"/>
        </w:rPr>
        <w:t>p</w:t>
      </w:r>
      <w:proofErr w:type="spellEnd"/>
      <w:proofErr w:type="gramEnd"/>
      <w:r w:rsidRPr="00013B48">
        <w:rPr>
          <w:rFonts w:eastAsia="Times New Roman" w:cs="B Nazanin"/>
          <w:sz w:val="24"/>
          <w:szCs w:val="24"/>
          <w:lang w:bidi="fa-IR"/>
        </w:rPr>
        <w:t xml:space="preserve"> 3013-7.</w:t>
      </w:r>
    </w:p>
    <w:p w:rsidR="00013B48" w:rsidRPr="00803CE7" w:rsidRDefault="00013B48" w:rsidP="00707260">
      <w:pPr>
        <w:tabs>
          <w:tab w:val="left" w:pos="5580"/>
        </w:tabs>
        <w:spacing w:after="0"/>
        <w:jc w:val="left"/>
        <w:rPr>
          <w:rFonts w:eastAsia="Times New Roman" w:cs="B Nazanin"/>
          <w:b/>
          <w:bCs/>
          <w:sz w:val="22"/>
          <w:szCs w:val="22"/>
          <w:lang w:bidi="fa-IR"/>
        </w:rPr>
      </w:pPr>
    </w:p>
    <w:p w:rsidR="00680C81" w:rsidRDefault="009E38F9" w:rsidP="00013B48">
      <w:pPr>
        <w:spacing w:after="0"/>
        <w:jc w:val="left"/>
        <w:rPr>
          <w:rFonts w:cs="Times New Roman"/>
          <w:noProof/>
          <w:sz w:val="24"/>
          <w:szCs w:val="24"/>
        </w:rPr>
      </w:pPr>
      <w:r>
        <w:rPr>
          <w:rFonts w:cs="Times New Roman"/>
          <w:noProof/>
          <w:sz w:val="24"/>
          <w:szCs w:val="24"/>
        </w:rPr>
        <w:t>[</w:t>
      </w:r>
      <w:r w:rsidR="00013B48">
        <w:rPr>
          <w:rFonts w:cs="Times New Roman"/>
          <w:noProof/>
          <w:sz w:val="24"/>
          <w:szCs w:val="24"/>
        </w:rPr>
        <w:t>2</w:t>
      </w:r>
      <w:r>
        <w:rPr>
          <w:rFonts w:cs="Times New Roman"/>
          <w:noProof/>
          <w:sz w:val="24"/>
          <w:szCs w:val="24"/>
        </w:rPr>
        <w:t xml:space="preserve">] </w:t>
      </w:r>
      <w:r w:rsidR="00680C81" w:rsidRPr="00803CE7">
        <w:rPr>
          <w:rFonts w:cs="Times New Roman"/>
          <w:noProof/>
          <w:sz w:val="24"/>
          <w:szCs w:val="24"/>
        </w:rPr>
        <w:t>DE</w:t>
      </w:r>
      <w:r w:rsidR="000A4E01">
        <w:rPr>
          <w:rFonts w:cs="Times New Roman"/>
          <w:noProof/>
          <w:sz w:val="24"/>
          <w:szCs w:val="24"/>
        </w:rPr>
        <w:t xml:space="preserve">. </w:t>
      </w:r>
      <w:r w:rsidR="000A4E01" w:rsidRPr="00803CE7">
        <w:rPr>
          <w:rFonts w:cs="Times New Roman"/>
          <w:noProof/>
          <w:sz w:val="24"/>
          <w:szCs w:val="24"/>
        </w:rPr>
        <w:t>Anderson</w:t>
      </w:r>
      <w:r w:rsidR="00680C81" w:rsidRPr="00803CE7">
        <w:rPr>
          <w:rFonts w:cs="Times New Roman"/>
          <w:noProof/>
          <w:sz w:val="24"/>
          <w:szCs w:val="24"/>
        </w:rPr>
        <w:t>, E</w:t>
      </w:r>
      <w:r w:rsidR="000A4E01">
        <w:rPr>
          <w:rFonts w:cs="Times New Roman"/>
          <w:noProof/>
          <w:sz w:val="24"/>
          <w:szCs w:val="24"/>
        </w:rPr>
        <w:t xml:space="preserve">. </w:t>
      </w:r>
      <w:r w:rsidR="000A4E01" w:rsidRPr="00803CE7">
        <w:rPr>
          <w:rFonts w:cs="Times New Roman"/>
          <w:noProof/>
          <w:sz w:val="24"/>
          <w:szCs w:val="24"/>
        </w:rPr>
        <w:t>Quinn</w:t>
      </w:r>
      <w:r w:rsidR="00680C81" w:rsidRPr="00803CE7">
        <w:rPr>
          <w:rFonts w:cs="Times New Roman"/>
          <w:noProof/>
          <w:sz w:val="24"/>
          <w:szCs w:val="24"/>
        </w:rPr>
        <w:t>, E</w:t>
      </w:r>
      <w:r w:rsidR="000A4E01">
        <w:rPr>
          <w:rFonts w:cs="Times New Roman"/>
          <w:noProof/>
          <w:sz w:val="24"/>
          <w:szCs w:val="24"/>
        </w:rPr>
        <w:t xml:space="preserve">. </w:t>
      </w:r>
      <w:r w:rsidR="000A4E01" w:rsidRPr="00803CE7">
        <w:rPr>
          <w:rFonts w:cs="Times New Roman"/>
          <w:noProof/>
          <w:sz w:val="24"/>
          <w:szCs w:val="24"/>
        </w:rPr>
        <w:t>Parker</w:t>
      </w:r>
      <w:r w:rsidR="00680C81" w:rsidRPr="00803CE7">
        <w:rPr>
          <w:rFonts w:cs="Times New Roman"/>
          <w:noProof/>
          <w:sz w:val="24"/>
          <w:szCs w:val="24"/>
        </w:rPr>
        <w:t>, BT</w:t>
      </w:r>
      <w:r w:rsidR="000A4E01">
        <w:rPr>
          <w:rFonts w:cs="Times New Roman"/>
          <w:noProof/>
          <w:sz w:val="24"/>
          <w:szCs w:val="24"/>
        </w:rPr>
        <w:t xml:space="preserve">. </w:t>
      </w:r>
      <w:r w:rsidR="000A4E01" w:rsidRPr="00803CE7">
        <w:rPr>
          <w:rFonts w:cs="Times New Roman"/>
          <w:noProof/>
          <w:sz w:val="24"/>
          <w:szCs w:val="24"/>
        </w:rPr>
        <w:t>Allaire</w:t>
      </w:r>
      <w:r w:rsidR="00680C81" w:rsidRPr="00803CE7">
        <w:rPr>
          <w:rFonts w:cs="Times New Roman"/>
          <w:noProof/>
          <w:sz w:val="24"/>
          <w:szCs w:val="24"/>
        </w:rPr>
        <w:t>, JW</w:t>
      </w:r>
      <w:r w:rsidR="000A4E01">
        <w:rPr>
          <w:rFonts w:cs="Times New Roman"/>
          <w:noProof/>
          <w:sz w:val="24"/>
          <w:szCs w:val="24"/>
        </w:rPr>
        <w:t xml:space="preserve">. </w:t>
      </w:r>
      <w:r w:rsidR="000A4E01" w:rsidRPr="00803CE7">
        <w:rPr>
          <w:rFonts w:cs="Times New Roman"/>
          <w:noProof/>
          <w:sz w:val="24"/>
          <w:szCs w:val="24"/>
        </w:rPr>
        <w:t>Muir</w:t>
      </w:r>
      <w:r w:rsidR="00680C81" w:rsidRPr="00803CE7">
        <w:rPr>
          <w:rFonts w:cs="Times New Roman"/>
          <w:noProof/>
          <w:sz w:val="24"/>
          <w:szCs w:val="24"/>
        </w:rPr>
        <w:t>, CT</w:t>
      </w:r>
      <w:r w:rsidR="000A4E01">
        <w:rPr>
          <w:rFonts w:cs="Times New Roman"/>
          <w:noProof/>
          <w:sz w:val="24"/>
          <w:szCs w:val="24"/>
        </w:rPr>
        <w:t xml:space="preserve">. </w:t>
      </w:r>
      <w:r w:rsidR="000A4E01" w:rsidRPr="00803CE7">
        <w:rPr>
          <w:rFonts w:cs="Times New Roman"/>
          <w:noProof/>
          <w:sz w:val="24"/>
          <w:szCs w:val="24"/>
        </w:rPr>
        <w:t>Rubin</w:t>
      </w:r>
      <w:r w:rsidR="00680C81" w:rsidRPr="00803CE7">
        <w:rPr>
          <w:rFonts w:cs="Times New Roman"/>
          <w:noProof/>
          <w:sz w:val="24"/>
          <w:szCs w:val="24"/>
        </w:rPr>
        <w:t xml:space="preserve">, et al. Associations of Computed Tomography-Based Trunk Muscle Size and Density With Balance and Falls in Older Adults. </w:t>
      </w:r>
      <w:proofErr w:type="gramStart"/>
      <w:r w:rsidR="00680C81" w:rsidRPr="000736E3">
        <w:rPr>
          <w:rFonts w:cs="Times New Roman"/>
          <w:i/>
          <w:iCs/>
          <w:noProof/>
          <w:sz w:val="24"/>
          <w:szCs w:val="24"/>
        </w:rPr>
        <w:t>J Gerontol A Biol Sci Med Sci</w:t>
      </w:r>
      <w:r w:rsidR="00680C81" w:rsidRPr="00803CE7">
        <w:rPr>
          <w:rFonts w:cs="Times New Roman"/>
          <w:noProof/>
          <w:sz w:val="24"/>
          <w:szCs w:val="24"/>
        </w:rPr>
        <w:t>.</w:t>
      </w:r>
      <w:r w:rsidR="007C6A65">
        <w:rPr>
          <w:rFonts w:cs="Times New Roman"/>
          <w:noProof/>
          <w:sz w:val="24"/>
          <w:szCs w:val="24"/>
        </w:rPr>
        <w:t>,</w:t>
      </w:r>
      <w:r w:rsidR="00680C81" w:rsidRPr="00803CE7">
        <w:rPr>
          <w:rFonts w:cs="Times New Roman"/>
          <w:noProof/>
          <w:sz w:val="24"/>
          <w:szCs w:val="24"/>
        </w:rPr>
        <w:t xml:space="preserve"> 2016</w:t>
      </w:r>
      <w:r w:rsidR="007C6A65">
        <w:rPr>
          <w:rFonts w:cs="Times New Roman"/>
          <w:noProof/>
          <w:sz w:val="24"/>
          <w:szCs w:val="24"/>
        </w:rPr>
        <w:t xml:space="preserve">, </w:t>
      </w:r>
      <w:r w:rsidR="00680C81" w:rsidRPr="000A4E01">
        <w:rPr>
          <w:rFonts w:cs="Times New Roman"/>
          <w:noProof/>
          <w:sz w:val="24"/>
          <w:szCs w:val="24"/>
        </w:rPr>
        <w:t>71</w:t>
      </w:r>
      <w:r w:rsidR="00680C81" w:rsidRPr="00803CE7">
        <w:rPr>
          <w:rFonts w:cs="Times New Roman"/>
          <w:noProof/>
          <w:sz w:val="24"/>
          <w:szCs w:val="24"/>
        </w:rPr>
        <w:t>(6)</w:t>
      </w:r>
      <w:r w:rsidR="007C6A65">
        <w:rPr>
          <w:rFonts w:cs="Times New Roman"/>
          <w:noProof/>
          <w:sz w:val="24"/>
          <w:szCs w:val="24"/>
        </w:rPr>
        <w:t>,</w:t>
      </w:r>
      <w:r w:rsidR="007C6A65" w:rsidRPr="007C6A65">
        <w:t xml:space="preserve"> </w:t>
      </w:r>
      <w:r w:rsidR="007C6A65" w:rsidRPr="007C6A65">
        <w:rPr>
          <w:rFonts w:cs="Times New Roman"/>
          <w:noProof/>
          <w:sz w:val="24"/>
          <w:szCs w:val="24"/>
        </w:rPr>
        <w:t>pp</w:t>
      </w:r>
      <w:r w:rsidR="007C6A65">
        <w:rPr>
          <w:rFonts w:cs="Times New Roman"/>
          <w:noProof/>
          <w:sz w:val="24"/>
          <w:szCs w:val="24"/>
        </w:rPr>
        <w:t xml:space="preserve"> </w:t>
      </w:r>
      <w:r w:rsidR="00680C81" w:rsidRPr="00803CE7">
        <w:rPr>
          <w:rFonts w:cs="Times New Roman"/>
          <w:noProof/>
          <w:sz w:val="24"/>
          <w:szCs w:val="24"/>
        </w:rPr>
        <w:t>811-6.</w:t>
      </w:r>
      <w:proofErr w:type="gramEnd"/>
    </w:p>
    <w:p w:rsidR="00707260" w:rsidRPr="00803CE7" w:rsidRDefault="00707260" w:rsidP="00707260">
      <w:pPr>
        <w:spacing w:after="0"/>
        <w:jc w:val="left"/>
        <w:rPr>
          <w:rFonts w:cs="Times New Roman"/>
          <w:noProof/>
          <w:sz w:val="24"/>
          <w:szCs w:val="24"/>
        </w:rPr>
      </w:pPr>
    </w:p>
    <w:p w:rsidR="00680C81" w:rsidRPr="00803CE7" w:rsidRDefault="009E38F9" w:rsidP="00707260">
      <w:pPr>
        <w:spacing w:after="0"/>
        <w:jc w:val="left"/>
        <w:rPr>
          <w:rFonts w:cs="Times New Roman"/>
          <w:noProof/>
          <w:sz w:val="24"/>
          <w:szCs w:val="24"/>
        </w:rPr>
      </w:pPr>
      <w:r>
        <w:rPr>
          <w:rFonts w:cs="Times New Roman"/>
          <w:noProof/>
          <w:sz w:val="24"/>
          <w:szCs w:val="24"/>
        </w:rPr>
        <w:t>[</w:t>
      </w:r>
      <w:r w:rsidR="00680C81" w:rsidRPr="00803CE7">
        <w:rPr>
          <w:rFonts w:cs="Times New Roman"/>
          <w:noProof/>
          <w:sz w:val="24"/>
          <w:szCs w:val="24"/>
        </w:rPr>
        <w:t>3</w:t>
      </w:r>
      <w:r>
        <w:rPr>
          <w:rFonts w:cs="Times New Roman"/>
          <w:noProof/>
          <w:sz w:val="24"/>
          <w:szCs w:val="24"/>
        </w:rPr>
        <w:t xml:space="preserve">] </w:t>
      </w:r>
      <w:r w:rsidR="00680C81" w:rsidRPr="00803CE7">
        <w:rPr>
          <w:rFonts w:cs="Times New Roman"/>
          <w:noProof/>
          <w:sz w:val="24"/>
          <w:szCs w:val="24"/>
        </w:rPr>
        <w:t>C</w:t>
      </w:r>
      <w:r>
        <w:rPr>
          <w:rFonts w:cs="Times New Roman"/>
          <w:noProof/>
          <w:sz w:val="24"/>
          <w:szCs w:val="24"/>
        </w:rPr>
        <w:t xml:space="preserve">. </w:t>
      </w:r>
      <w:r w:rsidRPr="00803CE7">
        <w:rPr>
          <w:rFonts w:cs="Times New Roman"/>
          <w:noProof/>
          <w:sz w:val="24"/>
          <w:szCs w:val="24"/>
        </w:rPr>
        <w:t>Tofthagen</w:t>
      </w:r>
      <w:r w:rsidR="00680C81" w:rsidRPr="00803CE7">
        <w:rPr>
          <w:rFonts w:cs="Times New Roman"/>
          <w:noProof/>
          <w:sz w:val="24"/>
          <w:szCs w:val="24"/>
        </w:rPr>
        <w:t>, C</w:t>
      </w:r>
      <w:r>
        <w:rPr>
          <w:rFonts w:cs="Times New Roman"/>
          <w:noProof/>
          <w:sz w:val="24"/>
          <w:szCs w:val="24"/>
        </w:rPr>
        <w:t xml:space="preserve">. </w:t>
      </w:r>
      <w:r w:rsidRPr="00803CE7">
        <w:rPr>
          <w:rFonts w:cs="Times New Roman"/>
          <w:noProof/>
          <w:sz w:val="24"/>
          <w:szCs w:val="24"/>
        </w:rPr>
        <w:t>Visovsky</w:t>
      </w:r>
      <w:r w:rsidR="00680C81" w:rsidRPr="00803CE7">
        <w:rPr>
          <w:rFonts w:cs="Times New Roman"/>
          <w:noProof/>
          <w:sz w:val="24"/>
          <w:szCs w:val="24"/>
        </w:rPr>
        <w:t>, DL</w:t>
      </w:r>
      <w:r>
        <w:rPr>
          <w:rFonts w:cs="Times New Roman"/>
          <w:noProof/>
          <w:sz w:val="24"/>
          <w:szCs w:val="24"/>
        </w:rPr>
        <w:t xml:space="preserve">. </w:t>
      </w:r>
      <w:r w:rsidRPr="00803CE7">
        <w:rPr>
          <w:rFonts w:cs="Times New Roman"/>
          <w:noProof/>
          <w:sz w:val="24"/>
          <w:szCs w:val="24"/>
        </w:rPr>
        <w:t>Berry</w:t>
      </w:r>
      <w:r w:rsidR="00680C81" w:rsidRPr="00803CE7">
        <w:rPr>
          <w:rFonts w:cs="Times New Roman"/>
          <w:noProof/>
          <w:sz w:val="24"/>
          <w:szCs w:val="24"/>
        </w:rPr>
        <w:t xml:space="preserve">. </w:t>
      </w:r>
      <w:r w:rsidR="00680C81" w:rsidRPr="00C31552">
        <w:rPr>
          <w:rFonts w:cs="Times New Roman"/>
          <w:noProof/>
          <w:sz w:val="24"/>
          <w:szCs w:val="24"/>
        </w:rPr>
        <w:t>Strength and balance training for adults with peripheral neuropathy and high risk of fall: current evidence and implications for future research.</w:t>
      </w:r>
      <w:r w:rsidR="00680C81" w:rsidRPr="00803CE7">
        <w:rPr>
          <w:rFonts w:cs="Times New Roman"/>
          <w:noProof/>
          <w:sz w:val="24"/>
          <w:szCs w:val="24"/>
        </w:rPr>
        <w:t xml:space="preserve"> </w:t>
      </w:r>
      <w:r w:rsidR="00680C81" w:rsidRPr="00C31552">
        <w:rPr>
          <w:rFonts w:cs="Times New Roman"/>
          <w:i/>
          <w:iCs/>
          <w:noProof/>
          <w:sz w:val="24"/>
          <w:szCs w:val="24"/>
        </w:rPr>
        <w:t>Oncol Nurs Forum</w:t>
      </w:r>
      <w:r w:rsidR="00680C81" w:rsidRPr="00803CE7">
        <w:rPr>
          <w:rFonts w:cs="Times New Roman"/>
          <w:noProof/>
          <w:sz w:val="24"/>
          <w:szCs w:val="24"/>
        </w:rPr>
        <w:t>.</w:t>
      </w:r>
      <w:r w:rsidR="00C31552">
        <w:rPr>
          <w:rFonts w:cs="Times New Roman"/>
          <w:noProof/>
          <w:sz w:val="24"/>
          <w:szCs w:val="24"/>
        </w:rPr>
        <w:t>,</w:t>
      </w:r>
      <w:r w:rsidR="00680C81" w:rsidRPr="00803CE7">
        <w:rPr>
          <w:rFonts w:cs="Times New Roman"/>
          <w:noProof/>
          <w:sz w:val="24"/>
          <w:szCs w:val="24"/>
        </w:rPr>
        <w:t xml:space="preserve"> 2012</w:t>
      </w:r>
      <w:r w:rsidR="00C31552">
        <w:rPr>
          <w:rFonts w:cs="Times New Roman"/>
          <w:noProof/>
          <w:sz w:val="24"/>
          <w:szCs w:val="24"/>
        </w:rPr>
        <w:t xml:space="preserve">, </w:t>
      </w:r>
      <w:r w:rsidR="00680C81" w:rsidRPr="00C31552">
        <w:rPr>
          <w:rFonts w:cs="Times New Roman"/>
          <w:noProof/>
          <w:sz w:val="24"/>
          <w:szCs w:val="24"/>
        </w:rPr>
        <w:t>39(</w:t>
      </w:r>
      <w:r w:rsidR="00680C81" w:rsidRPr="00803CE7">
        <w:rPr>
          <w:rFonts w:cs="Times New Roman"/>
          <w:noProof/>
          <w:sz w:val="24"/>
          <w:szCs w:val="24"/>
        </w:rPr>
        <w:t>5)</w:t>
      </w:r>
      <w:r w:rsidR="00C31552">
        <w:rPr>
          <w:rFonts w:cs="Times New Roman"/>
          <w:noProof/>
          <w:sz w:val="24"/>
          <w:szCs w:val="24"/>
        </w:rPr>
        <w:t xml:space="preserve">, </w:t>
      </w:r>
      <w:r w:rsidR="007C6A65" w:rsidRPr="007C6A65">
        <w:rPr>
          <w:rFonts w:cs="Times New Roman"/>
          <w:noProof/>
          <w:sz w:val="24"/>
          <w:szCs w:val="24"/>
        </w:rPr>
        <w:t>pp</w:t>
      </w:r>
      <w:r w:rsidR="007C6A65" w:rsidRPr="007C6A65" w:rsidDel="007C6A65">
        <w:rPr>
          <w:rFonts w:cs="Times New Roman"/>
          <w:noProof/>
          <w:sz w:val="24"/>
          <w:szCs w:val="24"/>
        </w:rPr>
        <w:t xml:space="preserve"> </w:t>
      </w:r>
      <w:r w:rsidR="00680C81" w:rsidRPr="00803CE7">
        <w:rPr>
          <w:rFonts w:cs="Times New Roman"/>
          <w:noProof/>
          <w:sz w:val="24"/>
          <w:szCs w:val="24"/>
        </w:rPr>
        <w:t>416-24.</w:t>
      </w:r>
    </w:p>
    <w:p w:rsidR="00680C81" w:rsidRPr="00680C81" w:rsidRDefault="00680C81" w:rsidP="00680C81">
      <w:pPr>
        <w:tabs>
          <w:tab w:val="left" w:pos="5580"/>
        </w:tabs>
        <w:spacing w:after="0"/>
        <w:jc w:val="left"/>
        <w:rPr>
          <w:rFonts w:eastAsia="Times New Roman" w:cs="B Nazanin"/>
          <w:sz w:val="22"/>
          <w:szCs w:val="22"/>
          <w:lang w:bidi="fa-IR"/>
        </w:rPr>
      </w:pPr>
    </w:p>
    <w:p w:rsidR="00E35FE8" w:rsidRDefault="00E35FE8" w:rsidP="00E35FE8">
      <w:pPr>
        <w:spacing w:after="0"/>
        <w:rPr>
          <w:rFonts w:eastAsia="Times New Roman" w:cs="Times New Roman"/>
          <w:sz w:val="24"/>
          <w:szCs w:val="24"/>
        </w:rPr>
      </w:pPr>
    </w:p>
    <w:p w:rsidR="00E35FE8" w:rsidRDefault="00E35FE8" w:rsidP="00E35FE8">
      <w:pPr>
        <w:spacing w:after="0"/>
        <w:rPr>
          <w:rFonts w:eastAsia="Times New Roman" w:cs="Times New Roman"/>
          <w:sz w:val="24"/>
          <w:szCs w:val="24"/>
        </w:rPr>
      </w:pPr>
    </w:p>
    <w:p w:rsidR="00E35FE8" w:rsidRPr="00E35FE8" w:rsidRDefault="00E35FE8" w:rsidP="00E35FE8">
      <w:pPr>
        <w:spacing w:after="0"/>
        <w:rPr>
          <w:rFonts w:eastAsia="Times New Roman" w:cs="Times New Roman"/>
          <w:sz w:val="28"/>
          <w:szCs w:val="28"/>
        </w:rPr>
      </w:pPr>
      <w:r w:rsidRPr="00E35FE8">
        <w:rPr>
          <w:rFonts w:eastAsia="Times New Roman" w:cs="Times New Roman"/>
          <w:sz w:val="28"/>
          <w:szCs w:val="28"/>
        </w:rPr>
        <w:t>Which of the following methods you prefer for your presentation:</w:t>
      </w:r>
    </w:p>
    <w:p w:rsidR="00E35FE8" w:rsidRPr="00E35FE8" w:rsidRDefault="00E35FE8" w:rsidP="00E35FE8">
      <w:pPr>
        <w:spacing w:after="0"/>
        <w:rPr>
          <w:rFonts w:eastAsia="Times New Roman" w:cs="Times New Roman"/>
          <w:sz w:val="28"/>
          <w:szCs w:val="28"/>
        </w:rPr>
      </w:pPr>
      <w:r w:rsidRPr="00E35FE8">
        <w:rPr>
          <w:rFonts w:eastAsia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F8C66" wp14:editId="54C9DB60">
                <wp:simplePos x="0" y="0"/>
                <wp:positionH relativeFrom="column">
                  <wp:posOffset>1190625</wp:posOffset>
                </wp:positionH>
                <wp:positionV relativeFrom="paragraph">
                  <wp:posOffset>52070</wp:posOffset>
                </wp:positionV>
                <wp:extent cx="200025" cy="90805"/>
                <wp:effectExtent l="0" t="0" r="28575" b="234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90805"/>
                        </a:xfrm>
                        <a:prstGeom prst="rect">
                          <a:avLst/>
                        </a:prstGeom>
                        <a:solidFill>
                          <a:srgbClr val="060A34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3.75pt;margin-top:4.1pt;width:15.7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" fillcolor="#060a34" strokecolor="#243f60 [1604]" strokeweight="2pt"/>
            </w:pict>
          </mc:Fallback>
        </mc:AlternateContent>
      </w:r>
      <w:r w:rsidRPr="00E35FE8">
        <w:rPr>
          <w:rFonts w:eastAsia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1E62A" wp14:editId="0117AF81">
                <wp:simplePos x="0" y="0"/>
                <wp:positionH relativeFrom="column">
                  <wp:posOffset>571500</wp:posOffset>
                </wp:positionH>
                <wp:positionV relativeFrom="paragraph">
                  <wp:posOffset>53340</wp:posOffset>
                </wp:positionV>
                <wp:extent cx="133350" cy="90805"/>
                <wp:effectExtent l="0" t="0" r="19050" b="2349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5pt;margin-top:4.2pt;width:10.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"/>
            </w:pict>
          </mc:Fallback>
        </mc:AlternateContent>
      </w:r>
      <w:r w:rsidRPr="00E35FE8">
        <w:rPr>
          <w:rFonts w:eastAsia="Times New Roman" w:cs="Times New Roman"/>
          <w:sz w:val="28"/>
          <w:szCs w:val="28"/>
        </w:rPr>
        <w:t xml:space="preserve">Poster      </w:t>
      </w:r>
      <w:r>
        <w:rPr>
          <w:rFonts w:eastAsia="Times New Roman" w:cs="Times New Roman"/>
          <w:sz w:val="28"/>
          <w:szCs w:val="28"/>
        </w:rPr>
        <w:t xml:space="preserve"> </w:t>
      </w:r>
      <w:r w:rsidRPr="00E35FE8">
        <w:rPr>
          <w:rFonts w:eastAsia="Times New Roman" w:cs="Times New Roman"/>
          <w:sz w:val="28"/>
          <w:szCs w:val="28"/>
        </w:rPr>
        <w:t>Oral</w:t>
      </w:r>
    </w:p>
    <w:p w:rsidR="00742C0A" w:rsidRDefault="00D74330" w:rsidP="00EF3224"/>
    <w:sectPr w:rsidR="00742C0A" w:rsidSect="005E4F10">
      <w:footerReference w:type="default" r:id="rId8"/>
      <w:pgSz w:w="11906" w:h="16838"/>
      <w:pgMar w:top="1134" w:right="2160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8B0" w:rsidRDefault="006918B0" w:rsidP="00EF3224">
      <w:pPr>
        <w:spacing w:after="0"/>
      </w:pPr>
      <w:r>
        <w:separator/>
      </w:r>
    </w:p>
  </w:endnote>
  <w:endnote w:type="continuationSeparator" w:id="0">
    <w:p w:rsidR="006918B0" w:rsidRDefault="006918B0" w:rsidP="00EF32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2157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3224" w:rsidRDefault="00EF32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43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3224" w:rsidRDefault="00EF3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8B0" w:rsidRDefault="006918B0" w:rsidP="00EF3224">
      <w:pPr>
        <w:spacing w:after="0"/>
      </w:pPr>
      <w:r>
        <w:separator/>
      </w:r>
    </w:p>
  </w:footnote>
  <w:footnote w:type="continuationSeparator" w:id="0">
    <w:p w:rsidR="006918B0" w:rsidRDefault="006918B0" w:rsidP="00EF322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3AAC6CD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FB"/>
    <w:multiLevelType w:val="multilevel"/>
    <w:tmpl w:val="A62EA462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2BA47E76"/>
    <w:multiLevelType w:val="hybridMultilevel"/>
    <w:tmpl w:val="E98ACF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wMDQysjA0M7U0MjBS0lEKTi0uzszPAykwNK0FAHtd46QtAAAA"/>
  </w:docVars>
  <w:rsids>
    <w:rsidRoot w:val="001E60BA"/>
    <w:rsid w:val="000059E5"/>
    <w:rsid w:val="00013B48"/>
    <w:rsid w:val="000144EA"/>
    <w:rsid w:val="000736E3"/>
    <w:rsid w:val="00074B17"/>
    <w:rsid w:val="000A4E01"/>
    <w:rsid w:val="000C4815"/>
    <w:rsid w:val="000D4EBD"/>
    <w:rsid w:val="000D5527"/>
    <w:rsid w:val="000D6133"/>
    <w:rsid w:val="000D76A9"/>
    <w:rsid w:val="000F0CB2"/>
    <w:rsid w:val="000F39AC"/>
    <w:rsid w:val="00112EFA"/>
    <w:rsid w:val="00123655"/>
    <w:rsid w:val="00125A1A"/>
    <w:rsid w:val="00154F07"/>
    <w:rsid w:val="00196513"/>
    <w:rsid w:val="001E60BA"/>
    <w:rsid w:val="002058B1"/>
    <w:rsid w:val="002128EB"/>
    <w:rsid w:val="00223FBB"/>
    <w:rsid w:val="00262F35"/>
    <w:rsid w:val="00267C8C"/>
    <w:rsid w:val="002A1947"/>
    <w:rsid w:val="002C7DF0"/>
    <w:rsid w:val="00304BFC"/>
    <w:rsid w:val="003646A2"/>
    <w:rsid w:val="00366CF4"/>
    <w:rsid w:val="00371A86"/>
    <w:rsid w:val="00382982"/>
    <w:rsid w:val="003A7A81"/>
    <w:rsid w:val="003C1F05"/>
    <w:rsid w:val="003D701A"/>
    <w:rsid w:val="003F37A7"/>
    <w:rsid w:val="0040263D"/>
    <w:rsid w:val="0041134A"/>
    <w:rsid w:val="00416ECB"/>
    <w:rsid w:val="00423410"/>
    <w:rsid w:val="00445285"/>
    <w:rsid w:val="00451A8B"/>
    <w:rsid w:val="00483E1F"/>
    <w:rsid w:val="004B3FB3"/>
    <w:rsid w:val="004E300C"/>
    <w:rsid w:val="004E734A"/>
    <w:rsid w:val="004F266F"/>
    <w:rsid w:val="00521F4D"/>
    <w:rsid w:val="00576A6B"/>
    <w:rsid w:val="0058154A"/>
    <w:rsid w:val="005A754B"/>
    <w:rsid w:val="005B53BD"/>
    <w:rsid w:val="005C1F8A"/>
    <w:rsid w:val="005E4F10"/>
    <w:rsid w:val="005F4CA2"/>
    <w:rsid w:val="00604B10"/>
    <w:rsid w:val="0063033A"/>
    <w:rsid w:val="006309AD"/>
    <w:rsid w:val="00680C81"/>
    <w:rsid w:val="006918B0"/>
    <w:rsid w:val="00694A96"/>
    <w:rsid w:val="00695937"/>
    <w:rsid w:val="00695C60"/>
    <w:rsid w:val="006A3617"/>
    <w:rsid w:val="006A4962"/>
    <w:rsid w:val="006B4A10"/>
    <w:rsid w:val="006D378B"/>
    <w:rsid w:val="006D3CEE"/>
    <w:rsid w:val="006D63C2"/>
    <w:rsid w:val="006E4CEA"/>
    <w:rsid w:val="006E623C"/>
    <w:rsid w:val="006F3CD6"/>
    <w:rsid w:val="006F4DF1"/>
    <w:rsid w:val="00704D4E"/>
    <w:rsid w:val="00707260"/>
    <w:rsid w:val="00730C42"/>
    <w:rsid w:val="007A4E7C"/>
    <w:rsid w:val="007C13D4"/>
    <w:rsid w:val="007C6A65"/>
    <w:rsid w:val="007D0180"/>
    <w:rsid w:val="007D5B98"/>
    <w:rsid w:val="007E3596"/>
    <w:rsid w:val="00803CE7"/>
    <w:rsid w:val="0081561D"/>
    <w:rsid w:val="00895FE0"/>
    <w:rsid w:val="008A6E7B"/>
    <w:rsid w:val="008C2B24"/>
    <w:rsid w:val="008E0A83"/>
    <w:rsid w:val="008E19C0"/>
    <w:rsid w:val="008F26F8"/>
    <w:rsid w:val="00914DAE"/>
    <w:rsid w:val="00915C59"/>
    <w:rsid w:val="00976264"/>
    <w:rsid w:val="009901B2"/>
    <w:rsid w:val="009D587B"/>
    <w:rsid w:val="009E38F9"/>
    <w:rsid w:val="00A40A58"/>
    <w:rsid w:val="00A53329"/>
    <w:rsid w:val="00A61AC7"/>
    <w:rsid w:val="00A62D64"/>
    <w:rsid w:val="00A72778"/>
    <w:rsid w:val="00A753D9"/>
    <w:rsid w:val="00AA10A8"/>
    <w:rsid w:val="00AD514D"/>
    <w:rsid w:val="00B04D31"/>
    <w:rsid w:val="00B10FC9"/>
    <w:rsid w:val="00B301AC"/>
    <w:rsid w:val="00B31947"/>
    <w:rsid w:val="00B534E7"/>
    <w:rsid w:val="00B64F87"/>
    <w:rsid w:val="00B733F0"/>
    <w:rsid w:val="00B90EB8"/>
    <w:rsid w:val="00B9455C"/>
    <w:rsid w:val="00BC3C77"/>
    <w:rsid w:val="00BF1509"/>
    <w:rsid w:val="00C27A23"/>
    <w:rsid w:val="00C31552"/>
    <w:rsid w:val="00C40FDA"/>
    <w:rsid w:val="00C52D13"/>
    <w:rsid w:val="00C55F4C"/>
    <w:rsid w:val="00C671D7"/>
    <w:rsid w:val="00C96A64"/>
    <w:rsid w:val="00CD1946"/>
    <w:rsid w:val="00CE61F2"/>
    <w:rsid w:val="00CF1BB0"/>
    <w:rsid w:val="00CF7507"/>
    <w:rsid w:val="00D16F8D"/>
    <w:rsid w:val="00D23385"/>
    <w:rsid w:val="00D62B49"/>
    <w:rsid w:val="00D74330"/>
    <w:rsid w:val="00D859C2"/>
    <w:rsid w:val="00D9612B"/>
    <w:rsid w:val="00DB43CD"/>
    <w:rsid w:val="00DC24F1"/>
    <w:rsid w:val="00DC6D5B"/>
    <w:rsid w:val="00DF00CB"/>
    <w:rsid w:val="00E33E83"/>
    <w:rsid w:val="00E35FE8"/>
    <w:rsid w:val="00E43065"/>
    <w:rsid w:val="00E867D8"/>
    <w:rsid w:val="00E9787E"/>
    <w:rsid w:val="00EB0222"/>
    <w:rsid w:val="00ED6E7F"/>
    <w:rsid w:val="00EF3224"/>
    <w:rsid w:val="00F0789A"/>
    <w:rsid w:val="00F11F14"/>
    <w:rsid w:val="00FB1127"/>
    <w:rsid w:val="00FB3C6A"/>
    <w:rsid w:val="00FD10F6"/>
    <w:rsid w:val="00FD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E7B"/>
    <w:pPr>
      <w:spacing w:after="80" w:line="240" w:lineRule="auto"/>
      <w:jc w:val="both"/>
    </w:pPr>
    <w:rPr>
      <w:rFonts w:ascii="Times New Roman" w:hAnsi="Times New Roman"/>
      <w:sz w:val="18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8A6E7B"/>
    <w:pPr>
      <w:keepNext/>
      <w:numPr>
        <w:numId w:val="19"/>
      </w:numPr>
      <w:spacing w:before="40" w:after="0"/>
      <w:jc w:val="left"/>
      <w:outlineLvl w:val="0"/>
    </w:pPr>
    <w:rPr>
      <w:rFonts w:eastAsia="Times New Roman" w:cs="Times New Roman"/>
      <w:b/>
      <w:kern w:val="28"/>
      <w:sz w:val="24"/>
    </w:rPr>
  </w:style>
  <w:style w:type="paragraph" w:styleId="Heading2">
    <w:name w:val="heading 2"/>
    <w:basedOn w:val="Heading1"/>
    <w:next w:val="Normal"/>
    <w:link w:val="Heading2Char"/>
    <w:qFormat/>
    <w:rsid w:val="008A6E7B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link w:val="Heading3Char"/>
    <w:qFormat/>
    <w:rsid w:val="008A6E7B"/>
    <w:pPr>
      <w:numPr>
        <w:ilvl w:val="2"/>
      </w:numPr>
      <w:outlineLvl w:val="2"/>
    </w:pPr>
    <w:rPr>
      <w:b w:val="0"/>
      <w:i/>
      <w:sz w:val="22"/>
    </w:rPr>
  </w:style>
  <w:style w:type="paragraph" w:styleId="Heading4">
    <w:name w:val="heading 4"/>
    <w:basedOn w:val="Heading3"/>
    <w:next w:val="Normal"/>
    <w:link w:val="Heading4Char"/>
    <w:qFormat/>
    <w:rsid w:val="008A6E7B"/>
    <w:pPr>
      <w:numPr>
        <w:ilvl w:val="3"/>
      </w:numPr>
      <w:outlineLvl w:val="3"/>
    </w:pPr>
  </w:style>
  <w:style w:type="paragraph" w:styleId="Heading5">
    <w:name w:val="heading 5"/>
    <w:basedOn w:val="ListNumber3"/>
    <w:next w:val="Normal"/>
    <w:link w:val="Heading5Char"/>
    <w:qFormat/>
    <w:rsid w:val="008A6E7B"/>
    <w:pPr>
      <w:numPr>
        <w:ilvl w:val="4"/>
        <w:numId w:val="19"/>
      </w:numPr>
      <w:spacing w:before="40" w:after="0"/>
      <w:contextualSpacing w:val="0"/>
      <w:jc w:val="left"/>
      <w:outlineLvl w:val="4"/>
    </w:pPr>
    <w:rPr>
      <w:rFonts w:eastAsia="Times New Roman" w:cs="Times New Roman"/>
      <w:i/>
      <w:sz w:val="22"/>
    </w:rPr>
  </w:style>
  <w:style w:type="paragraph" w:styleId="Heading6">
    <w:name w:val="heading 6"/>
    <w:basedOn w:val="Normal"/>
    <w:next w:val="Normal"/>
    <w:link w:val="Heading6Char"/>
    <w:qFormat/>
    <w:rsid w:val="008A6E7B"/>
    <w:pPr>
      <w:numPr>
        <w:ilvl w:val="5"/>
        <w:numId w:val="19"/>
      </w:numPr>
      <w:spacing w:before="240" w:after="60"/>
      <w:outlineLvl w:val="5"/>
    </w:pPr>
    <w:rPr>
      <w:rFonts w:ascii="Arial" w:eastAsia="Times New Roman" w:hAnsi="Arial" w:cs="Times New Roman"/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8A6E7B"/>
    <w:pPr>
      <w:numPr>
        <w:ilvl w:val="6"/>
        <w:numId w:val="19"/>
      </w:numPr>
      <w:spacing w:before="240" w:after="60"/>
      <w:outlineLvl w:val="6"/>
    </w:pPr>
    <w:rPr>
      <w:rFonts w:ascii="Arial" w:eastAsia="Times New Roman" w:hAnsi="Arial" w:cs="Times New Roman"/>
    </w:rPr>
  </w:style>
  <w:style w:type="paragraph" w:styleId="Heading8">
    <w:name w:val="heading 8"/>
    <w:basedOn w:val="Normal"/>
    <w:next w:val="Normal"/>
    <w:link w:val="Heading8Char"/>
    <w:qFormat/>
    <w:rsid w:val="008A6E7B"/>
    <w:pPr>
      <w:numPr>
        <w:ilvl w:val="7"/>
        <w:numId w:val="19"/>
      </w:numPr>
      <w:spacing w:before="240" w:after="60"/>
      <w:outlineLvl w:val="7"/>
    </w:pPr>
    <w:rPr>
      <w:rFonts w:ascii="Arial" w:eastAsia="Times New Roman" w:hAnsi="Arial" w:cs="Times New Roman"/>
      <w:i/>
    </w:rPr>
  </w:style>
  <w:style w:type="paragraph" w:styleId="Heading9">
    <w:name w:val="heading 9"/>
    <w:basedOn w:val="Normal"/>
    <w:next w:val="Normal"/>
    <w:link w:val="Heading9Char"/>
    <w:qFormat/>
    <w:rsid w:val="008A6E7B"/>
    <w:pPr>
      <w:spacing w:before="240" w:after="60"/>
      <w:outlineLvl w:val="8"/>
    </w:pPr>
    <w:rPr>
      <w:rFonts w:ascii="Arial" w:eastAsia="Times New Roman" w:hAnsi="Arial"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6E7B"/>
    <w:rPr>
      <w:rFonts w:ascii="Times New Roman" w:eastAsia="Times New Roman" w:hAnsi="Times New Roman" w:cs="Times New Roman"/>
      <w:b/>
      <w:kern w:val="28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8A6E7B"/>
    <w:rPr>
      <w:rFonts w:ascii="Times New Roman" w:eastAsia="Times New Roman" w:hAnsi="Times New Roman" w:cs="Times New Roman"/>
      <w:b/>
      <w:kern w:val="28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8A6E7B"/>
    <w:rPr>
      <w:rFonts w:ascii="Times New Roman" w:eastAsia="Times New Roman" w:hAnsi="Times New Roman" w:cs="Times New Roman"/>
      <w:i/>
      <w:kern w:val="28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8A6E7B"/>
    <w:rPr>
      <w:rFonts w:ascii="Times New Roman" w:eastAsia="Times New Roman" w:hAnsi="Times New Roman" w:cs="Times New Roman"/>
      <w:i/>
      <w:kern w:val="2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8A6E7B"/>
    <w:rPr>
      <w:rFonts w:ascii="Times New Roman" w:eastAsia="Times New Roman" w:hAnsi="Times New Roman" w:cs="Times New Roman"/>
      <w:i/>
      <w:szCs w:val="20"/>
      <w:lang w:val="en-US"/>
    </w:rPr>
  </w:style>
  <w:style w:type="paragraph" w:styleId="ListNumber3">
    <w:name w:val="List Number 3"/>
    <w:basedOn w:val="Normal"/>
    <w:uiPriority w:val="99"/>
    <w:semiHidden/>
    <w:unhideWhenUsed/>
    <w:rsid w:val="008A6E7B"/>
    <w:pPr>
      <w:numPr>
        <w:numId w:val="5"/>
      </w:numPr>
      <w:contextualSpacing/>
    </w:pPr>
  </w:style>
  <w:style w:type="character" w:customStyle="1" w:styleId="Heading6Char">
    <w:name w:val="Heading 6 Char"/>
    <w:basedOn w:val="DefaultParagraphFont"/>
    <w:link w:val="Heading6"/>
    <w:rsid w:val="008A6E7B"/>
    <w:rPr>
      <w:rFonts w:ascii="Arial" w:eastAsia="Times New Roman" w:hAnsi="Arial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8A6E7B"/>
    <w:rPr>
      <w:rFonts w:ascii="Arial" w:eastAsia="Times New Roman" w:hAnsi="Arial" w:cs="Times New Roman"/>
      <w:sz w:val="18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A6E7B"/>
    <w:rPr>
      <w:rFonts w:ascii="Arial" w:eastAsia="Times New Roman" w:hAnsi="Arial" w:cs="Times New Roman"/>
      <w:i/>
      <w:sz w:val="1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8A6E7B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Caption">
    <w:name w:val="caption"/>
    <w:basedOn w:val="Normal"/>
    <w:next w:val="Normal"/>
    <w:uiPriority w:val="35"/>
    <w:qFormat/>
    <w:rsid w:val="008A6E7B"/>
    <w:pPr>
      <w:jc w:val="center"/>
    </w:pPr>
    <w:rPr>
      <w:rFonts w:eastAsia="Times New Roman" w:cs="Miriam"/>
      <w:b/>
      <w:bCs/>
      <w:szCs w:val="18"/>
      <w:lang w:eastAsia="en-AU"/>
    </w:rPr>
  </w:style>
  <w:style w:type="character" w:styleId="Emphasis">
    <w:name w:val="Emphasis"/>
    <w:basedOn w:val="DefaultParagraphFont"/>
    <w:uiPriority w:val="20"/>
    <w:qFormat/>
    <w:rsid w:val="008A6E7B"/>
    <w:rPr>
      <w:i/>
      <w:iCs/>
    </w:rPr>
  </w:style>
  <w:style w:type="paragraph" w:styleId="NoSpacing">
    <w:name w:val="No Spacing"/>
    <w:uiPriority w:val="1"/>
    <w:qFormat/>
    <w:rsid w:val="008A6E7B"/>
    <w:pPr>
      <w:bidi/>
      <w:spacing w:after="0" w:line="240" w:lineRule="auto"/>
    </w:pPr>
    <w:rPr>
      <w:rFonts w:ascii="Calibri" w:eastAsia="Calibri" w:hAnsi="Calibri" w:cs="Times New Roman"/>
      <w:lang w:bidi="fa-IR"/>
    </w:rPr>
  </w:style>
  <w:style w:type="paragraph" w:styleId="ListParagraph">
    <w:name w:val="List Paragraph"/>
    <w:basedOn w:val="Normal"/>
    <w:uiPriority w:val="34"/>
    <w:qFormat/>
    <w:rsid w:val="008A6E7B"/>
    <w:pPr>
      <w:spacing w:before="240" w:after="60" w:line="276" w:lineRule="auto"/>
      <w:contextualSpacing/>
      <w:jc w:val="left"/>
    </w:pPr>
    <w:rPr>
      <w:rFonts w:ascii="Calibri" w:eastAsia="Calibri" w:hAnsi="Calibri" w:cs="Times New Roman"/>
      <w:sz w:val="22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A1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1A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322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3224"/>
    <w:rPr>
      <w:rFonts w:ascii="Times New Roman" w:hAnsi="Times New Roman"/>
      <w:sz w:val="1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322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3224"/>
    <w:rPr>
      <w:rFonts w:ascii="Times New Roman" w:hAnsi="Times New Roman"/>
      <w:sz w:val="18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753D9"/>
    <w:rPr>
      <w:color w:val="0000FF" w:themeColor="hyperlink"/>
      <w:u w:val="single"/>
    </w:rPr>
  </w:style>
  <w:style w:type="paragraph" w:customStyle="1" w:styleId="EndNoteBibliography">
    <w:name w:val="EndNote Bibliography"/>
    <w:basedOn w:val="Normal"/>
    <w:link w:val="EndNoteBibliographyChar"/>
    <w:rsid w:val="00013B48"/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13B48"/>
    <w:rPr>
      <w:rFonts w:ascii="Times New Roman" w:hAnsi="Times New Roman" w:cs="Times New Roman"/>
      <w:noProof/>
      <w:sz w:val="1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E7B"/>
    <w:pPr>
      <w:spacing w:after="80" w:line="240" w:lineRule="auto"/>
      <w:jc w:val="both"/>
    </w:pPr>
    <w:rPr>
      <w:rFonts w:ascii="Times New Roman" w:hAnsi="Times New Roman"/>
      <w:sz w:val="18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8A6E7B"/>
    <w:pPr>
      <w:keepNext/>
      <w:numPr>
        <w:numId w:val="19"/>
      </w:numPr>
      <w:spacing w:before="40" w:after="0"/>
      <w:jc w:val="left"/>
      <w:outlineLvl w:val="0"/>
    </w:pPr>
    <w:rPr>
      <w:rFonts w:eastAsia="Times New Roman" w:cs="Times New Roman"/>
      <w:b/>
      <w:kern w:val="28"/>
      <w:sz w:val="24"/>
    </w:rPr>
  </w:style>
  <w:style w:type="paragraph" w:styleId="Heading2">
    <w:name w:val="heading 2"/>
    <w:basedOn w:val="Heading1"/>
    <w:next w:val="Normal"/>
    <w:link w:val="Heading2Char"/>
    <w:qFormat/>
    <w:rsid w:val="008A6E7B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link w:val="Heading3Char"/>
    <w:qFormat/>
    <w:rsid w:val="008A6E7B"/>
    <w:pPr>
      <w:numPr>
        <w:ilvl w:val="2"/>
      </w:numPr>
      <w:outlineLvl w:val="2"/>
    </w:pPr>
    <w:rPr>
      <w:b w:val="0"/>
      <w:i/>
      <w:sz w:val="22"/>
    </w:rPr>
  </w:style>
  <w:style w:type="paragraph" w:styleId="Heading4">
    <w:name w:val="heading 4"/>
    <w:basedOn w:val="Heading3"/>
    <w:next w:val="Normal"/>
    <w:link w:val="Heading4Char"/>
    <w:qFormat/>
    <w:rsid w:val="008A6E7B"/>
    <w:pPr>
      <w:numPr>
        <w:ilvl w:val="3"/>
      </w:numPr>
      <w:outlineLvl w:val="3"/>
    </w:pPr>
  </w:style>
  <w:style w:type="paragraph" w:styleId="Heading5">
    <w:name w:val="heading 5"/>
    <w:basedOn w:val="ListNumber3"/>
    <w:next w:val="Normal"/>
    <w:link w:val="Heading5Char"/>
    <w:qFormat/>
    <w:rsid w:val="008A6E7B"/>
    <w:pPr>
      <w:numPr>
        <w:ilvl w:val="4"/>
        <w:numId w:val="19"/>
      </w:numPr>
      <w:spacing w:before="40" w:after="0"/>
      <w:contextualSpacing w:val="0"/>
      <w:jc w:val="left"/>
      <w:outlineLvl w:val="4"/>
    </w:pPr>
    <w:rPr>
      <w:rFonts w:eastAsia="Times New Roman" w:cs="Times New Roman"/>
      <w:i/>
      <w:sz w:val="22"/>
    </w:rPr>
  </w:style>
  <w:style w:type="paragraph" w:styleId="Heading6">
    <w:name w:val="heading 6"/>
    <w:basedOn w:val="Normal"/>
    <w:next w:val="Normal"/>
    <w:link w:val="Heading6Char"/>
    <w:qFormat/>
    <w:rsid w:val="008A6E7B"/>
    <w:pPr>
      <w:numPr>
        <w:ilvl w:val="5"/>
        <w:numId w:val="19"/>
      </w:numPr>
      <w:spacing w:before="240" w:after="60"/>
      <w:outlineLvl w:val="5"/>
    </w:pPr>
    <w:rPr>
      <w:rFonts w:ascii="Arial" w:eastAsia="Times New Roman" w:hAnsi="Arial" w:cs="Times New Roman"/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8A6E7B"/>
    <w:pPr>
      <w:numPr>
        <w:ilvl w:val="6"/>
        <w:numId w:val="19"/>
      </w:numPr>
      <w:spacing w:before="240" w:after="60"/>
      <w:outlineLvl w:val="6"/>
    </w:pPr>
    <w:rPr>
      <w:rFonts w:ascii="Arial" w:eastAsia="Times New Roman" w:hAnsi="Arial" w:cs="Times New Roman"/>
    </w:rPr>
  </w:style>
  <w:style w:type="paragraph" w:styleId="Heading8">
    <w:name w:val="heading 8"/>
    <w:basedOn w:val="Normal"/>
    <w:next w:val="Normal"/>
    <w:link w:val="Heading8Char"/>
    <w:qFormat/>
    <w:rsid w:val="008A6E7B"/>
    <w:pPr>
      <w:numPr>
        <w:ilvl w:val="7"/>
        <w:numId w:val="19"/>
      </w:numPr>
      <w:spacing w:before="240" w:after="60"/>
      <w:outlineLvl w:val="7"/>
    </w:pPr>
    <w:rPr>
      <w:rFonts w:ascii="Arial" w:eastAsia="Times New Roman" w:hAnsi="Arial" w:cs="Times New Roman"/>
      <w:i/>
    </w:rPr>
  </w:style>
  <w:style w:type="paragraph" w:styleId="Heading9">
    <w:name w:val="heading 9"/>
    <w:basedOn w:val="Normal"/>
    <w:next w:val="Normal"/>
    <w:link w:val="Heading9Char"/>
    <w:qFormat/>
    <w:rsid w:val="008A6E7B"/>
    <w:pPr>
      <w:spacing w:before="240" w:after="60"/>
      <w:outlineLvl w:val="8"/>
    </w:pPr>
    <w:rPr>
      <w:rFonts w:ascii="Arial" w:eastAsia="Times New Roman" w:hAnsi="Arial"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6E7B"/>
    <w:rPr>
      <w:rFonts w:ascii="Times New Roman" w:eastAsia="Times New Roman" w:hAnsi="Times New Roman" w:cs="Times New Roman"/>
      <w:b/>
      <w:kern w:val="28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8A6E7B"/>
    <w:rPr>
      <w:rFonts w:ascii="Times New Roman" w:eastAsia="Times New Roman" w:hAnsi="Times New Roman" w:cs="Times New Roman"/>
      <w:b/>
      <w:kern w:val="28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8A6E7B"/>
    <w:rPr>
      <w:rFonts w:ascii="Times New Roman" w:eastAsia="Times New Roman" w:hAnsi="Times New Roman" w:cs="Times New Roman"/>
      <w:i/>
      <w:kern w:val="28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8A6E7B"/>
    <w:rPr>
      <w:rFonts w:ascii="Times New Roman" w:eastAsia="Times New Roman" w:hAnsi="Times New Roman" w:cs="Times New Roman"/>
      <w:i/>
      <w:kern w:val="2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8A6E7B"/>
    <w:rPr>
      <w:rFonts w:ascii="Times New Roman" w:eastAsia="Times New Roman" w:hAnsi="Times New Roman" w:cs="Times New Roman"/>
      <w:i/>
      <w:szCs w:val="20"/>
      <w:lang w:val="en-US"/>
    </w:rPr>
  </w:style>
  <w:style w:type="paragraph" w:styleId="ListNumber3">
    <w:name w:val="List Number 3"/>
    <w:basedOn w:val="Normal"/>
    <w:uiPriority w:val="99"/>
    <w:semiHidden/>
    <w:unhideWhenUsed/>
    <w:rsid w:val="008A6E7B"/>
    <w:pPr>
      <w:numPr>
        <w:numId w:val="5"/>
      </w:numPr>
      <w:contextualSpacing/>
    </w:pPr>
  </w:style>
  <w:style w:type="character" w:customStyle="1" w:styleId="Heading6Char">
    <w:name w:val="Heading 6 Char"/>
    <w:basedOn w:val="DefaultParagraphFont"/>
    <w:link w:val="Heading6"/>
    <w:rsid w:val="008A6E7B"/>
    <w:rPr>
      <w:rFonts w:ascii="Arial" w:eastAsia="Times New Roman" w:hAnsi="Arial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8A6E7B"/>
    <w:rPr>
      <w:rFonts w:ascii="Arial" w:eastAsia="Times New Roman" w:hAnsi="Arial" w:cs="Times New Roman"/>
      <w:sz w:val="18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A6E7B"/>
    <w:rPr>
      <w:rFonts w:ascii="Arial" w:eastAsia="Times New Roman" w:hAnsi="Arial" w:cs="Times New Roman"/>
      <w:i/>
      <w:sz w:val="1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8A6E7B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Caption">
    <w:name w:val="caption"/>
    <w:basedOn w:val="Normal"/>
    <w:next w:val="Normal"/>
    <w:uiPriority w:val="35"/>
    <w:qFormat/>
    <w:rsid w:val="008A6E7B"/>
    <w:pPr>
      <w:jc w:val="center"/>
    </w:pPr>
    <w:rPr>
      <w:rFonts w:eastAsia="Times New Roman" w:cs="Miriam"/>
      <w:b/>
      <w:bCs/>
      <w:szCs w:val="18"/>
      <w:lang w:eastAsia="en-AU"/>
    </w:rPr>
  </w:style>
  <w:style w:type="character" w:styleId="Emphasis">
    <w:name w:val="Emphasis"/>
    <w:basedOn w:val="DefaultParagraphFont"/>
    <w:uiPriority w:val="20"/>
    <w:qFormat/>
    <w:rsid w:val="008A6E7B"/>
    <w:rPr>
      <w:i/>
      <w:iCs/>
    </w:rPr>
  </w:style>
  <w:style w:type="paragraph" w:styleId="NoSpacing">
    <w:name w:val="No Spacing"/>
    <w:uiPriority w:val="1"/>
    <w:qFormat/>
    <w:rsid w:val="008A6E7B"/>
    <w:pPr>
      <w:bidi/>
      <w:spacing w:after="0" w:line="240" w:lineRule="auto"/>
    </w:pPr>
    <w:rPr>
      <w:rFonts w:ascii="Calibri" w:eastAsia="Calibri" w:hAnsi="Calibri" w:cs="Times New Roman"/>
      <w:lang w:bidi="fa-IR"/>
    </w:rPr>
  </w:style>
  <w:style w:type="paragraph" w:styleId="ListParagraph">
    <w:name w:val="List Paragraph"/>
    <w:basedOn w:val="Normal"/>
    <w:uiPriority w:val="34"/>
    <w:qFormat/>
    <w:rsid w:val="008A6E7B"/>
    <w:pPr>
      <w:spacing w:before="240" w:after="60" w:line="276" w:lineRule="auto"/>
      <w:contextualSpacing/>
      <w:jc w:val="left"/>
    </w:pPr>
    <w:rPr>
      <w:rFonts w:ascii="Calibri" w:eastAsia="Calibri" w:hAnsi="Calibri" w:cs="Times New Roman"/>
      <w:sz w:val="22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A1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1A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322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3224"/>
    <w:rPr>
      <w:rFonts w:ascii="Times New Roman" w:hAnsi="Times New Roman"/>
      <w:sz w:val="1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322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3224"/>
    <w:rPr>
      <w:rFonts w:ascii="Times New Roman" w:hAnsi="Times New Roman"/>
      <w:sz w:val="18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753D9"/>
    <w:rPr>
      <w:color w:val="0000FF" w:themeColor="hyperlink"/>
      <w:u w:val="single"/>
    </w:rPr>
  </w:style>
  <w:style w:type="paragraph" w:customStyle="1" w:styleId="EndNoteBibliography">
    <w:name w:val="EndNote Bibliography"/>
    <w:basedOn w:val="Normal"/>
    <w:link w:val="EndNoteBibliographyChar"/>
    <w:rsid w:val="00013B48"/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13B48"/>
    <w:rPr>
      <w:rFonts w:ascii="Times New Roman" w:hAnsi="Times New Roman" w:cs="Times New Roman"/>
      <w:noProof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3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Murdoch University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Behnaz Shahtahmassebi</dc:creator>
  <cp:lastModifiedBy>Behnaz</cp:lastModifiedBy>
  <cp:revision>17</cp:revision>
  <cp:lastPrinted>2016-12-02T10:25:00Z</cp:lastPrinted>
  <dcterms:created xsi:type="dcterms:W3CDTF">2016-12-02T05:37:00Z</dcterms:created>
  <dcterms:modified xsi:type="dcterms:W3CDTF">2016-12-02T10:33:00Z</dcterms:modified>
</cp:coreProperties>
</file>