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D5" w:rsidRDefault="009966D5" w:rsidP="009966D5">
      <w:pPr>
        <w:bidi/>
        <w:spacing w:line="276" w:lineRule="auto"/>
        <w:jc w:val="center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تأثیر سرمادهی موضعی با اسپری سردکننده بر کینماتیک مفصل زانو طی فرود</w:t>
      </w:r>
    </w:p>
    <w:p w:rsidR="002715B4" w:rsidRPr="008348F7" w:rsidRDefault="004744A3" w:rsidP="008348F7">
      <w:pPr>
        <w:bidi/>
        <w:spacing w:line="276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348F7">
        <w:rPr>
          <w:rFonts w:cs="B Nazanin" w:hint="cs"/>
          <w:b/>
          <w:bCs/>
          <w:sz w:val="24"/>
          <w:szCs w:val="24"/>
          <w:rtl/>
          <w:lang w:bidi="fa-IR"/>
        </w:rPr>
        <w:t>چکیده کوتاه</w:t>
      </w:r>
    </w:p>
    <w:p w:rsidR="002715B4" w:rsidRPr="008348F7" w:rsidRDefault="004744A3" w:rsidP="008348F7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8348F7">
        <w:rPr>
          <w:rFonts w:cs="B Nazanin" w:hint="cs"/>
          <w:b/>
          <w:bCs/>
          <w:sz w:val="24"/>
          <w:szCs w:val="24"/>
          <w:rtl/>
          <w:lang w:bidi="fa-IR"/>
        </w:rPr>
        <w:t>مقدمه: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</w:t>
      </w:r>
      <w:r w:rsidR="002715B4" w:rsidRPr="008348F7">
        <w:rPr>
          <w:rFonts w:cs="B Nazanin" w:hint="cs"/>
          <w:sz w:val="24"/>
          <w:szCs w:val="24"/>
          <w:rtl/>
          <w:lang w:bidi="fa-IR"/>
        </w:rPr>
        <w:t>مفصل زانو یکی از مهم</w:t>
      </w:r>
      <w:r w:rsidR="002715B4" w:rsidRPr="008348F7">
        <w:rPr>
          <w:rFonts w:cs="B Nazanin"/>
          <w:sz w:val="24"/>
          <w:szCs w:val="24"/>
          <w:rtl/>
          <w:lang w:bidi="fa-IR"/>
        </w:rPr>
        <w:softHyphen/>
      </w:r>
      <w:r w:rsidR="002715B4" w:rsidRPr="008348F7">
        <w:rPr>
          <w:rFonts w:cs="B Nazanin" w:hint="cs"/>
          <w:sz w:val="24"/>
          <w:szCs w:val="24"/>
          <w:rtl/>
          <w:lang w:bidi="fa-IR"/>
        </w:rPr>
        <w:t xml:space="preserve">ترین مفاصل اندام تحتانی است که در معرض آسیب‌های زیادی قرار دارد. این آسیب‌ها </w:t>
      </w:r>
      <w:r w:rsidR="009966D5">
        <w:rPr>
          <w:rFonts w:cs="B Nazanin" w:hint="cs"/>
          <w:sz w:val="24"/>
          <w:szCs w:val="24"/>
          <w:rtl/>
          <w:lang w:bidi="fa-IR"/>
        </w:rPr>
        <w:t>به‌طور</w:t>
      </w:r>
      <w:r w:rsidR="002715B4" w:rsidRPr="008348F7">
        <w:rPr>
          <w:rFonts w:cs="B Nazanin" w:hint="cs"/>
          <w:sz w:val="24"/>
          <w:szCs w:val="24"/>
          <w:rtl/>
          <w:lang w:bidi="fa-IR"/>
        </w:rPr>
        <w:t xml:space="preserve"> رایج در ورزش</w:t>
      </w:r>
      <w:r w:rsidR="002715B4" w:rsidRPr="008348F7">
        <w:rPr>
          <w:rFonts w:cs="B Nazanin"/>
          <w:sz w:val="24"/>
          <w:szCs w:val="24"/>
          <w:rtl/>
          <w:lang w:bidi="fa-IR"/>
        </w:rPr>
        <w:softHyphen/>
      </w:r>
      <w:r w:rsidR="002715B4" w:rsidRPr="008348F7">
        <w:rPr>
          <w:rFonts w:cs="B Nazanin" w:hint="cs"/>
          <w:sz w:val="24"/>
          <w:szCs w:val="24"/>
          <w:rtl/>
          <w:lang w:bidi="fa-IR"/>
        </w:rPr>
        <w:t>هایی مانند فوتبال، بسکتبال و هندبال، که نیاز</w:t>
      </w:r>
      <w:r w:rsidR="002715B4" w:rsidRPr="008348F7">
        <w:rPr>
          <w:rFonts w:cs="B Nazanin"/>
          <w:sz w:val="24"/>
          <w:szCs w:val="24"/>
          <w:rtl/>
          <w:lang w:bidi="fa-IR"/>
        </w:rPr>
        <w:softHyphen/>
      </w:r>
      <w:r w:rsidR="002715B4" w:rsidRPr="008348F7">
        <w:rPr>
          <w:rFonts w:cs="B Nazanin" w:hint="cs"/>
          <w:sz w:val="24"/>
          <w:szCs w:val="24"/>
          <w:rtl/>
          <w:lang w:bidi="fa-IR"/>
        </w:rPr>
        <w:t xml:space="preserve"> به تغییر جهت سریع، توقف</w:t>
      </w:r>
      <w:r w:rsidR="002715B4" w:rsidRPr="008348F7">
        <w:rPr>
          <w:rFonts w:cs="B Nazanin"/>
          <w:sz w:val="24"/>
          <w:szCs w:val="24"/>
          <w:rtl/>
          <w:lang w:bidi="fa-IR"/>
        </w:rPr>
        <w:softHyphen/>
      </w:r>
      <w:r w:rsidR="002715B4" w:rsidRPr="008348F7">
        <w:rPr>
          <w:rFonts w:cs="B Nazanin" w:hint="cs"/>
          <w:sz w:val="24"/>
          <w:szCs w:val="24"/>
          <w:rtl/>
          <w:lang w:bidi="fa-IR"/>
        </w:rPr>
        <w:t>های ناگهانی، پرش و فرود دارند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[1]، </w:t>
      </w:r>
      <w:r w:rsidR="002715B4" w:rsidRPr="008348F7">
        <w:rPr>
          <w:rFonts w:cs="B Nazanin" w:hint="cs"/>
          <w:sz w:val="24"/>
          <w:szCs w:val="24"/>
          <w:rtl/>
          <w:lang w:bidi="fa-IR"/>
        </w:rPr>
        <w:t>اتفاق می</w:t>
      </w:r>
      <w:r w:rsidR="002715B4" w:rsidRPr="008348F7">
        <w:rPr>
          <w:rFonts w:cs="B Nazanin"/>
          <w:sz w:val="24"/>
          <w:szCs w:val="24"/>
          <w:rtl/>
          <w:lang w:bidi="fa-IR"/>
        </w:rPr>
        <w:softHyphen/>
      </w:r>
      <w:r w:rsidR="002715B4" w:rsidRPr="008348F7">
        <w:rPr>
          <w:rFonts w:cs="B Nazanin" w:hint="cs"/>
          <w:sz w:val="24"/>
          <w:szCs w:val="24"/>
          <w:rtl/>
          <w:lang w:bidi="fa-IR"/>
        </w:rPr>
        <w:t>افتد. در مواقع آسیب</w:t>
      </w:r>
      <w:r w:rsidR="002715B4" w:rsidRPr="008348F7">
        <w:rPr>
          <w:rFonts w:cs="B Nazanin"/>
          <w:sz w:val="24"/>
          <w:szCs w:val="24"/>
          <w:rtl/>
          <w:lang w:bidi="fa-IR"/>
        </w:rPr>
        <w:softHyphen/>
      </w:r>
      <w:r w:rsidR="002715B4" w:rsidRPr="008348F7">
        <w:rPr>
          <w:rFonts w:cs="B Nazanin" w:hint="cs"/>
          <w:sz w:val="24"/>
          <w:szCs w:val="24"/>
          <w:rtl/>
          <w:lang w:bidi="fa-IR"/>
        </w:rPr>
        <w:t xml:space="preserve">های حاد یکی از اولین تکنیک‌های درمانی </w:t>
      </w:r>
      <w:r w:rsidR="009966D5">
        <w:rPr>
          <w:rFonts w:cs="B Nazanin" w:hint="cs"/>
          <w:sz w:val="24"/>
          <w:szCs w:val="24"/>
          <w:rtl/>
          <w:lang w:bidi="fa-IR"/>
        </w:rPr>
        <w:t>موردتوجه</w:t>
      </w:r>
      <w:r w:rsidR="002715B4" w:rsidRPr="008348F7">
        <w:rPr>
          <w:rFonts w:cs="B Nazanin" w:hint="cs"/>
          <w:sz w:val="24"/>
          <w:szCs w:val="24"/>
          <w:rtl/>
          <w:lang w:bidi="fa-IR"/>
        </w:rPr>
        <w:t xml:space="preserve"> پزش</w:t>
      </w:r>
      <w:r w:rsidR="00D33541" w:rsidRPr="008348F7">
        <w:rPr>
          <w:rFonts w:cs="B Nazanin" w:hint="cs"/>
          <w:sz w:val="24"/>
          <w:szCs w:val="24"/>
          <w:rtl/>
          <w:lang w:bidi="fa-IR"/>
        </w:rPr>
        <w:t xml:space="preserve">کان ورزشی، استفاده از عوامل </w:t>
      </w:r>
      <w:r w:rsidR="009966D5">
        <w:rPr>
          <w:rFonts w:cs="B Nazanin" w:hint="cs"/>
          <w:sz w:val="24"/>
          <w:szCs w:val="24"/>
          <w:rtl/>
          <w:lang w:bidi="fa-IR"/>
        </w:rPr>
        <w:t>خنک‌کننده</w:t>
      </w:r>
      <w:r w:rsidR="002715B4" w:rsidRPr="008348F7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Pr="008348F7">
        <w:rPr>
          <w:rFonts w:cs="B Nazanin" w:hint="cs"/>
          <w:sz w:val="24"/>
          <w:szCs w:val="24"/>
          <w:rtl/>
          <w:lang w:bidi="fa-IR"/>
        </w:rPr>
        <w:t>[2]. در طول تمرين ی</w:t>
      </w:r>
      <w:r w:rsidR="00DA2C6C" w:rsidRPr="008348F7">
        <w:rPr>
          <w:rFonts w:cs="B Nazanin" w:hint="cs"/>
          <w:sz w:val="24"/>
          <w:szCs w:val="24"/>
          <w:rtl/>
          <w:lang w:bidi="fa-IR"/>
        </w:rPr>
        <w:t>ا رقابت‌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هاي ورزشي و در پي برخوردها گاهی اوقات نياز به مداخلات پزشكي وجود دارد که در چنین مواقعی، يكي از اولين </w:t>
      </w:r>
      <w:r w:rsidR="009966D5">
        <w:rPr>
          <w:rFonts w:cs="B Nazanin" w:hint="cs"/>
          <w:sz w:val="24"/>
          <w:szCs w:val="24"/>
          <w:rtl/>
          <w:lang w:bidi="fa-IR"/>
        </w:rPr>
        <w:t>تکنیک‌های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درماني رایج، استفاده از عوامل </w:t>
      </w:r>
      <w:r w:rsidR="009966D5">
        <w:rPr>
          <w:rFonts w:cs="B Nazanin" w:hint="cs"/>
          <w:sz w:val="24"/>
          <w:szCs w:val="24"/>
          <w:rtl/>
          <w:lang w:bidi="fa-IR"/>
        </w:rPr>
        <w:t>خنک‌کننده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است. </w:t>
      </w:r>
      <w:r w:rsidR="009966D5">
        <w:rPr>
          <w:rFonts w:cs="B Nazanin" w:hint="cs"/>
          <w:sz w:val="24"/>
          <w:szCs w:val="24"/>
          <w:rtl/>
          <w:lang w:bidi="fa-IR"/>
        </w:rPr>
        <w:t>درمجموع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اثرات مثبت آن </w:t>
      </w:r>
      <w:r w:rsidR="009966D5">
        <w:rPr>
          <w:rFonts w:cs="B Nazanin" w:hint="cs"/>
          <w:sz w:val="24"/>
          <w:szCs w:val="24"/>
          <w:rtl/>
          <w:lang w:bidi="fa-IR"/>
        </w:rPr>
        <w:t>می‌تواند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با کاهش درد، تورم، التهاب و همچنین خونریزی عضلانی همراه باشد. موارد متعددی وجود دارد كه ورزشكار باید بلافاصله پس از اعمال سرما به تمرین یا رقابت بازگردد[3]. هدف از پژوهش حاضر، بررسی </w:t>
      </w:r>
      <w:r w:rsidR="009966D5">
        <w:rPr>
          <w:rFonts w:cs="B Nazanin" w:hint="cs"/>
          <w:sz w:val="24"/>
          <w:szCs w:val="24"/>
          <w:rtl/>
          <w:lang w:bidi="fa-IR"/>
        </w:rPr>
        <w:t>تأثیر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سرمادهی موضعی با اسپری سرد</w:t>
      </w:r>
      <w:r w:rsidRPr="008348F7">
        <w:rPr>
          <w:rFonts w:cs="B Nazanin"/>
          <w:sz w:val="24"/>
          <w:szCs w:val="24"/>
          <w:rtl/>
          <w:lang w:bidi="fa-IR"/>
        </w:rPr>
        <w:softHyphen/>
      </w:r>
      <w:r w:rsidRPr="008348F7">
        <w:rPr>
          <w:rFonts w:cs="B Nazanin" w:hint="cs"/>
          <w:sz w:val="24"/>
          <w:szCs w:val="24"/>
          <w:rtl/>
          <w:lang w:bidi="fa-IR"/>
        </w:rPr>
        <w:t>کننده بر کینماتیک مفصل زانو طی فرود می</w:t>
      </w:r>
      <w:r w:rsidRPr="008348F7">
        <w:rPr>
          <w:rFonts w:cs="B Nazanin"/>
          <w:sz w:val="24"/>
          <w:szCs w:val="24"/>
          <w:rtl/>
          <w:lang w:bidi="fa-IR"/>
        </w:rPr>
        <w:softHyphen/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باشد تا بتوانیم </w:t>
      </w:r>
      <w:r w:rsidR="009966D5">
        <w:rPr>
          <w:rFonts w:cs="B Nazanin" w:hint="cs"/>
          <w:sz w:val="24"/>
          <w:szCs w:val="24"/>
          <w:rtl/>
          <w:lang w:bidi="fa-IR"/>
        </w:rPr>
        <w:t>به‌واسطه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آن، از </w:t>
      </w:r>
      <w:r w:rsidR="00DA2C6C" w:rsidRPr="008348F7">
        <w:rPr>
          <w:rFonts w:cs="B Nazanin" w:hint="cs"/>
          <w:sz w:val="24"/>
          <w:szCs w:val="24"/>
          <w:rtl/>
          <w:lang w:bidi="fa-IR"/>
        </w:rPr>
        <w:t>تغییرات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کینماتیک زانو طی فرود پس از اعمال سرما اطمینان حاصل نماییم.</w:t>
      </w:r>
    </w:p>
    <w:p w:rsidR="004744A3" w:rsidRPr="008348F7" w:rsidRDefault="004744A3" w:rsidP="008348F7">
      <w:pPr>
        <w:bidi/>
        <w:spacing w:line="276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348F7">
        <w:rPr>
          <w:rFonts w:cs="B Nazanin" w:hint="cs"/>
          <w:b/>
          <w:bCs/>
          <w:sz w:val="24"/>
          <w:szCs w:val="24"/>
          <w:rtl/>
          <w:lang w:bidi="fa-IR"/>
        </w:rPr>
        <w:t>روش انجام کار: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بیست بازیکن فوتبال </w:t>
      </w:r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>مرد سالم (سن34/0</w:t>
      </w:r>
      <m:oMath>
        <m:r>
          <m:rPr>
            <m:sty m:val="p"/>
          </m:rPr>
          <w:rPr>
            <w:rFonts w:ascii="Cambria" w:hAnsi="Cambria" w:cs="Cambria" w:hint="cs"/>
            <w:sz w:val="24"/>
            <w:szCs w:val="24"/>
            <w:rtl/>
            <w:lang w:bidi="fa-IR"/>
          </w:rPr>
          <m:t>±</m:t>
        </m:r>
      </m:oMath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>71/22 سال، قد 04/0</w:t>
      </w:r>
      <m:oMath>
        <m:r>
          <m:rPr>
            <m:sty m:val="p"/>
          </m:rPr>
          <w:rPr>
            <w:rFonts w:ascii="Cambria" w:hAnsi="Cambria" w:cs="Cambria" w:hint="cs"/>
            <w:sz w:val="24"/>
            <w:szCs w:val="24"/>
            <w:rtl/>
            <w:lang w:bidi="fa-IR"/>
          </w:rPr>
          <m:t>±</m:t>
        </m:r>
      </m:oMath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>75/1 متر و وزن 47/1</w:t>
      </w:r>
      <m:oMath>
        <m:r>
          <m:rPr>
            <m:sty m:val="p"/>
          </m:rPr>
          <w:rPr>
            <w:rFonts w:ascii="Cambria" w:hAnsi="Cambria" w:cs="Cambria" w:hint="cs"/>
            <w:sz w:val="24"/>
            <w:szCs w:val="24"/>
            <w:rtl/>
            <w:lang w:bidi="fa-IR"/>
          </w:rPr>
          <m:t>±</m:t>
        </m:r>
      </m:oMath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 xml:space="preserve"> 40/69 </w:t>
      </w:r>
      <w:r w:rsidR="009966D5">
        <w:rPr>
          <w:rFonts w:ascii="B Nazanin" w:hAnsi="B Nazanin" w:cs="B Nazanin"/>
          <w:sz w:val="24"/>
          <w:szCs w:val="24"/>
          <w:rtl/>
          <w:lang w:bidi="fa-IR"/>
        </w:rPr>
        <w:t>ک</w:t>
      </w:r>
      <w:r w:rsidR="009966D5">
        <w:rPr>
          <w:rFonts w:ascii="B Nazanin" w:hAnsi="B Nazanin" w:cs="B Nazanin" w:hint="cs"/>
          <w:sz w:val="24"/>
          <w:szCs w:val="24"/>
          <w:rtl/>
          <w:lang w:bidi="fa-IR"/>
        </w:rPr>
        <w:t>یلوگرم</w:t>
      </w:r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 xml:space="preserve">) </w:t>
      </w:r>
      <w:r w:rsidR="009966D5">
        <w:rPr>
          <w:rFonts w:ascii="B Nazanin" w:hAnsi="B Nazanin" w:cs="B Nazanin"/>
          <w:sz w:val="24"/>
          <w:szCs w:val="24"/>
          <w:rtl/>
          <w:lang w:bidi="fa-IR"/>
        </w:rPr>
        <w:t>به‌صورت</w:t>
      </w:r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 xml:space="preserve"> هدفمند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</w:t>
      </w:r>
      <w:r w:rsidR="009966D5">
        <w:rPr>
          <w:rFonts w:cs="B Nazanin" w:hint="cs"/>
          <w:sz w:val="24"/>
          <w:szCs w:val="24"/>
          <w:rtl/>
          <w:lang w:bidi="fa-IR"/>
        </w:rPr>
        <w:t>به‌عنوان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نمونه آماری تحقیق در یک گروه قرار گرفتند که کینماتیک مفصل زانو قبل و بعد از اعمال سرما</w:t>
      </w:r>
      <w:r w:rsidR="008271EB" w:rsidRPr="008348F7">
        <w:rPr>
          <w:rFonts w:cs="B Nazanin" w:hint="cs"/>
          <w:sz w:val="24"/>
          <w:szCs w:val="24"/>
          <w:rtl/>
          <w:lang w:bidi="fa-IR"/>
        </w:rPr>
        <w:t xml:space="preserve"> </w:t>
      </w:r>
      <w:r w:rsidR="009966D5">
        <w:rPr>
          <w:rFonts w:cs="B Nazanin" w:hint="cs"/>
          <w:sz w:val="24"/>
          <w:szCs w:val="24"/>
          <w:rtl/>
          <w:lang w:bidi="fa-IR"/>
        </w:rPr>
        <w:t>به‌وسیله</w:t>
      </w:r>
      <w:r w:rsidR="008271EB" w:rsidRPr="008348F7">
        <w:rPr>
          <w:rFonts w:cs="B Nazanin" w:hint="cs"/>
          <w:sz w:val="24"/>
          <w:szCs w:val="24"/>
          <w:rtl/>
          <w:lang w:bidi="fa-IR"/>
        </w:rPr>
        <w:t xml:space="preserve"> اسپری سردکننده</w:t>
      </w:r>
      <w:r w:rsidRPr="008348F7">
        <w:rPr>
          <w:rFonts w:cs="B Nazanin" w:hint="cs"/>
          <w:sz w:val="24"/>
          <w:szCs w:val="24"/>
          <w:rtl/>
          <w:lang w:bidi="fa-IR"/>
        </w:rPr>
        <w:t>(</w:t>
      </w:r>
      <w:r w:rsidRPr="008348F7">
        <w:rPr>
          <w:rFonts w:cs="B Nazanin" w:hint="cs"/>
          <w:sz w:val="24"/>
          <w:szCs w:val="24"/>
          <w:rtl/>
        </w:rPr>
        <w:t>مورد تأیید فدراسیون پزشکی ورزشی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) بر اساس دستورالعمل به مدت 3 ثانیه، </w:t>
      </w:r>
      <w:r w:rsidR="009966D5">
        <w:rPr>
          <w:rFonts w:cs="B Nazanin" w:hint="cs"/>
          <w:sz w:val="24"/>
          <w:szCs w:val="24"/>
          <w:rtl/>
          <w:lang w:bidi="fa-IR"/>
        </w:rPr>
        <w:t>به‌واسطه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دوربین </w:t>
      </w:r>
      <w:r w:rsidR="009966D5">
        <w:rPr>
          <w:rFonts w:cs="B Nazanin" w:hint="cs"/>
          <w:sz w:val="24"/>
          <w:szCs w:val="24"/>
          <w:rtl/>
          <w:lang w:bidi="fa-IR"/>
        </w:rPr>
        <w:t>دوبعدی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(</w:t>
      </w:r>
      <w:proofErr w:type="spellStart"/>
      <w:r w:rsidRPr="008348F7">
        <w:rPr>
          <w:rFonts w:asciiTheme="majorBidi" w:hAnsiTheme="majorBidi" w:cs="B Nazanin"/>
          <w:sz w:val="24"/>
          <w:szCs w:val="24"/>
          <w:lang w:bidi="fa-IR"/>
        </w:rPr>
        <w:t>panasonic</w:t>
      </w:r>
      <w:proofErr w:type="spellEnd"/>
      <w:r w:rsidRPr="008348F7">
        <w:rPr>
          <w:rFonts w:asciiTheme="majorBidi" w:hAnsiTheme="majorBidi" w:cs="B Nazanin"/>
          <w:sz w:val="24"/>
          <w:szCs w:val="24"/>
          <w:lang w:bidi="fa-IR"/>
        </w:rPr>
        <w:t xml:space="preserve"> NV-</w:t>
      </w:r>
      <w:r w:rsidRPr="008348F7">
        <w:rPr>
          <w:rFonts w:asciiTheme="majorBidi" w:hAnsiTheme="majorBidi" w:cs="B Nazanin"/>
          <w:sz w:val="24"/>
          <w:szCs w:val="24"/>
        </w:rPr>
        <w:t xml:space="preserve">60mini </w:t>
      </w:r>
      <w:proofErr w:type="spellStart"/>
      <w:r w:rsidRPr="008348F7">
        <w:rPr>
          <w:rFonts w:asciiTheme="majorBidi" w:hAnsiTheme="majorBidi" w:cs="B Nazanin"/>
          <w:sz w:val="24"/>
          <w:szCs w:val="24"/>
        </w:rPr>
        <w:t>Dv</w:t>
      </w:r>
      <w:proofErr w:type="spellEnd"/>
      <w:r w:rsidRPr="008348F7">
        <w:rPr>
          <w:rFonts w:cs="B Nazanin" w:hint="cs"/>
          <w:sz w:val="24"/>
          <w:szCs w:val="24"/>
          <w:rtl/>
          <w:lang w:bidi="fa-IR"/>
        </w:rPr>
        <w:t xml:space="preserve">) و </w:t>
      </w:r>
      <w:r w:rsidR="009966D5">
        <w:rPr>
          <w:rFonts w:cs="B Nazanin" w:hint="cs"/>
          <w:sz w:val="24"/>
          <w:szCs w:val="24"/>
          <w:rtl/>
          <w:lang w:bidi="fa-IR"/>
        </w:rPr>
        <w:t>نرم‌افزار</w:t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348F7">
        <w:rPr>
          <w:rFonts w:asciiTheme="majorBidi" w:hAnsiTheme="majorBidi" w:cs="B Nazanin"/>
          <w:sz w:val="24"/>
          <w:szCs w:val="24"/>
        </w:rPr>
        <w:t>quantic sport v26</w:t>
      </w:r>
      <w:r w:rsidRPr="008348F7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ارزیابی شد. نتایج با استفاده از </w:t>
      </w:r>
      <w:r w:rsidR="009966D5">
        <w:rPr>
          <w:rFonts w:asciiTheme="majorBidi" w:hAnsiTheme="majorBidi" w:cs="B Nazanin"/>
          <w:sz w:val="24"/>
          <w:szCs w:val="24"/>
          <w:rtl/>
          <w:lang w:bidi="fa-IR"/>
        </w:rPr>
        <w:t>نرم‌افزار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Pr="008348F7">
        <w:rPr>
          <w:rFonts w:asciiTheme="majorBidi" w:hAnsiTheme="majorBidi" w:cs="B Nazanin"/>
          <w:sz w:val="24"/>
          <w:szCs w:val="24"/>
          <w:lang w:bidi="fa-IR"/>
        </w:rPr>
        <w:t>SPSS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>نسخه 22</w:t>
      </w:r>
      <w:r w:rsidRPr="008348F7">
        <w:rPr>
          <w:rFonts w:ascii="B Nazanin" w:hAnsi="B Nazanin" w:cs="B Nazanin"/>
          <w:sz w:val="24"/>
          <w:szCs w:val="24"/>
          <w:lang w:bidi="fa-IR"/>
        </w:rPr>
        <w:t xml:space="preserve"> </w:t>
      </w:r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 xml:space="preserve"> و آزمون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تی زوجی </w:t>
      </w:r>
      <w:r w:rsidR="009966D5">
        <w:rPr>
          <w:rFonts w:asciiTheme="majorBidi" w:hAnsiTheme="majorBidi" w:cs="B Nazanin"/>
          <w:sz w:val="24"/>
          <w:szCs w:val="24"/>
          <w:rtl/>
          <w:lang w:bidi="fa-IR"/>
        </w:rPr>
        <w:t>موردبررس</w:t>
      </w:r>
      <w:r w:rsidR="009966D5">
        <w:rPr>
          <w:rFonts w:asciiTheme="majorBidi" w:hAnsiTheme="majorBidi" w:cs="B Nazanin" w:hint="cs"/>
          <w:sz w:val="24"/>
          <w:szCs w:val="24"/>
          <w:rtl/>
          <w:lang w:bidi="fa-IR"/>
        </w:rPr>
        <w:t>ی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قرار گرفتند</w:t>
      </w:r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 xml:space="preserve">(05/0 </w:t>
      </w:r>
      <m:oMath>
        <m:r>
          <m:rPr>
            <m:sty m:val="p"/>
          </m:rPr>
          <w:rPr>
            <w:rFonts w:ascii="Cambria Math" w:hAnsi="Cambria Math" w:cs="B Nazanin" w:hint="cs"/>
            <w:sz w:val="24"/>
            <w:szCs w:val="24"/>
            <w:rtl/>
            <w:lang w:bidi="fa-IR"/>
          </w:rPr>
          <m:t>&lt;</m:t>
        </m:r>
      </m:oMath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 xml:space="preserve"> </w:t>
      </w:r>
      <w:r w:rsidRPr="008348F7">
        <w:rPr>
          <w:rFonts w:ascii="B Nazanin" w:hAnsi="B Nazanin" w:cs="B Nazanin"/>
          <w:sz w:val="24"/>
          <w:szCs w:val="24"/>
          <w:lang w:bidi="fa-IR"/>
        </w:rPr>
        <w:t>p</w:t>
      </w:r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>).</w:t>
      </w:r>
    </w:p>
    <w:p w:rsidR="004744A3" w:rsidRPr="008348F7" w:rsidRDefault="004744A3" w:rsidP="008348F7">
      <w:pPr>
        <w:bidi/>
        <w:spacing w:line="276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348F7"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  <w:t xml:space="preserve">نتیجه: 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نتایج آزمون تی زوجی نشان داد که تفاوت معناداری بین </w:t>
      </w:r>
      <w:r w:rsidR="009966D5">
        <w:rPr>
          <w:rFonts w:asciiTheme="majorBidi" w:hAnsiTheme="majorBidi" w:cs="B Nazanin"/>
          <w:sz w:val="24"/>
          <w:szCs w:val="24"/>
          <w:rtl/>
          <w:lang w:bidi="fa-IR"/>
        </w:rPr>
        <w:t>پ</w:t>
      </w:r>
      <w:r w:rsidR="009966D5">
        <w:rPr>
          <w:rFonts w:asciiTheme="majorBidi" w:hAnsiTheme="majorBidi" w:cs="B Nazanin" w:hint="cs"/>
          <w:sz w:val="24"/>
          <w:szCs w:val="24"/>
          <w:rtl/>
          <w:lang w:bidi="fa-IR"/>
        </w:rPr>
        <w:t>یش‌آزمون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و </w:t>
      </w:r>
      <w:r w:rsidR="009966D5">
        <w:rPr>
          <w:rFonts w:asciiTheme="majorBidi" w:hAnsiTheme="majorBidi" w:cs="B Nazanin"/>
          <w:sz w:val="24"/>
          <w:szCs w:val="24"/>
          <w:rtl/>
          <w:lang w:bidi="fa-IR"/>
        </w:rPr>
        <w:t>پس‌آزمون</w:t>
      </w:r>
      <w:r w:rsidR="008271EB"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در کینماتیک زاویه‌ای مفصل زانو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وجود ندارد(</w:t>
      </w:r>
      <w:r w:rsidRPr="008348F7">
        <w:rPr>
          <w:rFonts w:ascii="B Nazanin" w:hAnsi="B Nazanin" w:cs="B Nazanin" w:hint="cs"/>
          <w:sz w:val="24"/>
          <w:szCs w:val="24"/>
          <w:rtl/>
          <w:lang w:bidi="fa-IR"/>
        </w:rPr>
        <w:t>05/0</w:t>
      </w:r>
      <w:r w:rsidRPr="008348F7">
        <w:rPr>
          <w:rFonts w:ascii="B Nazanin" w:hAnsi="B Nazanin" w:cs="B Nazanin"/>
          <w:sz w:val="24"/>
          <w:szCs w:val="24"/>
          <w:lang w:bidi="fa-IR"/>
        </w:rPr>
        <w:t>p</w:t>
      </w:r>
      <m:oMath>
        <m:r>
          <m:rPr>
            <m:sty m:val="p"/>
          </m:rPr>
          <w:rPr>
            <w:rFonts w:ascii="Cambria Math" w:hAnsi="Cambria Math" w:cs="B Nazanin" w:hint="cs"/>
            <w:sz w:val="24"/>
            <w:szCs w:val="24"/>
            <w:rtl/>
            <w:lang w:bidi="fa-IR"/>
          </w:rPr>
          <m:t>&gt;</m:t>
        </m:r>
      </m:oMath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>).</w:t>
      </w:r>
    </w:p>
    <w:p w:rsidR="008271EB" w:rsidRPr="008348F7" w:rsidRDefault="008271EB" w:rsidP="008348F7">
      <w:pPr>
        <w:bidi/>
        <w:spacing w:line="276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348F7">
        <w:rPr>
          <w:rFonts w:cs="B Nazanin" w:hint="cs"/>
          <w:b/>
          <w:bCs/>
          <w:sz w:val="24"/>
          <w:szCs w:val="24"/>
          <w:rtl/>
        </w:rPr>
        <w:t>بحث:</w:t>
      </w:r>
      <w:r w:rsidRPr="008348F7">
        <w:rPr>
          <w:rFonts w:cs="B Nazanin" w:hint="cs"/>
          <w:sz w:val="24"/>
          <w:szCs w:val="24"/>
          <w:rtl/>
        </w:rPr>
        <w:t xml:space="preserve"> تاکنون تحقیقات محدودی به بررسی کینماتیک مفاصل اندام تحتانی پس از اعمال سرما </w:t>
      </w:r>
      <w:r w:rsidR="009966D5">
        <w:rPr>
          <w:rFonts w:cs="B Nazanin" w:hint="cs"/>
          <w:sz w:val="24"/>
          <w:szCs w:val="24"/>
          <w:rtl/>
        </w:rPr>
        <w:t>پرداخته‌اند</w:t>
      </w:r>
      <w:r w:rsidRPr="008348F7">
        <w:rPr>
          <w:rFonts w:cs="B Nazanin" w:hint="cs"/>
          <w:sz w:val="24"/>
          <w:szCs w:val="24"/>
          <w:rtl/>
        </w:rPr>
        <w:t xml:space="preserve">. فوکوچی در سال (2013) گزارش کرد غوطه‌وری اندام تحتانی در آب سرد اثر منفی بر کینماتیک مفصل ران داشته و </w:t>
      </w:r>
      <w:r w:rsidR="009966D5">
        <w:rPr>
          <w:rFonts w:cs="B Nazanin" w:hint="cs"/>
          <w:sz w:val="24"/>
          <w:szCs w:val="24"/>
          <w:rtl/>
        </w:rPr>
        <w:t>تأثیری</w:t>
      </w:r>
      <w:r w:rsidRPr="008348F7">
        <w:rPr>
          <w:rFonts w:cs="B Nazanin" w:hint="cs"/>
          <w:sz w:val="24"/>
          <w:szCs w:val="24"/>
          <w:rtl/>
        </w:rPr>
        <w:t xml:space="preserve"> بر کینماتیک مفاصل زانو و </w:t>
      </w:r>
      <w:r w:rsidR="009966D5">
        <w:rPr>
          <w:rFonts w:cs="B Nazanin" w:hint="cs"/>
          <w:sz w:val="24"/>
          <w:szCs w:val="24"/>
          <w:rtl/>
        </w:rPr>
        <w:t>مچ</w:t>
      </w:r>
      <w:r w:rsidR="009966D5">
        <w:rPr>
          <w:rFonts w:cs="B Nazanin"/>
          <w:sz w:val="24"/>
          <w:szCs w:val="24"/>
          <w:rtl/>
        </w:rPr>
        <w:t xml:space="preserve"> </w:t>
      </w:r>
      <w:r w:rsidR="009966D5">
        <w:rPr>
          <w:rFonts w:cs="B Nazanin" w:hint="cs"/>
          <w:sz w:val="24"/>
          <w:szCs w:val="24"/>
          <w:rtl/>
        </w:rPr>
        <w:t>پا</w:t>
      </w:r>
      <w:r w:rsidRPr="008348F7">
        <w:rPr>
          <w:rFonts w:cs="B Nazanin" w:hint="cs"/>
          <w:sz w:val="24"/>
          <w:szCs w:val="24"/>
          <w:rtl/>
        </w:rPr>
        <w:t xml:space="preserve"> </w:t>
      </w:r>
      <w:r w:rsidR="009966D5">
        <w:rPr>
          <w:rFonts w:cs="B Nazanin" w:hint="cs"/>
          <w:sz w:val="24"/>
          <w:szCs w:val="24"/>
          <w:rtl/>
        </w:rPr>
        <w:t>نداشته</w:t>
      </w:r>
      <w:r w:rsidR="009966D5">
        <w:rPr>
          <w:rFonts w:cs="B Nazanin"/>
          <w:sz w:val="24"/>
          <w:szCs w:val="24"/>
          <w:rtl/>
        </w:rPr>
        <w:t xml:space="preserve"> </w:t>
      </w:r>
      <w:r w:rsidR="009966D5">
        <w:rPr>
          <w:rFonts w:cs="B Nazanin" w:hint="cs"/>
          <w:sz w:val="24"/>
          <w:szCs w:val="24"/>
          <w:rtl/>
        </w:rPr>
        <w:t>است</w:t>
      </w:r>
      <w:r w:rsidRPr="008348F7">
        <w:rPr>
          <w:rFonts w:cs="B Nazanin" w:hint="cs"/>
          <w:sz w:val="24"/>
          <w:szCs w:val="24"/>
          <w:rtl/>
        </w:rPr>
        <w:t xml:space="preserve">. دلیل احتمالی بر معناداری کینماتیک فلکشن ران را به این صورت توجیه کرد، با توجه به مطالعات پیشین مانند سورنکوک(2008) و اوچیو (2003) که گزارش </w:t>
      </w:r>
      <w:r w:rsidR="009966D5">
        <w:rPr>
          <w:rFonts w:cs="B Nazanin" w:hint="cs"/>
          <w:sz w:val="24"/>
          <w:szCs w:val="24"/>
          <w:rtl/>
        </w:rPr>
        <w:t>کرده‌اند</w:t>
      </w:r>
      <w:r w:rsidRPr="008348F7">
        <w:rPr>
          <w:rFonts w:cs="B Nazanin" w:hint="cs"/>
          <w:sz w:val="24"/>
          <w:szCs w:val="24"/>
          <w:rtl/>
        </w:rPr>
        <w:t xml:space="preserve">، سرمادرمانی موجب تغییر در حس وضعیت مفصل شده است. اگرچه این تحقیقات حس وضعیت را طی یک فعالیت عملکردی ارزیابی نکرده‌اند و کمبود مطالعاتی که به بررسی بیومکانیک دویدن بعد از سرمادرمانی </w:t>
      </w:r>
      <w:r w:rsidRPr="008348F7">
        <w:rPr>
          <w:rFonts w:cs="B Nazanin" w:hint="cs"/>
          <w:sz w:val="24"/>
          <w:szCs w:val="24"/>
          <w:rtl/>
        </w:rPr>
        <w:lastRenderedPageBreak/>
        <w:t xml:space="preserve">پرداخته باشند مانع از هرگونه مقایسه مستقیم </w:t>
      </w:r>
      <w:r w:rsidR="009966D5">
        <w:rPr>
          <w:rFonts w:cs="B Nazanin" w:hint="cs"/>
          <w:sz w:val="24"/>
          <w:szCs w:val="24"/>
          <w:rtl/>
        </w:rPr>
        <w:t>بامطالعه</w:t>
      </w:r>
      <w:r w:rsidRPr="008348F7">
        <w:rPr>
          <w:rFonts w:cs="B Nazanin" w:hint="cs"/>
          <w:sz w:val="24"/>
          <w:szCs w:val="24"/>
          <w:rtl/>
        </w:rPr>
        <w:t xml:space="preserve"> خود می‌داند</w:t>
      </w:r>
      <w:r w:rsidRPr="008348F7">
        <w:rPr>
          <w:rFonts w:cs="B Nazanin" w:hint="cs"/>
          <w:sz w:val="24"/>
          <w:szCs w:val="24"/>
          <w:rtl/>
          <w:lang w:bidi="fa-IR"/>
        </w:rPr>
        <w:t>[4]</w:t>
      </w:r>
      <w:r w:rsidRPr="008348F7">
        <w:rPr>
          <w:rFonts w:cs="B Nazanin" w:hint="cs"/>
          <w:sz w:val="24"/>
          <w:szCs w:val="24"/>
          <w:rtl/>
        </w:rPr>
        <w:t>.</w:t>
      </w:r>
      <w:r w:rsidR="009966D5">
        <w:rPr>
          <w:rFonts w:asciiTheme="majorBidi" w:hAnsiTheme="majorBidi" w:cs="B Nazanin"/>
          <w:sz w:val="24"/>
          <w:szCs w:val="24"/>
          <w:rtl/>
          <w:lang w:bidi="fa-IR"/>
        </w:rPr>
        <w:t>به‌طورکل</w:t>
      </w:r>
      <w:r w:rsidR="009966D5">
        <w:rPr>
          <w:rFonts w:asciiTheme="majorBidi" w:hAnsiTheme="majorBidi" w:cs="B Nazanin" w:hint="cs"/>
          <w:sz w:val="24"/>
          <w:szCs w:val="24"/>
          <w:rtl/>
          <w:lang w:bidi="fa-IR"/>
        </w:rPr>
        <w:t>ی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="009966D5">
        <w:rPr>
          <w:rFonts w:asciiTheme="majorBidi" w:hAnsiTheme="majorBidi" w:cs="B Nazanin"/>
          <w:sz w:val="24"/>
          <w:szCs w:val="24"/>
          <w:rtl/>
          <w:lang w:bidi="fa-IR"/>
        </w:rPr>
        <w:t>به نظر</w:t>
      </w:r>
      <w:r w:rsidR="009B32F2"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می‌‌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رسد که اسپری </w:t>
      </w:r>
      <w:r w:rsidR="009966D5">
        <w:rPr>
          <w:rFonts w:asciiTheme="majorBidi" w:hAnsiTheme="majorBidi" w:cs="B Nazanin"/>
          <w:sz w:val="24"/>
          <w:szCs w:val="24"/>
          <w:rtl/>
          <w:lang w:bidi="fa-IR"/>
        </w:rPr>
        <w:t>سردکننده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نمی‌تواند موجب اختلال در کینماتیک زاویه‌ای مفصل زانو شود و  بازیکنان با اطمینان می‌توانند پس از اعمال سرما </w:t>
      </w:r>
      <w:r w:rsidR="009966D5">
        <w:rPr>
          <w:rFonts w:asciiTheme="majorBidi" w:hAnsiTheme="majorBidi" w:cs="B Nazanin"/>
          <w:sz w:val="24"/>
          <w:szCs w:val="24"/>
          <w:rtl/>
          <w:lang w:bidi="fa-IR"/>
        </w:rPr>
        <w:t>به‌وس</w:t>
      </w:r>
      <w:r w:rsidR="009966D5">
        <w:rPr>
          <w:rFonts w:asciiTheme="majorBidi" w:hAnsiTheme="majorBidi" w:cs="B Nazanin" w:hint="cs"/>
          <w:sz w:val="24"/>
          <w:szCs w:val="24"/>
          <w:rtl/>
          <w:lang w:bidi="fa-IR"/>
        </w:rPr>
        <w:t>یله</w:t>
      </w:r>
      <w:r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اسپری به رقابت برگردند.</w:t>
      </w:r>
    </w:p>
    <w:p w:rsidR="00D33541" w:rsidRPr="008348F7" w:rsidRDefault="009966D5" w:rsidP="008348F7">
      <w:pPr>
        <w:bidi/>
        <w:spacing w:line="276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>
        <w:rPr>
          <w:rFonts w:asciiTheme="majorBidi" w:hAnsiTheme="majorBidi" w:cs="B Nazanin"/>
          <w:sz w:val="24"/>
          <w:szCs w:val="24"/>
          <w:rtl/>
          <w:lang w:bidi="fa-IR"/>
        </w:rPr>
        <w:t>واژه‌ها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>ی</w:t>
      </w:r>
      <w:r w:rsidR="00D33541" w:rsidRPr="008348F7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کلیدی: سرمادرمانی، کینماتیک زاویه‌ای، فلکشن زانو، والگوس زانو</w:t>
      </w:r>
    </w:p>
    <w:p w:rsidR="008271EB" w:rsidRDefault="008271EB" w:rsidP="008348F7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71EB">
        <w:rPr>
          <w:rFonts w:ascii="Times New Roman" w:eastAsia="Times New Roman" w:hAnsi="Times New Roman" w:cs="Times New Roman"/>
          <w:sz w:val="24"/>
          <w:szCs w:val="24"/>
        </w:rPr>
        <w:t>Waldén</w:t>
      </w:r>
      <w:proofErr w:type="spellEnd"/>
      <w:r w:rsidRPr="008271EB">
        <w:rPr>
          <w:rFonts w:ascii="Times New Roman" w:eastAsia="Times New Roman" w:hAnsi="Times New Roman" w:cs="Times New Roman"/>
          <w:sz w:val="24"/>
          <w:szCs w:val="24"/>
        </w:rPr>
        <w:t xml:space="preserve">, M., </w:t>
      </w:r>
      <w:proofErr w:type="spellStart"/>
      <w:r w:rsidRPr="008271EB">
        <w:rPr>
          <w:rFonts w:ascii="Times New Roman" w:eastAsia="Times New Roman" w:hAnsi="Times New Roman" w:cs="Times New Roman"/>
          <w:sz w:val="24"/>
          <w:szCs w:val="24"/>
        </w:rPr>
        <w:t>Hägglund</w:t>
      </w:r>
      <w:proofErr w:type="spellEnd"/>
      <w:r w:rsidRPr="008271EB">
        <w:rPr>
          <w:rFonts w:ascii="Times New Roman" w:eastAsia="Times New Roman" w:hAnsi="Times New Roman" w:cs="Times New Roman"/>
          <w:sz w:val="24"/>
          <w:szCs w:val="24"/>
        </w:rPr>
        <w:t xml:space="preserve">, M., Werner, J., &amp; </w:t>
      </w:r>
      <w:proofErr w:type="spellStart"/>
      <w:r w:rsidRPr="008271EB">
        <w:rPr>
          <w:rFonts w:ascii="Times New Roman" w:eastAsia="Times New Roman" w:hAnsi="Times New Roman" w:cs="Times New Roman"/>
          <w:sz w:val="24"/>
          <w:szCs w:val="24"/>
        </w:rPr>
        <w:t>Ekstrand</w:t>
      </w:r>
      <w:proofErr w:type="spellEnd"/>
      <w:r w:rsidRPr="008271EB">
        <w:rPr>
          <w:rFonts w:ascii="Times New Roman" w:eastAsia="Times New Roman" w:hAnsi="Times New Roman" w:cs="Times New Roman"/>
          <w:sz w:val="24"/>
          <w:szCs w:val="24"/>
        </w:rPr>
        <w:t>, J. (2011). The epidemiology of anterior cruciate ligament injury in football (soccer): a review of the literature from a gender-related perspective. Knee surgery, sports traumatology, arthroscopy, 19(1), 3-10.</w:t>
      </w:r>
      <w:r w:rsidRPr="008271EB">
        <w:rPr>
          <w:rFonts w:ascii="Times New Roman" w:eastAsia="Times New Roman" w:hAnsi="Times New Roman" w:cs="Times New Roman"/>
          <w:sz w:val="24"/>
          <w:szCs w:val="24"/>
          <w:rtl/>
        </w:rPr>
        <w:t>‏</w:t>
      </w:r>
    </w:p>
    <w:p w:rsidR="00D33541" w:rsidRPr="00D33541" w:rsidRDefault="00D33541" w:rsidP="008348F7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2AD8">
        <w:rPr>
          <w:rFonts w:ascii="Times New Roman" w:eastAsia="Times New Roman" w:hAnsi="Times New Roman" w:cs="Times New Roman"/>
          <w:sz w:val="24"/>
          <w:szCs w:val="24"/>
        </w:rPr>
        <w:t xml:space="preserve">Costello, J. T., &amp; Donnelly, A. E. (2010). Cryotherapy and joint position sense in healthy participants: a </w:t>
      </w:r>
      <w:bookmarkStart w:id="0" w:name="_GoBack"/>
      <w:r w:rsidRPr="00222AD8">
        <w:rPr>
          <w:rFonts w:ascii="Times New Roman" w:eastAsia="Times New Roman" w:hAnsi="Times New Roman" w:cs="Times New Roman"/>
          <w:sz w:val="24"/>
          <w:szCs w:val="24"/>
        </w:rPr>
        <w:t>systematic</w:t>
      </w:r>
      <w:bookmarkEnd w:id="0"/>
      <w:r w:rsidRPr="00222AD8">
        <w:rPr>
          <w:rFonts w:ascii="Times New Roman" w:eastAsia="Times New Roman" w:hAnsi="Times New Roman" w:cs="Times New Roman"/>
          <w:sz w:val="24"/>
          <w:szCs w:val="24"/>
        </w:rPr>
        <w:t xml:space="preserve"> review. </w:t>
      </w:r>
      <w:r w:rsidRPr="00502C61">
        <w:rPr>
          <w:rFonts w:ascii="Times New Roman" w:eastAsia="Times New Roman" w:hAnsi="Times New Roman" w:cs="Times New Roman"/>
          <w:sz w:val="24"/>
          <w:szCs w:val="24"/>
        </w:rPr>
        <w:t>Journal of Athletic Training</w:t>
      </w:r>
      <w:r w:rsidRPr="00222A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02C61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222AD8">
        <w:rPr>
          <w:rFonts w:ascii="Times New Roman" w:eastAsia="Times New Roman" w:hAnsi="Times New Roman" w:cs="Times New Roman"/>
          <w:sz w:val="24"/>
          <w:szCs w:val="24"/>
        </w:rPr>
        <w:t>(3), 306-316.</w:t>
      </w:r>
      <w:r w:rsidRPr="00222AD8">
        <w:rPr>
          <w:rFonts w:ascii="Times New Roman" w:eastAsia="Times New Roman" w:hAnsi="Times New Roman" w:cs="Times New Roman"/>
          <w:sz w:val="24"/>
          <w:szCs w:val="24"/>
          <w:rtl/>
        </w:rPr>
        <w:t>‏</w:t>
      </w:r>
    </w:p>
    <w:p w:rsidR="008271EB" w:rsidRDefault="008271EB" w:rsidP="008348F7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4F4D">
        <w:rPr>
          <w:rFonts w:ascii="Times New Roman" w:eastAsia="Times New Roman" w:hAnsi="Times New Roman" w:cs="Times New Roman"/>
          <w:sz w:val="24"/>
          <w:szCs w:val="24"/>
        </w:rPr>
        <w:t xml:space="preserve">Kim, K. M., Hart, J. M., </w:t>
      </w:r>
      <w:proofErr w:type="spellStart"/>
      <w:r w:rsidRPr="009B4F4D">
        <w:rPr>
          <w:rFonts w:ascii="Times New Roman" w:eastAsia="Times New Roman" w:hAnsi="Times New Roman" w:cs="Times New Roman"/>
          <w:sz w:val="24"/>
          <w:szCs w:val="24"/>
        </w:rPr>
        <w:t>Saliba</w:t>
      </w:r>
      <w:proofErr w:type="spellEnd"/>
      <w:r w:rsidRPr="009B4F4D">
        <w:rPr>
          <w:rFonts w:ascii="Times New Roman" w:eastAsia="Times New Roman" w:hAnsi="Times New Roman" w:cs="Times New Roman"/>
          <w:sz w:val="24"/>
          <w:szCs w:val="24"/>
        </w:rPr>
        <w:t xml:space="preserve">, S. A., &amp; </w:t>
      </w:r>
      <w:proofErr w:type="spellStart"/>
      <w:r w:rsidRPr="009B4F4D">
        <w:rPr>
          <w:rFonts w:ascii="Times New Roman" w:eastAsia="Times New Roman" w:hAnsi="Times New Roman" w:cs="Times New Roman"/>
          <w:sz w:val="24"/>
          <w:szCs w:val="24"/>
        </w:rPr>
        <w:t>Hertel</w:t>
      </w:r>
      <w:proofErr w:type="spellEnd"/>
      <w:r w:rsidRPr="009B4F4D">
        <w:rPr>
          <w:rFonts w:ascii="Times New Roman" w:eastAsia="Times New Roman" w:hAnsi="Times New Roman" w:cs="Times New Roman"/>
          <w:sz w:val="24"/>
          <w:szCs w:val="24"/>
        </w:rPr>
        <w:t xml:space="preserve">, J. (2015). Effects of focal ankle joint cooling on </w:t>
      </w:r>
      <w:proofErr w:type="spellStart"/>
      <w:r w:rsidRPr="009B4F4D">
        <w:rPr>
          <w:rFonts w:ascii="Times New Roman" w:eastAsia="Times New Roman" w:hAnsi="Times New Roman" w:cs="Times New Roman"/>
          <w:sz w:val="24"/>
          <w:szCs w:val="24"/>
        </w:rPr>
        <w:t>unipedal</w:t>
      </w:r>
      <w:proofErr w:type="spellEnd"/>
      <w:r w:rsidRPr="009B4F4D">
        <w:rPr>
          <w:rFonts w:ascii="Times New Roman" w:eastAsia="Times New Roman" w:hAnsi="Times New Roman" w:cs="Times New Roman"/>
          <w:sz w:val="24"/>
          <w:szCs w:val="24"/>
        </w:rPr>
        <w:t xml:space="preserve"> static balance in individuals with and without chronic ankle instability. </w:t>
      </w:r>
      <w:r w:rsidRPr="00502C61">
        <w:rPr>
          <w:rFonts w:ascii="Times New Roman" w:eastAsia="Times New Roman" w:hAnsi="Times New Roman" w:cs="Times New Roman"/>
          <w:sz w:val="24"/>
          <w:szCs w:val="24"/>
        </w:rPr>
        <w:t>Gait &amp; posture</w:t>
      </w:r>
      <w:r w:rsidRPr="009B4F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02C61">
        <w:rPr>
          <w:rFonts w:ascii="Times New Roman" w:eastAsia="Times New Roman" w:hAnsi="Times New Roman" w:cs="Times New Roman"/>
          <w:sz w:val="24"/>
          <w:szCs w:val="24"/>
        </w:rPr>
        <w:t>41</w:t>
      </w:r>
      <w:r w:rsidRPr="009B4F4D">
        <w:rPr>
          <w:rFonts w:ascii="Times New Roman" w:eastAsia="Times New Roman" w:hAnsi="Times New Roman" w:cs="Times New Roman"/>
          <w:sz w:val="24"/>
          <w:szCs w:val="24"/>
        </w:rPr>
        <w:t>(1), 282-287.</w:t>
      </w:r>
      <w:r w:rsidRPr="009B4F4D">
        <w:rPr>
          <w:rFonts w:ascii="Times New Roman" w:eastAsia="Times New Roman" w:hAnsi="Times New Roman" w:cs="Times New Roman"/>
          <w:sz w:val="24"/>
          <w:szCs w:val="24"/>
          <w:rtl/>
        </w:rPr>
        <w:t>‏</w:t>
      </w:r>
    </w:p>
    <w:p w:rsidR="00D33541" w:rsidRDefault="00D33541" w:rsidP="008348F7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5A0B">
        <w:rPr>
          <w:rFonts w:ascii="Times New Roman" w:eastAsia="Times New Roman" w:hAnsi="Times New Roman" w:cs="Times New Roman"/>
          <w:sz w:val="24"/>
          <w:szCs w:val="24"/>
        </w:rPr>
        <w:t xml:space="preserve">Fukuchi, C. A., Da Rocha, E. S., &amp; </w:t>
      </w:r>
      <w:proofErr w:type="spellStart"/>
      <w:r w:rsidRPr="007C5A0B">
        <w:rPr>
          <w:rFonts w:ascii="Times New Roman" w:eastAsia="Times New Roman" w:hAnsi="Times New Roman" w:cs="Times New Roman"/>
          <w:sz w:val="24"/>
          <w:szCs w:val="24"/>
        </w:rPr>
        <w:t>Stefanyshyn</w:t>
      </w:r>
      <w:proofErr w:type="spellEnd"/>
      <w:r w:rsidRPr="007C5A0B">
        <w:rPr>
          <w:rFonts w:ascii="Times New Roman" w:eastAsia="Times New Roman" w:hAnsi="Times New Roman" w:cs="Times New Roman"/>
          <w:sz w:val="24"/>
          <w:szCs w:val="24"/>
        </w:rPr>
        <w:t xml:space="preserve">, D. J. (2015). Effects of cold water immersion on lower extremity joint biomechanics during running. </w:t>
      </w:r>
      <w:r w:rsidRPr="00502C61">
        <w:rPr>
          <w:rFonts w:ascii="Times New Roman" w:eastAsia="Times New Roman" w:hAnsi="Times New Roman" w:cs="Times New Roman"/>
          <w:sz w:val="24"/>
          <w:szCs w:val="24"/>
        </w:rPr>
        <w:t xml:space="preserve">J sport </w:t>
      </w:r>
      <w:proofErr w:type="spellStart"/>
      <w:r w:rsidRPr="00502C61">
        <w:rPr>
          <w:rFonts w:ascii="Times New Roman" w:eastAsia="Times New Roman" w:hAnsi="Times New Roman" w:cs="Times New Roman"/>
          <w:sz w:val="24"/>
          <w:szCs w:val="24"/>
        </w:rPr>
        <w:t>scie</w:t>
      </w:r>
      <w:proofErr w:type="spellEnd"/>
      <w:r w:rsidRPr="007C5A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02C61">
        <w:rPr>
          <w:rFonts w:ascii="Times New Roman" w:eastAsia="Times New Roman" w:hAnsi="Times New Roman" w:cs="Times New Roman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sz w:val="24"/>
          <w:szCs w:val="24"/>
        </w:rPr>
        <w:t>(5), 449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-</w:t>
      </w:r>
      <w:r w:rsidRPr="007C5A0B">
        <w:rPr>
          <w:rFonts w:ascii="Times New Roman" w:eastAsia="Times New Roman" w:hAnsi="Times New Roman" w:cs="Times New Roman"/>
          <w:sz w:val="24"/>
          <w:szCs w:val="24"/>
        </w:rPr>
        <w:t>56.</w:t>
      </w:r>
      <w:r w:rsidRPr="007C5A0B">
        <w:rPr>
          <w:rFonts w:ascii="Times New Roman" w:eastAsia="Times New Roman" w:hAnsi="Times New Roman" w:cs="Times New Roman"/>
          <w:sz w:val="24"/>
          <w:szCs w:val="24"/>
          <w:rtl/>
        </w:rPr>
        <w:t>‏</w:t>
      </w:r>
    </w:p>
    <w:p w:rsidR="0081482C" w:rsidRPr="008348F7" w:rsidRDefault="0081482C" w:rsidP="008348F7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8348F7">
        <w:rPr>
          <w:rFonts w:cs="B Nazanin" w:hint="cs"/>
          <w:sz w:val="24"/>
          <w:szCs w:val="24"/>
          <w:rtl/>
          <w:lang w:bidi="fa-IR"/>
        </w:rPr>
        <w:t>ارائه مقاله :</w:t>
      </w:r>
    </w:p>
    <w:p w:rsidR="0081482C" w:rsidRPr="008348F7" w:rsidRDefault="0081482C" w:rsidP="008348F7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8348F7">
        <w:rPr>
          <w:rFonts w:cs="B Nazanin" w:hint="cs"/>
          <w:sz w:val="24"/>
          <w:szCs w:val="24"/>
          <w:rtl/>
          <w:lang w:bidi="fa-IR"/>
        </w:rPr>
        <w:t xml:space="preserve">سخنرانی </w:t>
      </w:r>
      <w:r w:rsidRPr="008348F7">
        <w:rPr>
          <w:rFonts w:cs="B Nazanin" w:hint="cs"/>
          <w:sz w:val="24"/>
          <w:szCs w:val="24"/>
          <w:lang w:bidi="fa-IR"/>
        </w:rPr>
        <w:sym w:font="Symbol" w:char="F080"/>
      </w:r>
      <w:r w:rsidRPr="008348F7">
        <w:rPr>
          <w:rFonts w:cs="B Nazanin" w:hint="cs"/>
          <w:sz w:val="24"/>
          <w:szCs w:val="24"/>
          <w:rtl/>
          <w:lang w:bidi="fa-IR"/>
        </w:rPr>
        <w:t xml:space="preserve">          پوستر</w:t>
      </w:r>
      <w:r w:rsidRPr="008348F7">
        <w:rPr>
          <w:rFonts w:cs="B Nazanin" w:hint="cs"/>
          <w:sz w:val="24"/>
          <w:szCs w:val="24"/>
          <w:lang w:bidi="fa-IR"/>
        </w:rPr>
        <w:sym w:font="Wingdings 2" w:char="F0A2"/>
      </w:r>
    </w:p>
    <w:p w:rsidR="0081482C" w:rsidRPr="0081482C" w:rsidRDefault="0081482C" w:rsidP="008348F7">
      <w:pPr>
        <w:bidi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71EB" w:rsidRPr="00D33541" w:rsidRDefault="008271EB" w:rsidP="008348F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71EB" w:rsidRPr="008271EB" w:rsidRDefault="008271EB" w:rsidP="008348F7">
      <w:pPr>
        <w:spacing w:line="276" w:lineRule="auto"/>
        <w:jc w:val="both"/>
        <w:rPr>
          <w:rFonts w:cs="B Lotus"/>
          <w:sz w:val="24"/>
          <w:szCs w:val="24"/>
        </w:rPr>
      </w:pPr>
    </w:p>
    <w:p w:rsidR="004744A3" w:rsidRPr="004744A3" w:rsidRDefault="004744A3" w:rsidP="008348F7">
      <w:pPr>
        <w:bidi/>
        <w:spacing w:line="276" w:lineRule="auto"/>
        <w:jc w:val="both"/>
        <w:rPr>
          <w:sz w:val="24"/>
          <w:szCs w:val="24"/>
          <w:rtl/>
          <w:lang w:bidi="fa-IR"/>
        </w:rPr>
      </w:pPr>
    </w:p>
    <w:p w:rsidR="008348F7" w:rsidRPr="004744A3" w:rsidRDefault="008348F7">
      <w:pPr>
        <w:bidi/>
        <w:spacing w:line="276" w:lineRule="auto"/>
        <w:jc w:val="both"/>
        <w:rPr>
          <w:sz w:val="24"/>
          <w:szCs w:val="24"/>
          <w:lang w:bidi="fa-IR"/>
        </w:rPr>
      </w:pPr>
    </w:p>
    <w:sectPr w:rsidR="008348F7" w:rsidRPr="004744A3" w:rsidSect="008348F7">
      <w:pgSz w:w="12240" w:h="15840" w:code="1"/>
      <w:pgMar w:top="2160" w:right="2160" w:bottom="2160" w:left="2160" w:header="720" w:footer="720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839AF"/>
    <w:multiLevelType w:val="hybridMultilevel"/>
    <w:tmpl w:val="F070A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85B05"/>
    <w:multiLevelType w:val="hybridMultilevel"/>
    <w:tmpl w:val="91F03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2F"/>
    <w:rsid w:val="00032A05"/>
    <w:rsid w:val="0009753D"/>
    <w:rsid w:val="000D0528"/>
    <w:rsid w:val="002715B4"/>
    <w:rsid w:val="00316854"/>
    <w:rsid w:val="003C3756"/>
    <w:rsid w:val="004744A3"/>
    <w:rsid w:val="004A182B"/>
    <w:rsid w:val="0054793D"/>
    <w:rsid w:val="00714EA6"/>
    <w:rsid w:val="007614D2"/>
    <w:rsid w:val="0081482C"/>
    <w:rsid w:val="008271EB"/>
    <w:rsid w:val="008348F7"/>
    <w:rsid w:val="009966D5"/>
    <w:rsid w:val="009B32F2"/>
    <w:rsid w:val="009B4351"/>
    <w:rsid w:val="009B534B"/>
    <w:rsid w:val="009D2125"/>
    <w:rsid w:val="009F22B3"/>
    <w:rsid w:val="00A80D79"/>
    <w:rsid w:val="00BE2FEE"/>
    <w:rsid w:val="00C40045"/>
    <w:rsid w:val="00CB5362"/>
    <w:rsid w:val="00D04B2F"/>
    <w:rsid w:val="00D33541"/>
    <w:rsid w:val="00DA2C6C"/>
    <w:rsid w:val="00E71A79"/>
    <w:rsid w:val="00F2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AF3880-7B0A-4F2D-AFEB-6F091940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6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CENTRAL2016</dc:creator>
  <cp:keywords/>
  <dc:description/>
  <cp:lastModifiedBy>CENTRAL2016</cp:lastModifiedBy>
  <cp:revision>5</cp:revision>
  <dcterms:created xsi:type="dcterms:W3CDTF">2016-12-04T09:14:00Z</dcterms:created>
  <dcterms:modified xsi:type="dcterms:W3CDTF">2016-12-13T16:51:00Z</dcterms:modified>
</cp:coreProperties>
</file>