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6B" w:rsidRDefault="005C416B" w:rsidP="005C416B">
      <w:pPr>
        <w:tabs>
          <w:tab w:val="right" w:pos="13329"/>
          <w:tab w:val="right" w:pos="13959"/>
        </w:tabs>
        <w:bidi/>
        <w:spacing w:after="0" w:line="240" w:lineRule="auto"/>
        <w:jc w:val="both"/>
        <w:outlineLvl w:val="0"/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</w:pPr>
      <w:r w:rsidRPr="006C4FF1">
        <w:rPr>
          <w:rFonts w:ascii="Calibri" w:hAnsi="Calibri" w:cs="B Nazanin" w:hint="cs"/>
          <w:b/>
          <w:bCs/>
          <w:sz w:val="24"/>
          <w:szCs w:val="24"/>
          <w:rtl/>
          <w:lang w:bidi="fa-IR"/>
        </w:rPr>
        <w:t>سابقه و هدف:</w:t>
      </w:r>
      <w:r w:rsidRPr="006C4FF1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</w:rPr>
        <w:t>دیابت یک بیماری متابولیک است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 xml:space="preserve"> که </w:t>
      </w:r>
      <w:r w:rsidRPr="00D655CA"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  <w:t xml:space="preserve">در دراز مدت باعث ایجاد نوروپاتی، رتینوپاتی </w:t>
      </w:r>
      <w:r w:rsidRPr="00D655CA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 xml:space="preserve">و </w:t>
      </w:r>
      <w:r w:rsidRPr="00D655CA"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  <w:t xml:space="preserve">نفروپاتی </w:t>
      </w:r>
      <w:r w:rsidRPr="00D655CA">
        <w:rPr>
          <w:rFonts w:ascii="Times New Roman" w:eastAsia="Calibri" w:hAnsi="Times New Roman" w:cs="B Nazanin" w:hint="cs"/>
          <w:color w:val="000000"/>
          <w:sz w:val="26"/>
          <w:szCs w:val="26"/>
          <w:rtl/>
          <w:lang w:bidi="fa-IR"/>
        </w:rPr>
        <w:t>دیابتی</w:t>
      </w:r>
      <w:r w:rsidRPr="00D655CA">
        <w:rPr>
          <w:rFonts w:ascii="Times New Roman" w:eastAsia="Calibri" w:hAnsi="Times New Roman" w:cs="B Nazanin"/>
          <w:color w:val="000000"/>
          <w:sz w:val="26"/>
          <w:szCs w:val="26"/>
          <w:rtl/>
          <w:lang w:bidi="fa-IR"/>
        </w:rPr>
        <w:t xml:space="preserve"> می شود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</w:rPr>
        <w:t>.</w:t>
      </w:r>
      <w:r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</w:rPr>
        <w:t xml:space="preserve"> </w:t>
      </w:r>
      <w:r>
        <w:rPr>
          <w:rtl/>
        </w:rPr>
        <w:t>ورزش عامل مهمی در کنترل دیابت و موثر روی سیستم ایمنی است</w:t>
      </w:r>
      <w:r>
        <w:rPr>
          <w:rFonts w:hint="cs"/>
          <w:rtl/>
        </w:rPr>
        <w:t>.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</w:rPr>
        <w:t xml:space="preserve"> 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</w:rPr>
        <w:t xml:space="preserve">هدف از تحقيق حاضر 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 xml:space="preserve">بررسی </w:t>
      </w:r>
      <w:r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>اثر</w:t>
      </w:r>
      <w:r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 xml:space="preserve"> هشت هفته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 تمرینات استقامتی </w:t>
      </w:r>
      <w:r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 xml:space="preserve">بر گلبول های سفید 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در موش های دیابتی بود. </w:t>
      </w:r>
    </w:p>
    <w:p w:rsidR="005C416B" w:rsidRDefault="005C416B" w:rsidP="005C416B">
      <w:pPr>
        <w:tabs>
          <w:tab w:val="right" w:pos="13329"/>
          <w:tab w:val="right" w:pos="13959"/>
        </w:tabs>
        <w:bidi/>
        <w:spacing w:after="0" w:line="240" w:lineRule="auto"/>
        <w:jc w:val="both"/>
        <w:outlineLvl w:val="0"/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</w:pPr>
      <w:r w:rsidRPr="00D655CA">
        <w:rPr>
          <w:rFonts w:ascii="Times New Roman" w:eastAsia="Calibri" w:hAnsi="Times New Roman" w:cs="B Nazanin" w:hint="cs"/>
          <w:bCs/>
          <w:color w:val="000000"/>
          <w:sz w:val="26"/>
          <w:szCs w:val="26"/>
          <w:rtl/>
          <w:lang w:bidi="fa-IR"/>
        </w:rPr>
        <w:t xml:space="preserve">مواد و </w:t>
      </w:r>
      <w:r w:rsidRPr="00D655CA">
        <w:rPr>
          <w:rFonts w:ascii="Times New Roman" w:eastAsia="Calibri" w:hAnsi="Times New Roman" w:cs="B Nazanin"/>
          <w:bCs/>
          <w:color w:val="000000"/>
          <w:sz w:val="26"/>
          <w:szCs w:val="26"/>
          <w:rtl/>
          <w:lang w:bidi="fa-IR"/>
        </w:rPr>
        <w:t xml:space="preserve">روش </w:t>
      </w:r>
      <w:r w:rsidRPr="00D655CA">
        <w:rPr>
          <w:rFonts w:ascii="Times New Roman" w:eastAsia="Calibri" w:hAnsi="Times New Roman" w:cs="B Nazanin" w:hint="cs"/>
          <w:bCs/>
          <w:color w:val="000000"/>
          <w:sz w:val="26"/>
          <w:szCs w:val="26"/>
          <w:rtl/>
          <w:lang w:bidi="fa-IR"/>
        </w:rPr>
        <w:t>ها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: 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</w:rPr>
        <w:t xml:space="preserve">32 سر موش صحرايي ديابتي انتخاب و در 4 گروه 8 سري (1) ديابت قرباني هفته اول، (2) ديابت قرباني هفته 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</w:rPr>
        <w:t>آ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</w:rPr>
        <w:t xml:space="preserve">خر، (3) تمرين استقامتي با شدت متوسط و (4) تمرين استقامتي با شدت بالا تقسيم شدند و جهت بررسي اثرات القاي ديابت 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>16 سر موش سالم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 xml:space="preserve"> انتخاب و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 در 2 گروه سالم قرباني هفته اول و سالم قرباني هفته 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>آ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خر تقسيم شدند. موش هاي گروه هاي </w:t>
      </w:r>
      <w:r w:rsidRPr="00D655CA">
        <w:rPr>
          <w:rFonts w:ascii="Times New Roman" w:eastAsia="Calibri" w:hAnsi="Times New Roman" w:cs="B Nazanin" w:hint="cs"/>
          <w:b/>
          <w:color w:val="000000"/>
          <w:sz w:val="26"/>
          <w:szCs w:val="26"/>
          <w:rtl/>
          <w:lang w:bidi="fa-IR"/>
        </w:rPr>
        <w:t>3 و4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 به مدت 8 هفته، 3 جلسه در هفته و هر جلسه 60</w:t>
      </w:r>
      <w:bookmarkStart w:id="0" w:name="_GoBack"/>
      <w:bookmarkEnd w:id="0"/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 دقيقه به ترتيب با سرعت 10 تا 17 و 17 تا 28 متر بر دقيقه روي نوارگردان دويدند. جهت تجزيه و تحليل يافته ها از آزمون هاي کالموگروف- اسميرنوف، تحليل واريانس يک راهه به همراه آزمون تعقيبي توکي استفاده شد (05/0</w:t>
      </w:r>
      <w:r w:rsidRPr="00D655CA">
        <w:rPr>
          <w:rFonts w:ascii="Times New Roman" w:eastAsia="Calibri" w:hAnsi="Times New Roman" w:cs="Times New Roman" w:hint="cs"/>
          <w:b/>
          <w:color w:val="000000"/>
          <w:sz w:val="26"/>
          <w:szCs w:val="26"/>
          <w:rtl/>
          <w:lang w:bidi="fa-IR"/>
        </w:rPr>
        <w:t>≥α</w:t>
      </w:r>
      <w:r w:rsidRPr="00D655CA">
        <w:rPr>
          <w:rFonts w:ascii="Times New Roman" w:eastAsia="Calibri" w:hAnsi="Times New Roman" w:cs="B Nazanin"/>
          <w:b/>
          <w:color w:val="000000"/>
          <w:sz w:val="26"/>
          <w:szCs w:val="26"/>
          <w:rtl/>
          <w:lang w:bidi="fa-IR"/>
        </w:rPr>
        <w:t xml:space="preserve">). </w:t>
      </w:r>
    </w:p>
    <w:p w:rsidR="005C416B" w:rsidRDefault="005C416B" w:rsidP="005C416B">
      <w:pPr>
        <w:tabs>
          <w:tab w:val="right" w:pos="13329"/>
          <w:tab w:val="right" w:pos="13959"/>
        </w:tabs>
        <w:bidi/>
        <w:spacing w:after="0" w:line="240" w:lineRule="auto"/>
        <w:jc w:val="both"/>
        <w:outlineLvl w:val="0"/>
        <w:rPr>
          <w:rFonts w:cs="B Nazanin"/>
          <w:b/>
          <w:sz w:val="24"/>
          <w:szCs w:val="24"/>
          <w:rtl/>
          <w:lang w:bidi="fa-IR"/>
        </w:rPr>
      </w:pPr>
      <w:r w:rsidRPr="009A2C48">
        <w:rPr>
          <w:rFonts w:ascii="Times New Roman" w:eastAsia="Calibri" w:hAnsi="Times New Roman" w:cs="B Nazanin"/>
          <w:bCs/>
          <w:color w:val="000000"/>
          <w:sz w:val="24"/>
          <w:szCs w:val="24"/>
          <w:rtl/>
          <w:lang w:bidi="fa-IR"/>
        </w:rPr>
        <w:t>يافته ها</w:t>
      </w:r>
      <w:r w:rsidRPr="009A2C48">
        <w:rPr>
          <w:rFonts w:ascii="Times New Roman" w:eastAsia="Calibri" w:hAnsi="Times New Roman" w:cs="B Nazanin" w:hint="cs"/>
          <w:bCs/>
          <w:color w:val="000000"/>
          <w:sz w:val="24"/>
          <w:szCs w:val="24"/>
          <w:rtl/>
          <w:lang w:bidi="fa-IR"/>
        </w:rPr>
        <w:t>:</w:t>
      </w:r>
      <w:r w:rsidRPr="009A2C48">
        <w:rPr>
          <w:rFonts w:ascii="Times New Roman" w:eastAsia="Calibri" w:hAnsi="Times New Roman" w:cs="B Nazanin" w:hint="cs"/>
          <w:b/>
          <w:color w:val="000000"/>
          <w:sz w:val="24"/>
          <w:szCs w:val="24"/>
          <w:rtl/>
          <w:lang w:bidi="fa-IR"/>
        </w:rPr>
        <w:t xml:space="preserve"> 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 xml:space="preserve">نتایج یافته های تحقیق حاضر نشان داد القای دیابت با سم استروپتوزتوسین اثر معناداری </w:t>
      </w:r>
      <w:r w:rsidRPr="009A2C48">
        <w:rPr>
          <w:rFonts w:cs="B Nazanin"/>
          <w:b/>
          <w:sz w:val="24"/>
          <w:szCs w:val="24"/>
          <w:rtl/>
          <w:lang w:bidi="fa-IR"/>
        </w:rPr>
        <w:t>(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>94</w:t>
      </w:r>
      <w:r w:rsidRPr="009A2C48">
        <w:rPr>
          <w:rFonts w:cs="B Nazanin"/>
          <w:b/>
          <w:sz w:val="24"/>
          <w:szCs w:val="24"/>
          <w:rtl/>
          <w:lang w:bidi="fa-IR"/>
        </w:rPr>
        <w:t>/0=</w:t>
      </w:r>
      <w:r w:rsidRPr="009A2C48">
        <w:rPr>
          <w:rFonts w:cs="B Nazanin"/>
          <w:b/>
          <w:sz w:val="24"/>
          <w:szCs w:val="24"/>
          <w:lang w:bidi="fa-IR"/>
        </w:rPr>
        <w:t>p</w:t>
      </w:r>
      <w:r w:rsidRPr="009A2C48">
        <w:rPr>
          <w:rFonts w:cs="B Nazanin"/>
          <w:b/>
          <w:sz w:val="24"/>
          <w:szCs w:val="24"/>
          <w:rtl/>
          <w:lang w:bidi="fa-IR"/>
        </w:rPr>
        <w:t>)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 xml:space="preserve"> بر افزایش گلبول های سفید در موش های صحرایی مبتلا به دیابت ندارد. همچنین هشت هفته تمرین استقامتی با شدت متوسط </w:t>
      </w:r>
      <w:r w:rsidRPr="009A2C48">
        <w:rPr>
          <w:rFonts w:cs="B Nazanin"/>
          <w:b/>
          <w:sz w:val="24"/>
          <w:szCs w:val="24"/>
          <w:rtl/>
          <w:lang w:bidi="fa-IR"/>
        </w:rPr>
        <w:t>(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>99</w:t>
      </w:r>
      <w:r w:rsidRPr="009A2C48">
        <w:rPr>
          <w:rFonts w:cs="B Nazanin"/>
          <w:b/>
          <w:sz w:val="24"/>
          <w:szCs w:val="24"/>
          <w:rtl/>
          <w:lang w:bidi="fa-IR"/>
        </w:rPr>
        <w:t>/0=</w:t>
      </w:r>
      <w:r w:rsidRPr="009A2C48">
        <w:rPr>
          <w:rFonts w:cs="B Nazanin"/>
          <w:b/>
          <w:sz w:val="24"/>
          <w:szCs w:val="24"/>
          <w:lang w:bidi="fa-IR"/>
        </w:rPr>
        <w:t>p</w:t>
      </w:r>
      <w:r w:rsidRPr="009A2C48">
        <w:rPr>
          <w:rFonts w:cs="B Nazanin"/>
          <w:b/>
          <w:sz w:val="24"/>
          <w:szCs w:val="24"/>
          <w:rtl/>
          <w:lang w:bidi="fa-IR"/>
        </w:rPr>
        <w:t>)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 xml:space="preserve"> و بالا </w:t>
      </w:r>
      <w:r w:rsidRPr="009A2C48">
        <w:rPr>
          <w:rFonts w:cs="B Nazanin"/>
          <w:b/>
          <w:sz w:val="24"/>
          <w:szCs w:val="24"/>
          <w:rtl/>
          <w:lang w:bidi="fa-IR"/>
        </w:rPr>
        <w:t>(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>88</w:t>
      </w:r>
      <w:r w:rsidRPr="009A2C48">
        <w:rPr>
          <w:rFonts w:cs="B Nazanin"/>
          <w:b/>
          <w:sz w:val="24"/>
          <w:szCs w:val="24"/>
          <w:rtl/>
          <w:lang w:bidi="fa-IR"/>
        </w:rPr>
        <w:t>/0=</w:t>
      </w:r>
      <w:r w:rsidRPr="009A2C48">
        <w:rPr>
          <w:rFonts w:cs="B Nazanin"/>
          <w:b/>
          <w:sz w:val="24"/>
          <w:szCs w:val="24"/>
          <w:lang w:bidi="fa-IR"/>
        </w:rPr>
        <w:t>p</w:t>
      </w:r>
      <w:r w:rsidRPr="009A2C48">
        <w:rPr>
          <w:rFonts w:cs="B Nazanin"/>
          <w:b/>
          <w:sz w:val="24"/>
          <w:szCs w:val="24"/>
          <w:rtl/>
          <w:lang w:bidi="fa-IR"/>
        </w:rPr>
        <w:t>)</w:t>
      </w:r>
      <w:r w:rsidRPr="009A2C48">
        <w:rPr>
          <w:rFonts w:cs="B Nazanin" w:hint="cs"/>
          <w:b/>
          <w:sz w:val="24"/>
          <w:szCs w:val="24"/>
          <w:rtl/>
          <w:lang w:bidi="fa-IR"/>
        </w:rPr>
        <w:t>، اثر معناداری بر تغییر گلبول های سفید موش های صحرایی دیابتی شده با سم استروپتوزتوسین ندارد.</w:t>
      </w:r>
    </w:p>
    <w:p w:rsidR="005C416B" w:rsidRPr="006C4FF1" w:rsidRDefault="005C416B" w:rsidP="005C416B">
      <w:pPr>
        <w:tabs>
          <w:tab w:val="right" w:pos="13329"/>
          <w:tab w:val="right" w:pos="13959"/>
        </w:tabs>
        <w:bidi/>
        <w:spacing w:after="0" w:line="240" w:lineRule="auto"/>
        <w:jc w:val="both"/>
        <w:outlineLvl w:val="0"/>
        <w:rPr>
          <w:rFonts w:ascii="Calibri" w:hAnsi="Calibri" w:cs="B Lotus"/>
          <w:sz w:val="28"/>
          <w:szCs w:val="28"/>
          <w:lang w:bidi="fa-IR"/>
        </w:rPr>
      </w:pPr>
      <w:r w:rsidRPr="009A2C48">
        <w:rPr>
          <w:rFonts w:ascii="Times New Roman" w:eastAsia="Calibri" w:hAnsi="Times New Roman" w:cs="B Nazanin"/>
          <w:b/>
          <w:color w:val="000000"/>
          <w:sz w:val="24"/>
          <w:szCs w:val="24"/>
          <w:lang w:bidi="fa-IR"/>
        </w:rPr>
        <w:t xml:space="preserve"> </w:t>
      </w:r>
      <w:r w:rsidRPr="009A2C48">
        <w:rPr>
          <w:rFonts w:ascii="Times New Roman" w:eastAsia="Calibri" w:hAnsi="Times New Roman" w:cs="B Nazanin"/>
          <w:bCs/>
          <w:color w:val="000000"/>
          <w:sz w:val="24"/>
          <w:szCs w:val="24"/>
          <w:rtl/>
          <w:lang w:bidi="fa-IR"/>
        </w:rPr>
        <w:t>نتيجه گيري:</w:t>
      </w:r>
      <w:r w:rsidRPr="009A2C48">
        <w:rPr>
          <w:rFonts w:ascii="Times New Roman" w:eastAsia="Calibri" w:hAnsi="Times New Roman" w:cs="B Nazanin"/>
          <w:b/>
          <w:color w:val="000000"/>
          <w:sz w:val="24"/>
          <w:szCs w:val="24"/>
          <w:rtl/>
          <w:lang w:bidi="fa-IR"/>
        </w:rPr>
        <w:t xml:space="preserve"> </w:t>
      </w:r>
      <w:r w:rsidRPr="009A2C48">
        <w:rPr>
          <w:rFonts w:ascii="Times New Roman" w:eastAsia="Calibri" w:hAnsi="Times New Roman" w:cs="B Nazanin" w:hint="cs"/>
          <w:b/>
          <w:color w:val="000000"/>
          <w:sz w:val="24"/>
          <w:szCs w:val="24"/>
          <w:rtl/>
          <w:lang w:bidi="fa-IR"/>
        </w:rPr>
        <w:t xml:space="preserve">8 </w:t>
      </w:r>
      <w:r w:rsidRPr="009A2C48">
        <w:rPr>
          <w:rFonts w:ascii="Times New Roman" w:eastAsia="Calibri" w:hAnsi="Times New Roman" w:cs="B Nazanin"/>
          <w:b/>
          <w:color w:val="000000"/>
          <w:sz w:val="24"/>
          <w:szCs w:val="24"/>
          <w:rtl/>
          <w:lang w:bidi="fa-IR"/>
        </w:rPr>
        <w:t>هفته تمرين</w:t>
      </w:r>
      <w:r w:rsidRPr="009A2C48">
        <w:rPr>
          <w:rFonts w:ascii="Times New Roman" w:eastAsia="Calibri" w:hAnsi="Times New Roman" w:cs="B Nazanin" w:hint="cs"/>
          <w:b/>
          <w:color w:val="000000"/>
          <w:sz w:val="24"/>
          <w:szCs w:val="24"/>
          <w:rtl/>
          <w:lang w:bidi="fa-IR"/>
        </w:rPr>
        <w:t>ات</w:t>
      </w:r>
      <w:r w:rsidRPr="009A2C48">
        <w:rPr>
          <w:rFonts w:ascii="Times New Roman" w:eastAsia="Calibri" w:hAnsi="Times New Roman" w:cs="B Nazanin"/>
          <w:b/>
          <w:color w:val="000000"/>
          <w:sz w:val="24"/>
          <w:szCs w:val="24"/>
          <w:rtl/>
          <w:lang w:bidi="fa-IR"/>
        </w:rPr>
        <w:t xml:space="preserve"> استقامتي با شدت متوسط </w:t>
      </w:r>
      <w:r w:rsidRPr="009A2C48">
        <w:rPr>
          <w:rFonts w:ascii="Times New Roman" w:eastAsia="Calibri" w:hAnsi="Times New Roman" w:cs="B Nazanin" w:hint="cs"/>
          <w:b/>
          <w:color w:val="000000"/>
          <w:sz w:val="24"/>
          <w:szCs w:val="24"/>
          <w:rtl/>
          <w:lang w:bidi="fa-IR"/>
        </w:rPr>
        <w:t>و بالا اثر معنا داری بر گلبول های سفید موش های صحرایی دیابتی شده ندارد.</w:t>
      </w:r>
    </w:p>
    <w:p w:rsidR="0092775D" w:rsidRDefault="0092775D" w:rsidP="005C416B">
      <w:pPr>
        <w:bidi/>
      </w:pPr>
    </w:p>
    <w:sectPr w:rsidR="00927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44"/>
    <w:rsid w:val="005C416B"/>
    <w:rsid w:val="0092775D"/>
    <w:rsid w:val="00A44347"/>
    <w:rsid w:val="00D3737A"/>
    <w:rsid w:val="00DF2444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سابقه و هدف: دیابت یک بیماری متابولیک است که در دراز مدت باعث ایجاد نوروپاتی، رت</vt:lpstr>
      <vt:lpstr>مواد و روش ها: 32 سر موش صحرايي ديابتي انتخاب و در 4 گروه 8 سري (1) ديابت قرباني</vt:lpstr>
      <vt:lpstr>يافته ها: نتایج یافته های تحقیق حاضر نشان داد القای دیابت با سم استروپتوزتوسین ا</vt:lpstr>
      <vt:lpstr>نتيجه گيري: 8 هفته تمرينات استقامتي با شدت متوسط و بالا اثر معنا داری بر گلبول </vt:lpstr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Markazi</dc:creator>
  <cp:lastModifiedBy>Markazi</cp:lastModifiedBy>
  <cp:revision>3</cp:revision>
  <cp:lastPrinted>2016-12-05T14:22:00Z</cp:lastPrinted>
  <dcterms:created xsi:type="dcterms:W3CDTF">2016-12-05T14:21:00Z</dcterms:created>
  <dcterms:modified xsi:type="dcterms:W3CDTF">2016-12-05T14:22:00Z</dcterms:modified>
</cp:coreProperties>
</file>