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EA7" w:rsidRDefault="00691EA7" w:rsidP="00691EA7">
      <w:pPr>
        <w:rPr>
          <w:rFonts w:cs="B Nazanin" w:hint="cs"/>
          <w:sz w:val="24"/>
          <w:szCs w:val="24"/>
          <w:rtl/>
        </w:rPr>
      </w:pPr>
    </w:p>
    <w:p w:rsidR="00B32F70" w:rsidRPr="00691EA7" w:rsidRDefault="00C41F04" w:rsidP="00691EA7">
      <w:pPr>
        <w:jc w:val="center"/>
        <w:rPr>
          <w:rFonts w:cs="B Nazanin" w:hint="cs"/>
          <w:b/>
          <w:bCs/>
          <w:sz w:val="24"/>
          <w:szCs w:val="24"/>
          <w:rtl/>
        </w:rPr>
      </w:pPr>
      <w:r w:rsidRPr="00691EA7">
        <w:rPr>
          <w:rFonts w:cs="B Nazanin" w:hint="cs"/>
          <w:b/>
          <w:bCs/>
          <w:sz w:val="24"/>
          <w:szCs w:val="24"/>
          <w:rtl/>
        </w:rPr>
        <w:t>بررسی میزان مبارزه با هیپوفرونتالیتی و احتمال ابتلا به شیزوفرنی</w:t>
      </w:r>
    </w:p>
    <w:p w:rsidR="00C41F04" w:rsidRPr="00691EA7" w:rsidRDefault="00C41F04" w:rsidP="00691EA7">
      <w:pPr>
        <w:jc w:val="center"/>
        <w:rPr>
          <w:rFonts w:cs="B Nazanin" w:hint="cs"/>
          <w:b/>
          <w:bCs/>
          <w:sz w:val="24"/>
          <w:szCs w:val="24"/>
          <w:rtl/>
        </w:rPr>
      </w:pPr>
      <w:r w:rsidRPr="00691EA7">
        <w:rPr>
          <w:rFonts w:cs="B Nazanin" w:hint="cs"/>
          <w:b/>
          <w:bCs/>
          <w:sz w:val="24"/>
          <w:szCs w:val="24"/>
          <w:rtl/>
        </w:rPr>
        <w:t>با مقایسه ی سه گروه هدف- زنان خانه دار و زنان شاغل</w:t>
      </w:r>
    </w:p>
    <w:p w:rsidR="00691EA7" w:rsidRPr="00691EA7" w:rsidRDefault="00691EA7" w:rsidP="00691EA7">
      <w:pPr>
        <w:jc w:val="center"/>
        <w:rPr>
          <w:rFonts w:cs="B Nazanin" w:hint="cs"/>
          <w:b/>
          <w:bCs/>
          <w:sz w:val="24"/>
          <w:szCs w:val="24"/>
          <w:rtl/>
        </w:rPr>
      </w:pPr>
      <w:r w:rsidRPr="00691EA7">
        <w:rPr>
          <w:rFonts w:cs="B Nazanin" w:hint="cs"/>
          <w:b/>
          <w:bCs/>
          <w:sz w:val="24"/>
          <w:szCs w:val="24"/>
          <w:rtl/>
        </w:rPr>
        <w:t xml:space="preserve">زهرا جمشیدی </w:t>
      </w:r>
    </w:p>
    <w:p w:rsidR="00691EA7" w:rsidRPr="00B32F70" w:rsidRDefault="00691EA7" w:rsidP="00691EA7">
      <w:pPr>
        <w:jc w:val="center"/>
        <w:rPr>
          <w:rFonts w:cs="B Nazanin" w:hint="cs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کارشناس تربیت بدنی- دبیر آموزش و پرورش</w:t>
      </w:r>
    </w:p>
    <w:p w:rsidR="00C41F04" w:rsidRPr="00691EA7" w:rsidRDefault="00C41F04" w:rsidP="00691EA7">
      <w:pPr>
        <w:jc w:val="both"/>
        <w:rPr>
          <w:rFonts w:cs="B Nazanin" w:hint="cs"/>
          <w:b/>
          <w:bCs/>
          <w:sz w:val="24"/>
          <w:szCs w:val="24"/>
          <w:rtl/>
        </w:rPr>
      </w:pPr>
      <w:bookmarkStart w:id="0" w:name="_GoBack"/>
      <w:r w:rsidRPr="00691EA7">
        <w:rPr>
          <w:rFonts w:cs="B Nazanin" w:hint="cs"/>
          <w:b/>
          <w:bCs/>
          <w:sz w:val="24"/>
          <w:szCs w:val="24"/>
          <w:rtl/>
        </w:rPr>
        <w:t>چکیده:</w:t>
      </w:r>
      <w:bookmarkEnd w:id="0"/>
    </w:p>
    <w:p w:rsidR="00C41F04" w:rsidRPr="00B32F70" w:rsidRDefault="00C41F04" w:rsidP="00691EA7">
      <w:pPr>
        <w:jc w:val="both"/>
        <w:rPr>
          <w:rFonts w:cs="B Nazanin" w:hint="cs"/>
          <w:sz w:val="24"/>
          <w:szCs w:val="24"/>
          <w:rtl/>
        </w:rPr>
      </w:pPr>
      <w:r w:rsidRPr="00B32F70">
        <w:rPr>
          <w:rFonts w:cs="B Nazanin" w:hint="cs"/>
          <w:sz w:val="24"/>
          <w:szCs w:val="24"/>
          <w:rtl/>
        </w:rPr>
        <w:t xml:space="preserve">هیپوفرونتالیتی پدیده ای ست که در آن جریان خون لوب فرونتال مغز کاهش می یابد و بتدریج حجم آن کم می شود که منشا بسیاری از بیماری های مربوط به اختلال ذهن و تمرکز و بیماری های روانی می باشد از جمله شیزوفرنی. </w:t>
      </w:r>
      <w:r w:rsidR="00B32F70">
        <w:rPr>
          <w:rFonts w:cs="B Nazanin" w:hint="cs"/>
          <w:sz w:val="24"/>
          <w:szCs w:val="24"/>
          <w:rtl/>
        </w:rPr>
        <w:t>در یافته ای علمی بر این باورند که اگر در تمرین بدنی شدید مغز را فعال نگه داریم از هیپوفرونتالیتی جلوگیری می شود</w:t>
      </w:r>
      <w:r w:rsidR="00691EA7">
        <w:rPr>
          <w:rFonts w:cs="B Nazanin" w:hint="cs"/>
          <w:sz w:val="24"/>
          <w:szCs w:val="24"/>
          <w:rtl/>
        </w:rPr>
        <w:t xml:space="preserve">. </w:t>
      </w:r>
      <w:r w:rsidRPr="00B32F70">
        <w:rPr>
          <w:rFonts w:cs="B Nazanin" w:hint="cs"/>
          <w:sz w:val="24"/>
          <w:szCs w:val="24"/>
          <w:rtl/>
        </w:rPr>
        <w:t>تحقیق حاضر با تکیه بر یاف</w:t>
      </w:r>
      <w:r w:rsidR="00691EA7">
        <w:rPr>
          <w:rFonts w:cs="B Nazanin" w:hint="cs"/>
          <w:sz w:val="24"/>
          <w:szCs w:val="24"/>
          <w:rtl/>
        </w:rPr>
        <w:t>ته های مربوط</w:t>
      </w:r>
      <w:r w:rsidRPr="00B32F70">
        <w:rPr>
          <w:rFonts w:cs="B Nazanin" w:hint="cs"/>
          <w:sz w:val="24"/>
          <w:szCs w:val="24"/>
          <w:rtl/>
        </w:rPr>
        <w:t xml:space="preserve"> گروهی را به عنوان هدف ( ترکیبی از زنان خانه دار و شاغل) </w:t>
      </w:r>
      <w:r w:rsidRPr="00B32F70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B32F70">
        <w:rPr>
          <w:rFonts w:cs="B Nazanin" w:hint="cs"/>
          <w:sz w:val="24"/>
          <w:szCs w:val="24"/>
          <w:rtl/>
        </w:rPr>
        <w:t xml:space="preserve"> گروهی زنان خانه دار و گروهی زنان شاغل  مقایسه نموده است که همگی در رنج سنی 30 تا 40 سال می باشند. گروه هدف با 8 هفته فعالیت منظم در 24 جلسه</w:t>
      </w:r>
      <w:r w:rsidR="00B32F70" w:rsidRPr="00B32F70">
        <w:rPr>
          <w:rFonts w:cs="B Nazanin" w:hint="cs"/>
          <w:sz w:val="24"/>
          <w:szCs w:val="24"/>
          <w:rtl/>
        </w:rPr>
        <w:t xml:space="preserve"> با شدت 70 درصد و تمرینات مشخص شده برای فعال نگه داشتن مغز طی تمرین . گروه زنان خانه دار با 8 هفته و 16 جلسه نرمش صبحگاهی  برای 10 دقیقه و گروه زنان شاغل  بدون تمرین بدنی بودند که در پایان 8 هفته  پرسشنامه اسناندارد شیزوفرنی در اختیار سه گروه قرار گرفت گه نتایج حاصله تفاوت معنی داری را در گروه هدف با دو گروه دیگر نشان دادو بهترین نمره و کمترین میزان احتمال ابتلا به شیزوفرنی را تایید نمود.</w:t>
      </w:r>
    </w:p>
    <w:p w:rsidR="00B32F70" w:rsidRPr="00B32F70" w:rsidRDefault="00B32F70" w:rsidP="00691EA7">
      <w:pPr>
        <w:jc w:val="both"/>
        <w:rPr>
          <w:rFonts w:cs="B Nazanin" w:hint="cs"/>
          <w:sz w:val="24"/>
          <w:szCs w:val="24"/>
          <w:rtl/>
        </w:rPr>
      </w:pPr>
      <w:r w:rsidRPr="00B32F70">
        <w:rPr>
          <w:rFonts w:cs="B Nazanin" w:hint="cs"/>
          <w:sz w:val="24"/>
          <w:szCs w:val="24"/>
          <w:rtl/>
        </w:rPr>
        <w:t>واژه های کلیدی:</w:t>
      </w:r>
    </w:p>
    <w:p w:rsidR="00B32F70" w:rsidRPr="00B32F70" w:rsidRDefault="00B32F70" w:rsidP="00691EA7">
      <w:pPr>
        <w:jc w:val="both"/>
        <w:rPr>
          <w:rFonts w:cs="B Nazanin" w:hint="cs"/>
          <w:sz w:val="24"/>
          <w:szCs w:val="24"/>
          <w:rtl/>
        </w:rPr>
      </w:pPr>
      <w:r w:rsidRPr="00B32F70">
        <w:rPr>
          <w:rFonts w:cs="B Nazanin" w:hint="cs"/>
          <w:sz w:val="24"/>
          <w:szCs w:val="24"/>
          <w:rtl/>
        </w:rPr>
        <w:t xml:space="preserve">شیزوفرنی </w:t>
      </w:r>
      <w:r w:rsidRPr="00B32F70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B32F70">
        <w:rPr>
          <w:rFonts w:cs="B Nazanin" w:hint="cs"/>
          <w:sz w:val="24"/>
          <w:szCs w:val="24"/>
          <w:rtl/>
        </w:rPr>
        <w:t xml:space="preserve"> هیپوفرونتالیتی </w:t>
      </w:r>
      <w:r w:rsidRPr="00B32F70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B32F70">
        <w:rPr>
          <w:rFonts w:cs="B Nazanin" w:hint="cs"/>
          <w:sz w:val="24"/>
          <w:szCs w:val="24"/>
          <w:rtl/>
        </w:rPr>
        <w:t xml:space="preserve"> پرسشنامه شیزوفرنی </w:t>
      </w:r>
      <w:r w:rsidRPr="00B32F70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B32F70">
        <w:rPr>
          <w:rFonts w:cs="B Nazanin" w:hint="cs"/>
          <w:sz w:val="24"/>
          <w:szCs w:val="24"/>
          <w:rtl/>
        </w:rPr>
        <w:t xml:space="preserve"> بیماری های اختلال ذهن و روانی</w:t>
      </w:r>
    </w:p>
    <w:p w:rsidR="00C41F04" w:rsidRPr="00B32F70" w:rsidRDefault="00C41F04" w:rsidP="00691EA7">
      <w:pPr>
        <w:jc w:val="both"/>
        <w:rPr>
          <w:rFonts w:cs="B Nazanin" w:hint="cs"/>
          <w:sz w:val="24"/>
          <w:szCs w:val="24"/>
        </w:rPr>
      </w:pPr>
    </w:p>
    <w:sectPr w:rsidR="00C41F04" w:rsidRPr="00B32F70" w:rsidSect="006F05B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F04"/>
    <w:rsid w:val="00633D76"/>
    <w:rsid w:val="00691EA7"/>
    <w:rsid w:val="006F05B0"/>
    <w:rsid w:val="00B32F70"/>
    <w:rsid w:val="00C41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jamsahidi</dc:creator>
  <cp:lastModifiedBy>jamsahidi</cp:lastModifiedBy>
  <cp:revision>1</cp:revision>
  <dcterms:created xsi:type="dcterms:W3CDTF">2014-07-23T14:37:00Z</dcterms:created>
  <dcterms:modified xsi:type="dcterms:W3CDTF">2014-07-23T15:01:00Z</dcterms:modified>
</cp:coreProperties>
</file>