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E18" w:rsidRPr="00305D8F" w:rsidRDefault="00555E18" w:rsidP="00305D8F">
      <w:pPr>
        <w:bidi/>
        <w:spacing w:before="480" w:after="0" w:line="276" w:lineRule="auto"/>
        <w:contextualSpacing/>
        <w:jc w:val="center"/>
        <w:outlineLvl w:val="0"/>
        <w:rPr>
          <w:rFonts w:ascii="F_Badr" w:eastAsia="Times New Roman" w:hAnsi="F_Badr" w:cs="B Lotus"/>
          <w:b/>
          <w:bCs/>
          <w:sz w:val="24"/>
          <w:szCs w:val="24"/>
          <w:lang w:bidi="fa-IR"/>
        </w:rPr>
      </w:pPr>
      <w:bookmarkStart w:id="0" w:name="_Toc445892730"/>
      <w:r w:rsidRPr="00305D8F">
        <w:rPr>
          <w:rFonts w:ascii="F_Badr" w:eastAsia="Times New Roman" w:hAnsi="F_Badr" w:cs="B Lotus" w:hint="cs"/>
          <w:b/>
          <w:bCs/>
          <w:sz w:val="24"/>
          <w:szCs w:val="24"/>
          <w:rtl/>
          <w:lang w:bidi="fa-IR"/>
        </w:rPr>
        <w:t>همایش ملی کاربرد علوم ورزشی در سلامت</w:t>
      </w:r>
    </w:p>
    <w:p w:rsidR="00555E18" w:rsidRDefault="00555E18" w:rsidP="00305D8F">
      <w:pPr>
        <w:bidi/>
        <w:spacing w:before="480" w:after="0" w:line="276" w:lineRule="auto"/>
        <w:contextualSpacing/>
        <w:jc w:val="center"/>
        <w:outlineLvl w:val="0"/>
        <w:rPr>
          <w:rFonts w:ascii="F_Badr" w:eastAsia="Times New Roman" w:hAnsi="F_Badr" w:cs="B Lotus"/>
          <w:b/>
          <w:bCs/>
          <w:sz w:val="24"/>
          <w:szCs w:val="24"/>
          <w:rtl/>
        </w:rPr>
      </w:pPr>
      <w:r w:rsidRPr="00FC6650">
        <w:rPr>
          <w:rFonts w:ascii="F_Badr" w:eastAsia="Times New Roman" w:hAnsi="F_Badr" w:cs="B Lotus" w:hint="cs"/>
          <w:b/>
          <w:bCs/>
          <w:sz w:val="24"/>
          <w:szCs w:val="24"/>
          <w:rtl/>
        </w:rPr>
        <w:t>علی کاظمی</w:t>
      </w:r>
    </w:p>
    <w:p w:rsidR="00A753AC" w:rsidRPr="00FC6650" w:rsidRDefault="00A753AC" w:rsidP="00A753AC">
      <w:pPr>
        <w:bidi/>
        <w:spacing w:before="480" w:after="0" w:line="276" w:lineRule="auto"/>
        <w:contextualSpacing/>
        <w:jc w:val="center"/>
        <w:outlineLvl w:val="0"/>
        <w:rPr>
          <w:rFonts w:ascii="F_Badr" w:eastAsia="Times New Roman" w:hAnsi="F_Badr" w:cs="B Lotus"/>
          <w:b/>
          <w:bCs/>
          <w:sz w:val="24"/>
          <w:szCs w:val="24"/>
        </w:rPr>
      </w:pPr>
      <w:r>
        <w:rPr>
          <w:rFonts w:ascii="F_Badr" w:eastAsia="Times New Roman" w:hAnsi="F_Badr" w:cs="B Lotus" w:hint="cs"/>
          <w:b/>
          <w:bCs/>
          <w:sz w:val="24"/>
          <w:szCs w:val="24"/>
          <w:rtl/>
        </w:rPr>
        <w:t>کارشناس ارشد مدیریت ورزشی</w:t>
      </w:r>
    </w:p>
    <w:p w:rsidR="00555E18" w:rsidRPr="00FC6650" w:rsidRDefault="00555E18" w:rsidP="00305D8F">
      <w:pPr>
        <w:bidi/>
        <w:spacing w:before="480" w:after="0" w:line="276" w:lineRule="auto"/>
        <w:contextualSpacing/>
        <w:jc w:val="center"/>
        <w:outlineLvl w:val="0"/>
        <w:rPr>
          <w:rFonts w:asciiTheme="minorBidi" w:eastAsia="Times New Roman" w:hAnsiTheme="minorBidi" w:cs="B Lotus"/>
          <w:sz w:val="20"/>
          <w:szCs w:val="20"/>
          <w:rtl/>
          <w:lang w:bidi="fa-IR"/>
        </w:rPr>
      </w:pPr>
      <w:r w:rsidRPr="00FC6650">
        <w:rPr>
          <w:rFonts w:asciiTheme="minorBidi" w:eastAsia="Times New Roman" w:hAnsiTheme="minorBidi" w:cs="B Lotus"/>
          <w:sz w:val="20"/>
          <w:szCs w:val="20"/>
        </w:rPr>
        <w:t>Yahoo.com</w:t>
      </w:r>
      <w:r w:rsidRPr="00FC6650">
        <w:rPr>
          <w:rFonts w:asciiTheme="minorBidi" w:eastAsia="Times New Roman" w:hAnsiTheme="minorBidi" w:cs="B Lotus" w:hint="cs"/>
          <w:sz w:val="20"/>
          <w:szCs w:val="20"/>
          <w:rtl/>
        </w:rPr>
        <w:t>@</w:t>
      </w:r>
      <w:r w:rsidRPr="00FC6650">
        <w:rPr>
          <w:rFonts w:asciiTheme="minorBidi" w:eastAsia="Times New Roman" w:hAnsiTheme="minorBidi" w:cs="B Lotus"/>
          <w:sz w:val="20"/>
          <w:szCs w:val="20"/>
        </w:rPr>
        <w:t>alikazemi2052</w:t>
      </w:r>
    </w:p>
    <w:p w:rsidR="00555E18" w:rsidRPr="00FC6650" w:rsidRDefault="00555E18" w:rsidP="00555E18">
      <w:pPr>
        <w:bidi/>
        <w:spacing w:before="480" w:after="0" w:line="276" w:lineRule="auto"/>
        <w:contextualSpacing/>
        <w:jc w:val="lowKashida"/>
        <w:outlineLvl w:val="0"/>
        <w:rPr>
          <w:rFonts w:ascii="F_Badr" w:eastAsia="Times New Roman" w:hAnsi="F_Badr" w:cs="B Lotus"/>
          <w:sz w:val="24"/>
          <w:szCs w:val="24"/>
          <w:lang w:bidi="fa-IR"/>
        </w:rPr>
      </w:pPr>
    </w:p>
    <w:p w:rsidR="00555E18" w:rsidRPr="00FC6650" w:rsidRDefault="00555E18" w:rsidP="00555E18">
      <w:pPr>
        <w:bidi/>
        <w:spacing w:before="480" w:after="0" w:line="276" w:lineRule="auto"/>
        <w:contextualSpacing/>
        <w:jc w:val="lowKashida"/>
        <w:outlineLvl w:val="0"/>
        <w:rPr>
          <w:rFonts w:ascii="F_Badr" w:eastAsia="Times New Roman" w:hAnsi="F_Badr" w:cs="B Lotus"/>
          <w:b/>
          <w:bCs/>
          <w:sz w:val="26"/>
          <w:szCs w:val="28"/>
          <w:rtl/>
        </w:rPr>
      </w:pPr>
      <w:r w:rsidRPr="00FC6650">
        <w:rPr>
          <w:rFonts w:ascii="F_Badr" w:eastAsia="Times New Roman" w:hAnsi="F_Badr" w:cs="B Lotus" w:hint="cs"/>
          <w:b/>
          <w:bCs/>
          <w:sz w:val="26"/>
          <w:szCs w:val="28"/>
          <w:rtl/>
        </w:rPr>
        <w:t xml:space="preserve">بررسی رابطه </w:t>
      </w:r>
      <w:r w:rsidR="00904400">
        <w:rPr>
          <w:rFonts w:ascii="F_Badr" w:eastAsia="Times New Roman" w:hAnsi="F_Badr" w:cs="B Lotus" w:hint="cs"/>
          <w:b/>
          <w:bCs/>
          <w:sz w:val="26"/>
          <w:szCs w:val="28"/>
          <w:rtl/>
          <w:lang w:bidi="fa-IR"/>
        </w:rPr>
        <w:t>فعالیت های</w:t>
      </w:r>
      <w:r w:rsidRPr="00FC6650">
        <w:rPr>
          <w:rFonts w:ascii="F_Badr" w:eastAsia="Times New Roman" w:hAnsi="F_Badr" w:cs="B Lotus" w:hint="cs"/>
          <w:b/>
          <w:bCs/>
          <w:sz w:val="26"/>
          <w:szCs w:val="28"/>
          <w:rtl/>
          <w:lang w:bidi="fa-IR"/>
        </w:rPr>
        <w:t xml:space="preserve"> بدنی</w:t>
      </w:r>
      <w:r w:rsidRPr="00FC6650">
        <w:rPr>
          <w:rFonts w:ascii="F_Badr" w:eastAsia="Times New Roman" w:hAnsi="F_Badr" w:cs="B Lotus" w:hint="cs"/>
          <w:b/>
          <w:bCs/>
          <w:sz w:val="26"/>
          <w:szCs w:val="28"/>
          <w:rtl/>
        </w:rPr>
        <w:t>(انعطاف پذیری و چابکی) با شادکامی دانش آموزان پسر دوره دوم</w:t>
      </w:r>
    </w:p>
    <w:p w:rsidR="00555E18" w:rsidRPr="00FC6650" w:rsidRDefault="00555E18" w:rsidP="00555E18">
      <w:pPr>
        <w:bidi/>
        <w:spacing w:before="480" w:after="0" w:line="276" w:lineRule="auto"/>
        <w:contextualSpacing/>
        <w:jc w:val="lowKashida"/>
        <w:outlineLvl w:val="0"/>
        <w:rPr>
          <w:rFonts w:ascii="F_Badr" w:eastAsia="Times New Roman" w:hAnsi="F_Badr" w:cs="B Lotus"/>
          <w:b/>
          <w:bCs/>
          <w:sz w:val="24"/>
          <w:szCs w:val="24"/>
        </w:rPr>
      </w:pPr>
    </w:p>
    <w:p w:rsidR="00555E18" w:rsidRPr="00FC6650" w:rsidRDefault="00555E18" w:rsidP="00555E18">
      <w:pPr>
        <w:bidi/>
        <w:spacing w:before="480" w:after="0" w:line="276" w:lineRule="auto"/>
        <w:contextualSpacing/>
        <w:jc w:val="lowKashida"/>
        <w:outlineLvl w:val="0"/>
        <w:rPr>
          <w:rFonts w:ascii="Times New Roman" w:eastAsia="Times New Roman" w:hAnsi="Times New Roman" w:cs="B Lotus"/>
          <w:b/>
          <w:bCs/>
          <w:color w:val="000000" w:themeColor="text1"/>
          <w:sz w:val="24"/>
          <w:szCs w:val="24"/>
          <w:lang w:bidi="fa-IR"/>
        </w:rPr>
      </w:pPr>
      <w:r w:rsidRPr="00FC6650">
        <w:rPr>
          <w:rFonts w:ascii="Times New Roman" w:eastAsia="Times New Roman" w:hAnsi="Times New Roman" w:cs="B Lotus" w:hint="cs"/>
          <w:b/>
          <w:bCs/>
          <w:color w:val="000000" w:themeColor="text1"/>
          <w:sz w:val="24"/>
          <w:szCs w:val="24"/>
          <w:rtl/>
          <w:lang w:bidi="fa-IR"/>
        </w:rPr>
        <w:t>چکیده</w:t>
      </w:r>
    </w:p>
    <w:p w:rsidR="00555E18" w:rsidRPr="00FC6650" w:rsidRDefault="00555E18" w:rsidP="00555E18">
      <w:pPr>
        <w:bidi/>
        <w:spacing w:after="0" w:line="276" w:lineRule="auto"/>
        <w:ind w:firstLine="180"/>
        <w:jc w:val="lowKashida"/>
        <w:rPr>
          <w:rFonts w:ascii="Times New Roman" w:eastAsia="Times New Roman" w:hAnsi="Times New Roman" w:cs="B Lotus"/>
        </w:rPr>
      </w:pPr>
      <w:r w:rsidRPr="00FC6650">
        <w:rPr>
          <w:rFonts w:ascii="F_Badr" w:eastAsia="Times New Roman" w:hAnsi="F_Badr" w:cs="B Lotus" w:hint="cs"/>
          <w:rtl/>
        </w:rPr>
        <w:t xml:space="preserve">    هدف پژوهش حاضر</w:t>
      </w:r>
      <w:r w:rsidRPr="00FC6650">
        <w:rPr>
          <w:rFonts w:ascii="F_Badr" w:eastAsia="Times New Roman" w:hAnsi="F_Badr" w:cs="B Lotus" w:hint="cs"/>
          <w:b/>
          <w:bCs/>
          <w:rtl/>
        </w:rPr>
        <w:t>" بررسی رابطه فعالیت های  بدنی( انعطاف پذیری و شادکامی) با شادکامی دانش آموزان پسر دوره دوم بوده است"</w:t>
      </w:r>
      <w:r w:rsidRPr="00FC6650">
        <w:rPr>
          <w:rFonts w:ascii="F_Badr" w:eastAsia="Times New Roman" w:hAnsi="F_Badr" w:cs="B Lotus" w:hint="cs"/>
          <w:rtl/>
        </w:rPr>
        <w:t xml:space="preserve">. روش تحقیق توصیفی از نوع همبستگی بود. روش جمع آوری داده ها شامل مطالعات کتابخانه ای و کتاب ها و در نهایت پرسشنامه محقق ساخته شده است. جامعه مورد مطالعه این پژوهش شامل تمامی </w:t>
      </w:r>
      <w:r w:rsidRPr="00FC6650">
        <w:rPr>
          <w:rFonts w:ascii="Calibri" w:eastAsia="Times New Roman" w:hAnsi="Calibri" w:cs="B Lotus" w:hint="cs"/>
          <w:rtl/>
        </w:rPr>
        <w:t xml:space="preserve">دانش آموزان پسر دوره دوم متوسطه  شهر مرودشت که در سال تحصیلی 1393-1394 تعداد آن ها 3500 نفر می باشد. با توجه به جدول مورگان تعداد نمونه اماری 280 نفر می باشد. </w:t>
      </w:r>
      <w:r w:rsidRPr="00FC6650">
        <w:rPr>
          <w:rFonts w:ascii="Calibri" w:eastAsia="Calibri" w:hAnsi="Calibri" w:cs="B Lotus" w:hint="cs"/>
          <w:rtl/>
          <w:lang w:bidi="fa-IR"/>
        </w:rPr>
        <w:t>نمونه آماری به روش نمونه گیری خوشه ای مرحله ای در نظر گرفته شد.</w:t>
      </w:r>
      <w:r w:rsidRPr="00FC6650">
        <w:rPr>
          <w:rFonts w:ascii="F_Badr" w:eastAsia="Times New Roman" w:hAnsi="F_Badr" w:cs="B Lotus" w:hint="cs"/>
          <w:rtl/>
        </w:rPr>
        <w:t xml:space="preserve"> ابزار اندازه گیری در این تحقیق شامل پرسشنامه شادکامی آرجیل(1989) بوده، که همه280 نفر نمونه پرسشنامه آن ها واصل گردیده است. جهت تجزيه و تحليل داده ها از روش هاي آمار توصيفي(ميانگين و انحراف استاندارد) و در سطح آمار استنباطی از آزمون همبستگي و رگرسيون چند متغیره به روش همزمان استفاده شده است.</w:t>
      </w:r>
      <w:r w:rsidRPr="00FC6650">
        <w:rPr>
          <w:rFonts w:ascii="F_Badr" w:eastAsia="Times New Roman" w:hAnsi="F_Badr" w:cs="B Lotus" w:hint="cs"/>
          <w:rtl/>
          <w:lang w:bidi="fa-IR"/>
        </w:rPr>
        <w:t xml:space="preserve"> در نهایت نتایج نشان داد که</w:t>
      </w:r>
      <w:r w:rsidRPr="00FC6650">
        <w:rPr>
          <w:rFonts w:ascii="F_Badr" w:eastAsia="Times New Roman" w:hAnsi="F_Badr" w:cs="B Lotus" w:hint="cs"/>
          <w:rtl/>
        </w:rPr>
        <w:t xml:space="preserve"> بین شادکامی با انعطاف پذیری دانش آموزان رابطه مستقیم و معناداری وجود دارد و بین</w:t>
      </w:r>
      <w:r w:rsidRPr="00FC6650">
        <w:rPr>
          <w:rFonts w:ascii="F_Badr" w:eastAsia="Times New Roman" w:hAnsi="F_Badr" w:cs="B Lotus"/>
        </w:rPr>
        <w:t></w:t>
      </w:r>
      <w:r w:rsidRPr="00FC6650">
        <w:rPr>
          <w:rFonts w:ascii="F_Badr" w:eastAsia="Times New Roman" w:hAnsi="F_Badr" w:cs="B Lotus" w:hint="cs"/>
          <w:rtl/>
        </w:rPr>
        <w:t>مولفه چابکی</w:t>
      </w:r>
      <w:r w:rsidRPr="00FC6650">
        <w:rPr>
          <w:rFonts w:ascii="F_Badr" w:eastAsia="Times New Roman" w:hAnsi="F_Badr" w:cs="B Lotus"/>
        </w:rPr>
        <w:t></w:t>
      </w:r>
      <w:r w:rsidRPr="00FC6650">
        <w:rPr>
          <w:rFonts w:ascii="F_Badr" w:eastAsia="Times New Roman" w:hAnsi="F_Badr" w:cs="B Lotus" w:hint="cs"/>
          <w:rtl/>
        </w:rPr>
        <w:t>با</w:t>
      </w:r>
      <w:r w:rsidRPr="00FC6650">
        <w:rPr>
          <w:rFonts w:ascii="F_Badr" w:eastAsia="Times New Roman" w:hAnsi="F_Badr" w:cs="B Lotus"/>
        </w:rPr>
        <w:t></w:t>
      </w:r>
      <w:r w:rsidRPr="00FC6650">
        <w:rPr>
          <w:rFonts w:ascii="F_Badr" w:eastAsia="Times New Roman" w:hAnsi="F_Badr" w:cs="B Lotus" w:hint="cs"/>
          <w:rtl/>
        </w:rPr>
        <w:t>شادکامی</w:t>
      </w:r>
      <w:r w:rsidRPr="00FC6650">
        <w:rPr>
          <w:rFonts w:ascii="F_Badr" w:eastAsia="Times New Roman" w:hAnsi="F_Badr" w:cs="B Lotus"/>
        </w:rPr>
        <w:t></w:t>
      </w:r>
      <w:r w:rsidRPr="00FC6650">
        <w:rPr>
          <w:rFonts w:ascii="F_Badr" w:eastAsia="Times New Roman" w:hAnsi="F_Badr" w:cs="B Lotus" w:hint="cs"/>
          <w:rtl/>
        </w:rPr>
        <w:t>دانش</w:t>
      </w:r>
      <w:r w:rsidRPr="00FC6650">
        <w:rPr>
          <w:rFonts w:ascii="F_Badr" w:eastAsia="Times New Roman" w:hAnsi="F_Badr" w:cs="B Lotus"/>
        </w:rPr>
        <w:t></w:t>
      </w:r>
      <w:r w:rsidRPr="00FC6650">
        <w:rPr>
          <w:rFonts w:ascii="F_Badr" w:eastAsia="Times New Roman" w:hAnsi="F_Badr" w:cs="B Lotus" w:hint="cs"/>
          <w:rtl/>
        </w:rPr>
        <w:t>آموزان</w:t>
      </w:r>
      <w:r w:rsidRPr="00FC6650">
        <w:rPr>
          <w:rFonts w:ascii="F_Badr" w:eastAsia="Times New Roman" w:hAnsi="F_Badr" w:cs="B Lotus"/>
        </w:rPr>
        <w:t></w:t>
      </w:r>
      <w:r w:rsidRPr="00FC6650">
        <w:rPr>
          <w:rFonts w:ascii="F_Badr" w:eastAsia="Times New Roman" w:hAnsi="F_Badr" w:cs="B Lotus" w:hint="cs"/>
          <w:rtl/>
        </w:rPr>
        <w:t>رابطه</w:t>
      </w:r>
      <w:r w:rsidRPr="00FC6650">
        <w:rPr>
          <w:rFonts w:ascii="F_Badr" w:eastAsia="Times New Roman" w:hAnsi="F_Badr" w:cs="B Lotus"/>
        </w:rPr>
        <w:t></w:t>
      </w:r>
      <w:r w:rsidRPr="00FC6650">
        <w:rPr>
          <w:rFonts w:ascii="F_Badr" w:eastAsia="Times New Roman" w:hAnsi="F_Badr" w:cs="B Lotus" w:hint="cs"/>
          <w:rtl/>
        </w:rPr>
        <w:t>مستقیم</w:t>
      </w:r>
      <w:r w:rsidRPr="00FC6650">
        <w:rPr>
          <w:rFonts w:ascii="F_Badr" w:eastAsia="Times New Roman" w:hAnsi="F_Badr" w:cs="B Lotus"/>
        </w:rPr>
        <w:t></w:t>
      </w:r>
      <w:r w:rsidRPr="00FC6650">
        <w:rPr>
          <w:rFonts w:ascii="F_Badr" w:eastAsia="Times New Roman" w:hAnsi="F_Badr" w:cs="B Lotus" w:hint="cs"/>
          <w:rtl/>
        </w:rPr>
        <w:t>ومعن</w:t>
      </w:r>
      <w:r w:rsidRPr="00FC6650">
        <w:rPr>
          <w:rFonts w:ascii="F_Badr" w:eastAsia="Times New Roman" w:hAnsi="F_Badr" w:cs="B Lotus" w:hint="cs"/>
          <w:rtl/>
          <w:lang w:bidi="fa-IR"/>
        </w:rPr>
        <w:t>ا</w:t>
      </w:r>
      <w:r w:rsidRPr="00FC6650">
        <w:rPr>
          <w:rFonts w:ascii="F_Badr" w:eastAsia="Times New Roman" w:hAnsi="F_Badr" w:cs="B Lotus" w:hint="cs"/>
          <w:rtl/>
        </w:rPr>
        <w:t xml:space="preserve"> داری</w:t>
      </w:r>
      <w:r w:rsidRPr="00FC6650">
        <w:rPr>
          <w:rFonts w:ascii="F_Badr" w:eastAsia="Times New Roman" w:hAnsi="F_Badr" w:cs="B Lotus"/>
        </w:rPr>
        <w:t></w:t>
      </w:r>
      <w:r w:rsidRPr="00FC6650">
        <w:rPr>
          <w:rFonts w:ascii="F_Badr" w:eastAsia="Times New Roman" w:hAnsi="F_Badr" w:cs="B Lotus" w:hint="cs"/>
          <w:rtl/>
        </w:rPr>
        <w:t>وجود</w:t>
      </w:r>
      <w:r w:rsidRPr="00FC6650">
        <w:rPr>
          <w:rFonts w:ascii="F_Badr" w:eastAsia="Times New Roman" w:hAnsi="F_Badr" w:cs="B Lotus"/>
        </w:rPr>
        <w:t></w:t>
      </w:r>
      <w:r w:rsidRPr="00FC6650">
        <w:rPr>
          <w:rFonts w:ascii="F_Badr" w:eastAsia="Times New Roman" w:hAnsi="F_Badr" w:cs="B Lotus" w:hint="cs"/>
          <w:rtl/>
        </w:rPr>
        <w:t xml:space="preserve">دارد. </w:t>
      </w:r>
      <w:r w:rsidRPr="00FC6650">
        <w:rPr>
          <w:rFonts w:ascii="Times New Roman" w:eastAsia="Times New Roman" w:hAnsi="Times New Roman" w:cs="B Lotus" w:hint="cs"/>
          <w:rtl/>
        </w:rPr>
        <w:t>ابعاد انعطاف پذیری و چابکی می توانند شادکامی را پیش</w:t>
      </w:r>
      <w:r w:rsidRPr="00FC6650">
        <w:rPr>
          <w:rFonts w:ascii="Times New Roman" w:eastAsia="Times New Roman" w:hAnsi="Times New Roman" w:cs="B Lotus" w:hint="cs"/>
          <w:rtl/>
        </w:rPr>
        <w:softHyphen/>
        <w:t xml:space="preserve">بینی نمایند. </w:t>
      </w:r>
    </w:p>
    <w:p w:rsidR="00555E18" w:rsidRPr="00FC6650" w:rsidRDefault="00555E18" w:rsidP="00555E18">
      <w:pPr>
        <w:bidi/>
        <w:spacing w:after="0" w:line="276" w:lineRule="auto"/>
        <w:jc w:val="lowKashida"/>
        <w:rPr>
          <w:rFonts w:ascii="Calibri" w:eastAsia="Calibri" w:hAnsi="Calibri" w:cs="B Lotus"/>
          <w:rtl/>
        </w:rPr>
      </w:pPr>
    </w:p>
    <w:p w:rsidR="00555E18" w:rsidRPr="00FC6650" w:rsidRDefault="00555E18" w:rsidP="00555E18">
      <w:pPr>
        <w:bidi/>
        <w:spacing w:before="240" w:after="0" w:line="276" w:lineRule="auto"/>
        <w:jc w:val="lowKashida"/>
        <w:rPr>
          <w:rFonts w:ascii="F_Badr" w:eastAsia="Times New Roman" w:hAnsi="F_Badr" w:cs="B Lotus"/>
          <w:b/>
          <w:bCs/>
          <w:sz w:val="24"/>
          <w:szCs w:val="24"/>
          <w:rtl/>
        </w:rPr>
      </w:pPr>
      <w:r w:rsidRPr="00FC6650">
        <w:rPr>
          <w:rFonts w:ascii="F_Badr" w:eastAsia="Times New Roman" w:hAnsi="F_Badr" w:cs="B Lotus" w:hint="cs"/>
          <w:b/>
          <w:bCs/>
          <w:sz w:val="24"/>
          <w:szCs w:val="24"/>
          <w:rtl/>
        </w:rPr>
        <w:t>کلید واژه ها: فعالیت بدنی، انعطاف پذیری، چابکی، شادکامی</w:t>
      </w:r>
      <w:bookmarkEnd w:id="0"/>
      <w:r w:rsidRPr="00FC6650">
        <w:rPr>
          <w:rFonts w:ascii="F_Badr" w:eastAsia="Times New Roman" w:hAnsi="F_Badr" w:cs="B Lotus" w:hint="cs"/>
          <w:b/>
          <w:bCs/>
          <w:sz w:val="24"/>
          <w:szCs w:val="24"/>
          <w:rtl/>
        </w:rPr>
        <w:t xml:space="preserve"> و دانش آموزان</w:t>
      </w:r>
    </w:p>
    <w:p w:rsidR="009C635A" w:rsidRPr="00FC6650" w:rsidRDefault="009C635A">
      <w:pPr>
        <w:rPr>
          <w:rFonts w:cs="B Lotus"/>
        </w:rPr>
      </w:pPr>
      <w:bookmarkStart w:id="1" w:name="_GoBack"/>
      <w:bookmarkEnd w:id="1"/>
    </w:p>
    <w:sectPr w:rsidR="009C635A" w:rsidRPr="00FC6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_Badr">
    <w:altName w:val="Symbol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86"/>
    <w:rsid w:val="00305D8F"/>
    <w:rsid w:val="00555E18"/>
    <w:rsid w:val="00904400"/>
    <w:rsid w:val="009C635A"/>
    <w:rsid w:val="00A40386"/>
    <w:rsid w:val="00A753AC"/>
    <w:rsid w:val="00FC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882AF6-AD3F-4D5B-BCC3-719783B8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E18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1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pardis computer</dc:creator>
  <cp:keywords/>
  <dc:description/>
  <cp:lastModifiedBy>pardis computer</cp:lastModifiedBy>
  <cp:revision>8</cp:revision>
  <dcterms:created xsi:type="dcterms:W3CDTF">2016-12-04T16:13:00Z</dcterms:created>
  <dcterms:modified xsi:type="dcterms:W3CDTF">2016-12-04T17:01:00Z</dcterms:modified>
</cp:coreProperties>
</file>