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649" w:rsidRPr="00037F9C" w:rsidRDefault="00A77649" w:rsidP="005A1FCA">
      <w:pPr>
        <w:keepNext/>
        <w:numPr>
          <w:ilvl w:val="1"/>
          <w:numId w:val="0"/>
        </w:numPr>
        <w:bidi/>
        <w:spacing w:after="0" w:line="240" w:lineRule="auto"/>
        <w:contextualSpacing/>
        <w:jc w:val="both"/>
        <w:outlineLvl w:val="1"/>
        <w:rPr>
          <w:rFonts w:ascii="Times New Roman" w:eastAsia="Times New Roman" w:hAnsi="Times New Roman" w:cs="B Lotus"/>
          <w:b/>
          <w:bCs/>
          <w:sz w:val="24"/>
          <w:szCs w:val="24"/>
          <w:rtl/>
          <w:lang w:bidi="fa-IR"/>
        </w:rPr>
      </w:pPr>
      <w:bookmarkStart w:id="0" w:name="_Toc460913194"/>
      <w:r w:rsidRPr="00037F9C">
        <w:rPr>
          <w:rFonts w:ascii="Times New Roman" w:eastAsia="Times New Roman" w:hAnsi="Times New Roman" w:cs="B Lotus" w:hint="cs"/>
          <w:b/>
          <w:bCs/>
          <w:sz w:val="24"/>
          <w:szCs w:val="24"/>
          <w:rtl/>
          <w:lang w:bidi="fa-IR"/>
        </w:rPr>
        <w:t>مقدمه</w:t>
      </w:r>
      <w:bookmarkEnd w:id="0"/>
    </w:p>
    <w:p w:rsidR="00A77649" w:rsidRPr="002F5017" w:rsidRDefault="00A77649" w:rsidP="005A1FCA">
      <w:pPr>
        <w:bidi/>
        <w:spacing w:after="0" w:line="240" w:lineRule="auto"/>
        <w:contextualSpacing/>
        <w:jc w:val="both"/>
        <w:rPr>
          <w:rFonts w:ascii="Times New Roman" w:eastAsia="Times New Roman" w:hAnsi="Times New Roman" w:cs="B Lotus"/>
          <w:spacing w:val="13"/>
          <w:sz w:val="24"/>
          <w:szCs w:val="24"/>
          <w:rtl/>
          <w:lang w:bidi="fa-IR"/>
        </w:rPr>
      </w:pPr>
      <w:r w:rsidRPr="00037F9C">
        <w:rPr>
          <w:rFonts w:ascii="Times New Roman" w:eastAsia="Times New Roman" w:hAnsi="Times New Roman" w:cs="B Lotus" w:hint="cs"/>
          <w:spacing w:val="13"/>
          <w:sz w:val="24"/>
          <w:szCs w:val="24"/>
          <w:rtl/>
          <w:lang w:bidi="fa-IR"/>
        </w:rPr>
        <w:t xml:space="preserve">   اثر فعاليت هاي ورزشي بر سلامتي جسمي و رواني، طول عمر، شادابي، گسترش روابط اجتماعي، غني سازي اوقات فراغت باعث شده تا مشارکت مردم در ورزش ها و به ويژه شرکت آنها در انواع ورزش هاي همگاني در جهان افزايش يابد و به همين دليل است که امروز اغلب کشورهاي پيشرفته جهان در برنامه ريزي و سازماندهي ورزش همگاني کشور خود با ديگر کشورها رقابت مي کنند و مرتباً در حال ارايه برنامه هاي خلاق براي رشد اين ورزش هستند. </w:t>
      </w:r>
      <w:r w:rsidRPr="00037F9C">
        <w:rPr>
          <w:rFonts w:ascii="B Badr" w:eastAsia="Calibri" w:hAnsi="Times New Roman" w:cs="B Lotus" w:hint="cs"/>
          <w:sz w:val="24"/>
          <w:szCs w:val="24"/>
          <w:rtl/>
          <w:lang w:bidi="fa-IR"/>
        </w:rPr>
        <w:t>ورزش همگانی  به عنوان یک ابزار کم هزینه و مفرح و در عین حال مؤثر که قابلیت اجرای آن برای عموم از حیث ویژگی های فردی و اجتماعی وجود دارد، می تواند به عنوان بخشی از برنامه زندگی روزانه افراد سهم بسزایی در ارتقاء سطح سلامتی جسمانی، روانی و اجتماعی آن ها داشته باشد</w:t>
      </w:r>
      <w:r>
        <w:rPr>
          <w:rFonts w:ascii="B Badr" w:eastAsia="Calibri" w:hAnsi="Times New Roman" w:cs="B Lotus" w:hint="cs"/>
          <w:sz w:val="24"/>
          <w:szCs w:val="24"/>
          <w:rtl/>
          <w:lang w:bidi="fa-IR"/>
        </w:rPr>
        <w:t>.</w:t>
      </w:r>
      <w:r w:rsidRPr="00037F9C">
        <w:rPr>
          <w:rFonts w:ascii="B Badr" w:eastAsia="Calibri" w:hAnsi="Times New Roman" w:cs="B Lotus" w:hint="cs"/>
          <w:sz w:val="24"/>
          <w:szCs w:val="24"/>
          <w:rtl/>
          <w:lang w:bidi="fa-IR"/>
        </w:rPr>
        <w:t xml:space="preserve"> افراد جامعه به طور کلی نیز برای مقابله با تنیدگی شغلی، خستگی های جسمی و روانی، باید شادابی و سلامتی روحی و جسمی خود را حفظ کنند. بنابراین، اگر میزان تحرکات بدنی خود را افزایش ندهند، ممکن است کیفیت و کمیت زندگی حرفه ای و عادی افراد دچار نقصان شده و یا حتی به مشکلات جسمانی و یا بعضاً روحی دچار شوند و  اثربخشی آن ها کاهش پیدا کند</w:t>
      </w:r>
      <w:r>
        <w:rPr>
          <w:rFonts w:ascii="B Badr" w:eastAsia="Calibri" w:hAnsi="Times New Roman" w:cs="B Lotus"/>
          <w:sz w:val="24"/>
          <w:szCs w:val="24"/>
          <w:lang w:bidi="fa-IR"/>
        </w:rPr>
        <w:t>.</w:t>
      </w:r>
      <w:r w:rsidRPr="00037F9C">
        <w:rPr>
          <w:rFonts w:ascii="B Badr" w:eastAsia="Calibri" w:hAnsi="Times New Roman" w:cs="B Lotus" w:hint="cs"/>
          <w:sz w:val="24"/>
          <w:szCs w:val="24"/>
          <w:rtl/>
          <w:lang w:bidi="fa-IR"/>
        </w:rPr>
        <w:t xml:space="preserve"> فعالیت بدنی و شرکت در برنامه های ورزش همگانی می تواند سهم بسزایی در ارتقا سطح سلامت جسمانی، روانی و اجتماعی جامعه داشته باشد. لذا مطالعه انگیزه دانشجویان، کارکنان و اساتیدو افراد عادی شرکت کننده در برنامه های ورزشی و همچنین شناخت موانع مشارکت ورزشی این افراد، می تواند ضمن ارائه اطلاعات مفید در خصوص مسائل انگیزشی و بازدارندگی آن ها در پرداختن به ورزش، انگیزه مشارکت در برنامه های ورزشی را تقویت کرده و به دست اندرکاران ورزش همگانی در تدوین هر چه بهتر برنامه های ورزشی و رفع موانع موجود کمک نماید.  انگیزه های  افراد برای شرکت در فعالیت بدنی بسیار متنوع است. برخی از عوامل انگیزشی از قبیل عوامل اجتماعی، محیطی و فرهنگی می توانند در تمایل یک فرد برای شرکت در فعالیت های بدنی و ورزشی اثرگذار باشند. تحقیقات نشان داده‌اند. مهمترین دلایل یا انگیزه های، افراد از مشارکت در فعالیت بدنی شامل تناسب ا</w:t>
      </w:r>
      <w:r>
        <w:rPr>
          <w:rFonts w:ascii="B Badr" w:eastAsia="Calibri" w:hAnsi="Times New Roman" w:cs="B Lotus" w:hint="cs"/>
          <w:sz w:val="24"/>
          <w:szCs w:val="24"/>
          <w:rtl/>
          <w:lang w:bidi="fa-IR"/>
        </w:rPr>
        <w:t>ندام، حفظ سلامتی کسب نشاط و لذت بردن و</w:t>
      </w:r>
      <w:r w:rsidRPr="00037F9C">
        <w:rPr>
          <w:rFonts w:ascii="B Badr" w:eastAsia="Calibri" w:hAnsi="Times New Roman" w:cs="B Lotus" w:hint="cs"/>
          <w:sz w:val="24"/>
          <w:szCs w:val="24"/>
          <w:rtl/>
          <w:lang w:bidi="fa-IR"/>
        </w:rPr>
        <w:t xml:space="preserve"> تعامل اجتماع  هستند. با توجه به اهمیت این امر تحقیقات زیادی صورت گرفته  که می توان به چند مورد اشاره کرد: </w:t>
      </w:r>
      <w:r w:rsidRPr="00037F9C">
        <w:rPr>
          <w:rFonts w:ascii="Times New Roman" w:eastAsia="Calibri" w:hAnsi="Times New Roman" w:cs="B Lotus" w:hint="cs"/>
          <w:sz w:val="24"/>
          <w:szCs w:val="24"/>
          <w:rtl/>
          <w:lang w:bidi="fa-IR"/>
        </w:rPr>
        <w:t>عقیل کشاورز (1394) به بررسی موانع مشارکت ورزش همگانی و تعیین ارتباط ابعاد مختلف در مشارکت ورزش شهروندان نورآباد پرداخت و یا فته های این تحقیق نشان داد که،  بین اطلاعات ورزشی، عوامل اجتماعی، اقتصادی، ادراک شخصی و عوامل بازدارنده در مشارکت ورزشی ارتباط معناداری وجود دارد. مهدی زاده و اندام (1393) راهکارهای</w:t>
      </w:r>
      <w:r w:rsidRPr="00037F9C">
        <w:rPr>
          <w:rFonts w:ascii="Times New Roman" w:eastAsia="Calibri" w:hAnsi="Times New Roman" w:cs="B Lotus" w:hint="cs"/>
          <w:sz w:val="24"/>
          <w:szCs w:val="24"/>
          <w:lang w:bidi="fa-IR"/>
        </w:rPr>
        <w:t xml:space="preserve"> </w:t>
      </w:r>
      <w:r w:rsidRPr="00037F9C">
        <w:rPr>
          <w:rFonts w:ascii="Times New Roman" w:eastAsia="Calibri" w:hAnsi="Times New Roman" w:cs="B Lotus" w:hint="cs"/>
          <w:sz w:val="24"/>
          <w:szCs w:val="24"/>
          <w:rtl/>
          <w:lang w:bidi="fa-IR"/>
        </w:rPr>
        <w:t>توسعه</w:t>
      </w:r>
      <w:r w:rsidRPr="00037F9C">
        <w:rPr>
          <w:rFonts w:ascii="Times New Roman" w:eastAsia="Calibri" w:hAnsi="Times New Roman" w:cs="B Lotus" w:hint="cs"/>
          <w:sz w:val="24"/>
          <w:szCs w:val="24"/>
          <w:lang w:bidi="fa-IR"/>
        </w:rPr>
        <w:t xml:space="preserve"> </w:t>
      </w:r>
      <w:r w:rsidRPr="00037F9C">
        <w:rPr>
          <w:rFonts w:ascii="Times New Roman" w:eastAsia="Calibri" w:hAnsi="Times New Roman" w:cs="B Lotus" w:hint="cs"/>
          <w:sz w:val="24"/>
          <w:szCs w:val="24"/>
          <w:rtl/>
          <w:lang w:bidi="fa-IR"/>
        </w:rPr>
        <w:t>ورزش</w:t>
      </w:r>
      <w:r w:rsidRPr="00037F9C">
        <w:rPr>
          <w:rFonts w:ascii="Times New Roman" w:eastAsia="Calibri" w:hAnsi="Times New Roman" w:cs="B Lotus" w:hint="cs"/>
          <w:sz w:val="24"/>
          <w:szCs w:val="24"/>
          <w:lang w:bidi="fa-IR"/>
        </w:rPr>
        <w:t xml:space="preserve"> </w:t>
      </w:r>
      <w:r w:rsidRPr="00037F9C">
        <w:rPr>
          <w:rFonts w:ascii="Times New Roman" w:eastAsia="Calibri" w:hAnsi="Times New Roman" w:cs="B Lotus" w:hint="cs"/>
          <w:sz w:val="24"/>
          <w:szCs w:val="24"/>
          <w:rtl/>
          <w:lang w:bidi="fa-IR"/>
        </w:rPr>
        <w:t>همگانی</w:t>
      </w:r>
      <w:r w:rsidRPr="00037F9C">
        <w:rPr>
          <w:rFonts w:ascii="Times New Roman" w:eastAsia="Calibri" w:hAnsi="Times New Roman" w:cs="B Lotus" w:hint="cs"/>
          <w:sz w:val="24"/>
          <w:szCs w:val="24"/>
          <w:lang w:bidi="fa-IR"/>
        </w:rPr>
        <w:t xml:space="preserve"> </w:t>
      </w:r>
      <w:r w:rsidRPr="00037F9C">
        <w:rPr>
          <w:rFonts w:ascii="Times New Roman" w:eastAsia="Calibri" w:hAnsi="Times New Roman" w:cs="B Lotus" w:hint="cs"/>
          <w:sz w:val="24"/>
          <w:szCs w:val="24"/>
          <w:rtl/>
          <w:lang w:bidi="fa-IR"/>
        </w:rPr>
        <w:t>در</w:t>
      </w:r>
      <w:r w:rsidRPr="00037F9C">
        <w:rPr>
          <w:rFonts w:ascii="Times New Roman" w:eastAsia="Calibri" w:hAnsi="Times New Roman" w:cs="B Lotus" w:hint="cs"/>
          <w:sz w:val="24"/>
          <w:szCs w:val="24"/>
          <w:lang w:bidi="fa-IR"/>
        </w:rPr>
        <w:t xml:space="preserve"> </w:t>
      </w:r>
      <w:r w:rsidRPr="00037F9C">
        <w:rPr>
          <w:rFonts w:ascii="Times New Roman" w:eastAsia="Calibri" w:hAnsi="Times New Roman" w:cs="B Lotus" w:hint="cs"/>
          <w:sz w:val="24"/>
          <w:szCs w:val="24"/>
          <w:rtl/>
          <w:lang w:bidi="fa-IR"/>
        </w:rPr>
        <w:t>دانشگاههای</w:t>
      </w:r>
      <w:r w:rsidRPr="00037F9C">
        <w:rPr>
          <w:rFonts w:ascii="Times New Roman" w:eastAsia="Calibri" w:hAnsi="Times New Roman" w:cs="B Lotus" w:hint="cs"/>
          <w:sz w:val="24"/>
          <w:szCs w:val="24"/>
          <w:lang w:bidi="fa-IR"/>
        </w:rPr>
        <w:t xml:space="preserve"> </w:t>
      </w:r>
      <w:r w:rsidRPr="00037F9C">
        <w:rPr>
          <w:rFonts w:ascii="Times New Roman" w:eastAsia="Calibri" w:hAnsi="Times New Roman" w:cs="B Lotus" w:hint="cs"/>
          <w:sz w:val="24"/>
          <w:szCs w:val="24"/>
          <w:rtl/>
          <w:lang w:bidi="fa-IR"/>
        </w:rPr>
        <w:t xml:space="preserve">ایران را مورد بررسی قرار دادند نشان داد که مشارکت می تواند موانع و راههای توسعه را افزایش دهد. کونگ و تیلر(2014) در تحقیق خود به بررسی وضعیت حضور افراد معلول در ورزش همگانی در کشور انگلستان پرداختند. آنان در این تحقیق پس از مطالعه بر روی افراد دارای معلولیت جسمی در این کشور پی بردند که آنان وضعیت مناسبی را دارا نمی باشندآنان اعلام نمودند که برخی سیستم های تشویقی از جمله صادر کردن کارت های تخفیف از مکان های ورزشی می تواند سبب رونقورزش همگانی در این کشور گردد. </w:t>
      </w:r>
      <w:r w:rsidRPr="00037F9C">
        <w:rPr>
          <w:rFonts w:ascii="B Nazanin" w:eastAsia="Calibri" w:hAnsi="Times New Roman" w:cs="B Lotus" w:hint="cs"/>
          <w:sz w:val="24"/>
          <w:szCs w:val="24"/>
          <w:rtl/>
          <w:lang w:bidi="fa-IR"/>
        </w:rPr>
        <w:t>الگیانی (2011) در پژوهش با عنوان«</w:t>
      </w:r>
      <w:r w:rsidRPr="00037F9C">
        <w:rPr>
          <w:rFonts w:ascii="Times New Roman" w:eastAsia="Calibri" w:hAnsi="Times New Roman" w:cs="B Lotus" w:hint="cs"/>
          <w:sz w:val="24"/>
          <w:szCs w:val="24"/>
          <w:rtl/>
          <w:lang w:bidi="fa-IR"/>
        </w:rPr>
        <w:t xml:space="preserve"> </w:t>
      </w:r>
      <w:r w:rsidRPr="00037F9C">
        <w:rPr>
          <w:rFonts w:ascii="B Nazanin" w:eastAsia="Calibri" w:hAnsi="Times New Roman" w:cs="B Lotus" w:hint="cs"/>
          <w:sz w:val="24"/>
          <w:szCs w:val="24"/>
          <w:rtl/>
          <w:lang w:bidi="fa-IR"/>
        </w:rPr>
        <w:t>مشخصات فعالیت فیزیکی دانش آموزان در دانشگاه المنصوره مصر» بیان می کند که والدین در حمایت از ورزش همگانی و برداشتن موانع از اهمیت برخوردارند.</w:t>
      </w:r>
    </w:p>
    <w:p w:rsidR="00A77649" w:rsidRDefault="00A77649" w:rsidP="005A1FCA">
      <w:pPr>
        <w:tabs>
          <w:tab w:val="right" w:pos="8504"/>
        </w:tabs>
        <w:bidi/>
        <w:spacing w:after="0" w:line="240" w:lineRule="auto"/>
        <w:ind w:firstLine="284"/>
        <w:contextualSpacing/>
        <w:jc w:val="both"/>
        <w:rPr>
          <w:rFonts w:ascii="Times New Roman" w:eastAsia="Times New Roman" w:hAnsi="Times New Roman" w:cs="B Lotus"/>
          <w:b/>
          <w:bCs/>
          <w:spacing w:val="13"/>
          <w:sz w:val="24"/>
          <w:szCs w:val="24"/>
          <w:rtl/>
          <w:lang w:bidi="fa-IR"/>
        </w:rPr>
      </w:pPr>
      <w:r w:rsidRPr="00037F9C">
        <w:rPr>
          <w:rFonts w:ascii="Times New Roman" w:eastAsia="Times New Roman" w:hAnsi="Times New Roman" w:cs="B Lotus" w:hint="cs"/>
          <w:b/>
          <w:bCs/>
          <w:spacing w:val="13"/>
          <w:sz w:val="24"/>
          <w:szCs w:val="24"/>
          <w:rtl/>
          <w:lang w:bidi="fa-IR"/>
        </w:rPr>
        <w:t>روش تحقیق</w:t>
      </w:r>
    </w:p>
    <w:p w:rsidR="00A77649" w:rsidRPr="007F3392" w:rsidRDefault="00A77649" w:rsidP="005A1FCA">
      <w:pPr>
        <w:tabs>
          <w:tab w:val="right" w:pos="8504"/>
        </w:tabs>
        <w:bidi/>
        <w:spacing w:after="0" w:line="240" w:lineRule="auto"/>
        <w:ind w:firstLine="284"/>
        <w:contextualSpacing/>
        <w:jc w:val="both"/>
        <w:rPr>
          <w:rFonts w:ascii="Times New Roman" w:eastAsia="Times New Roman" w:hAnsi="Times New Roman" w:cs="B Lotus"/>
          <w:b/>
          <w:bCs/>
          <w:spacing w:val="13"/>
          <w:sz w:val="24"/>
          <w:szCs w:val="24"/>
          <w:rtl/>
          <w:lang w:bidi="fa-IR"/>
        </w:rPr>
      </w:pPr>
      <w:r w:rsidRPr="00037F9C">
        <w:rPr>
          <w:rFonts w:ascii="Times New Roman" w:eastAsia="Times New Roman" w:hAnsi="Times New Roman" w:cs="B Lotus" w:hint="cs"/>
          <w:spacing w:val="13"/>
          <w:sz w:val="24"/>
          <w:szCs w:val="24"/>
          <w:rtl/>
          <w:lang w:bidi="fa-IR"/>
        </w:rPr>
        <w:t>با توجه به ماهیت پژوهش، پژوهش حاضر از نوع توصیفی-تحلیلی و از نوع همبستگی است که به صورت میدانی انجام شده است</w:t>
      </w:r>
      <w:r w:rsidRPr="00037F9C">
        <w:rPr>
          <w:rFonts w:ascii="Times New Roman" w:eastAsia="Times New Roman" w:hAnsi="Times New Roman" w:cs="B Lotus" w:hint="cs"/>
          <w:b/>
          <w:bCs/>
          <w:spacing w:val="13"/>
          <w:sz w:val="24"/>
          <w:szCs w:val="24"/>
          <w:rtl/>
          <w:lang w:bidi="fa-IR"/>
        </w:rPr>
        <w:t xml:space="preserve"> </w:t>
      </w:r>
      <w:r w:rsidRPr="00037F9C">
        <w:rPr>
          <w:rFonts w:ascii="Times New Roman" w:eastAsia="Times New Roman" w:hAnsi="Times New Roman" w:cs="B Lotus" w:hint="cs"/>
          <w:spacing w:val="13"/>
          <w:sz w:val="24"/>
          <w:szCs w:val="24"/>
          <w:rtl/>
          <w:lang w:bidi="fa-IR"/>
        </w:rPr>
        <w:t>و</w:t>
      </w:r>
      <w:r w:rsidRPr="00037F9C">
        <w:rPr>
          <w:rFonts w:ascii="Times New Roman" w:eastAsia="Times New Roman" w:hAnsi="Times New Roman" w:cs="B Lotus" w:hint="cs"/>
          <w:sz w:val="24"/>
          <w:szCs w:val="24"/>
          <w:rtl/>
          <w:lang w:bidi="fa-IR"/>
        </w:rPr>
        <w:t xml:space="preserve"> جامعه آماری را کارکنان ادارات شهر اهواز می باشند که تعداد 220 نفر با روش </w:t>
      </w:r>
      <w:r w:rsidRPr="00037F9C">
        <w:rPr>
          <w:rFonts w:ascii="Times New Roman" w:eastAsia="Times New Roman" w:hAnsi="Times New Roman" w:cs="B Lotus" w:hint="cs"/>
          <w:sz w:val="24"/>
          <w:szCs w:val="24"/>
          <w:rtl/>
          <w:lang w:bidi="fa-IR"/>
        </w:rPr>
        <w:lastRenderedPageBreak/>
        <w:t>نمونه گیری تصادفی به عنوان نمونه انتخاب شدند.</w:t>
      </w:r>
      <w:bookmarkStart w:id="1" w:name="_Toc460913228"/>
      <w:r w:rsidRPr="00037F9C">
        <w:rPr>
          <w:rFonts w:ascii="Times New Roman" w:eastAsia="Times New Roman" w:hAnsi="Times New Roman" w:cs="B Lotus" w:hint="cs"/>
          <w:sz w:val="24"/>
          <w:szCs w:val="24"/>
          <w:rtl/>
          <w:lang w:bidi="fa-IR"/>
        </w:rPr>
        <w:t xml:space="preserve"> روش ها و ابزار جمع آوری داده ها</w:t>
      </w:r>
      <w:bookmarkEnd w:id="1"/>
      <w:r w:rsidRPr="00037F9C">
        <w:rPr>
          <w:rFonts w:ascii="Times New Roman" w:eastAsia="Times New Roman" w:hAnsi="Times New Roman" w:cs="B Lotus" w:hint="cs"/>
          <w:sz w:val="24"/>
          <w:szCs w:val="24"/>
          <w:rtl/>
          <w:lang w:bidi="fa-IR"/>
        </w:rPr>
        <w:t xml:space="preserve"> با استفاده از ابزار پرسشنامه جمع آوری گردید. </w:t>
      </w:r>
      <w:r w:rsidRPr="00037F9C">
        <w:rPr>
          <w:rFonts w:ascii="Times New Roman" w:eastAsia="Times New Roman" w:hAnsi="Times New Roman" w:cs="B Lotus" w:hint="cs"/>
          <w:b/>
          <w:bCs/>
          <w:spacing w:val="13"/>
          <w:sz w:val="24"/>
          <w:szCs w:val="24"/>
          <w:rtl/>
          <w:lang w:bidi="fa-IR"/>
        </w:rPr>
        <w:t xml:space="preserve"> </w:t>
      </w:r>
      <w:r w:rsidRPr="00037F9C">
        <w:rPr>
          <w:rFonts w:ascii="Times New Roman" w:eastAsia="Times New Roman" w:hAnsi="Times New Roman" w:cs="B Lotus" w:hint="cs"/>
          <w:spacing w:val="13"/>
          <w:sz w:val="24"/>
          <w:szCs w:val="24"/>
          <w:rtl/>
          <w:lang w:bidi="fa-IR"/>
        </w:rPr>
        <w:t>در این پژوهش از روش تحلیل عاملی اکتشافی (روش تحلیل مؤلفه های اصلی) جهت تعیین مهمترین عوامل بازدارندگی (موانع) برای شرکت در فعالیت های ورزش همگانی در بین جامعه مورد نظر و دسته بندی گزینه ها با توجه به بار عاملی آن ها استفاده شد.</w:t>
      </w:r>
    </w:p>
    <w:p w:rsidR="00A77649" w:rsidRPr="00037F9C" w:rsidRDefault="00A77649" w:rsidP="005A1FCA">
      <w:pPr>
        <w:keepNext/>
        <w:numPr>
          <w:ilvl w:val="2"/>
          <w:numId w:val="0"/>
        </w:numPr>
        <w:bidi/>
        <w:spacing w:after="0" w:line="240" w:lineRule="auto"/>
        <w:ind w:left="720" w:hanging="720"/>
        <w:contextualSpacing/>
        <w:jc w:val="both"/>
        <w:outlineLvl w:val="2"/>
        <w:rPr>
          <w:rFonts w:ascii="Times New Roman" w:eastAsia="Times New Roman" w:hAnsi="Times New Roman" w:cs="B Lotus"/>
          <w:sz w:val="24"/>
          <w:szCs w:val="24"/>
          <w:rtl/>
          <w:lang w:bidi="fa-IR"/>
        </w:rPr>
      </w:pPr>
      <w:bookmarkStart w:id="2" w:name="_Toc460913243"/>
      <w:r w:rsidRPr="00037F9C">
        <w:rPr>
          <w:rFonts w:ascii="Times New Roman" w:eastAsia="Times New Roman" w:hAnsi="Times New Roman" w:cs="B Lotus" w:hint="cs"/>
          <w:b/>
          <w:bCs/>
          <w:sz w:val="24"/>
          <w:szCs w:val="24"/>
          <w:rtl/>
          <w:lang w:bidi="fa-IR"/>
        </w:rPr>
        <w:t>استنباط فرضيه‌هاي تحقيق</w:t>
      </w:r>
      <w:bookmarkEnd w:id="2"/>
      <w:r w:rsidRPr="00037F9C">
        <w:rPr>
          <w:rFonts w:ascii="Times New Roman" w:eastAsia="Times New Roman" w:hAnsi="Times New Roman" w:cs="B Lotus" w:hint="cs"/>
          <w:b/>
          <w:bCs/>
          <w:sz w:val="24"/>
          <w:szCs w:val="24"/>
          <w:rtl/>
          <w:lang w:bidi="fa-IR"/>
        </w:rPr>
        <w:t xml:space="preserve"> </w:t>
      </w:r>
    </w:p>
    <w:p w:rsidR="00A77649" w:rsidRPr="00037F9C" w:rsidRDefault="00A77649" w:rsidP="005A1FCA">
      <w:pPr>
        <w:keepNext/>
        <w:numPr>
          <w:ilvl w:val="2"/>
          <w:numId w:val="0"/>
        </w:numPr>
        <w:bidi/>
        <w:spacing w:after="0" w:line="240" w:lineRule="auto"/>
        <w:ind w:left="720" w:hanging="720"/>
        <w:contextualSpacing/>
        <w:jc w:val="both"/>
        <w:outlineLvl w:val="2"/>
        <w:rPr>
          <w:rFonts w:ascii="Times New Roman" w:eastAsia="Times New Roman" w:hAnsi="Times New Roman" w:cs="B Lotus"/>
          <w:sz w:val="24"/>
          <w:szCs w:val="24"/>
          <w:lang w:bidi="fa-IR"/>
        </w:rPr>
      </w:pPr>
      <w:r w:rsidRPr="00037F9C">
        <w:rPr>
          <w:rFonts w:ascii="Times New Roman" w:eastAsia="Times New Roman" w:hAnsi="Times New Roman" w:cs="B Lotus" w:hint="cs"/>
          <w:b/>
          <w:bCs/>
          <w:sz w:val="24"/>
          <w:szCs w:val="24"/>
          <w:rtl/>
          <w:lang w:bidi="fa-IR"/>
        </w:rPr>
        <w:t>فرضیه اول: بین ابعاد سازمانی و مدیریتی در توسعه ورزش همگانی، تفاوت معناداری وجود دارد.</w:t>
      </w:r>
    </w:p>
    <w:p w:rsidR="00A77649" w:rsidRPr="00BB1AFC" w:rsidRDefault="00A77649" w:rsidP="00E9169B">
      <w:pPr>
        <w:autoSpaceDE w:val="0"/>
        <w:autoSpaceDN w:val="0"/>
        <w:bidi/>
        <w:adjustRightInd w:val="0"/>
        <w:spacing w:after="0" w:line="240" w:lineRule="auto"/>
        <w:contextualSpacing/>
        <w:jc w:val="center"/>
        <w:rPr>
          <w:rFonts w:ascii="Times New Roman" w:eastAsia="Calibri" w:hAnsi="Times New Roman" w:cs="B Lotus"/>
          <w:rtl/>
          <w:lang w:bidi="fa-IR"/>
        </w:rPr>
      </w:pPr>
      <w:bookmarkStart w:id="3" w:name="_Toc460913363"/>
      <w:r w:rsidRPr="00BB1AFC">
        <w:rPr>
          <w:rFonts w:ascii="Times New Roman" w:eastAsia="Calibri" w:hAnsi="Times New Roman" w:cs="B Lotus" w:hint="cs"/>
          <w:rtl/>
          <w:lang w:bidi="fa-IR"/>
        </w:rPr>
        <w:t xml:space="preserve">جدول </w:t>
      </w:r>
      <w:r w:rsidR="00E9169B">
        <w:rPr>
          <w:rFonts w:ascii="Times New Roman" w:eastAsia="Calibri" w:hAnsi="Times New Roman" w:cs="B Lotus" w:hint="cs"/>
          <w:rtl/>
          <w:lang w:bidi="fa-IR"/>
        </w:rPr>
        <w:t>4</w:t>
      </w:r>
      <w:r w:rsidRPr="00BB1AFC">
        <w:rPr>
          <w:rFonts w:ascii="Times New Roman" w:eastAsia="Calibri" w:hAnsi="Times New Roman" w:cs="B Lotus" w:hint="cs"/>
          <w:rtl/>
          <w:lang w:bidi="fa-IR"/>
        </w:rPr>
        <w:t>-</w:t>
      </w:r>
      <w:r w:rsidR="00BB1AFC" w:rsidRPr="00BB1AFC">
        <w:rPr>
          <w:rFonts w:ascii="Times New Roman" w:eastAsia="Calibri" w:hAnsi="Times New Roman" w:cs="B Lotus" w:hint="cs"/>
          <w:rtl/>
          <w:lang w:bidi="fa-IR"/>
        </w:rPr>
        <w:t>1</w:t>
      </w:r>
      <w:r w:rsidRPr="00BB1AFC">
        <w:rPr>
          <w:rFonts w:ascii="Times New Roman" w:eastAsia="Calibri" w:hAnsi="Times New Roman" w:cs="B Lotus" w:hint="cs"/>
          <w:rtl/>
          <w:lang w:bidi="fa-IR"/>
        </w:rPr>
        <w:t>- آماره‌هاي توصيفي گزاره‌هاي بعد مدیریت</w:t>
      </w:r>
      <w:bookmarkEnd w:id="3"/>
    </w:p>
    <w:tbl>
      <w:tblPr>
        <w:bidiVisual/>
        <w:tblW w:w="8532" w:type="dxa"/>
        <w:jc w:val="center"/>
        <w:tblBorders>
          <w:top w:val="triple" w:sz="4" w:space="0" w:color="auto"/>
          <w:left w:val="triple" w:sz="4" w:space="0" w:color="auto"/>
          <w:bottom w:val="triple" w:sz="4" w:space="0" w:color="auto"/>
          <w:right w:val="triple" w:sz="4" w:space="0" w:color="auto"/>
          <w:insideH w:val="single" w:sz="4" w:space="0" w:color="auto"/>
          <w:insideV w:val="single" w:sz="4" w:space="0" w:color="auto"/>
        </w:tblBorders>
        <w:tblLayout w:type="fixed"/>
        <w:tblLook w:val="04A0" w:firstRow="1" w:lastRow="0" w:firstColumn="1" w:lastColumn="0" w:noHBand="0" w:noVBand="1"/>
      </w:tblPr>
      <w:tblGrid>
        <w:gridCol w:w="580"/>
        <w:gridCol w:w="5387"/>
        <w:gridCol w:w="1137"/>
        <w:gridCol w:w="1428"/>
      </w:tblGrid>
      <w:tr w:rsidR="00A77649" w:rsidRPr="00037F9C" w:rsidTr="000C417A">
        <w:trPr>
          <w:trHeight w:val="20"/>
          <w:jc w:val="center"/>
        </w:trPr>
        <w:tc>
          <w:tcPr>
            <w:tcW w:w="5966" w:type="dxa"/>
            <w:gridSpan w:val="2"/>
            <w:tcBorders>
              <w:top w:val="triple" w:sz="4" w:space="0" w:color="auto"/>
              <w:left w:val="triple" w:sz="4" w:space="0" w:color="auto"/>
              <w:bottom w:val="single" w:sz="4" w:space="0" w:color="auto"/>
              <w:right w:val="single" w:sz="4" w:space="0" w:color="auto"/>
            </w:tcBorders>
            <w:shd w:val="clear" w:color="auto" w:fill="E0E0E0"/>
            <w:vAlign w:val="bottom"/>
            <w:hideMark/>
          </w:tcPr>
          <w:p w:rsidR="00A77649" w:rsidRPr="00C84715" w:rsidRDefault="00A77649" w:rsidP="005A1FCA">
            <w:pPr>
              <w:bidi/>
              <w:spacing w:after="0" w:line="240" w:lineRule="auto"/>
              <w:contextualSpacing/>
              <w:jc w:val="both"/>
              <w:rPr>
                <w:rFonts w:ascii="B Lotus" w:eastAsia="Calibri" w:hAnsi="B Lotus" w:cs="B Lotus"/>
                <w:rtl/>
              </w:rPr>
            </w:pPr>
            <w:r w:rsidRPr="00C84715">
              <w:rPr>
                <w:rFonts w:ascii="B Lotus" w:eastAsia="Calibri" w:hAnsi="B Lotus" w:cs="B Lotus" w:hint="cs"/>
                <w:rtl/>
                <w:lang w:bidi="fa-IR"/>
              </w:rPr>
              <w:t xml:space="preserve">گزاره‌ها </w:t>
            </w:r>
          </w:p>
        </w:tc>
        <w:tc>
          <w:tcPr>
            <w:tcW w:w="1137" w:type="dxa"/>
            <w:tcBorders>
              <w:top w:val="triple" w:sz="4" w:space="0" w:color="auto"/>
              <w:left w:val="single" w:sz="4" w:space="0" w:color="auto"/>
              <w:bottom w:val="single" w:sz="4" w:space="0" w:color="auto"/>
              <w:right w:val="single" w:sz="4" w:space="0" w:color="auto"/>
            </w:tcBorders>
            <w:shd w:val="clear" w:color="auto" w:fill="E0E0E0"/>
            <w:tcMar>
              <w:top w:w="0" w:type="dxa"/>
              <w:left w:w="0" w:type="dxa"/>
              <w:bottom w:w="0" w:type="dxa"/>
              <w:right w:w="0" w:type="dxa"/>
            </w:tcMar>
            <w:vAlign w:val="center"/>
            <w:hideMark/>
          </w:tcPr>
          <w:p w:rsidR="00A77649" w:rsidRPr="00C84715" w:rsidRDefault="00A77649" w:rsidP="005A1FCA">
            <w:pPr>
              <w:bidi/>
              <w:spacing w:after="0" w:line="240" w:lineRule="auto"/>
              <w:contextualSpacing/>
              <w:jc w:val="both"/>
              <w:rPr>
                <w:rFonts w:ascii="B Lotus" w:eastAsia="Calibri" w:hAnsi="B Lotus" w:cs="B Lotus"/>
                <w:lang w:bidi="fa-IR"/>
              </w:rPr>
            </w:pPr>
            <w:r w:rsidRPr="00C84715">
              <w:rPr>
                <w:rFonts w:ascii="B Lotus" w:eastAsia="Calibri" w:hAnsi="B Lotus" w:cs="B Lotus" w:hint="cs"/>
                <w:rtl/>
                <w:lang w:bidi="fa-IR"/>
              </w:rPr>
              <w:t>ميانگين</w:t>
            </w:r>
          </w:p>
        </w:tc>
        <w:tc>
          <w:tcPr>
            <w:tcW w:w="1428" w:type="dxa"/>
            <w:tcBorders>
              <w:top w:val="triple" w:sz="4" w:space="0" w:color="auto"/>
              <w:left w:val="single" w:sz="4" w:space="0" w:color="auto"/>
              <w:bottom w:val="single" w:sz="4" w:space="0" w:color="auto"/>
              <w:right w:val="triple" w:sz="4" w:space="0" w:color="auto"/>
            </w:tcBorders>
            <w:shd w:val="clear" w:color="auto" w:fill="E0E0E0"/>
            <w:hideMark/>
          </w:tcPr>
          <w:p w:rsidR="00A77649" w:rsidRPr="00C84715" w:rsidRDefault="00A77649" w:rsidP="005A1FCA">
            <w:pPr>
              <w:bidi/>
              <w:spacing w:after="0" w:line="240" w:lineRule="auto"/>
              <w:contextualSpacing/>
              <w:jc w:val="both"/>
              <w:rPr>
                <w:rFonts w:ascii="B Lotus" w:eastAsia="Calibri" w:hAnsi="B Lotus" w:cs="B Lotus"/>
                <w:lang w:bidi="fa-IR"/>
              </w:rPr>
            </w:pPr>
            <w:r w:rsidRPr="00C84715">
              <w:rPr>
                <w:rFonts w:ascii="B Lotus" w:eastAsia="Calibri" w:hAnsi="B Lotus" w:cs="B Lotus" w:hint="cs"/>
                <w:rtl/>
                <w:lang w:bidi="fa-IR"/>
              </w:rPr>
              <w:t>انحراف معيار</w:t>
            </w:r>
          </w:p>
        </w:tc>
      </w:tr>
      <w:tr w:rsidR="00A77649" w:rsidRPr="00037F9C" w:rsidTr="000C417A">
        <w:trPr>
          <w:trHeight w:val="20"/>
          <w:jc w:val="center"/>
        </w:trPr>
        <w:tc>
          <w:tcPr>
            <w:tcW w:w="580" w:type="dxa"/>
            <w:tcBorders>
              <w:top w:val="single" w:sz="4" w:space="0" w:color="auto"/>
              <w:left w:val="triple" w:sz="4" w:space="0" w:color="auto"/>
              <w:bottom w:val="single" w:sz="4" w:space="0" w:color="auto"/>
              <w:right w:val="single" w:sz="4" w:space="0" w:color="auto"/>
            </w:tcBorders>
            <w:shd w:val="clear" w:color="auto" w:fill="E0E0E0"/>
            <w:vAlign w:val="bottom"/>
            <w:hideMark/>
          </w:tcPr>
          <w:p w:rsidR="00A77649" w:rsidRPr="00C84715" w:rsidRDefault="00A77649" w:rsidP="005A1FCA">
            <w:pPr>
              <w:bidi/>
              <w:spacing w:after="0" w:line="240" w:lineRule="auto"/>
              <w:contextualSpacing/>
              <w:jc w:val="both"/>
              <w:rPr>
                <w:rFonts w:ascii="B Lotus" w:eastAsia="Calibri" w:hAnsi="B Lotus" w:cs="B Lotus"/>
              </w:rPr>
            </w:pPr>
            <w:r w:rsidRPr="00C84715">
              <w:rPr>
                <w:rFonts w:ascii="B Lotus" w:eastAsia="Calibri" w:hAnsi="B Lotus" w:cs="B Lotus" w:hint="cs"/>
                <w:rtl/>
              </w:rPr>
              <w:t>1</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فرهنگ سازی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ضعیف</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در</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زمینه</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ورزش</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همگانی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استفاده</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از</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امکانات</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ورزشی</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rtl/>
                <w:lang w:bidi="fa-IR"/>
              </w:rPr>
            </w:pPr>
            <w:r w:rsidRPr="00C84715">
              <w:rPr>
                <w:rFonts w:ascii="B Lotus" w:eastAsia="Calibri" w:hAnsi="B Lotus" w:cs="B Lotus" w:hint="cs"/>
                <w:sz w:val="20"/>
                <w:szCs w:val="20"/>
                <w:rtl/>
                <w:lang w:bidi="fa-IR"/>
              </w:rPr>
              <w:t>82/4</w:t>
            </w:r>
          </w:p>
        </w:tc>
        <w:tc>
          <w:tcPr>
            <w:tcW w:w="1428" w:type="dxa"/>
            <w:tcBorders>
              <w:top w:val="single" w:sz="4" w:space="0" w:color="auto"/>
              <w:left w:val="single" w:sz="4" w:space="0" w:color="auto"/>
              <w:bottom w:val="single" w:sz="4" w:space="0" w:color="auto"/>
              <w:right w:val="triple" w:sz="4" w:space="0" w:color="auto"/>
            </w:tcBorders>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44/0</w:t>
            </w:r>
          </w:p>
        </w:tc>
      </w:tr>
      <w:tr w:rsidR="00A77649" w:rsidRPr="00037F9C" w:rsidTr="000C417A">
        <w:trPr>
          <w:trHeight w:val="20"/>
          <w:jc w:val="center"/>
        </w:trPr>
        <w:tc>
          <w:tcPr>
            <w:tcW w:w="580" w:type="dxa"/>
            <w:tcBorders>
              <w:top w:val="single" w:sz="4" w:space="0" w:color="auto"/>
              <w:left w:val="triple" w:sz="4" w:space="0" w:color="auto"/>
              <w:bottom w:val="single" w:sz="4" w:space="0" w:color="auto"/>
              <w:right w:val="single" w:sz="4" w:space="0" w:color="auto"/>
            </w:tcBorders>
            <w:shd w:val="clear" w:color="auto" w:fill="E0E0E0"/>
            <w:vAlign w:val="bottom"/>
            <w:hideMark/>
          </w:tcPr>
          <w:p w:rsidR="00A77649" w:rsidRPr="00C84715" w:rsidRDefault="00A77649" w:rsidP="005A1FCA">
            <w:pPr>
              <w:bidi/>
              <w:spacing w:after="0" w:line="240" w:lineRule="auto"/>
              <w:contextualSpacing/>
              <w:jc w:val="both"/>
              <w:rPr>
                <w:rFonts w:ascii="B Lotus" w:eastAsia="Calibri" w:hAnsi="B Lotus" w:cs="B Lotus"/>
                <w:rtl/>
              </w:rPr>
            </w:pPr>
            <w:r w:rsidRPr="00C84715">
              <w:rPr>
                <w:rFonts w:ascii="B Lotus" w:eastAsia="Calibri" w:hAnsi="B Lotus" w:cs="B Lotus" w:hint="cs"/>
                <w:rtl/>
              </w:rPr>
              <w:t>2</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محدودیت های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فرهنگی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مرتبط</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با</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فعالیت</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بدنی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به</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ویژه</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بانوان</w:t>
            </w:r>
            <w:r w:rsidRPr="00C84715">
              <w:rPr>
                <w:rFonts w:ascii="B Lotus" w:eastAsia="Calibri" w:hAnsi="B Lotus" w:cs="B Lotus" w:hint="cs"/>
                <w:sz w:val="20"/>
                <w:szCs w:val="20"/>
                <w:lang w:bidi="fa-IR"/>
              </w:rPr>
              <w:t>(</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rtl/>
              </w:rPr>
            </w:pPr>
            <w:r w:rsidRPr="00C84715">
              <w:rPr>
                <w:rFonts w:ascii="B Lotus" w:eastAsia="Calibri" w:hAnsi="B Lotus" w:cs="B Lotus" w:hint="cs"/>
                <w:sz w:val="20"/>
                <w:szCs w:val="20"/>
                <w:rtl/>
              </w:rPr>
              <w:t>60/4</w:t>
            </w:r>
          </w:p>
        </w:tc>
        <w:tc>
          <w:tcPr>
            <w:tcW w:w="1428" w:type="dxa"/>
            <w:tcBorders>
              <w:top w:val="single" w:sz="4" w:space="0" w:color="auto"/>
              <w:left w:val="single" w:sz="4" w:space="0" w:color="auto"/>
              <w:bottom w:val="single" w:sz="4" w:space="0" w:color="auto"/>
              <w:right w:val="triple" w:sz="4" w:space="0" w:color="auto"/>
            </w:tcBorders>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rPr>
            </w:pPr>
            <w:r w:rsidRPr="00C84715">
              <w:rPr>
                <w:rFonts w:ascii="B Lotus" w:eastAsia="Calibri" w:hAnsi="B Lotus" w:cs="B Lotus" w:hint="cs"/>
                <w:sz w:val="20"/>
                <w:szCs w:val="20"/>
              </w:rPr>
              <w:t>1/27</w:t>
            </w:r>
          </w:p>
        </w:tc>
      </w:tr>
      <w:tr w:rsidR="00A77649" w:rsidRPr="00037F9C" w:rsidTr="000C417A">
        <w:trPr>
          <w:trHeight w:val="20"/>
          <w:jc w:val="center"/>
        </w:trPr>
        <w:tc>
          <w:tcPr>
            <w:tcW w:w="580" w:type="dxa"/>
            <w:tcBorders>
              <w:top w:val="single" w:sz="4" w:space="0" w:color="auto"/>
              <w:left w:val="triple" w:sz="4" w:space="0" w:color="auto"/>
              <w:bottom w:val="single" w:sz="4" w:space="0" w:color="auto"/>
              <w:right w:val="single" w:sz="4" w:space="0" w:color="auto"/>
            </w:tcBorders>
            <w:shd w:val="clear" w:color="auto" w:fill="E0E0E0"/>
            <w:vAlign w:val="bottom"/>
            <w:hideMark/>
          </w:tcPr>
          <w:p w:rsidR="00A77649" w:rsidRPr="00C84715" w:rsidRDefault="00A77649" w:rsidP="005A1FCA">
            <w:pPr>
              <w:bidi/>
              <w:spacing w:after="0" w:line="240" w:lineRule="auto"/>
              <w:contextualSpacing/>
              <w:jc w:val="both"/>
              <w:rPr>
                <w:rFonts w:ascii="B Lotus" w:eastAsia="Calibri" w:hAnsi="B Lotus" w:cs="B Lotus"/>
              </w:rPr>
            </w:pPr>
            <w:r w:rsidRPr="00C84715">
              <w:rPr>
                <w:rFonts w:ascii="B Lotus" w:eastAsia="Calibri" w:hAnsi="B Lotus" w:cs="B Lotus" w:hint="cs"/>
                <w:rtl/>
              </w:rPr>
              <w:t>3</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عدم</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حمایت</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مسئولین</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از</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ورزش</w:t>
            </w:r>
            <w:r w:rsidRPr="00C84715">
              <w:rPr>
                <w:rFonts w:ascii="B Lotus" w:eastAsia="Calibri" w:hAnsi="B Lotus" w:cs="B Lotus" w:hint="cs"/>
                <w:sz w:val="20"/>
                <w:szCs w:val="20"/>
                <w:lang w:bidi="fa-IR"/>
              </w:rPr>
              <w:t xml:space="preserve"> </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rtl/>
                <w:lang w:bidi="fa-IR"/>
              </w:rPr>
            </w:pPr>
            <w:r w:rsidRPr="00C84715">
              <w:rPr>
                <w:rFonts w:ascii="B Lotus" w:eastAsia="Calibri" w:hAnsi="B Lotus" w:cs="B Lotus" w:hint="cs"/>
                <w:sz w:val="20"/>
                <w:szCs w:val="20"/>
                <w:rtl/>
                <w:lang w:bidi="fa-IR"/>
              </w:rPr>
              <w:t>43/4</w:t>
            </w:r>
          </w:p>
        </w:tc>
        <w:tc>
          <w:tcPr>
            <w:tcW w:w="1428" w:type="dxa"/>
            <w:tcBorders>
              <w:top w:val="single" w:sz="4" w:space="0" w:color="auto"/>
              <w:left w:val="single" w:sz="4" w:space="0" w:color="auto"/>
              <w:bottom w:val="single" w:sz="4" w:space="0" w:color="auto"/>
              <w:right w:val="triple" w:sz="4" w:space="0" w:color="auto"/>
            </w:tcBorders>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20/1</w:t>
            </w:r>
          </w:p>
        </w:tc>
      </w:tr>
      <w:tr w:rsidR="00A77649" w:rsidRPr="00037F9C" w:rsidTr="000C417A">
        <w:trPr>
          <w:trHeight w:val="20"/>
          <w:jc w:val="center"/>
        </w:trPr>
        <w:tc>
          <w:tcPr>
            <w:tcW w:w="580" w:type="dxa"/>
            <w:tcBorders>
              <w:top w:val="single" w:sz="4" w:space="0" w:color="auto"/>
              <w:left w:val="triple" w:sz="4" w:space="0" w:color="auto"/>
              <w:bottom w:val="single" w:sz="4" w:space="0" w:color="auto"/>
              <w:right w:val="single" w:sz="4" w:space="0" w:color="auto"/>
            </w:tcBorders>
            <w:shd w:val="clear" w:color="auto" w:fill="E0E0E0"/>
            <w:vAlign w:val="bottom"/>
            <w:hideMark/>
          </w:tcPr>
          <w:p w:rsidR="00A77649" w:rsidRPr="00C84715" w:rsidRDefault="00A77649" w:rsidP="005A1FCA">
            <w:pPr>
              <w:bidi/>
              <w:spacing w:after="0" w:line="240" w:lineRule="auto"/>
              <w:contextualSpacing/>
              <w:jc w:val="both"/>
              <w:rPr>
                <w:rFonts w:ascii="B Lotus" w:eastAsia="Calibri" w:hAnsi="B Lotus" w:cs="B Lotus"/>
                <w:rtl/>
              </w:rPr>
            </w:pPr>
            <w:r w:rsidRPr="00C84715">
              <w:rPr>
                <w:rFonts w:ascii="B Lotus" w:eastAsia="Calibri" w:hAnsi="B Lotus" w:cs="B Lotus" w:hint="cs"/>
                <w:rtl/>
              </w:rPr>
              <w:t>4</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عدم</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وجود</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مشاور</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پزشکی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در</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زمینه</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فعالیت</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بدنی</w:t>
            </w:r>
            <w:r w:rsidRPr="00C84715">
              <w:rPr>
                <w:rFonts w:ascii="B Lotus" w:eastAsia="Calibri" w:hAnsi="B Lotus" w:cs="B Lotus" w:hint="cs"/>
                <w:sz w:val="20"/>
                <w:szCs w:val="20"/>
                <w:lang w:bidi="fa-IR"/>
              </w:rPr>
              <w:t xml:space="preserve"> </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rtl/>
              </w:rPr>
            </w:pPr>
            <w:r w:rsidRPr="00C84715">
              <w:rPr>
                <w:rFonts w:ascii="B Lotus" w:eastAsia="Calibri" w:hAnsi="B Lotus" w:cs="B Lotus" w:hint="cs"/>
                <w:sz w:val="20"/>
                <w:szCs w:val="20"/>
                <w:rtl/>
              </w:rPr>
              <w:t>29/4</w:t>
            </w:r>
          </w:p>
        </w:tc>
        <w:tc>
          <w:tcPr>
            <w:tcW w:w="1428" w:type="dxa"/>
            <w:tcBorders>
              <w:top w:val="single" w:sz="4" w:space="0" w:color="auto"/>
              <w:left w:val="single" w:sz="4" w:space="0" w:color="auto"/>
              <w:bottom w:val="single" w:sz="4" w:space="0" w:color="auto"/>
              <w:right w:val="triple" w:sz="4" w:space="0" w:color="auto"/>
            </w:tcBorders>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22/1</w:t>
            </w:r>
          </w:p>
        </w:tc>
      </w:tr>
      <w:tr w:rsidR="00A77649" w:rsidRPr="00037F9C" w:rsidTr="000C417A">
        <w:trPr>
          <w:trHeight w:val="20"/>
          <w:jc w:val="center"/>
        </w:trPr>
        <w:tc>
          <w:tcPr>
            <w:tcW w:w="580" w:type="dxa"/>
            <w:tcBorders>
              <w:top w:val="single" w:sz="4" w:space="0" w:color="auto"/>
              <w:left w:val="triple" w:sz="4" w:space="0" w:color="auto"/>
              <w:bottom w:val="single" w:sz="4" w:space="0" w:color="auto"/>
              <w:right w:val="single" w:sz="4" w:space="0" w:color="auto"/>
            </w:tcBorders>
            <w:shd w:val="clear" w:color="auto" w:fill="E0E0E0"/>
            <w:vAlign w:val="bottom"/>
            <w:hideMark/>
          </w:tcPr>
          <w:p w:rsidR="00A77649" w:rsidRPr="00C84715" w:rsidRDefault="00A77649" w:rsidP="005A1FCA">
            <w:pPr>
              <w:bidi/>
              <w:spacing w:after="0" w:line="240" w:lineRule="auto"/>
              <w:contextualSpacing/>
              <w:jc w:val="both"/>
              <w:rPr>
                <w:rFonts w:ascii="B Lotus" w:eastAsia="Calibri" w:hAnsi="B Lotus" w:cs="B Lotus"/>
                <w:rtl/>
              </w:rPr>
            </w:pPr>
            <w:r w:rsidRPr="00C84715">
              <w:rPr>
                <w:rFonts w:ascii="B Lotus" w:eastAsia="Calibri" w:hAnsi="B Lotus" w:cs="B Lotus" w:hint="cs"/>
                <w:rtl/>
              </w:rPr>
              <w:t>5</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عدم</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برگزاری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دوره های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آموزشی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رشته های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مختلف</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ورزشی</w:t>
            </w:r>
            <w:r w:rsidRPr="00C84715">
              <w:rPr>
                <w:rFonts w:ascii="B Lotus" w:eastAsia="Calibri" w:hAnsi="B Lotus" w:cs="B Lotus" w:hint="cs"/>
                <w:sz w:val="20"/>
                <w:szCs w:val="20"/>
                <w:lang w:bidi="fa-IR"/>
              </w:rPr>
              <w:t xml:space="preserve"> </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rtl/>
              </w:rPr>
            </w:pPr>
            <w:r w:rsidRPr="00C84715">
              <w:rPr>
                <w:rFonts w:ascii="B Lotus" w:eastAsia="Calibri" w:hAnsi="B Lotus" w:cs="B Lotus" w:hint="cs"/>
                <w:sz w:val="20"/>
                <w:szCs w:val="20"/>
                <w:rtl/>
              </w:rPr>
              <w:t>04/4</w:t>
            </w:r>
          </w:p>
        </w:tc>
        <w:tc>
          <w:tcPr>
            <w:tcW w:w="1428" w:type="dxa"/>
            <w:tcBorders>
              <w:top w:val="single" w:sz="4" w:space="0" w:color="auto"/>
              <w:left w:val="single" w:sz="4" w:space="0" w:color="auto"/>
              <w:bottom w:val="single" w:sz="4" w:space="0" w:color="auto"/>
              <w:right w:val="triple" w:sz="4" w:space="0" w:color="auto"/>
            </w:tcBorders>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24/1</w:t>
            </w:r>
          </w:p>
        </w:tc>
      </w:tr>
      <w:tr w:rsidR="00A77649" w:rsidRPr="00037F9C" w:rsidTr="000C417A">
        <w:trPr>
          <w:trHeight w:val="20"/>
          <w:jc w:val="center"/>
        </w:trPr>
        <w:tc>
          <w:tcPr>
            <w:tcW w:w="580" w:type="dxa"/>
            <w:tcBorders>
              <w:top w:val="single" w:sz="4" w:space="0" w:color="auto"/>
              <w:left w:val="triple" w:sz="4" w:space="0" w:color="auto"/>
              <w:bottom w:val="single" w:sz="4" w:space="0" w:color="auto"/>
              <w:right w:val="single" w:sz="4" w:space="0" w:color="auto"/>
            </w:tcBorders>
            <w:shd w:val="clear" w:color="auto" w:fill="E0E0E0"/>
            <w:vAlign w:val="bottom"/>
            <w:hideMark/>
          </w:tcPr>
          <w:p w:rsidR="00A77649" w:rsidRPr="00C84715" w:rsidRDefault="00A77649" w:rsidP="005A1FCA">
            <w:pPr>
              <w:bidi/>
              <w:spacing w:after="0" w:line="240" w:lineRule="auto"/>
              <w:contextualSpacing/>
              <w:jc w:val="both"/>
              <w:rPr>
                <w:rFonts w:ascii="B Lotus" w:eastAsia="Calibri" w:hAnsi="B Lotus" w:cs="B Lotus"/>
                <w:rtl/>
              </w:rPr>
            </w:pPr>
            <w:r w:rsidRPr="00C84715">
              <w:rPr>
                <w:rFonts w:ascii="B Lotus" w:eastAsia="Calibri" w:hAnsi="B Lotus" w:cs="B Lotus" w:hint="cs"/>
                <w:rtl/>
              </w:rPr>
              <w:t>6</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عدم</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توجه</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به</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رشته های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مورد</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علاقه</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مراجعین</w:t>
            </w:r>
            <w:r w:rsidRPr="00C84715">
              <w:rPr>
                <w:rFonts w:ascii="B Lotus" w:eastAsia="Calibri" w:hAnsi="B Lotus" w:cs="B Lotus" w:hint="cs"/>
                <w:sz w:val="20"/>
                <w:szCs w:val="20"/>
                <w:lang w:bidi="fa-IR"/>
              </w:rPr>
              <w:t xml:space="preserve"> </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rtl/>
              </w:rPr>
            </w:pPr>
            <w:r w:rsidRPr="00C84715">
              <w:rPr>
                <w:rFonts w:ascii="B Lotus" w:eastAsia="Calibri" w:hAnsi="B Lotus" w:cs="B Lotus" w:hint="cs"/>
                <w:sz w:val="20"/>
                <w:szCs w:val="20"/>
                <w:rtl/>
              </w:rPr>
              <w:t>76/3</w:t>
            </w:r>
          </w:p>
        </w:tc>
        <w:tc>
          <w:tcPr>
            <w:tcW w:w="1428" w:type="dxa"/>
            <w:tcBorders>
              <w:top w:val="single" w:sz="4" w:space="0" w:color="auto"/>
              <w:left w:val="single" w:sz="4" w:space="0" w:color="auto"/>
              <w:bottom w:val="single" w:sz="4" w:space="0" w:color="auto"/>
              <w:right w:val="triple" w:sz="4" w:space="0" w:color="auto"/>
            </w:tcBorders>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rPr>
            </w:pPr>
            <w:r w:rsidRPr="00C84715">
              <w:rPr>
                <w:rFonts w:ascii="B Lotus" w:eastAsia="Calibri" w:hAnsi="B Lotus" w:cs="B Lotus" w:hint="cs"/>
                <w:sz w:val="20"/>
                <w:szCs w:val="20"/>
              </w:rPr>
              <w:t>1.17</w:t>
            </w:r>
          </w:p>
        </w:tc>
      </w:tr>
      <w:tr w:rsidR="00A77649" w:rsidRPr="00037F9C" w:rsidTr="000C417A">
        <w:trPr>
          <w:trHeight w:val="20"/>
          <w:jc w:val="center"/>
        </w:trPr>
        <w:tc>
          <w:tcPr>
            <w:tcW w:w="580" w:type="dxa"/>
            <w:tcBorders>
              <w:top w:val="single" w:sz="4" w:space="0" w:color="auto"/>
              <w:left w:val="triple" w:sz="4" w:space="0" w:color="auto"/>
              <w:bottom w:val="single" w:sz="4" w:space="0" w:color="auto"/>
              <w:right w:val="single" w:sz="4" w:space="0" w:color="auto"/>
            </w:tcBorders>
            <w:shd w:val="clear" w:color="auto" w:fill="E0E0E0"/>
            <w:vAlign w:val="bottom"/>
            <w:hideMark/>
          </w:tcPr>
          <w:p w:rsidR="00A77649" w:rsidRPr="00C84715" w:rsidRDefault="00A77649" w:rsidP="005A1FCA">
            <w:pPr>
              <w:bidi/>
              <w:spacing w:after="0" w:line="240" w:lineRule="auto"/>
              <w:contextualSpacing/>
              <w:jc w:val="both"/>
              <w:rPr>
                <w:rFonts w:ascii="B Lotus" w:eastAsia="Calibri" w:hAnsi="B Lotus" w:cs="B Lotus"/>
              </w:rPr>
            </w:pPr>
            <w:r w:rsidRPr="00C84715">
              <w:rPr>
                <w:rFonts w:ascii="B Lotus" w:eastAsia="Calibri" w:hAnsi="B Lotus" w:cs="B Lotus" w:hint="cs"/>
                <w:rtl/>
              </w:rPr>
              <w:t>7</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عدم</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اطلاع رسانی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تبلیغات</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مناسب</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درباره</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ورزش</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فعالیت های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ورزشی</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rtl/>
              </w:rPr>
            </w:pPr>
            <w:r w:rsidRPr="00C84715">
              <w:rPr>
                <w:rFonts w:ascii="B Lotus" w:eastAsia="Calibri" w:hAnsi="B Lotus" w:cs="B Lotus" w:hint="cs"/>
                <w:sz w:val="20"/>
                <w:szCs w:val="20"/>
                <w:rtl/>
              </w:rPr>
              <w:t>51/3</w:t>
            </w:r>
          </w:p>
        </w:tc>
        <w:tc>
          <w:tcPr>
            <w:tcW w:w="1428" w:type="dxa"/>
            <w:tcBorders>
              <w:top w:val="single" w:sz="4" w:space="0" w:color="auto"/>
              <w:left w:val="single" w:sz="4" w:space="0" w:color="auto"/>
              <w:bottom w:val="single" w:sz="4" w:space="0" w:color="auto"/>
              <w:right w:val="triple" w:sz="4" w:space="0" w:color="auto"/>
            </w:tcBorders>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20/1</w:t>
            </w:r>
          </w:p>
        </w:tc>
      </w:tr>
      <w:tr w:rsidR="00A77649" w:rsidRPr="00037F9C" w:rsidTr="000C417A">
        <w:trPr>
          <w:trHeight w:val="20"/>
          <w:jc w:val="center"/>
        </w:trPr>
        <w:tc>
          <w:tcPr>
            <w:tcW w:w="580" w:type="dxa"/>
            <w:tcBorders>
              <w:top w:val="single" w:sz="4" w:space="0" w:color="auto"/>
              <w:left w:val="triple" w:sz="4" w:space="0" w:color="auto"/>
              <w:bottom w:val="single" w:sz="4" w:space="0" w:color="auto"/>
              <w:right w:val="single" w:sz="4" w:space="0" w:color="auto"/>
            </w:tcBorders>
            <w:shd w:val="clear" w:color="auto" w:fill="E0E0E0"/>
            <w:vAlign w:val="bottom"/>
            <w:hideMark/>
          </w:tcPr>
          <w:p w:rsidR="00A77649" w:rsidRPr="00C84715" w:rsidRDefault="00A77649" w:rsidP="005A1FCA">
            <w:pPr>
              <w:bidi/>
              <w:spacing w:after="0" w:line="240" w:lineRule="auto"/>
              <w:contextualSpacing/>
              <w:jc w:val="both"/>
              <w:rPr>
                <w:rFonts w:ascii="B Lotus" w:eastAsia="Calibri" w:hAnsi="B Lotus" w:cs="B Lotus"/>
                <w:rtl/>
              </w:rPr>
            </w:pPr>
            <w:r w:rsidRPr="00C84715">
              <w:rPr>
                <w:rFonts w:ascii="B Lotus" w:eastAsia="Calibri" w:hAnsi="B Lotus" w:cs="B Lotus" w:hint="cs"/>
                <w:rtl/>
              </w:rPr>
              <w:t>8</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عدم</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اختصاص</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بودجه</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به</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ورزش</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همگانی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فعالیت</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بدنی</w:t>
            </w:r>
            <w:r w:rsidRPr="00C84715">
              <w:rPr>
                <w:rFonts w:ascii="B Lotus" w:eastAsia="Calibri" w:hAnsi="B Lotus" w:cs="B Lotus" w:hint="cs"/>
                <w:sz w:val="20"/>
                <w:szCs w:val="20"/>
                <w:lang w:bidi="fa-IR"/>
              </w:rPr>
              <w:t xml:space="preserve"> </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rtl/>
              </w:rPr>
            </w:pPr>
            <w:r w:rsidRPr="00C84715">
              <w:rPr>
                <w:rFonts w:ascii="B Lotus" w:eastAsia="Calibri" w:hAnsi="B Lotus" w:cs="B Lotus" w:hint="cs"/>
                <w:sz w:val="20"/>
                <w:szCs w:val="20"/>
                <w:rtl/>
              </w:rPr>
              <w:t>37/3</w:t>
            </w:r>
          </w:p>
        </w:tc>
        <w:tc>
          <w:tcPr>
            <w:tcW w:w="1428" w:type="dxa"/>
            <w:tcBorders>
              <w:top w:val="single" w:sz="4" w:space="0" w:color="auto"/>
              <w:left w:val="single" w:sz="4" w:space="0" w:color="auto"/>
              <w:bottom w:val="single" w:sz="4" w:space="0" w:color="auto"/>
              <w:right w:val="triple" w:sz="4" w:space="0" w:color="auto"/>
            </w:tcBorders>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18/1</w:t>
            </w:r>
          </w:p>
        </w:tc>
      </w:tr>
      <w:tr w:rsidR="00A77649" w:rsidRPr="00037F9C" w:rsidTr="000C417A">
        <w:trPr>
          <w:trHeight w:val="20"/>
          <w:jc w:val="center"/>
        </w:trPr>
        <w:tc>
          <w:tcPr>
            <w:tcW w:w="580" w:type="dxa"/>
            <w:tcBorders>
              <w:top w:val="single" w:sz="4" w:space="0" w:color="auto"/>
              <w:left w:val="triple" w:sz="4" w:space="0" w:color="auto"/>
              <w:bottom w:val="single" w:sz="4" w:space="0" w:color="auto"/>
              <w:right w:val="single" w:sz="4" w:space="0" w:color="auto"/>
            </w:tcBorders>
            <w:shd w:val="clear" w:color="auto" w:fill="E0E0E0"/>
            <w:vAlign w:val="bottom"/>
            <w:hideMark/>
          </w:tcPr>
          <w:p w:rsidR="00A77649" w:rsidRPr="00C84715" w:rsidRDefault="00A77649" w:rsidP="005A1FCA">
            <w:pPr>
              <w:bidi/>
              <w:spacing w:after="0" w:line="240" w:lineRule="auto"/>
              <w:contextualSpacing/>
              <w:jc w:val="both"/>
              <w:rPr>
                <w:rFonts w:ascii="B Lotus" w:eastAsia="Calibri" w:hAnsi="B Lotus" w:cs="B Lotus"/>
                <w:rtl/>
              </w:rPr>
            </w:pPr>
            <w:r w:rsidRPr="00C84715">
              <w:rPr>
                <w:rFonts w:ascii="B Lotus" w:eastAsia="Calibri" w:hAnsi="B Lotus" w:cs="B Lotus" w:hint="cs"/>
                <w:rtl/>
              </w:rPr>
              <w:t>9</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عدم</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تخصص</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مربیان</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کمبود</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مربیان</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آگاه</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با</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تجربه</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rtl/>
              </w:rPr>
            </w:pPr>
            <w:r w:rsidRPr="00C84715">
              <w:rPr>
                <w:rFonts w:ascii="B Lotus" w:eastAsia="Calibri" w:hAnsi="B Lotus" w:cs="B Lotus" w:hint="cs"/>
                <w:sz w:val="20"/>
                <w:szCs w:val="20"/>
                <w:rtl/>
              </w:rPr>
              <w:t>18/3</w:t>
            </w:r>
          </w:p>
        </w:tc>
        <w:tc>
          <w:tcPr>
            <w:tcW w:w="1428" w:type="dxa"/>
            <w:tcBorders>
              <w:top w:val="single" w:sz="4" w:space="0" w:color="auto"/>
              <w:left w:val="single" w:sz="4" w:space="0" w:color="auto"/>
              <w:bottom w:val="single" w:sz="4" w:space="0" w:color="auto"/>
              <w:right w:val="triple" w:sz="4" w:space="0" w:color="auto"/>
            </w:tcBorders>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lang w:bidi="fa-IR"/>
              </w:rPr>
              <w:t>1/19</w:t>
            </w:r>
          </w:p>
        </w:tc>
      </w:tr>
      <w:tr w:rsidR="00A77649" w:rsidRPr="00037F9C" w:rsidTr="000C417A">
        <w:trPr>
          <w:trHeight w:val="20"/>
          <w:jc w:val="center"/>
        </w:trPr>
        <w:tc>
          <w:tcPr>
            <w:tcW w:w="580" w:type="dxa"/>
            <w:tcBorders>
              <w:top w:val="single" w:sz="4" w:space="0" w:color="auto"/>
              <w:left w:val="triple" w:sz="4" w:space="0" w:color="auto"/>
              <w:bottom w:val="single" w:sz="4" w:space="0" w:color="auto"/>
              <w:right w:val="single" w:sz="4" w:space="0" w:color="auto"/>
            </w:tcBorders>
            <w:shd w:val="clear" w:color="auto" w:fill="E0E0E0"/>
            <w:vAlign w:val="bottom"/>
            <w:hideMark/>
          </w:tcPr>
          <w:p w:rsidR="00A77649" w:rsidRPr="00C84715" w:rsidRDefault="00A77649" w:rsidP="005A1FCA">
            <w:pPr>
              <w:bidi/>
              <w:spacing w:after="0" w:line="240" w:lineRule="auto"/>
              <w:contextualSpacing/>
              <w:jc w:val="both"/>
              <w:rPr>
                <w:rFonts w:ascii="B Lotus" w:eastAsia="Calibri" w:hAnsi="B Lotus" w:cs="B Lotus"/>
                <w:rtl/>
              </w:rPr>
            </w:pPr>
            <w:r w:rsidRPr="00C84715">
              <w:rPr>
                <w:rFonts w:ascii="B Lotus" w:eastAsia="Calibri" w:hAnsi="B Lotus" w:cs="B Lotus" w:hint="cs"/>
                <w:rtl/>
              </w:rPr>
              <w:t>10</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نبود</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یا</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عدم</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فعالیت</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تشکل ها</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انجمن های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ورزش</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همگانی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در سطح شهر</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rtl/>
              </w:rPr>
            </w:pPr>
            <w:r w:rsidRPr="00C84715">
              <w:rPr>
                <w:rFonts w:ascii="B Lotus" w:eastAsia="Calibri" w:hAnsi="B Lotus" w:cs="B Lotus" w:hint="cs"/>
                <w:sz w:val="20"/>
                <w:szCs w:val="20"/>
                <w:rtl/>
              </w:rPr>
              <w:t>06/3</w:t>
            </w:r>
          </w:p>
        </w:tc>
        <w:tc>
          <w:tcPr>
            <w:tcW w:w="1428" w:type="dxa"/>
            <w:tcBorders>
              <w:top w:val="single" w:sz="4" w:space="0" w:color="auto"/>
              <w:left w:val="single" w:sz="4" w:space="0" w:color="auto"/>
              <w:bottom w:val="single" w:sz="4" w:space="0" w:color="auto"/>
              <w:right w:val="triple" w:sz="4" w:space="0" w:color="auto"/>
            </w:tcBorders>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25/1</w:t>
            </w:r>
          </w:p>
        </w:tc>
      </w:tr>
      <w:tr w:rsidR="00A77649" w:rsidRPr="00037F9C" w:rsidTr="000C417A">
        <w:trPr>
          <w:trHeight w:val="20"/>
          <w:jc w:val="center"/>
        </w:trPr>
        <w:tc>
          <w:tcPr>
            <w:tcW w:w="580" w:type="dxa"/>
            <w:tcBorders>
              <w:top w:val="single" w:sz="4" w:space="0" w:color="auto"/>
              <w:left w:val="triple" w:sz="4" w:space="0" w:color="auto"/>
              <w:bottom w:val="single" w:sz="4" w:space="0" w:color="auto"/>
              <w:right w:val="single" w:sz="4" w:space="0" w:color="auto"/>
            </w:tcBorders>
            <w:shd w:val="clear" w:color="auto" w:fill="E0E0E0"/>
            <w:vAlign w:val="bottom"/>
            <w:hideMark/>
          </w:tcPr>
          <w:p w:rsidR="00A77649" w:rsidRPr="00C84715" w:rsidRDefault="00A77649" w:rsidP="005A1FCA">
            <w:pPr>
              <w:bidi/>
              <w:spacing w:after="0" w:line="240" w:lineRule="auto"/>
              <w:contextualSpacing/>
              <w:jc w:val="both"/>
              <w:rPr>
                <w:rFonts w:ascii="B Lotus" w:eastAsia="Calibri" w:hAnsi="B Lotus" w:cs="B Lotus"/>
                <w:rtl/>
              </w:rPr>
            </w:pPr>
            <w:r w:rsidRPr="00C84715">
              <w:rPr>
                <w:rFonts w:ascii="B Lotus" w:eastAsia="Calibri" w:hAnsi="B Lotus" w:cs="B Lotus" w:hint="cs"/>
                <w:rtl/>
              </w:rPr>
              <w:t>11</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عدم</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وجود</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رشته های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ورزشی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متنوع</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در</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اماکن</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ورزشی</w:t>
            </w:r>
            <w:r w:rsidRPr="00C84715">
              <w:rPr>
                <w:rFonts w:ascii="B Lotus" w:eastAsia="Calibri" w:hAnsi="B Lotus" w:cs="B Lotus" w:hint="cs"/>
                <w:sz w:val="20"/>
                <w:szCs w:val="20"/>
                <w:lang w:bidi="fa-IR"/>
              </w:rPr>
              <w:t xml:space="preserve"> </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rtl/>
              </w:rPr>
            </w:pPr>
            <w:r w:rsidRPr="00C84715">
              <w:rPr>
                <w:rFonts w:ascii="B Lotus" w:eastAsia="Calibri" w:hAnsi="B Lotus" w:cs="B Lotus" w:hint="cs"/>
                <w:sz w:val="20"/>
                <w:szCs w:val="20"/>
                <w:rtl/>
              </w:rPr>
              <w:t>86/2</w:t>
            </w:r>
          </w:p>
        </w:tc>
        <w:tc>
          <w:tcPr>
            <w:tcW w:w="1428" w:type="dxa"/>
            <w:tcBorders>
              <w:top w:val="single" w:sz="4" w:space="0" w:color="auto"/>
              <w:left w:val="single" w:sz="4" w:space="0" w:color="auto"/>
              <w:bottom w:val="single" w:sz="4" w:space="0" w:color="auto"/>
              <w:right w:val="triple" w:sz="4" w:space="0" w:color="auto"/>
            </w:tcBorders>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24/1</w:t>
            </w:r>
          </w:p>
        </w:tc>
      </w:tr>
      <w:tr w:rsidR="00A77649" w:rsidRPr="00037F9C" w:rsidTr="000C417A">
        <w:trPr>
          <w:trHeight w:val="20"/>
          <w:jc w:val="center"/>
        </w:trPr>
        <w:tc>
          <w:tcPr>
            <w:tcW w:w="580" w:type="dxa"/>
            <w:tcBorders>
              <w:top w:val="single" w:sz="4" w:space="0" w:color="auto"/>
              <w:left w:val="triple" w:sz="4" w:space="0" w:color="auto"/>
              <w:bottom w:val="single" w:sz="4" w:space="0" w:color="auto"/>
              <w:right w:val="single" w:sz="4" w:space="0" w:color="auto"/>
            </w:tcBorders>
            <w:shd w:val="clear" w:color="auto" w:fill="E0E0E0"/>
            <w:vAlign w:val="bottom"/>
            <w:hideMark/>
          </w:tcPr>
          <w:p w:rsidR="00A77649" w:rsidRPr="00C84715" w:rsidRDefault="00A77649" w:rsidP="005A1FCA">
            <w:pPr>
              <w:bidi/>
              <w:spacing w:after="0" w:line="240" w:lineRule="auto"/>
              <w:contextualSpacing/>
              <w:jc w:val="both"/>
              <w:rPr>
                <w:rFonts w:ascii="B Lotus" w:eastAsia="Calibri" w:hAnsi="B Lotus" w:cs="B Lotus"/>
                <w:rtl/>
              </w:rPr>
            </w:pPr>
            <w:r w:rsidRPr="00C84715">
              <w:rPr>
                <w:rFonts w:ascii="B Lotus" w:eastAsia="Calibri" w:hAnsi="B Lotus" w:cs="B Lotus" w:hint="cs"/>
                <w:rtl/>
              </w:rPr>
              <w:t>12</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عدم</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حضور</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شرکت</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مسئولان</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در</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فعالیت های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ورزشی</w:t>
            </w:r>
            <w:r w:rsidRPr="00C84715">
              <w:rPr>
                <w:rFonts w:ascii="B Lotus" w:eastAsia="Calibri" w:hAnsi="B Lotus" w:cs="B Lotus" w:hint="cs"/>
                <w:sz w:val="20"/>
                <w:szCs w:val="20"/>
                <w:lang w:bidi="fa-IR"/>
              </w:rPr>
              <w:t xml:space="preserve"> </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rtl/>
              </w:rPr>
            </w:pPr>
            <w:r w:rsidRPr="00C84715">
              <w:rPr>
                <w:rFonts w:ascii="B Lotus" w:eastAsia="Calibri" w:hAnsi="B Lotus" w:cs="B Lotus" w:hint="cs"/>
                <w:sz w:val="20"/>
                <w:szCs w:val="20"/>
                <w:rtl/>
              </w:rPr>
              <w:t>69/2</w:t>
            </w:r>
          </w:p>
        </w:tc>
        <w:tc>
          <w:tcPr>
            <w:tcW w:w="1428" w:type="dxa"/>
            <w:tcBorders>
              <w:top w:val="single" w:sz="4" w:space="0" w:color="auto"/>
              <w:left w:val="single" w:sz="4" w:space="0" w:color="auto"/>
              <w:bottom w:val="single" w:sz="4" w:space="0" w:color="auto"/>
              <w:right w:val="triple" w:sz="4" w:space="0" w:color="auto"/>
            </w:tcBorders>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28/1</w:t>
            </w:r>
          </w:p>
        </w:tc>
      </w:tr>
      <w:tr w:rsidR="00A77649" w:rsidRPr="00037F9C" w:rsidTr="000C417A">
        <w:trPr>
          <w:trHeight w:val="20"/>
          <w:jc w:val="center"/>
        </w:trPr>
        <w:tc>
          <w:tcPr>
            <w:tcW w:w="580" w:type="dxa"/>
            <w:tcBorders>
              <w:top w:val="single" w:sz="4" w:space="0" w:color="auto"/>
              <w:left w:val="triple" w:sz="4" w:space="0" w:color="auto"/>
              <w:bottom w:val="single" w:sz="4" w:space="0" w:color="auto"/>
              <w:right w:val="single" w:sz="4" w:space="0" w:color="auto"/>
            </w:tcBorders>
            <w:shd w:val="clear" w:color="auto" w:fill="E0E0E0"/>
            <w:vAlign w:val="bottom"/>
            <w:hideMark/>
          </w:tcPr>
          <w:p w:rsidR="00A77649" w:rsidRPr="00C84715" w:rsidRDefault="00A77649" w:rsidP="005A1FCA">
            <w:pPr>
              <w:bidi/>
              <w:spacing w:after="0" w:line="240" w:lineRule="auto"/>
              <w:contextualSpacing/>
              <w:jc w:val="both"/>
              <w:rPr>
                <w:rFonts w:ascii="B Lotus" w:eastAsia="Calibri" w:hAnsi="B Lotus" w:cs="B Lotus"/>
                <w:rtl/>
              </w:rPr>
            </w:pPr>
            <w:r w:rsidRPr="00C84715">
              <w:rPr>
                <w:rFonts w:ascii="B Lotus" w:eastAsia="Calibri" w:hAnsi="B Lotus" w:cs="B Lotus" w:hint="cs"/>
                <w:rtl/>
              </w:rPr>
              <w:t>13</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عملکرد</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ضعیف</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اداره</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تربیت بدنی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عدم</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توجه</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کافی</w:t>
            </w:r>
            <w:r w:rsidRPr="00C84715">
              <w:rPr>
                <w:rFonts w:ascii="B Lotus" w:eastAsia="Calibri" w:hAnsi="B Lotus" w:cs="B Lotus" w:hint="cs"/>
                <w:sz w:val="20"/>
                <w:szCs w:val="20"/>
                <w:lang w:bidi="fa-IR"/>
              </w:rPr>
              <w:t xml:space="preserve"> </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rtl/>
              </w:rPr>
            </w:pPr>
            <w:r w:rsidRPr="00C84715">
              <w:rPr>
                <w:rFonts w:ascii="B Lotus" w:eastAsia="Calibri" w:hAnsi="B Lotus" w:cs="B Lotus" w:hint="cs"/>
                <w:sz w:val="20"/>
                <w:szCs w:val="20"/>
                <w:rtl/>
              </w:rPr>
              <w:t>42/2</w:t>
            </w:r>
          </w:p>
        </w:tc>
        <w:tc>
          <w:tcPr>
            <w:tcW w:w="1428" w:type="dxa"/>
            <w:tcBorders>
              <w:top w:val="single" w:sz="4" w:space="0" w:color="auto"/>
              <w:left w:val="single" w:sz="4" w:space="0" w:color="auto"/>
              <w:bottom w:val="single" w:sz="4" w:space="0" w:color="auto"/>
              <w:right w:val="triple" w:sz="4" w:space="0" w:color="auto"/>
            </w:tcBorders>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27/1</w:t>
            </w:r>
          </w:p>
        </w:tc>
      </w:tr>
      <w:tr w:rsidR="00A77649" w:rsidRPr="00037F9C" w:rsidTr="000C417A">
        <w:trPr>
          <w:trHeight w:val="20"/>
          <w:jc w:val="center"/>
        </w:trPr>
        <w:tc>
          <w:tcPr>
            <w:tcW w:w="580" w:type="dxa"/>
            <w:tcBorders>
              <w:top w:val="single" w:sz="4" w:space="0" w:color="auto"/>
              <w:left w:val="triple" w:sz="4" w:space="0" w:color="auto"/>
              <w:bottom w:val="single" w:sz="4" w:space="0" w:color="auto"/>
              <w:right w:val="single" w:sz="4" w:space="0" w:color="auto"/>
            </w:tcBorders>
            <w:shd w:val="clear" w:color="auto" w:fill="E0E0E0"/>
            <w:vAlign w:val="bottom"/>
            <w:hideMark/>
          </w:tcPr>
          <w:p w:rsidR="00A77649" w:rsidRPr="00C84715" w:rsidRDefault="00A77649" w:rsidP="005A1FCA">
            <w:pPr>
              <w:bidi/>
              <w:spacing w:after="0" w:line="240" w:lineRule="auto"/>
              <w:contextualSpacing/>
              <w:jc w:val="both"/>
              <w:rPr>
                <w:rFonts w:ascii="B Lotus" w:eastAsia="Calibri" w:hAnsi="B Lotus" w:cs="B Lotus"/>
                <w:rtl/>
              </w:rPr>
            </w:pPr>
            <w:r w:rsidRPr="00C84715">
              <w:rPr>
                <w:rFonts w:ascii="B Lotus" w:eastAsia="Calibri" w:hAnsi="B Lotus" w:cs="B Lotus" w:hint="cs"/>
                <w:rtl/>
              </w:rPr>
              <w:t>14</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ضعف</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بخش</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روابط</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عمومی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اداره</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تربیت</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بدنی</w:t>
            </w:r>
            <w:r w:rsidRPr="00C84715">
              <w:rPr>
                <w:rFonts w:ascii="B Lotus" w:eastAsia="Calibri" w:hAnsi="B Lotus" w:cs="B Lotus" w:hint="cs"/>
                <w:sz w:val="20"/>
                <w:szCs w:val="20"/>
                <w:lang w:bidi="fa-IR"/>
              </w:rPr>
              <w:t xml:space="preserve"> </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rtl/>
              </w:rPr>
            </w:pPr>
            <w:r w:rsidRPr="00C84715">
              <w:rPr>
                <w:rFonts w:ascii="B Lotus" w:eastAsia="Calibri" w:hAnsi="B Lotus" w:cs="B Lotus" w:hint="cs"/>
                <w:sz w:val="20"/>
                <w:szCs w:val="20"/>
                <w:rtl/>
              </w:rPr>
              <w:t>30/2</w:t>
            </w:r>
          </w:p>
        </w:tc>
        <w:tc>
          <w:tcPr>
            <w:tcW w:w="1428" w:type="dxa"/>
            <w:tcBorders>
              <w:top w:val="single" w:sz="4" w:space="0" w:color="auto"/>
              <w:left w:val="single" w:sz="4" w:space="0" w:color="auto"/>
              <w:bottom w:val="single" w:sz="4" w:space="0" w:color="auto"/>
              <w:right w:val="triple" w:sz="4" w:space="0" w:color="auto"/>
            </w:tcBorders>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22/1</w:t>
            </w:r>
          </w:p>
        </w:tc>
      </w:tr>
      <w:tr w:rsidR="00A77649" w:rsidRPr="00037F9C" w:rsidTr="000C417A">
        <w:trPr>
          <w:trHeight w:val="20"/>
          <w:jc w:val="center"/>
        </w:trPr>
        <w:tc>
          <w:tcPr>
            <w:tcW w:w="580" w:type="dxa"/>
            <w:tcBorders>
              <w:top w:val="single" w:sz="4" w:space="0" w:color="auto"/>
              <w:left w:val="triple" w:sz="4" w:space="0" w:color="auto"/>
              <w:bottom w:val="single" w:sz="4" w:space="0" w:color="auto"/>
              <w:right w:val="single" w:sz="4" w:space="0" w:color="auto"/>
            </w:tcBorders>
            <w:shd w:val="clear" w:color="auto" w:fill="E0E0E0"/>
            <w:vAlign w:val="bottom"/>
            <w:hideMark/>
          </w:tcPr>
          <w:p w:rsidR="00A77649" w:rsidRPr="00037F9C" w:rsidRDefault="00A77649" w:rsidP="005A1FCA">
            <w:pPr>
              <w:bidi/>
              <w:spacing w:after="0" w:line="240" w:lineRule="auto"/>
              <w:contextualSpacing/>
              <w:jc w:val="both"/>
              <w:rPr>
                <w:rFonts w:ascii="B Lotus" w:eastAsia="Calibri" w:hAnsi="B Lotus" w:cs="B Lotus"/>
                <w:sz w:val="24"/>
                <w:szCs w:val="24"/>
                <w:rtl/>
              </w:rPr>
            </w:pPr>
            <w:r w:rsidRPr="00037F9C">
              <w:rPr>
                <w:rFonts w:ascii="B Lotus" w:eastAsia="Calibri" w:hAnsi="B Lotus" w:cs="B Lotus" w:hint="cs"/>
                <w:sz w:val="24"/>
                <w:szCs w:val="24"/>
                <w:rtl/>
              </w:rPr>
              <w:t>15</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ضعف</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اطلاع رسانی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رسانه ها</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درباره</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فوائد</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فعالیت</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بدنی</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ورزش</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rtl/>
              </w:rPr>
            </w:pPr>
            <w:r w:rsidRPr="00C84715">
              <w:rPr>
                <w:rFonts w:ascii="B Lotus" w:eastAsia="Calibri" w:hAnsi="B Lotus" w:cs="B Lotus" w:hint="cs"/>
                <w:sz w:val="20"/>
                <w:szCs w:val="20"/>
                <w:rtl/>
              </w:rPr>
              <w:t>12/2</w:t>
            </w:r>
          </w:p>
        </w:tc>
        <w:tc>
          <w:tcPr>
            <w:tcW w:w="1428" w:type="dxa"/>
            <w:tcBorders>
              <w:top w:val="single" w:sz="4" w:space="0" w:color="auto"/>
              <w:left w:val="single" w:sz="4" w:space="0" w:color="auto"/>
              <w:bottom w:val="single" w:sz="4" w:space="0" w:color="auto"/>
              <w:right w:val="triple" w:sz="4" w:space="0" w:color="auto"/>
            </w:tcBorders>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29/1</w:t>
            </w:r>
          </w:p>
        </w:tc>
      </w:tr>
      <w:tr w:rsidR="00A77649" w:rsidRPr="00037F9C" w:rsidTr="000C417A">
        <w:trPr>
          <w:trHeight w:val="20"/>
          <w:jc w:val="center"/>
        </w:trPr>
        <w:tc>
          <w:tcPr>
            <w:tcW w:w="580" w:type="dxa"/>
            <w:tcBorders>
              <w:top w:val="single" w:sz="4" w:space="0" w:color="auto"/>
              <w:left w:val="triple" w:sz="4" w:space="0" w:color="auto"/>
              <w:bottom w:val="triple" w:sz="4" w:space="0" w:color="auto"/>
              <w:right w:val="single" w:sz="4" w:space="0" w:color="auto"/>
            </w:tcBorders>
            <w:shd w:val="clear" w:color="auto" w:fill="E0E0E0"/>
            <w:vAlign w:val="bottom"/>
            <w:hideMark/>
          </w:tcPr>
          <w:p w:rsidR="00A77649" w:rsidRPr="00037F9C" w:rsidRDefault="00A77649" w:rsidP="005A1FCA">
            <w:pPr>
              <w:bidi/>
              <w:spacing w:after="0" w:line="240" w:lineRule="auto"/>
              <w:contextualSpacing/>
              <w:jc w:val="both"/>
              <w:rPr>
                <w:rFonts w:ascii="B Lotus" w:eastAsia="Calibri" w:hAnsi="B Lotus" w:cs="B Lotus"/>
                <w:sz w:val="24"/>
                <w:szCs w:val="24"/>
                <w:rtl/>
              </w:rPr>
            </w:pPr>
            <w:r w:rsidRPr="00037F9C">
              <w:rPr>
                <w:rFonts w:ascii="B Lotus" w:eastAsia="Calibri" w:hAnsi="B Lotus" w:cs="B Lotus" w:hint="cs"/>
                <w:sz w:val="24"/>
                <w:szCs w:val="24"/>
                <w:rtl/>
              </w:rPr>
              <w:t>16</w:t>
            </w:r>
          </w:p>
        </w:tc>
        <w:tc>
          <w:tcPr>
            <w:tcW w:w="5386" w:type="dxa"/>
            <w:tcBorders>
              <w:top w:val="single" w:sz="4" w:space="0" w:color="auto"/>
              <w:left w:val="single" w:sz="4" w:space="0" w:color="auto"/>
              <w:bottom w:val="trip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B Lotus" w:eastAsia="Calibri" w:hAnsi="B Lotus" w:cs="B Lotus"/>
                <w:sz w:val="20"/>
                <w:szCs w:val="20"/>
                <w:lang w:bidi="fa-IR"/>
              </w:rPr>
            </w:pPr>
            <w:r w:rsidRPr="00C84715">
              <w:rPr>
                <w:rFonts w:ascii="B Lotus" w:eastAsia="Calibri" w:hAnsi="B Lotus" w:cs="B Lotus" w:hint="cs"/>
                <w:sz w:val="20"/>
                <w:szCs w:val="20"/>
                <w:rtl/>
                <w:lang w:bidi="fa-IR"/>
              </w:rPr>
              <w:t>برخورد</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نامناسب</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دست اندرکاران</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اماکن</w:t>
            </w:r>
            <w:r w:rsidRPr="00C84715">
              <w:rPr>
                <w:rFonts w:ascii="B Lotus" w:eastAsia="Calibri" w:hAnsi="B Lotus" w:cs="B Lotus" w:hint="cs"/>
                <w:sz w:val="20"/>
                <w:szCs w:val="20"/>
                <w:lang w:bidi="fa-IR"/>
              </w:rPr>
              <w:t xml:space="preserve"> </w:t>
            </w:r>
            <w:r w:rsidRPr="00C84715">
              <w:rPr>
                <w:rFonts w:ascii="B Lotus" w:eastAsia="Calibri" w:hAnsi="B Lotus" w:cs="B Lotus" w:hint="cs"/>
                <w:sz w:val="20"/>
                <w:szCs w:val="20"/>
                <w:rtl/>
                <w:lang w:bidi="fa-IR"/>
              </w:rPr>
              <w:t>ورزشی</w:t>
            </w:r>
          </w:p>
        </w:tc>
        <w:tc>
          <w:tcPr>
            <w:tcW w:w="1137" w:type="dxa"/>
            <w:tcBorders>
              <w:top w:val="single" w:sz="4" w:space="0" w:color="auto"/>
              <w:left w:val="single" w:sz="4" w:space="0" w:color="auto"/>
              <w:bottom w:val="triple" w:sz="4" w:space="0" w:color="auto"/>
              <w:right w:val="single" w:sz="4" w:space="0" w:color="auto"/>
            </w:tcBorders>
            <w:tcMar>
              <w:top w:w="0" w:type="dxa"/>
              <w:left w:w="0" w:type="dxa"/>
              <w:bottom w:w="0" w:type="dxa"/>
              <w:right w:w="0" w:type="dxa"/>
            </w:tcMar>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rtl/>
              </w:rPr>
            </w:pPr>
            <w:r w:rsidRPr="00C84715">
              <w:rPr>
                <w:rFonts w:ascii="B Lotus" w:eastAsia="Calibri" w:hAnsi="B Lotus" w:cs="B Lotus" w:hint="cs"/>
                <w:sz w:val="20"/>
                <w:szCs w:val="20"/>
                <w:rtl/>
              </w:rPr>
              <w:t>01/2</w:t>
            </w:r>
          </w:p>
        </w:tc>
        <w:tc>
          <w:tcPr>
            <w:tcW w:w="1428" w:type="dxa"/>
            <w:tcBorders>
              <w:top w:val="single" w:sz="4" w:space="0" w:color="auto"/>
              <w:left w:val="single" w:sz="4" w:space="0" w:color="auto"/>
              <w:bottom w:val="triple" w:sz="4" w:space="0" w:color="auto"/>
              <w:right w:val="triple" w:sz="4" w:space="0" w:color="auto"/>
            </w:tcBorders>
            <w:vAlign w:val="center"/>
            <w:hideMark/>
          </w:tcPr>
          <w:p w:rsidR="00A77649" w:rsidRPr="00C84715" w:rsidRDefault="00A77649" w:rsidP="005A1FCA">
            <w:pPr>
              <w:bidi/>
              <w:spacing w:after="0" w:line="240" w:lineRule="auto"/>
              <w:contextualSpacing/>
              <w:jc w:val="both"/>
              <w:rPr>
                <w:rFonts w:ascii="B Lotus" w:eastAsia="Calibri" w:hAnsi="B Lotus" w:cs="B Lotus"/>
                <w:sz w:val="20"/>
                <w:szCs w:val="20"/>
              </w:rPr>
            </w:pPr>
            <w:r w:rsidRPr="00C84715">
              <w:rPr>
                <w:rFonts w:ascii="B Lotus" w:eastAsia="Calibri" w:hAnsi="B Lotus" w:cs="B Lotus" w:hint="cs"/>
                <w:sz w:val="20"/>
                <w:szCs w:val="20"/>
              </w:rPr>
              <w:t>1.00</w:t>
            </w:r>
          </w:p>
        </w:tc>
      </w:tr>
    </w:tbl>
    <w:p w:rsidR="00A77649" w:rsidRDefault="00A77649" w:rsidP="005A1FCA">
      <w:pPr>
        <w:bidi/>
        <w:spacing w:after="0" w:line="240" w:lineRule="auto"/>
        <w:ind w:right="142"/>
        <w:contextualSpacing/>
        <w:jc w:val="both"/>
        <w:rPr>
          <w:rFonts w:ascii="Times New Roman" w:eastAsia="Times New Roman" w:hAnsi="Times New Roman" w:cs="B Lotus"/>
          <w:spacing w:val="13"/>
          <w:sz w:val="24"/>
          <w:szCs w:val="24"/>
        </w:rPr>
      </w:pPr>
      <w:r w:rsidRPr="00037F9C">
        <w:rPr>
          <w:rFonts w:ascii="Times New Roman" w:eastAsia="Times New Roman" w:hAnsi="Times New Roman" w:cs="B Lotus" w:hint="cs"/>
          <w:spacing w:val="13"/>
          <w:sz w:val="24"/>
          <w:szCs w:val="24"/>
          <w:rtl/>
        </w:rPr>
        <w:t xml:space="preserve"> در عامل سازمانی و مدیریتی "فرهنگ سازی ضعیف در زمینه ورزش همگانی و استفاده از امکانات ورزشی" در اولویت بالایی قرار دارد و به عنوان مهم ترین مانع در این عامل شناخته شد. "ضعف اطلاع رسانی رسانه ها درباره فوائد ورزش" و نیز "برخورد نامناسب دست اندرکاران اماکن ورزشی" نیز در اولویت های آخر این عامل قرار گرفته و نسبت به سایر موانع موجود در این عامل اهمیت کمتری دارند.</w:t>
      </w:r>
    </w:p>
    <w:p w:rsidR="00A77649" w:rsidRPr="00037F9C" w:rsidRDefault="00A77649" w:rsidP="00BB1AFC">
      <w:pPr>
        <w:bidi/>
        <w:spacing w:after="0" w:line="240" w:lineRule="auto"/>
        <w:ind w:left="-46" w:right="142"/>
        <w:contextualSpacing/>
        <w:jc w:val="both"/>
        <w:rPr>
          <w:rFonts w:ascii="Times New Roman" w:eastAsia="Times New Roman" w:hAnsi="Times New Roman" w:cs="B Lotus"/>
          <w:b/>
          <w:bCs/>
          <w:spacing w:val="13"/>
          <w:sz w:val="24"/>
          <w:szCs w:val="24"/>
          <w:rtl/>
          <w:lang w:bidi="fa-IR"/>
        </w:rPr>
      </w:pPr>
      <w:r w:rsidRPr="00037F9C">
        <w:rPr>
          <w:rFonts w:ascii="Times New Roman" w:eastAsia="Times New Roman" w:hAnsi="Times New Roman" w:cs="B Lotus" w:hint="cs"/>
          <w:b/>
          <w:bCs/>
          <w:spacing w:val="13"/>
          <w:sz w:val="24"/>
          <w:szCs w:val="24"/>
          <w:rtl/>
          <w:lang w:bidi="fa-IR"/>
        </w:rPr>
        <w:t>فرضیه دوم: بین ابعاد محیطی در توسعه ورزش همگانی تفاوت معناداری وجود دارد.</w:t>
      </w:r>
    </w:p>
    <w:p w:rsidR="00A77649" w:rsidRPr="00BB1AFC" w:rsidRDefault="00A77649" w:rsidP="00E9169B">
      <w:pPr>
        <w:autoSpaceDE w:val="0"/>
        <w:autoSpaceDN w:val="0"/>
        <w:bidi/>
        <w:adjustRightInd w:val="0"/>
        <w:spacing w:after="0" w:line="240" w:lineRule="auto"/>
        <w:contextualSpacing/>
        <w:jc w:val="center"/>
        <w:rPr>
          <w:rFonts w:ascii="Times New Roman" w:eastAsia="Calibri" w:hAnsi="Times New Roman" w:cs="B Lotus"/>
          <w:rtl/>
          <w:lang w:bidi="fa-IR"/>
        </w:rPr>
      </w:pPr>
      <w:bookmarkStart w:id="4" w:name="_Toc460913364"/>
      <w:r w:rsidRPr="00BB1AFC">
        <w:rPr>
          <w:rFonts w:ascii="Times New Roman" w:eastAsia="Calibri" w:hAnsi="Times New Roman" w:cs="B Lotus" w:hint="cs"/>
          <w:rtl/>
          <w:lang w:bidi="fa-IR"/>
        </w:rPr>
        <w:t xml:space="preserve">جدول </w:t>
      </w:r>
      <w:r w:rsidR="00E9169B">
        <w:rPr>
          <w:rFonts w:ascii="Times New Roman" w:eastAsia="Calibri" w:hAnsi="Times New Roman" w:cs="B Lotus" w:hint="cs"/>
          <w:rtl/>
          <w:lang w:bidi="fa-IR"/>
        </w:rPr>
        <w:t>4</w:t>
      </w:r>
      <w:r w:rsidRPr="00BB1AFC">
        <w:rPr>
          <w:rFonts w:ascii="Times New Roman" w:eastAsia="Calibri" w:hAnsi="Times New Roman" w:cs="B Lotus" w:hint="cs"/>
          <w:rtl/>
          <w:lang w:bidi="fa-IR"/>
        </w:rPr>
        <w:t>-</w:t>
      </w:r>
      <w:r w:rsidR="00BB1AFC" w:rsidRPr="00BB1AFC">
        <w:rPr>
          <w:rFonts w:ascii="Times New Roman" w:eastAsia="Calibri" w:hAnsi="Times New Roman" w:cs="B Lotus" w:hint="cs"/>
          <w:rtl/>
          <w:lang w:bidi="fa-IR"/>
        </w:rPr>
        <w:t>2</w:t>
      </w:r>
      <w:r w:rsidRPr="00BB1AFC">
        <w:rPr>
          <w:rFonts w:ascii="Times New Roman" w:eastAsia="Calibri" w:hAnsi="Times New Roman" w:cs="B Lotus" w:hint="cs"/>
          <w:rtl/>
          <w:lang w:bidi="fa-IR"/>
        </w:rPr>
        <w:t>- آماره‌هاي توصيفي گزاره‌هاي عامل محیطی</w:t>
      </w:r>
      <w:bookmarkEnd w:id="4"/>
    </w:p>
    <w:tbl>
      <w:tblPr>
        <w:bidiVisual/>
        <w:tblW w:w="8730" w:type="dxa"/>
        <w:jc w:val="center"/>
        <w:tblBorders>
          <w:top w:val="triple" w:sz="4" w:space="0" w:color="auto"/>
          <w:left w:val="triple" w:sz="4" w:space="0" w:color="auto"/>
          <w:bottom w:val="triple" w:sz="4" w:space="0" w:color="auto"/>
          <w:right w:val="triple" w:sz="4" w:space="0" w:color="auto"/>
          <w:insideH w:val="single" w:sz="4" w:space="0" w:color="auto"/>
          <w:insideV w:val="single" w:sz="4" w:space="0" w:color="auto"/>
        </w:tblBorders>
        <w:tblLayout w:type="fixed"/>
        <w:tblLook w:val="04A0" w:firstRow="1" w:lastRow="0" w:firstColumn="1" w:lastColumn="0" w:noHBand="0" w:noVBand="1"/>
      </w:tblPr>
      <w:tblGrid>
        <w:gridCol w:w="636"/>
        <w:gridCol w:w="5529"/>
        <w:gridCol w:w="1137"/>
        <w:gridCol w:w="1428"/>
      </w:tblGrid>
      <w:tr w:rsidR="00A77649" w:rsidRPr="00037F9C" w:rsidTr="000C417A">
        <w:trPr>
          <w:trHeight w:val="20"/>
          <w:jc w:val="center"/>
        </w:trPr>
        <w:tc>
          <w:tcPr>
            <w:tcW w:w="6165" w:type="dxa"/>
            <w:gridSpan w:val="2"/>
            <w:tcBorders>
              <w:top w:val="triple" w:sz="4" w:space="0" w:color="auto"/>
              <w:left w:val="triple" w:sz="4" w:space="0" w:color="auto"/>
              <w:bottom w:val="single" w:sz="4" w:space="0" w:color="auto"/>
              <w:right w:val="single" w:sz="4" w:space="0" w:color="auto"/>
            </w:tcBorders>
            <w:shd w:val="clear" w:color="auto" w:fill="E0E0E0"/>
            <w:vAlign w:val="bottom"/>
            <w:hideMark/>
          </w:tcPr>
          <w:p w:rsidR="00A77649" w:rsidRPr="00C84715" w:rsidRDefault="00A77649" w:rsidP="005A1FCA">
            <w:pPr>
              <w:bidi/>
              <w:spacing w:after="200" w:line="240" w:lineRule="auto"/>
              <w:contextualSpacing/>
              <w:jc w:val="both"/>
              <w:rPr>
                <w:rFonts w:ascii="Arial" w:eastAsia="Calibri" w:hAnsi="Arial" w:cs="B Lotus"/>
                <w:sz w:val="20"/>
                <w:szCs w:val="20"/>
                <w:rtl/>
              </w:rPr>
            </w:pPr>
            <w:r w:rsidRPr="00C84715">
              <w:rPr>
                <w:rFonts w:ascii="Arial" w:eastAsia="Calibri" w:hAnsi="Arial" w:cs="B Lotus" w:hint="cs"/>
                <w:b/>
                <w:bCs/>
                <w:sz w:val="20"/>
                <w:szCs w:val="20"/>
                <w:rtl/>
                <w:lang w:bidi="fa-IR"/>
              </w:rPr>
              <w:t>گزاره</w:t>
            </w:r>
          </w:p>
        </w:tc>
        <w:tc>
          <w:tcPr>
            <w:tcW w:w="1137" w:type="dxa"/>
            <w:tcBorders>
              <w:top w:val="triple" w:sz="4" w:space="0" w:color="auto"/>
              <w:left w:val="single" w:sz="4" w:space="0" w:color="auto"/>
              <w:bottom w:val="single" w:sz="4" w:space="0" w:color="auto"/>
              <w:right w:val="single" w:sz="4" w:space="0" w:color="auto"/>
            </w:tcBorders>
            <w:shd w:val="clear" w:color="auto" w:fill="E0E0E0"/>
            <w:tcMar>
              <w:top w:w="0" w:type="dxa"/>
              <w:left w:w="0" w:type="dxa"/>
              <w:bottom w:w="0" w:type="dxa"/>
              <w:right w:w="0" w:type="dxa"/>
            </w:tcMar>
            <w:vAlign w:val="center"/>
            <w:hideMark/>
          </w:tcPr>
          <w:p w:rsidR="00A77649" w:rsidRPr="00C84715" w:rsidRDefault="00A77649" w:rsidP="005A1FCA">
            <w:pPr>
              <w:bidi/>
              <w:spacing w:after="200" w:line="240" w:lineRule="auto"/>
              <w:contextualSpacing/>
              <w:jc w:val="both"/>
              <w:rPr>
                <w:rFonts w:ascii="Arial" w:eastAsia="Calibri" w:hAnsi="Arial" w:cs="B Lotus"/>
                <w:b/>
                <w:bCs/>
                <w:sz w:val="20"/>
                <w:szCs w:val="20"/>
                <w:lang w:bidi="fa-IR"/>
              </w:rPr>
            </w:pPr>
            <w:r w:rsidRPr="00C84715">
              <w:rPr>
                <w:rFonts w:ascii="Arial" w:eastAsia="Calibri" w:hAnsi="Arial" w:cs="B Lotus" w:hint="cs"/>
                <w:b/>
                <w:bCs/>
                <w:sz w:val="20"/>
                <w:szCs w:val="20"/>
                <w:rtl/>
                <w:lang w:bidi="fa-IR"/>
              </w:rPr>
              <w:t>ميانگين</w:t>
            </w:r>
          </w:p>
        </w:tc>
        <w:tc>
          <w:tcPr>
            <w:tcW w:w="1428" w:type="dxa"/>
            <w:tcBorders>
              <w:top w:val="triple" w:sz="4" w:space="0" w:color="auto"/>
              <w:left w:val="single" w:sz="4" w:space="0" w:color="auto"/>
              <w:bottom w:val="single" w:sz="4" w:space="0" w:color="auto"/>
              <w:right w:val="triple" w:sz="4" w:space="0" w:color="auto"/>
            </w:tcBorders>
            <w:shd w:val="clear" w:color="auto" w:fill="E0E0E0"/>
            <w:hideMark/>
          </w:tcPr>
          <w:p w:rsidR="00A77649" w:rsidRPr="00C84715" w:rsidRDefault="00A77649" w:rsidP="005A1FCA">
            <w:pPr>
              <w:bidi/>
              <w:spacing w:after="200" w:line="240" w:lineRule="auto"/>
              <w:contextualSpacing/>
              <w:jc w:val="both"/>
              <w:rPr>
                <w:rFonts w:ascii="Arial" w:eastAsia="Calibri" w:hAnsi="Arial" w:cs="B Lotus"/>
                <w:b/>
                <w:bCs/>
                <w:sz w:val="20"/>
                <w:szCs w:val="20"/>
                <w:lang w:bidi="fa-IR"/>
              </w:rPr>
            </w:pPr>
            <w:r w:rsidRPr="00C84715">
              <w:rPr>
                <w:rFonts w:ascii="Arial" w:eastAsia="Calibri" w:hAnsi="Arial" w:cs="B Lotus" w:hint="cs"/>
                <w:b/>
                <w:bCs/>
                <w:sz w:val="20"/>
                <w:szCs w:val="20"/>
                <w:rtl/>
                <w:lang w:bidi="fa-IR"/>
              </w:rPr>
              <w:t>انحراف معيار</w:t>
            </w:r>
          </w:p>
        </w:tc>
      </w:tr>
      <w:tr w:rsidR="00A77649" w:rsidRPr="00037F9C" w:rsidTr="000C417A">
        <w:trPr>
          <w:trHeight w:val="20"/>
          <w:jc w:val="center"/>
        </w:trPr>
        <w:tc>
          <w:tcPr>
            <w:tcW w:w="636" w:type="dxa"/>
            <w:tcBorders>
              <w:top w:val="single" w:sz="4" w:space="0" w:color="auto"/>
              <w:left w:val="triple" w:sz="4" w:space="0" w:color="auto"/>
              <w:bottom w:val="single" w:sz="4" w:space="0" w:color="auto"/>
              <w:right w:val="single" w:sz="4" w:space="0" w:color="auto"/>
            </w:tcBorders>
            <w:shd w:val="clear" w:color="auto" w:fill="E0E0E0"/>
            <w:vAlign w:val="center"/>
            <w:hideMark/>
          </w:tcPr>
          <w:p w:rsidR="00A77649" w:rsidRPr="00037F9C" w:rsidRDefault="00A77649" w:rsidP="005A1FCA">
            <w:pPr>
              <w:bidi/>
              <w:spacing w:after="0" w:line="240" w:lineRule="auto"/>
              <w:contextualSpacing/>
              <w:jc w:val="both"/>
              <w:rPr>
                <w:rFonts w:ascii="B Lotus" w:eastAsia="Calibri" w:hAnsi="B Lotus" w:cs="B Lotus"/>
                <w:sz w:val="24"/>
                <w:szCs w:val="24"/>
              </w:rPr>
            </w:pPr>
            <w:r w:rsidRPr="00037F9C">
              <w:rPr>
                <w:rFonts w:ascii="B Lotus" w:eastAsia="Calibri" w:hAnsi="B Lotus" w:cs="B Lotus" w:hint="cs"/>
                <w:sz w:val="24"/>
                <w:szCs w:val="24"/>
                <w:rtl/>
              </w:rPr>
              <w:t>1</w:t>
            </w:r>
          </w:p>
        </w:tc>
        <w:tc>
          <w:tcPr>
            <w:tcW w:w="5529"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عدم اختصاص ساعت های ویژه در اماکن و فضاهای ورزشی برای مردم</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56/4</w:t>
            </w:r>
          </w:p>
        </w:tc>
        <w:tc>
          <w:tcPr>
            <w:tcW w:w="1428" w:type="dxa"/>
            <w:tcBorders>
              <w:top w:val="single" w:sz="4" w:space="0" w:color="auto"/>
              <w:left w:val="single" w:sz="4" w:space="0" w:color="auto"/>
              <w:bottom w:val="single" w:sz="4" w:space="0" w:color="auto"/>
              <w:right w:val="triple" w:sz="4" w:space="0" w:color="auto"/>
            </w:tcBorders>
            <w:vAlign w:val="cente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23/1</w:t>
            </w:r>
          </w:p>
        </w:tc>
      </w:tr>
      <w:tr w:rsidR="00A77649" w:rsidRPr="00037F9C" w:rsidTr="000C417A">
        <w:trPr>
          <w:trHeight w:val="20"/>
          <w:jc w:val="center"/>
        </w:trPr>
        <w:tc>
          <w:tcPr>
            <w:tcW w:w="636" w:type="dxa"/>
            <w:tcBorders>
              <w:top w:val="single" w:sz="4" w:space="0" w:color="auto"/>
              <w:left w:val="triple" w:sz="4" w:space="0" w:color="auto"/>
              <w:bottom w:val="single" w:sz="4" w:space="0" w:color="auto"/>
              <w:right w:val="single" w:sz="4" w:space="0" w:color="auto"/>
            </w:tcBorders>
            <w:shd w:val="clear" w:color="auto" w:fill="E0E0E0"/>
            <w:vAlign w:val="center"/>
            <w:hideMark/>
          </w:tcPr>
          <w:p w:rsidR="00A77649" w:rsidRPr="00037F9C" w:rsidRDefault="00A77649" w:rsidP="005A1FCA">
            <w:pPr>
              <w:bidi/>
              <w:spacing w:after="0" w:line="240" w:lineRule="auto"/>
              <w:contextualSpacing/>
              <w:jc w:val="both"/>
              <w:rPr>
                <w:rFonts w:ascii="B Lotus" w:eastAsia="Calibri" w:hAnsi="B Lotus" w:cs="B Lotus"/>
                <w:sz w:val="24"/>
                <w:szCs w:val="24"/>
                <w:rtl/>
              </w:rPr>
            </w:pPr>
            <w:r w:rsidRPr="00037F9C">
              <w:rPr>
                <w:rFonts w:ascii="B Lotus" w:eastAsia="Calibri" w:hAnsi="B Lotus" w:cs="B Lotus" w:hint="cs"/>
                <w:sz w:val="24"/>
                <w:szCs w:val="24"/>
                <w:rtl/>
              </w:rPr>
              <w:t>2</w:t>
            </w:r>
          </w:p>
        </w:tc>
        <w:tc>
          <w:tcPr>
            <w:tcW w:w="5529"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عدم وجود اماکن و فضاهای ورزشی اختصاصی برای خانم ها و آقایان</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53/4</w:t>
            </w:r>
          </w:p>
        </w:tc>
        <w:tc>
          <w:tcPr>
            <w:tcW w:w="1428" w:type="dxa"/>
            <w:tcBorders>
              <w:top w:val="single" w:sz="4" w:space="0" w:color="auto"/>
              <w:left w:val="single" w:sz="4" w:space="0" w:color="auto"/>
              <w:bottom w:val="single" w:sz="4" w:space="0" w:color="auto"/>
              <w:right w:val="triple" w:sz="4" w:space="0" w:color="auto"/>
            </w:tcBorders>
            <w:vAlign w:val="cente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23/1</w:t>
            </w:r>
          </w:p>
        </w:tc>
      </w:tr>
      <w:tr w:rsidR="00A77649" w:rsidRPr="00037F9C" w:rsidTr="000C417A">
        <w:trPr>
          <w:trHeight w:val="20"/>
          <w:jc w:val="center"/>
        </w:trPr>
        <w:tc>
          <w:tcPr>
            <w:tcW w:w="636" w:type="dxa"/>
            <w:tcBorders>
              <w:top w:val="single" w:sz="4" w:space="0" w:color="auto"/>
              <w:left w:val="triple" w:sz="4" w:space="0" w:color="auto"/>
              <w:bottom w:val="single" w:sz="4" w:space="0" w:color="auto"/>
              <w:right w:val="single" w:sz="4" w:space="0" w:color="auto"/>
            </w:tcBorders>
            <w:shd w:val="clear" w:color="auto" w:fill="E0E0E0"/>
            <w:vAlign w:val="center"/>
            <w:hideMark/>
          </w:tcPr>
          <w:p w:rsidR="00A77649" w:rsidRPr="00037F9C" w:rsidRDefault="00A77649" w:rsidP="005A1FCA">
            <w:pPr>
              <w:bidi/>
              <w:spacing w:after="0" w:line="240" w:lineRule="auto"/>
              <w:contextualSpacing/>
              <w:jc w:val="both"/>
              <w:rPr>
                <w:rFonts w:ascii="B Lotus" w:eastAsia="Calibri" w:hAnsi="B Lotus" w:cs="B Lotus"/>
                <w:sz w:val="24"/>
                <w:szCs w:val="24"/>
                <w:rtl/>
              </w:rPr>
            </w:pPr>
            <w:r w:rsidRPr="00037F9C">
              <w:rPr>
                <w:rFonts w:ascii="B Lotus" w:eastAsia="Calibri" w:hAnsi="B Lotus" w:cs="B Lotus" w:hint="cs"/>
                <w:sz w:val="24"/>
                <w:szCs w:val="24"/>
                <w:rtl/>
              </w:rPr>
              <w:lastRenderedPageBreak/>
              <w:t>3</w:t>
            </w:r>
          </w:p>
        </w:tc>
        <w:tc>
          <w:tcPr>
            <w:tcW w:w="5529"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کمبود فضا و امکانات ورزشی</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47/4</w:t>
            </w:r>
          </w:p>
        </w:tc>
        <w:tc>
          <w:tcPr>
            <w:tcW w:w="1428" w:type="dxa"/>
            <w:tcBorders>
              <w:top w:val="single" w:sz="4" w:space="0" w:color="auto"/>
              <w:left w:val="single" w:sz="4" w:space="0" w:color="auto"/>
              <w:bottom w:val="single" w:sz="4" w:space="0" w:color="auto"/>
              <w:right w:val="triple" w:sz="4" w:space="0" w:color="auto"/>
            </w:tcBorders>
            <w:vAlign w:val="cente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30/1</w:t>
            </w:r>
          </w:p>
        </w:tc>
      </w:tr>
      <w:tr w:rsidR="00A77649" w:rsidRPr="00037F9C" w:rsidTr="000C417A">
        <w:trPr>
          <w:trHeight w:val="20"/>
          <w:jc w:val="center"/>
        </w:trPr>
        <w:tc>
          <w:tcPr>
            <w:tcW w:w="636" w:type="dxa"/>
            <w:tcBorders>
              <w:top w:val="single" w:sz="4" w:space="0" w:color="auto"/>
              <w:left w:val="triple" w:sz="4" w:space="0" w:color="auto"/>
              <w:bottom w:val="single" w:sz="4" w:space="0" w:color="auto"/>
              <w:right w:val="single" w:sz="4" w:space="0" w:color="auto"/>
            </w:tcBorders>
            <w:shd w:val="clear" w:color="auto" w:fill="E0E0E0"/>
            <w:vAlign w:val="center"/>
            <w:hideMark/>
          </w:tcPr>
          <w:p w:rsidR="00A77649" w:rsidRPr="00037F9C" w:rsidRDefault="00A77649" w:rsidP="005A1FCA">
            <w:pPr>
              <w:bidi/>
              <w:spacing w:after="0" w:line="240" w:lineRule="auto"/>
              <w:contextualSpacing/>
              <w:jc w:val="both"/>
              <w:rPr>
                <w:rFonts w:ascii="B Lotus" w:eastAsia="Calibri" w:hAnsi="B Lotus" w:cs="B Lotus"/>
                <w:sz w:val="24"/>
                <w:szCs w:val="24"/>
                <w:rtl/>
              </w:rPr>
            </w:pPr>
            <w:r w:rsidRPr="00037F9C">
              <w:rPr>
                <w:rFonts w:ascii="B Lotus" w:eastAsia="Calibri" w:hAnsi="B Lotus" w:cs="B Lotus" w:hint="cs"/>
                <w:sz w:val="24"/>
                <w:szCs w:val="24"/>
                <w:rtl/>
              </w:rPr>
              <w:t>4</w:t>
            </w:r>
          </w:p>
        </w:tc>
        <w:tc>
          <w:tcPr>
            <w:tcW w:w="5529"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سختی دسترسی به فضاها و امکانات ورزشی</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45/4</w:t>
            </w:r>
          </w:p>
        </w:tc>
        <w:tc>
          <w:tcPr>
            <w:tcW w:w="1428" w:type="dxa"/>
            <w:tcBorders>
              <w:top w:val="single" w:sz="4" w:space="0" w:color="auto"/>
              <w:left w:val="single" w:sz="4" w:space="0" w:color="auto"/>
              <w:bottom w:val="single" w:sz="4" w:space="0" w:color="auto"/>
              <w:right w:val="triple" w:sz="4" w:space="0" w:color="auto"/>
            </w:tcBorders>
            <w:vAlign w:val="cente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28/1</w:t>
            </w:r>
          </w:p>
        </w:tc>
      </w:tr>
      <w:tr w:rsidR="00A77649" w:rsidRPr="00037F9C" w:rsidTr="000C417A">
        <w:trPr>
          <w:trHeight w:val="20"/>
          <w:jc w:val="center"/>
        </w:trPr>
        <w:tc>
          <w:tcPr>
            <w:tcW w:w="636" w:type="dxa"/>
            <w:tcBorders>
              <w:top w:val="single" w:sz="4" w:space="0" w:color="auto"/>
              <w:left w:val="triple" w:sz="4" w:space="0" w:color="auto"/>
              <w:bottom w:val="single" w:sz="4" w:space="0" w:color="auto"/>
              <w:right w:val="single" w:sz="4" w:space="0" w:color="auto"/>
            </w:tcBorders>
            <w:shd w:val="clear" w:color="auto" w:fill="E0E0E0"/>
            <w:vAlign w:val="center"/>
            <w:hideMark/>
          </w:tcPr>
          <w:p w:rsidR="00A77649" w:rsidRPr="00037F9C" w:rsidRDefault="00A77649" w:rsidP="005A1FCA">
            <w:pPr>
              <w:bidi/>
              <w:spacing w:after="0" w:line="240" w:lineRule="auto"/>
              <w:contextualSpacing/>
              <w:jc w:val="both"/>
              <w:rPr>
                <w:rFonts w:ascii="B Lotus" w:eastAsia="Calibri" w:hAnsi="B Lotus" w:cs="B Lotus"/>
                <w:sz w:val="24"/>
                <w:szCs w:val="24"/>
                <w:rtl/>
              </w:rPr>
            </w:pPr>
            <w:r w:rsidRPr="00037F9C">
              <w:rPr>
                <w:rFonts w:ascii="B Lotus" w:eastAsia="Calibri" w:hAnsi="B Lotus" w:cs="B Lotus" w:hint="cs"/>
                <w:sz w:val="24"/>
                <w:szCs w:val="24"/>
                <w:rtl/>
              </w:rPr>
              <w:t>5</w:t>
            </w:r>
          </w:p>
        </w:tc>
        <w:tc>
          <w:tcPr>
            <w:tcW w:w="5529"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کیفیت پائین وسایل و تجهیزات ورزشی</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34/4</w:t>
            </w:r>
          </w:p>
        </w:tc>
        <w:tc>
          <w:tcPr>
            <w:tcW w:w="1428" w:type="dxa"/>
            <w:tcBorders>
              <w:top w:val="single" w:sz="4" w:space="0" w:color="auto"/>
              <w:left w:val="single" w:sz="4" w:space="0" w:color="auto"/>
              <w:bottom w:val="single" w:sz="4" w:space="0" w:color="auto"/>
              <w:right w:val="triple" w:sz="4" w:space="0" w:color="auto"/>
            </w:tcBorders>
            <w:vAlign w:val="cente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38/1</w:t>
            </w:r>
          </w:p>
        </w:tc>
      </w:tr>
      <w:tr w:rsidR="00A77649" w:rsidRPr="00037F9C" w:rsidTr="000C417A">
        <w:trPr>
          <w:trHeight w:val="20"/>
          <w:jc w:val="center"/>
        </w:trPr>
        <w:tc>
          <w:tcPr>
            <w:tcW w:w="636" w:type="dxa"/>
            <w:tcBorders>
              <w:top w:val="single" w:sz="4" w:space="0" w:color="auto"/>
              <w:left w:val="triple" w:sz="4" w:space="0" w:color="auto"/>
              <w:bottom w:val="single" w:sz="4" w:space="0" w:color="auto"/>
              <w:right w:val="single" w:sz="4" w:space="0" w:color="auto"/>
            </w:tcBorders>
            <w:shd w:val="clear" w:color="auto" w:fill="E0E0E0"/>
            <w:vAlign w:val="center"/>
            <w:hideMark/>
          </w:tcPr>
          <w:p w:rsidR="00A77649" w:rsidRPr="00037F9C" w:rsidRDefault="00A77649" w:rsidP="005A1FCA">
            <w:pPr>
              <w:bidi/>
              <w:spacing w:after="0" w:line="240" w:lineRule="auto"/>
              <w:contextualSpacing/>
              <w:jc w:val="both"/>
              <w:rPr>
                <w:rFonts w:ascii="B Lotus" w:eastAsia="Calibri" w:hAnsi="B Lotus" w:cs="B Lotus"/>
                <w:sz w:val="24"/>
                <w:szCs w:val="24"/>
                <w:rtl/>
              </w:rPr>
            </w:pPr>
            <w:r w:rsidRPr="00037F9C">
              <w:rPr>
                <w:rFonts w:ascii="B Lotus" w:eastAsia="Calibri" w:hAnsi="B Lotus" w:cs="B Lotus" w:hint="cs"/>
                <w:sz w:val="24"/>
                <w:szCs w:val="24"/>
                <w:rtl/>
              </w:rPr>
              <w:t>6</w:t>
            </w:r>
          </w:p>
        </w:tc>
        <w:tc>
          <w:tcPr>
            <w:tcW w:w="5529"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نامناسب بودن سیستم های گرمایشی و سرمایشی در اماکن ورزشی سرپوشیده</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31/4</w:t>
            </w:r>
          </w:p>
        </w:tc>
        <w:tc>
          <w:tcPr>
            <w:tcW w:w="1428" w:type="dxa"/>
            <w:tcBorders>
              <w:top w:val="single" w:sz="4" w:space="0" w:color="auto"/>
              <w:left w:val="single" w:sz="4" w:space="0" w:color="auto"/>
              <w:bottom w:val="single" w:sz="4" w:space="0" w:color="auto"/>
              <w:right w:val="triple" w:sz="4" w:space="0" w:color="auto"/>
            </w:tcBorders>
            <w:vAlign w:val="cente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23/1</w:t>
            </w:r>
          </w:p>
        </w:tc>
      </w:tr>
      <w:tr w:rsidR="00A77649" w:rsidRPr="00037F9C" w:rsidTr="000C417A">
        <w:trPr>
          <w:trHeight w:val="20"/>
          <w:jc w:val="center"/>
        </w:trPr>
        <w:tc>
          <w:tcPr>
            <w:tcW w:w="636" w:type="dxa"/>
            <w:tcBorders>
              <w:top w:val="single" w:sz="4" w:space="0" w:color="auto"/>
              <w:left w:val="triple" w:sz="4" w:space="0" w:color="auto"/>
              <w:bottom w:val="single" w:sz="4" w:space="0" w:color="auto"/>
              <w:right w:val="single" w:sz="4" w:space="0" w:color="auto"/>
            </w:tcBorders>
            <w:shd w:val="clear" w:color="auto" w:fill="E0E0E0"/>
            <w:vAlign w:val="center"/>
            <w:hideMark/>
          </w:tcPr>
          <w:p w:rsidR="00A77649" w:rsidRPr="00037F9C" w:rsidRDefault="00A77649" w:rsidP="005A1FCA">
            <w:pPr>
              <w:bidi/>
              <w:spacing w:after="0" w:line="240" w:lineRule="auto"/>
              <w:contextualSpacing/>
              <w:jc w:val="both"/>
              <w:rPr>
                <w:rFonts w:ascii="B Lotus" w:eastAsia="Calibri" w:hAnsi="B Lotus" w:cs="B Lotus"/>
                <w:sz w:val="24"/>
                <w:szCs w:val="24"/>
                <w:rtl/>
              </w:rPr>
            </w:pPr>
            <w:r w:rsidRPr="00037F9C">
              <w:rPr>
                <w:rFonts w:ascii="B Lotus" w:eastAsia="Calibri" w:hAnsi="B Lotus" w:cs="B Lotus" w:hint="cs"/>
                <w:sz w:val="24"/>
                <w:szCs w:val="24"/>
                <w:rtl/>
              </w:rPr>
              <w:t>7</w:t>
            </w:r>
          </w:p>
        </w:tc>
        <w:tc>
          <w:tcPr>
            <w:tcW w:w="5529"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نامناسب بودن وضعیت بهداشتی اماکن و فضاهای ورزشی</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28/4</w:t>
            </w:r>
          </w:p>
        </w:tc>
        <w:tc>
          <w:tcPr>
            <w:tcW w:w="1428" w:type="dxa"/>
            <w:tcBorders>
              <w:top w:val="single" w:sz="4" w:space="0" w:color="auto"/>
              <w:left w:val="single" w:sz="4" w:space="0" w:color="auto"/>
              <w:bottom w:val="single" w:sz="4" w:space="0" w:color="auto"/>
              <w:right w:val="triple" w:sz="4" w:space="0" w:color="auto"/>
            </w:tcBorders>
            <w:vAlign w:val="cente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20/1</w:t>
            </w:r>
          </w:p>
        </w:tc>
      </w:tr>
      <w:tr w:rsidR="00A77649" w:rsidRPr="00037F9C" w:rsidTr="000C417A">
        <w:trPr>
          <w:trHeight w:val="20"/>
          <w:jc w:val="center"/>
        </w:trPr>
        <w:tc>
          <w:tcPr>
            <w:tcW w:w="636" w:type="dxa"/>
            <w:tcBorders>
              <w:top w:val="single" w:sz="4" w:space="0" w:color="auto"/>
              <w:left w:val="triple" w:sz="4" w:space="0" w:color="auto"/>
              <w:bottom w:val="single" w:sz="4" w:space="0" w:color="auto"/>
              <w:right w:val="single" w:sz="4" w:space="0" w:color="auto"/>
            </w:tcBorders>
            <w:shd w:val="clear" w:color="auto" w:fill="E0E0E0"/>
            <w:vAlign w:val="center"/>
            <w:hideMark/>
          </w:tcPr>
          <w:p w:rsidR="00A77649" w:rsidRPr="00037F9C" w:rsidRDefault="00A77649" w:rsidP="005A1FCA">
            <w:pPr>
              <w:bidi/>
              <w:spacing w:after="0" w:line="240" w:lineRule="auto"/>
              <w:contextualSpacing/>
              <w:jc w:val="both"/>
              <w:rPr>
                <w:rFonts w:ascii="B Lotus" w:eastAsia="Calibri" w:hAnsi="B Lotus" w:cs="B Lotus"/>
                <w:sz w:val="24"/>
                <w:szCs w:val="24"/>
                <w:rtl/>
              </w:rPr>
            </w:pPr>
            <w:r w:rsidRPr="00037F9C">
              <w:rPr>
                <w:rFonts w:ascii="B Lotus" w:eastAsia="Calibri" w:hAnsi="B Lotus" w:cs="B Lotus" w:hint="cs"/>
                <w:sz w:val="24"/>
                <w:szCs w:val="24"/>
                <w:rtl/>
              </w:rPr>
              <w:t>8</w:t>
            </w:r>
          </w:p>
        </w:tc>
        <w:tc>
          <w:tcPr>
            <w:tcW w:w="5529"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عدم ایمنی فضاها و اماکن ورزشی</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28/4</w:t>
            </w:r>
          </w:p>
        </w:tc>
        <w:tc>
          <w:tcPr>
            <w:tcW w:w="1428" w:type="dxa"/>
            <w:tcBorders>
              <w:top w:val="single" w:sz="4" w:space="0" w:color="auto"/>
              <w:left w:val="single" w:sz="4" w:space="0" w:color="auto"/>
              <w:bottom w:val="single" w:sz="4" w:space="0" w:color="auto"/>
              <w:right w:val="triple" w:sz="4" w:space="0" w:color="auto"/>
            </w:tcBorders>
            <w:vAlign w:val="cente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25/1</w:t>
            </w:r>
          </w:p>
        </w:tc>
      </w:tr>
      <w:tr w:rsidR="00A77649" w:rsidRPr="00037F9C" w:rsidTr="000C417A">
        <w:trPr>
          <w:trHeight w:val="20"/>
          <w:jc w:val="center"/>
        </w:trPr>
        <w:tc>
          <w:tcPr>
            <w:tcW w:w="636" w:type="dxa"/>
            <w:tcBorders>
              <w:top w:val="single" w:sz="4" w:space="0" w:color="auto"/>
              <w:left w:val="triple" w:sz="4" w:space="0" w:color="auto"/>
              <w:bottom w:val="single" w:sz="4" w:space="0" w:color="auto"/>
              <w:right w:val="single" w:sz="4" w:space="0" w:color="auto"/>
            </w:tcBorders>
            <w:shd w:val="clear" w:color="auto" w:fill="E0E0E0"/>
            <w:vAlign w:val="center"/>
            <w:hideMark/>
          </w:tcPr>
          <w:p w:rsidR="00A77649" w:rsidRPr="00037F9C" w:rsidRDefault="00A77649" w:rsidP="005A1FCA">
            <w:pPr>
              <w:bidi/>
              <w:spacing w:after="0" w:line="240" w:lineRule="auto"/>
              <w:contextualSpacing/>
              <w:jc w:val="both"/>
              <w:rPr>
                <w:rFonts w:ascii="B Lotus" w:eastAsia="Calibri" w:hAnsi="B Lotus" w:cs="B Lotus"/>
                <w:sz w:val="24"/>
                <w:szCs w:val="24"/>
                <w:rtl/>
              </w:rPr>
            </w:pPr>
            <w:r w:rsidRPr="00037F9C">
              <w:rPr>
                <w:rFonts w:ascii="B Lotus" w:eastAsia="Calibri" w:hAnsi="B Lotus" w:cs="B Lotus" w:hint="cs"/>
                <w:sz w:val="24"/>
                <w:szCs w:val="24"/>
                <w:rtl/>
              </w:rPr>
              <w:t>9</w:t>
            </w:r>
          </w:p>
        </w:tc>
        <w:tc>
          <w:tcPr>
            <w:tcW w:w="5529"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وضعیت ظاهری نامطلوب اماکن و فضاهای ورزشی</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01/4</w:t>
            </w:r>
          </w:p>
        </w:tc>
        <w:tc>
          <w:tcPr>
            <w:tcW w:w="1428" w:type="dxa"/>
            <w:tcBorders>
              <w:top w:val="single" w:sz="4" w:space="0" w:color="auto"/>
              <w:left w:val="single" w:sz="4" w:space="0" w:color="auto"/>
              <w:bottom w:val="single" w:sz="4" w:space="0" w:color="auto"/>
              <w:right w:val="triple" w:sz="4" w:space="0" w:color="auto"/>
            </w:tcBorders>
            <w:vAlign w:val="cente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22/1</w:t>
            </w:r>
          </w:p>
        </w:tc>
      </w:tr>
      <w:tr w:rsidR="00A77649" w:rsidRPr="00037F9C" w:rsidTr="000C417A">
        <w:trPr>
          <w:trHeight w:val="20"/>
          <w:jc w:val="center"/>
        </w:trPr>
        <w:tc>
          <w:tcPr>
            <w:tcW w:w="636" w:type="dxa"/>
            <w:tcBorders>
              <w:top w:val="single" w:sz="4" w:space="0" w:color="auto"/>
              <w:left w:val="triple" w:sz="4" w:space="0" w:color="auto"/>
              <w:bottom w:val="single" w:sz="4" w:space="0" w:color="auto"/>
              <w:right w:val="single" w:sz="4" w:space="0" w:color="auto"/>
            </w:tcBorders>
            <w:shd w:val="clear" w:color="auto" w:fill="E0E0E0"/>
            <w:vAlign w:val="center"/>
            <w:hideMark/>
          </w:tcPr>
          <w:p w:rsidR="00A77649" w:rsidRPr="00037F9C" w:rsidRDefault="00A77649" w:rsidP="005A1FCA">
            <w:pPr>
              <w:bidi/>
              <w:spacing w:after="0" w:line="240" w:lineRule="auto"/>
              <w:contextualSpacing/>
              <w:jc w:val="both"/>
              <w:rPr>
                <w:rFonts w:ascii="B Lotus" w:eastAsia="Calibri" w:hAnsi="B Lotus" w:cs="B Lotus"/>
                <w:sz w:val="24"/>
                <w:szCs w:val="24"/>
                <w:rtl/>
              </w:rPr>
            </w:pPr>
            <w:r w:rsidRPr="00037F9C">
              <w:rPr>
                <w:rFonts w:ascii="B Lotus" w:eastAsia="Calibri" w:hAnsi="B Lotus" w:cs="B Lotus" w:hint="cs"/>
                <w:sz w:val="24"/>
                <w:szCs w:val="24"/>
                <w:rtl/>
              </w:rPr>
              <w:t>10</w:t>
            </w:r>
          </w:p>
        </w:tc>
        <w:tc>
          <w:tcPr>
            <w:tcW w:w="5529"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شرایط آب و هوایی نامناسب منطقه</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86/3</w:t>
            </w:r>
          </w:p>
        </w:tc>
        <w:tc>
          <w:tcPr>
            <w:tcW w:w="1428" w:type="dxa"/>
            <w:tcBorders>
              <w:top w:val="single" w:sz="4" w:space="0" w:color="auto"/>
              <w:left w:val="single" w:sz="4" w:space="0" w:color="auto"/>
              <w:bottom w:val="single" w:sz="4" w:space="0" w:color="auto"/>
              <w:right w:val="triple" w:sz="4" w:space="0" w:color="auto"/>
            </w:tcBorders>
            <w:vAlign w:val="cente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23/1</w:t>
            </w:r>
          </w:p>
        </w:tc>
      </w:tr>
      <w:tr w:rsidR="00A77649" w:rsidRPr="00037F9C" w:rsidTr="000C417A">
        <w:trPr>
          <w:trHeight w:val="20"/>
          <w:jc w:val="center"/>
        </w:trPr>
        <w:tc>
          <w:tcPr>
            <w:tcW w:w="636" w:type="dxa"/>
            <w:tcBorders>
              <w:top w:val="single" w:sz="4" w:space="0" w:color="auto"/>
              <w:left w:val="triple" w:sz="4" w:space="0" w:color="auto"/>
              <w:bottom w:val="triple" w:sz="4" w:space="0" w:color="auto"/>
              <w:right w:val="single" w:sz="4" w:space="0" w:color="auto"/>
            </w:tcBorders>
            <w:shd w:val="clear" w:color="auto" w:fill="E0E0E0"/>
            <w:vAlign w:val="center"/>
            <w:hideMark/>
          </w:tcPr>
          <w:p w:rsidR="00A77649" w:rsidRPr="00037F9C" w:rsidRDefault="00A77649" w:rsidP="005A1FCA">
            <w:pPr>
              <w:bidi/>
              <w:spacing w:after="0" w:line="240" w:lineRule="auto"/>
              <w:contextualSpacing/>
              <w:jc w:val="both"/>
              <w:rPr>
                <w:rFonts w:ascii="B Lotus" w:eastAsia="Calibri" w:hAnsi="B Lotus" w:cs="B Lotus"/>
                <w:sz w:val="24"/>
                <w:szCs w:val="24"/>
                <w:rtl/>
              </w:rPr>
            </w:pPr>
            <w:r w:rsidRPr="00037F9C">
              <w:rPr>
                <w:rFonts w:ascii="B Lotus" w:eastAsia="Calibri" w:hAnsi="B Lotus" w:cs="B Lotus" w:hint="cs"/>
                <w:sz w:val="24"/>
                <w:szCs w:val="24"/>
                <w:rtl/>
              </w:rPr>
              <w:t>11</w:t>
            </w:r>
          </w:p>
        </w:tc>
        <w:tc>
          <w:tcPr>
            <w:tcW w:w="5529" w:type="dxa"/>
            <w:tcBorders>
              <w:top w:val="single" w:sz="4" w:space="0" w:color="auto"/>
              <w:left w:val="single" w:sz="4" w:space="0" w:color="auto"/>
              <w:bottom w:val="triple" w:sz="4" w:space="0" w:color="auto"/>
              <w:right w:val="single" w:sz="4" w:space="0" w:color="auto"/>
            </w:tcBorders>
            <w:shd w:val="clear" w:color="auto" w:fill="E0E0E0"/>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 xml:space="preserve">عدم اطمینان خود و خانواده از امنیت محیط ورزش </w:t>
            </w:r>
          </w:p>
        </w:tc>
        <w:tc>
          <w:tcPr>
            <w:tcW w:w="1137" w:type="dxa"/>
            <w:tcBorders>
              <w:top w:val="single" w:sz="4" w:space="0" w:color="auto"/>
              <w:left w:val="single" w:sz="4" w:space="0" w:color="auto"/>
              <w:bottom w:val="triple" w:sz="4" w:space="0" w:color="auto"/>
              <w:right w:val="single" w:sz="4" w:space="0" w:color="auto"/>
            </w:tcBorders>
            <w:tcMar>
              <w:top w:w="0" w:type="dxa"/>
              <w:left w:w="0" w:type="dxa"/>
              <w:bottom w:w="0" w:type="dxa"/>
              <w:right w:w="0" w:type="dxa"/>
            </w:tcMa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73/3</w:t>
            </w:r>
          </w:p>
        </w:tc>
        <w:tc>
          <w:tcPr>
            <w:tcW w:w="1428" w:type="dxa"/>
            <w:tcBorders>
              <w:top w:val="single" w:sz="4" w:space="0" w:color="auto"/>
              <w:left w:val="single" w:sz="4" w:space="0" w:color="auto"/>
              <w:bottom w:val="triple" w:sz="4" w:space="0" w:color="auto"/>
              <w:right w:val="triple" w:sz="4" w:space="0" w:color="auto"/>
            </w:tcBorders>
            <w:vAlign w:val="cente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21/1</w:t>
            </w:r>
          </w:p>
        </w:tc>
      </w:tr>
    </w:tbl>
    <w:p w:rsidR="00A77649" w:rsidRPr="00037F9C" w:rsidRDefault="00A77649" w:rsidP="005A1FCA">
      <w:pPr>
        <w:bidi/>
        <w:spacing w:after="0" w:line="240" w:lineRule="auto"/>
        <w:ind w:right="142"/>
        <w:contextualSpacing/>
        <w:jc w:val="both"/>
        <w:rPr>
          <w:rFonts w:ascii="Times New Roman" w:eastAsia="Times New Roman" w:hAnsi="Times New Roman" w:cs="B Lotus"/>
          <w:spacing w:val="13"/>
          <w:sz w:val="24"/>
          <w:szCs w:val="24"/>
          <w:rtl/>
        </w:rPr>
      </w:pPr>
      <w:r w:rsidRPr="00037F9C">
        <w:rPr>
          <w:rFonts w:ascii="Times New Roman" w:eastAsia="Times New Roman" w:hAnsi="Times New Roman" w:cs="B Lotus" w:hint="cs"/>
          <w:spacing w:val="13"/>
          <w:sz w:val="24"/>
          <w:szCs w:val="24"/>
          <w:rtl/>
        </w:rPr>
        <w:t>در عامل محیطی، "عدم اختصاص ساعت های ویژه در اماکن و فضاهای ورزشی برای مردم" در اولویت بالایی قرار گرفته و مهمترین مانع در این عامل است. "عدم اطمینان افراد و خانواده های آنها از امنیت محیط ورزش " نیز در اولویت آخر این عامل قرار گرفت.</w:t>
      </w:r>
    </w:p>
    <w:p w:rsidR="00A77649" w:rsidRPr="00037F9C" w:rsidRDefault="00A77649" w:rsidP="005A1FCA">
      <w:pPr>
        <w:bidi/>
        <w:spacing w:after="0" w:line="240" w:lineRule="auto"/>
        <w:ind w:right="142" w:firstLine="284"/>
        <w:contextualSpacing/>
        <w:jc w:val="both"/>
        <w:rPr>
          <w:rFonts w:ascii="Times New Roman" w:eastAsia="Times New Roman" w:hAnsi="Times New Roman" w:cs="B Lotus"/>
          <w:b/>
          <w:bCs/>
          <w:spacing w:val="13"/>
          <w:sz w:val="24"/>
          <w:szCs w:val="24"/>
          <w:rtl/>
          <w:lang w:bidi="fa-IR"/>
        </w:rPr>
      </w:pPr>
      <w:r w:rsidRPr="00037F9C">
        <w:rPr>
          <w:rFonts w:ascii="Times New Roman" w:eastAsia="Times New Roman" w:hAnsi="Times New Roman" w:cs="B Lotus" w:hint="cs"/>
          <w:b/>
          <w:bCs/>
          <w:spacing w:val="13"/>
          <w:sz w:val="24"/>
          <w:szCs w:val="24"/>
          <w:rtl/>
          <w:lang w:bidi="fa-IR"/>
        </w:rPr>
        <w:t>فرضیه سوم: بین ابعاد روانشناختی در توسعه ورزش همگانی تفاوت معناداری وجود دارد.</w:t>
      </w:r>
    </w:p>
    <w:p w:rsidR="00A77649" w:rsidRPr="00BB1AFC" w:rsidRDefault="00A77649" w:rsidP="00E9169B">
      <w:pPr>
        <w:autoSpaceDE w:val="0"/>
        <w:autoSpaceDN w:val="0"/>
        <w:bidi/>
        <w:adjustRightInd w:val="0"/>
        <w:spacing w:after="0" w:line="240" w:lineRule="auto"/>
        <w:contextualSpacing/>
        <w:jc w:val="center"/>
        <w:rPr>
          <w:rFonts w:ascii="Times New Roman" w:eastAsia="Calibri" w:hAnsi="Times New Roman" w:cs="B Lotus"/>
          <w:rtl/>
          <w:lang w:bidi="fa-IR"/>
        </w:rPr>
      </w:pPr>
      <w:bookmarkStart w:id="5" w:name="_Toc460913365"/>
      <w:r w:rsidRPr="00BB1AFC">
        <w:rPr>
          <w:rFonts w:ascii="Times New Roman" w:eastAsia="Calibri" w:hAnsi="Times New Roman" w:cs="B Lotus" w:hint="cs"/>
          <w:rtl/>
          <w:lang w:bidi="fa-IR"/>
        </w:rPr>
        <w:t xml:space="preserve">جدول </w:t>
      </w:r>
      <w:r w:rsidR="00E9169B">
        <w:rPr>
          <w:rFonts w:ascii="Times New Roman" w:eastAsia="Calibri" w:hAnsi="Times New Roman" w:cs="B Lotus" w:hint="cs"/>
          <w:rtl/>
          <w:lang w:bidi="fa-IR"/>
        </w:rPr>
        <w:t>4</w:t>
      </w:r>
      <w:r w:rsidRPr="00BB1AFC">
        <w:rPr>
          <w:rFonts w:ascii="Times New Roman" w:eastAsia="Calibri" w:hAnsi="Times New Roman" w:cs="B Lotus" w:hint="cs"/>
          <w:rtl/>
          <w:lang w:bidi="fa-IR"/>
        </w:rPr>
        <w:t>-</w:t>
      </w:r>
      <w:r w:rsidR="00BB1AFC" w:rsidRPr="00BB1AFC">
        <w:rPr>
          <w:rFonts w:ascii="Times New Roman" w:eastAsia="Calibri" w:hAnsi="Times New Roman" w:cs="B Lotus" w:hint="cs"/>
          <w:rtl/>
          <w:lang w:bidi="fa-IR"/>
        </w:rPr>
        <w:t>3</w:t>
      </w:r>
      <w:r w:rsidRPr="00BB1AFC">
        <w:rPr>
          <w:rFonts w:ascii="Times New Roman" w:eastAsia="Calibri" w:hAnsi="Times New Roman" w:cs="B Lotus" w:hint="cs"/>
          <w:rtl/>
          <w:lang w:bidi="fa-IR"/>
        </w:rPr>
        <w:t>- آماره‌هاي توصيفي گزاره‌هاي عامل  روانشناختی</w:t>
      </w:r>
      <w:bookmarkEnd w:id="5"/>
    </w:p>
    <w:tbl>
      <w:tblPr>
        <w:bidiVisual/>
        <w:tblW w:w="8532" w:type="dxa"/>
        <w:jc w:val="center"/>
        <w:tblBorders>
          <w:top w:val="triple" w:sz="4" w:space="0" w:color="auto"/>
          <w:left w:val="triple" w:sz="4" w:space="0" w:color="auto"/>
          <w:bottom w:val="triple" w:sz="4" w:space="0" w:color="auto"/>
          <w:right w:val="triple" w:sz="4" w:space="0" w:color="auto"/>
          <w:insideH w:val="single" w:sz="4" w:space="0" w:color="auto"/>
          <w:insideV w:val="single" w:sz="4" w:space="0" w:color="auto"/>
        </w:tblBorders>
        <w:tblLayout w:type="fixed"/>
        <w:tblLook w:val="04A0" w:firstRow="1" w:lastRow="0" w:firstColumn="1" w:lastColumn="0" w:noHBand="0" w:noVBand="1"/>
      </w:tblPr>
      <w:tblGrid>
        <w:gridCol w:w="296"/>
        <w:gridCol w:w="5380"/>
        <w:gridCol w:w="1428"/>
        <w:gridCol w:w="1428"/>
      </w:tblGrid>
      <w:tr w:rsidR="00A77649" w:rsidRPr="00037F9C" w:rsidTr="000C417A">
        <w:trPr>
          <w:trHeight w:val="335"/>
          <w:jc w:val="center"/>
        </w:trPr>
        <w:tc>
          <w:tcPr>
            <w:tcW w:w="5676" w:type="dxa"/>
            <w:gridSpan w:val="2"/>
            <w:tcBorders>
              <w:top w:val="triple" w:sz="4" w:space="0" w:color="auto"/>
              <w:left w:val="triple" w:sz="4" w:space="0" w:color="auto"/>
              <w:bottom w:val="single" w:sz="4" w:space="0" w:color="auto"/>
              <w:right w:val="single" w:sz="4" w:space="0" w:color="auto"/>
            </w:tcBorders>
            <w:shd w:val="clear" w:color="auto" w:fill="E0E0E0"/>
            <w:vAlign w:val="bottom"/>
            <w:hideMark/>
          </w:tcPr>
          <w:p w:rsidR="00A77649" w:rsidRPr="00037F9C" w:rsidRDefault="00A77649" w:rsidP="005A1FCA">
            <w:pPr>
              <w:bidi/>
              <w:spacing w:after="0" w:line="240" w:lineRule="auto"/>
              <w:contextualSpacing/>
              <w:jc w:val="both"/>
              <w:rPr>
                <w:rFonts w:ascii="Arial" w:eastAsia="Calibri" w:hAnsi="Arial" w:cs="B Lotus"/>
                <w:sz w:val="24"/>
                <w:szCs w:val="24"/>
                <w:rtl/>
              </w:rPr>
            </w:pPr>
            <w:r w:rsidRPr="00037F9C">
              <w:rPr>
                <w:rFonts w:ascii="Arial" w:eastAsia="Calibri" w:hAnsi="Arial" w:cs="B Lotus" w:hint="cs"/>
                <w:b/>
                <w:bCs/>
                <w:sz w:val="24"/>
                <w:szCs w:val="24"/>
                <w:rtl/>
                <w:lang w:bidi="fa-IR"/>
              </w:rPr>
              <w:t xml:space="preserve">گزاره‌ها </w:t>
            </w:r>
          </w:p>
        </w:tc>
        <w:tc>
          <w:tcPr>
            <w:tcW w:w="1428" w:type="dxa"/>
            <w:tcBorders>
              <w:top w:val="triple" w:sz="4" w:space="0" w:color="auto"/>
              <w:left w:val="single" w:sz="4" w:space="0" w:color="auto"/>
              <w:bottom w:val="single" w:sz="4" w:space="0" w:color="auto"/>
              <w:right w:val="single" w:sz="4" w:space="0" w:color="auto"/>
            </w:tcBorders>
            <w:shd w:val="clear" w:color="auto" w:fill="E0E0E0"/>
            <w:tcMar>
              <w:top w:w="0" w:type="dxa"/>
              <w:left w:w="0" w:type="dxa"/>
              <w:bottom w:w="0" w:type="dxa"/>
              <w:right w:w="0" w:type="dxa"/>
            </w:tcMar>
            <w:vAlign w:val="center"/>
            <w:hideMark/>
          </w:tcPr>
          <w:p w:rsidR="00A77649" w:rsidRPr="00037F9C" w:rsidRDefault="00A77649" w:rsidP="005A1FCA">
            <w:pPr>
              <w:bidi/>
              <w:spacing w:after="0" w:line="240" w:lineRule="auto"/>
              <w:contextualSpacing/>
              <w:jc w:val="both"/>
              <w:rPr>
                <w:rFonts w:ascii="Arial" w:eastAsia="Calibri" w:hAnsi="Arial" w:cs="B Lotus"/>
                <w:b/>
                <w:bCs/>
                <w:sz w:val="24"/>
                <w:szCs w:val="24"/>
                <w:lang w:bidi="fa-IR"/>
              </w:rPr>
            </w:pPr>
            <w:r w:rsidRPr="00037F9C">
              <w:rPr>
                <w:rFonts w:ascii="Arial" w:eastAsia="Calibri" w:hAnsi="Arial" w:cs="B Lotus" w:hint="cs"/>
                <w:b/>
                <w:bCs/>
                <w:sz w:val="24"/>
                <w:szCs w:val="24"/>
                <w:rtl/>
                <w:lang w:bidi="fa-IR"/>
              </w:rPr>
              <w:t>ميانگين</w:t>
            </w:r>
          </w:p>
        </w:tc>
        <w:tc>
          <w:tcPr>
            <w:tcW w:w="1428" w:type="dxa"/>
            <w:tcBorders>
              <w:top w:val="triple" w:sz="4" w:space="0" w:color="auto"/>
              <w:left w:val="single" w:sz="4" w:space="0" w:color="auto"/>
              <w:bottom w:val="single" w:sz="4" w:space="0" w:color="auto"/>
              <w:right w:val="triple" w:sz="4" w:space="0" w:color="auto"/>
            </w:tcBorders>
            <w:shd w:val="clear" w:color="auto" w:fill="E0E0E0"/>
            <w:hideMark/>
          </w:tcPr>
          <w:p w:rsidR="00A77649" w:rsidRPr="00037F9C" w:rsidRDefault="00A77649" w:rsidP="005A1FCA">
            <w:pPr>
              <w:bidi/>
              <w:spacing w:after="0" w:line="240" w:lineRule="auto"/>
              <w:contextualSpacing/>
              <w:jc w:val="both"/>
              <w:rPr>
                <w:rFonts w:ascii="Arial" w:eastAsia="Calibri" w:hAnsi="Arial" w:cs="B Lotus"/>
                <w:b/>
                <w:bCs/>
                <w:sz w:val="24"/>
                <w:szCs w:val="24"/>
                <w:lang w:bidi="fa-IR"/>
              </w:rPr>
            </w:pPr>
            <w:r w:rsidRPr="00037F9C">
              <w:rPr>
                <w:rFonts w:ascii="Arial" w:eastAsia="Calibri" w:hAnsi="Arial" w:cs="B Lotus" w:hint="cs"/>
                <w:b/>
                <w:bCs/>
                <w:sz w:val="24"/>
                <w:szCs w:val="24"/>
                <w:rtl/>
                <w:lang w:bidi="fa-IR"/>
              </w:rPr>
              <w:t>انحراف معيار</w:t>
            </w:r>
          </w:p>
        </w:tc>
      </w:tr>
      <w:tr w:rsidR="00A77649" w:rsidRPr="00037F9C" w:rsidTr="000C417A">
        <w:trPr>
          <w:trHeight w:val="20"/>
          <w:jc w:val="center"/>
        </w:trPr>
        <w:tc>
          <w:tcPr>
            <w:tcW w:w="296" w:type="dxa"/>
            <w:tcBorders>
              <w:top w:val="single" w:sz="4" w:space="0" w:color="auto"/>
              <w:left w:val="triple" w:sz="4" w:space="0" w:color="auto"/>
              <w:bottom w:val="single" w:sz="4" w:space="0" w:color="auto"/>
              <w:right w:val="single" w:sz="4" w:space="0" w:color="auto"/>
            </w:tcBorders>
            <w:shd w:val="clear" w:color="auto" w:fill="E0E0E0"/>
            <w:vAlign w:val="center"/>
            <w:hideMark/>
          </w:tcPr>
          <w:p w:rsidR="00A77649" w:rsidRPr="00037F9C" w:rsidRDefault="00A77649" w:rsidP="005A1FCA">
            <w:pPr>
              <w:bidi/>
              <w:spacing w:after="0" w:line="240" w:lineRule="auto"/>
              <w:contextualSpacing/>
              <w:jc w:val="both"/>
              <w:rPr>
                <w:rFonts w:ascii="B Lotus" w:eastAsia="Calibri" w:hAnsi="B Lotus" w:cs="B Lotus"/>
                <w:sz w:val="24"/>
                <w:szCs w:val="24"/>
              </w:rPr>
            </w:pPr>
            <w:r w:rsidRPr="00037F9C">
              <w:rPr>
                <w:rFonts w:ascii="B Lotus" w:eastAsia="Calibri" w:hAnsi="B Lotus" w:cs="B Lotus" w:hint="cs"/>
                <w:sz w:val="24"/>
                <w:szCs w:val="24"/>
                <w:rtl/>
              </w:rPr>
              <w:t>1</w:t>
            </w:r>
          </w:p>
        </w:tc>
        <w:tc>
          <w:tcPr>
            <w:tcW w:w="5380"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ترس از بدتر شدن مشکلات جسمانی</w:t>
            </w:r>
          </w:p>
        </w:tc>
        <w:tc>
          <w:tcPr>
            <w:tcW w:w="14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59/3</w:t>
            </w:r>
          </w:p>
        </w:tc>
        <w:tc>
          <w:tcPr>
            <w:tcW w:w="1428" w:type="dxa"/>
            <w:tcBorders>
              <w:top w:val="single" w:sz="4" w:space="0" w:color="auto"/>
              <w:left w:val="single" w:sz="4" w:space="0" w:color="auto"/>
              <w:bottom w:val="single" w:sz="4" w:space="0" w:color="auto"/>
              <w:right w:val="triple" w:sz="4" w:space="0" w:color="auto"/>
            </w:tcBorders>
            <w:hideMark/>
          </w:tcPr>
          <w:p w:rsidR="00A77649" w:rsidRPr="00C84715" w:rsidRDefault="00A77649" w:rsidP="005A1FCA">
            <w:pPr>
              <w:bidi/>
              <w:spacing w:after="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15/1</w:t>
            </w:r>
          </w:p>
        </w:tc>
      </w:tr>
      <w:tr w:rsidR="00A77649" w:rsidRPr="00037F9C" w:rsidTr="000C417A">
        <w:trPr>
          <w:trHeight w:val="20"/>
          <w:jc w:val="center"/>
        </w:trPr>
        <w:tc>
          <w:tcPr>
            <w:tcW w:w="296" w:type="dxa"/>
            <w:tcBorders>
              <w:top w:val="single" w:sz="4" w:space="0" w:color="auto"/>
              <w:left w:val="triple" w:sz="4" w:space="0" w:color="auto"/>
              <w:bottom w:val="single" w:sz="4" w:space="0" w:color="auto"/>
              <w:right w:val="single" w:sz="4" w:space="0" w:color="auto"/>
            </w:tcBorders>
            <w:shd w:val="clear" w:color="auto" w:fill="E0E0E0"/>
            <w:vAlign w:val="center"/>
            <w:hideMark/>
          </w:tcPr>
          <w:p w:rsidR="00A77649" w:rsidRPr="00037F9C" w:rsidRDefault="00A77649" w:rsidP="005A1FCA">
            <w:pPr>
              <w:bidi/>
              <w:spacing w:after="0" w:line="240" w:lineRule="auto"/>
              <w:contextualSpacing/>
              <w:jc w:val="both"/>
              <w:rPr>
                <w:rFonts w:ascii="B Lotus" w:eastAsia="Calibri" w:hAnsi="B Lotus" w:cs="B Lotus"/>
                <w:sz w:val="24"/>
                <w:szCs w:val="24"/>
                <w:rtl/>
              </w:rPr>
            </w:pPr>
            <w:r w:rsidRPr="00037F9C">
              <w:rPr>
                <w:rFonts w:ascii="B Lotus" w:eastAsia="Calibri" w:hAnsi="B Lotus" w:cs="B Lotus" w:hint="cs"/>
                <w:sz w:val="24"/>
                <w:szCs w:val="24"/>
                <w:rtl/>
              </w:rPr>
              <w:t>2</w:t>
            </w:r>
          </w:p>
        </w:tc>
        <w:tc>
          <w:tcPr>
            <w:tcW w:w="5380"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قدرت و توان بدنی کم</w:t>
            </w:r>
          </w:p>
        </w:tc>
        <w:tc>
          <w:tcPr>
            <w:tcW w:w="14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52/3</w:t>
            </w:r>
          </w:p>
        </w:tc>
        <w:tc>
          <w:tcPr>
            <w:tcW w:w="1428" w:type="dxa"/>
            <w:tcBorders>
              <w:top w:val="single" w:sz="4" w:space="0" w:color="auto"/>
              <w:left w:val="single" w:sz="4" w:space="0" w:color="auto"/>
              <w:bottom w:val="single" w:sz="4" w:space="0" w:color="auto"/>
              <w:right w:val="triple" w:sz="4" w:space="0" w:color="auto"/>
            </w:tcBorders>
            <w:hideMark/>
          </w:tcPr>
          <w:p w:rsidR="00A77649" w:rsidRPr="00C84715" w:rsidRDefault="00A77649" w:rsidP="005A1FCA">
            <w:pPr>
              <w:bidi/>
              <w:spacing w:after="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15/1</w:t>
            </w:r>
          </w:p>
        </w:tc>
      </w:tr>
      <w:tr w:rsidR="00A77649" w:rsidRPr="00037F9C" w:rsidTr="000C417A">
        <w:trPr>
          <w:trHeight w:val="20"/>
          <w:jc w:val="center"/>
        </w:trPr>
        <w:tc>
          <w:tcPr>
            <w:tcW w:w="296" w:type="dxa"/>
            <w:tcBorders>
              <w:top w:val="single" w:sz="4" w:space="0" w:color="auto"/>
              <w:left w:val="triple" w:sz="4" w:space="0" w:color="auto"/>
              <w:bottom w:val="single" w:sz="4" w:space="0" w:color="auto"/>
              <w:right w:val="single" w:sz="4" w:space="0" w:color="auto"/>
            </w:tcBorders>
            <w:shd w:val="clear" w:color="auto" w:fill="E0E0E0"/>
            <w:vAlign w:val="center"/>
            <w:hideMark/>
          </w:tcPr>
          <w:p w:rsidR="00A77649" w:rsidRPr="00037F9C" w:rsidRDefault="00A77649" w:rsidP="005A1FCA">
            <w:pPr>
              <w:bidi/>
              <w:spacing w:after="0" w:line="240" w:lineRule="auto"/>
              <w:contextualSpacing/>
              <w:jc w:val="both"/>
              <w:rPr>
                <w:rFonts w:ascii="B Lotus" w:eastAsia="Calibri" w:hAnsi="B Lotus" w:cs="B Lotus"/>
                <w:sz w:val="24"/>
                <w:szCs w:val="24"/>
                <w:rtl/>
              </w:rPr>
            </w:pPr>
            <w:r w:rsidRPr="00037F9C">
              <w:rPr>
                <w:rFonts w:ascii="B Lotus" w:eastAsia="Calibri" w:hAnsi="B Lotus" w:cs="B Lotus" w:hint="cs"/>
                <w:sz w:val="24"/>
                <w:szCs w:val="24"/>
                <w:rtl/>
              </w:rPr>
              <w:t>3</w:t>
            </w:r>
          </w:p>
        </w:tc>
        <w:tc>
          <w:tcPr>
            <w:tcW w:w="5380"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خودپنداره منفی (برداشت منفی از خود)</w:t>
            </w:r>
          </w:p>
        </w:tc>
        <w:tc>
          <w:tcPr>
            <w:tcW w:w="14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47/3</w:t>
            </w:r>
          </w:p>
        </w:tc>
        <w:tc>
          <w:tcPr>
            <w:tcW w:w="1428" w:type="dxa"/>
            <w:tcBorders>
              <w:top w:val="single" w:sz="4" w:space="0" w:color="auto"/>
              <w:left w:val="single" w:sz="4" w:space="0" w:color="auto"/>
              <w:bottom w:val="single" w:sz="4" w:space="0" w:color="auto"/>
              <w:right w:val="triple" w:sz="4" w:space="0" w:color="auto"/>
            </w:tcBorders>
            <w:hideMark/>
          </w:tcPr>
          <w:p w:rsidR="00A77649" w:rsidRPr="00C84715" w:rsidRDefault="00A77649" w:rsidP="005A1FCA">
            <w:pPr>
              <w:bidi/>
              <w:spacing w:after="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21/1</w:t>
            </w:r>
          </w:p>
        </w:tc>
      </w:tr>
      <w:tr w:rsidR="00A77649" w:rsidRPr="00037F9C" w:rsidTr="000C417A">
        <w:trPr>
          <w:trHeight w:val="20"/>
          <w:jc w:val="center"/>
        </w:trPr>
        <w:tc>
          <w:tcPr>
            <w:tcW w:w="296" w:type="dxa"/>
            <w:tcBorders>
              <w:top w:val="single" w:sz="4" w:space="0" w:color="auto"/>
              <w:left w:val="triple" w:sz="4" w:space="0" w:color="auto"/>
              <w:bottom w:val="single" w:sz="4" w:space="0" w:color="auto"/>
              <w:right w:val="single" w:sz="4" w:space="0" w:color="auto"/>
            </w:tcBorders>
            <w:shd w:val="clear" w:color="auto" w:fill="E0E0E0"/>
            <w:vAlign w:val="center"/>
            <w:hideMark/>
          </w:tcPr>
          <w:p w:rsidR="00A77649" w:rsidRPr="00037F9C" w:rsidRDefault="00A77649" w:rsidP="005A1FCA">
            <w:pPr>
              <w:bidi/>
              <w:spacing w:after="0" w:line="240" w:lineRule="auto"/>
              <w:contextualSpacing/>
              <w:jc w:val="both"/>
              <w:rPr>
                <w:rFonts w:ascii="B Lotus" w:eastAsia="Calibri" w:hAnsi="B Lotus" w:cs="B Lotus"/>
                <w:sz w:val="24"/>
                <w:szCs w:val="24"/>
                <w:rtl/>
              </w:rPr>
            </w:pPr>
            <w:r w:rsidRPr="00037F9C">
              <w:rPr>
                <w:rFonts w:ascii="B Lotus" w:eastAsia="Calibri" w:hAnsi="B Lotus" w:cs="B Lotus" w:hint="cs"/>
                <w:sz w:val="24"/>
                <w:szCs w:val="24"/>
                <w:rtl/>
              </w:rPr>
              <w:t>4</w:t>
            </w:r>
          </w:p>
        </w:tc>
        <w:tc>
          <w:tcPr>
            <w:tcW w:w="5380"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ترس از قضاوت دیگران درباره خود</w:t>
            </w:r>
          </w:p>
        </w:tc>
        <w:tc>
          <w:tcPr>
            <w:tcW w:w="14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43/3</w:t>
            </w:r>
          </w:p>
        </w:tc>
        <w:tc>
          <w:tcPr>
            <w:tcW w:w="1428" w:type="dxa"/>
            <w:tcBorders>
              <w:top w:val="single" w:sz="4" w:space="0" w:color="auto"/>
              <w:left w:val="single" w:sz="4" w:space="0" w:color="auto"/>
              <w:bottom w:val="single" w:sz="4" w:space="0" w:color="auto"/>
              <w:right w:val="triple" w:sz="4" w:space="0" w:color="auto"/>
            </w:tcBorders>
            <w:hideMark/>
          </w:tcPr>
          <w:p w:rsidR="00A77649" w:rsidRPr="00C84715" w:rsidRDefault="00A77649" w:rsidP="005A1FCA">
            <w:pPr>
              <w:bidi/>
              <w:spacing w:after="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17/1</w:t>
            </w:r>
          </w:p>
        </w:tc>
      </w:tr>
      <w:tr w:rsidR="00A77649" w:rsidRPr="00037F9C" w:rsidTr="000C417A">
        <w:trPr>
          <w:trHeight w:val="20"/>
          <w:jc w:val="center"/>
        </w:trPr>
        <w:tc>
          <w:tcPr>
            <w:tcW w:w="296" w:type="dxa"/>
            <w:tcBorders>
              <w:top w:val="single" w:sz="4" w:space="0" w:color="auto"/>
              <w:left w:val="triple" w:sz="4" w:space="0" w:color="auto"/>
              <w:bottom w:val="single" w:sz="4" w:space="0" w:color="auto"/>
              <w:right w:val="single" w:sz="4" w:space="0" w:color="auto"/>
            </w:tcBorders>
            <w:shd w:val="clear" w:color="auto" w:fill="E0E0E0"/>
            <w:vAlign w:val="center"/>
            <w:hideMark/>
          </w:tcPr>
          <w:p w:rsidR="00A77649" w:rsidRPr="00037F9C" w:rsidRDefault="00A77649" w:rsidP="005A1FCA">
            <w:pPr>
              <w:bidi/>
              <w:spacing w:after="0" w:line="240" w:lineRule="auto"/>
              <w:contextualSpacing/>
              <w:jc w:val="both"/>
              <w:rPr>
                <w:rFonts w:ascii="B Lotus" w:eastAsia="Calibri" w:hAnsi="B Lotus" w:cs="B Lotus"/>
                <w:sz w:val="24"/>
                <w:szCs w:val="24"/>
                <w:rtl/>
              </w:rPr>
            </w:pPr>
            <w:r w:rsidRPr="00037F9C">
              <w:rPr>
                <w:rFonts w:ascii="B Lotus" w:eastAsia="Calibri" w:hAnsi="B Lotus" w:cs="B Lotus" w:hint="cs"/>
                <w:sz w:val="24"/>
                <w:szCs w:val="24"/>
                <w:rtl/>
              </w:rPr>
              <w:t>5</w:t>
            </w:r>
          </w:p>
        </w:tc>
        <w:tc>
          <w:tcPr>
            <w:tcW w:w="5380" w:type="dxa"/>
            <w:tcBorders>
              <w:top w:val="single" w:sz="4" w:space="0" w:color="auto"/>
              <w:left w:val="single" w:sz="4" w:space="0" w:color="auto"/>
              <w:bottom w:val="sing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خجالتی بودن</w:t>
            </w:r>
          </w:p>
        </w:tc>
        <w:tc>
          <w:tcPr>
            <w:tcW w:w="14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38/3</w:t>
            </w:r>
          </w:p>
        </w:tc>
        <w:tc>
          <w:tcPr>
            <w:tcW w:w="1428" w:type="dxa"/>
            <w:tcBorders>
              <w:top w:val="single" w:sz="4" w:space="0" w:color="auto"/>
              <w:left w:val="single" w:sz="4" w:space="0" w:color="auto"/>
              <w:bottom w:val="single" w:sz="4" w:space="0" w:color="auto"/>
              <w:right w:val="triple" w:sz="4" w:space="0" w:color="auto"/>
            </w:tcBorders>
            <w:hideMark/>
          </w:tcPr>
          <w:p w:rsidR="00A77649" w:rsidRPr="00C84715" w:rsidRDefault="00A77649" w:rsidP="005A1FCA">
            <w:pPr>
              <w:bidi/>
              <w:spacing w:after="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20/1</w:t>
            </w:r>
          </w:p>
        </w:tc>
      </w:tr>
      <w:tr w:rsidR="00A77649" w:rsidRPr="00037F9C" w:rsidTr="000C417A">
        <w:trPr>
          <w:trHeight w:val="20"/>
          <w:jc w:val="center"/>
        </w:trPr>
        <w:tc>
          <w:tcPr>
            <w:tcW w:w="296" w:type="dxa"/>
            <w:tcBorders>
              <w:top w:val="single" w:sz="4" w:space="0" w:color="auto"/>
              <w:left w:val="triple" w:sz="4" w:space="0" w:color="auto"/>
              <w:bottom w:val="triple" w:sz="4" w:space="0" w:color="auto"/>
              <w:right w:val="single" w:sz="4" w:space="0" w:color="auto"/>
            </w:tcBorders>
            <w:shd w:val="clear" w:color="auto" w:fill="E0E0E0"/>
            <w:vAlign w:val="center"/>
            <w:hideMark/>
          </w:tcPr>
          <w:p w:rsidR="00A77649" w:rsidRPr="00037F9C" w:rsidRDefault="00A77649" w:rsidP="005A1FCA">
            <w:pPr>
              <w:bidi/>
              <w:spacing w:after="0" w:line="240" w:lineRule="auto"/>
              <w:contextualSpacing/>
              <w:jc w:val="both"/>
              <w:rPr>
                <w:rFonts w:ascii="B Lotus" w:eastAsia="Calibri" w:hAnsi="B Lotus" w:cs="B Lotus"/>
                <w:sz w:val="24"/>
                <w:szCs w:val="24"/>
                <w:rtl/>
              </w:rPr>
            </w:pPr>
            <w:r w:rsidRPr="00037F9C">
              <w:rPr>
                <w:rFonts w:ascii="B Lotus" w:eastAsia="Calibri" w:hAnsi="B Lotus" w:cs="B Lotus" w:hint="cs"/>
                <w:sz w:val="24"/>
                <w:szCs w:val="24"/>
                <w:rtl/>
              </w:rPr>
              <w:t>6</w:t>
            </w:r>
          </w:p>
        </w:tc>
        <w:tc>
          <w:tcPr>
            <w:tcW w:w="5380" w:type="dxa"/>
            <w:tcBorders>
              <w:top w:val="single" w:sz="4" w:space="0" w:color="auto"/>
              <w:left w:val="single" w:sz="4" w:space="0" w:color="auto"/>
              <w:bottom w:val="triple" w:sz="4" w:space="0" w:color="auto"/>
              <w:right w:val="single" w:sz="4" w:space="0" w:color="auto"/>
            </w:tcBorders>
            <w:shd w:val="clear" w:color="auto" w:fill="E0E0E0"/>
            <w:hideMark/>
          </w:tcPr>
          <w:p w:rsidR="00A77649" w:rsidRPr="00C84715" w:rsidRDefault="00A77649" w:rsidP="005A1FCA">
            <w:pPr>
              <w:bidi/>
              <w:spacing w:after="0" w:line="240" w:lineRule="auto"/>
              <w:contextualSpacing/>
              <w:jc w:val="both"/>
              <w:rPr>
                <w:rFonts w:ascii="Times New Roman" w:eastAsia="Calibri" w:hAnsi="Times New Roman" w:cs="B Lotus"/>
                <w:sz w:val="20"/>
                <w:szCs w:val="20"/>
                <w:lang w:bidi="fa-IR"/>
              </w:rPr>
            </w:pPr>
            <w:r w:rsidRPr="00C84715">
              <w:rPr>
                <w:rFonts w:ascii="Times New Roman" w:eastAsia="Calibri" w:hAnsi="Times New Roman" w:cs="B Lotus" w:hint="cs"/>
                <w:sz w:val="20"/>
                <w:szCs w:val="20"/>
                <w:rtl/>
                <w:lang w:bidi="fa-IR"/>
              </w:rPr>
              <w:t>ترس از قرار گرفتن در جمع و بودن در اجتماع</w:t>
            </w:r>
          </w:p>
        </w:tc>
        <w:tc>
          <w:tcPr>
            <w:tcW w:w="1428" w:type="dxa"/>
            <w:tcBorders>
              <w:top w:val="single" w:sz="4" w:space="0" w:color="auto"/>
              <w:left w:val="single" w:sz="4" w:space="0" w:color="auto"/>
              <w:bottom w:val="triple" w:sz="4" w:space="0" w:color="auto"/>
              <w:right w:val="single" w:sz="4" w:space="0" w:color="auto"/>
            </w:tcBorders>
            <w:tcMar>
              <w:top w:w="0" w:type="dxa"/>
              <w:left w:w="0" w:type="dxa"/>
              <w:bottom w:w="0" w:type="dxa"/>
              <w:right w:w="0" w:type="dxa"/>
            </w:tcMar>
            <w:hideMark/>
          </w:tcPr>
          <w:p w:rsidR="00A77649" w:rsidRPr="00C84715" w:rsidRDefault="00A77649" w:rsidP="005A1FCA">
            <w:pPr>
              <w:bidi/>
              <w:spacing w:after="20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33/3</w:t>
            </w:r>
          </w:p>
        </w:tc>
        <w:tc>
          <w:tcPr>
            <w:tcW w:w="1428" w:type="dxa"/>
            <w:tcBorders>
              <w:top w:val="single" w:sz="4" w:space="0" w:color="auto"/>
              <w:left w:val="single" w:sz="4" w:space="0" w:color="auto"/>
              <w:bottom w:val="triple" w:sz="4" w:space="0" w:color="auto"/>
              <w:right w:val="triple" w:sz="4" w:space="0" w:color="auto"/>
            </w:tcBorders>
            <w:hideMark/>
          </w:tcPr>
          <w:p w:rsidR="00A77649" w:rsidRPr="00C84715" w:rsidRDefault="00A77649" w:rsidP="005A1FCA">
            <w:pPr>
              <w:bidi/>
              <w:spacing w:after="0" w:line="240" w:lineRule="auto"/>
              <w:contextualSpacing/>
              <w:jc w:val="both"/>
              <w:rPr>
                <w:rFonts w:ascii="Times New Roman" w:eastAsia="Calibri" w:hAnsi="Times New Roman" w:cs="B Lotus"/>
                <w:sz w:val="20"/>
                <w:szCs w:val="20"/>
                <w:rtl/>
                <w:lang w:bidi="fa-IR"/>
              </w:rPr>
            </w:pPr>
            <w:r w:rsidRPr="00C84715">
              <w:rPr>
                <w:rFonts w:ascii="Times New Roman" w:eastAsia="Calibri" w:hAnsi="Times New Roman" w:cs="B Lotus" w:hint="cs"/>
                <w:sz w:val="20"/>
                <w:szCs w:val="20"/>
                <w:rtl/>
                <w:lang w:bidi="fa-IR"/>
              </w:rPr>
              <w:t>16/1</w:t>
            </w:r>
          </w:p>
        </w:tc>
      </w:tr>
    </w:tbl>
    <w:p w:rsidR="00A77649" w:rsidRPr="002F5017" w:rsidRDefault="00A77649" w:rsidP="005A1FCA">
      <w:pPr>
        <w:bidi/>
        <w:spacing w:after="0" w:line="240" w:lineRule="auto"/>
        <w:ind w:right="142" w:firstLine="284"/>
        <w:contextualSpacing/>
        <w:jc w:val="both"/>
        <w:rPr>
          <w:rFonts w:ascii="Times New Roman" w:eastAsia="Times New Roman" w:hAnsi="Times New Roman" w:cs="B Lotus"/>
          <w:spacing w:val="13"/>
          <w:sz w:val="24"/>
          <w:szCs w:val="24"/>
          <w:rtl/>
          <w:lang w:bidi="fa-IR"/>
        </w:rPr>
      </w:pPr>
      <w:r>
        <w:rPr>
          <w:rFonts w:ascii="Times New Roman" w:eastAsia="Times New Roman" w:hAnsi="Times New Roman" w:cs="B Lotus" w:hint="cs"/>
          <w:spacing w:val="13"/>
          <w:sz w:val="24"/>
          <w:szCs w:val="24"/>
          <w:rtl/>
          <w:lang w:bidi="fa-IR"/>
        </w:rPr>
        <w:t>در این ب</w:t>
      </w:r>
      <w:r w:rsidRPr="00037F9C">
        <w:rPr>
          <w:rFonts w:ascii="Times New Roman" w:eastAsia="Times New Roman" w:hAnsi="Times New Roman" w:cs="B Lotus" w:hint="cs"/>
          <w:spacing w:val="13"/>
          <w:sz w:val="24"/>
          <w:szCs w:val="24"/>
          <w:rtl/>
          <w:lang w:bidi="fa-IR"/>
        </w:rPr>
        <w:t>عد گویه "ترس از بدتر شدن مشکلات جسمانی" در بالاترین اولویت عامل قرار گرفت و به عنوان مهم ترین مانع این عامل شناخته شد. "ترس از قرار گرفتن در جمع و بودن در اجتماع" نیز در اولویت آخر این عامل قرار گرفت.</w:t>
      </w:r>
    </w:p>
    <w:p w:rsidR="00A77649" w:rsidRPr="00037F9C" w:rsidRDefault="00A77649" w:rsidP="005A1FCA">
      <w:pPr>
        <w:autoSpaceDE w:val="0"/>
        <w:autoSpaceDN w:val="0"/>
        <w:bidi/>
        <w:adjustRightInd w:val="0"/>
        <w:spacing w:after="0" w:line="240" w:lineRule="auto"/>
        <w:contextualSpacing/>
        <w:jc w:val="both"/>
        <w:rPr>
          <w:rFonts w:ascii="Times New Roman" w:eastAsia="Calibri" w:hAnsi="Times New Roman" w:cs="B Lotus"/>
          <w:b/>
          <w:bCs/>
          <w:sz w:val="24"/>
          <w:szCs w:val="24"/>
          <w:rtl/>
          <w:lang w:bidi="fa-IR"/>
        </w:rPr>
      </w:pPr>
      <w:bookmarkStart w:id="6" w:name="_Toc460913369"/>
      <w:r w:rsidRPr="00037F9C">
        <w:rPr>
          <w:rFonts w:ascii="Times New Roman" w:eastAsia="Calibri" w:hAnsi="Times New Roman" w:cs="B Lotus" w:hint="cs"/>
          <w:b/>
          <w:bCs/>
          <w:sz w:val="24"/>
          <w:szCs w:val="24"/>
          <w:rtl/>
          <w:lang w:bidi="fa-IR"/>
        </w:rPr>
        <w:t>مقایسه اهمیت ابعاد شش گانه در فرضیات</w:t>
      </w:r>
    </w:p>
    <w:p w:rsidR="00A77649" w:rsidRPr="00BB1AFC" w:rsidRDefault="00A77649" w:rsidP="00E9169B">
      <w:pPr>
        <w:autoSpaceDE w:val="0"/>
        <w:autoSpaceDN w:val="0"/>
        <w:bidi/>
        <w:adjustRightInd w:val="0"/>
        <w:spacing w:after="0" w:line="240" w:lineRule="auto"/>
        <w:contextualSpacing/>
        <w:jc w:val="center"/>
        <w:rPr>
          <w:rFonts w:ascii="Times New Roman" w:eastAsia="Calibri" w:hAnsi="Times New Roman" w:cs="B Lotus"/>
          <w:rtl/>
          <w:lang w:bidi="fa-IR"/>
        </w:rPr>
      </w:pPr>
      <w:r w:rsidRPr="00BB1AFC">
        <w:rPr>
          <w:rFonts w:ascii="Times New Roman" w:eastAsia="Calibri" w:hAnsi="Times New Roman" w:cs="B Lotus" w:hint="cs"/>
          <w:rtl/>
          <w:lang w:bidi="fa-IR"/>
        </w:rPr>
        <w:t xml:space="preserve">جدول </w:t>
      </w:r>
      <w:r w:rsidR="00E9169B">
        <w:rPr>
          <w:rFonts w:ascii="Times New Roman" w:eastAsia="Calibri" w:hAnsi="Times New Roman" w:cs="B Lotus" w:hint="cs"/>
          <w:rtl/>
          <w:lang w:bidi="fa-IR"/>
        </w:rPr>
        <w:t>4</w:t>
      </w:r>
      <w:r w:rsidRPr="00BB1AFC">
        <w:rPr>
          <w:rFonts w:ascii="Times New Roman" w:eastAsia="Calibri" w:hAnsi="Times New Roman" w:cs="B Lotus" w:hint="cs"/>
          <w:rtl/>
          <w:lang w:bidi="fa-IR"/>
        </w:rPr>
        <w:t>-</w:t>
      </w:r>
      <w:r w:rsidR="00E9169B">
        <w:rPr>
          <w:rFonts w:ascii="Times New Roman" w:eastAsia="Calibri" w:hAnsi="Times New Roman" w:cs="B Lotus" w:hint="cs"/>
          <w:rtl/>
          <w:lang w:bidi="fa-IR"/>
        </w:rPr>
        <w:t>4</w:t>
      </w:r>
      <w:r w:rsidRPr="00BB1AFC">
        <w:rPr>
          <w:rFonts w:ascii="Times New Roman" w:eastAsia="Calibri" w:hAnsi="Times New Roman" w:cs="B Lotus" w:hint="cs"/>
          <w:rtl/>
          <w:lang w:bidi="fa-IR"/>
        </w:rPr>
        <w:t>- فهرست با اهمیت ترین و کم اهمیت ترین عوامل مربوط به موانع فعالیت بدنی</w:t>
      </w:r>
      <w:bookmarkEnd w:id="6"/>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
        <w:gridCol w:w="2564"/>
        <w:gridCol w:w="1182"/>
        <w:gridCol w:w="1213"/>
      </w:tblGrid>
      <w:tr w:rsidR="00A77649" w:rsidRPr="00037F9C" w:rsidTr="000C417A">
        <w:trPr>
          <w:trHeight w:val="281"/>
          <w:jc w:val="center"/>
        </w:trPr>
        <w:tc>
          <w:tcPr>
            <w:tcW w:w="559"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ردیف</w:t>
            </w:r>
          </w:p>
        </w:tc>
        <w:tc>
          <w:tcPr>
            <w:tcW w:w="2564"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عوامل</w:t>
            </w:r>
          </w:p>
        </w:tc>
        <w:tc>
          <w:tcPr>
            <w:tcW w:w="1182"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تعداد</w:t>
            </w:r>
          </w:p>
        </w:tc>
        <w:tc>
          <w:tcPr>
            <w:tcW w:w="1213"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میانگین</w:t>
            </w:r>
          </w:p>
        </w:tc>
      </w:tr>
      <w:tr w:rsidR="00A77649" w:rsidRPr="00037F9C" w:rsidTr="000C417A">
        <w:trPr>
          <w:trHeight w:val="290"/>
          <w:jc w:val="center"/>
        </w:trPr>
        <w:tc>
          <w:tcPr>
            <w:tcW w:w="559"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1</w:t>
            </w:r>
          </w:p>
        </w:tc>
        <w:tc>
          <w:tcPr>
            <w:tcW w:w="2564"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سازمانی و مدیریتی</w:t>
            </w:r>
          </w:p>
        </w:tc>
        <w:tc>
          <w:tcPr>
            <w:tcW w:w="1182"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220</w:t>
            </w:r>
          </w:p>
        </w:tc>
        <w:tc>
          <w:tcPr>
            <w:tcW w:w="1213"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341/4</w:t>
            </w:r>
          </w:p>
        </w:tc>
      </w:tr>
      <w:tr w:rsidR="00A77649" w:rsidRPr="00037F9C" w:rsidTr="000C417A">
        <w:trPr>
          <w:trHeight w:val="114"/>
          <w:jc w:val="center"/>
        </w:trPr>
        <w:tc>
          <w:tcPr>
            <w:tcW w:w="559"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2</w:t>
            </w:r>
          </w:p>
        </w:tc>
        <w:tc>
          <w:tcPr>
            <w:tcW w:w="2564"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محیطی</w:t>
            </w:r>
          </w:p>
        </w:tc>
        <w:tc>
          <w:tcPr>
            <w:tcW w:w="1182"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220</w:t>
            </w:r>
          </w:p>
        </w:tc>
        <w:tc>
          <w:tcPr>
            <w:tcW w:w="1213"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326/4</w:t>
            </w:r>
          </w:p>
        </w:tc>
      </w:tr>
      <w:tr w:rsidR="00A77649" w:rsidRPr="00037F9C" w:rsidTr="000C417A">
        <w:trPr>
          <w:trHeight w:val="281"/>
          <w:jc w:val="center"/>
        </w:trPr>
        <w:tc>
          <w:tcPr>
            <w:tcW w:w="559"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3</w:t>
            </w:r>
          </w:p>
        </w:tc>
        <w:tc>
          <w:tcPr>
            <w:tcW w:w="2564"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محدودیت زمانی</w:t>
            </w:r>
          </w:p>
        </w:tc>
        <w:tc>
          <w:tcPr>
            <w:tcW w:w="1182"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220</w:t>
            </w:r>
          </w:p>
        </w:tc>
        <w:tc>
          <w:tcPr>
            <w:tcW w:w="1213"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lang w:bidi="fa-IR"/>
              </w:rPr>
            </w:pPr>
            <w:r w:rsidRPr="00037F9C">
              <w:rPr>
                <w:rFonts w:ascii="Times New Roman" w:eastAsia="Calibri" w:hAnsi="Times New Roman" w:cs="B Lotus" w:hint="cs"/>
                <w:sz w:val="24"/>
                <w:szCs w:val="24"/>
                <w:rtl/>
                <w:lang w:bidi="fa-IR"/>
              </w:rPr>
              <w:t>283/4</w:t>
            </w:r>
          </w:p>
        </w:tc>
      </w:tr>
      <w:tr w:rsidR="00A77649" w:rsidRPr="00037F9C" w:rsidTr="000C417A">
        <w:trPr>
          <w:trHeight w:val="290"/>
          <w:jc w:val="center"/>
        </w:trPr>
        <w:tc>
          <w:tcPr>
            <w:tcW w:w="559"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4</w:t>
            </w:r>
          </w:p>
        </w:tc>
        <w:tc>
          <w:tcPr>
            <w:tcW w:w="2564"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عدم حمایت اجتماعی</w:t>
            </w:r>
          </w:p>
        </w:tc>
        <w:tc>
          <w:tcPr>
            <w:tcW w:w="1182"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220</w:t>
            </w:r>
          </w:p>
        </w:tc>
        <w:tc>
          <w:tcPr>
            <w:tcW w:w="1213"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lang w:bidi="fa-IR"/>
              </w:rPr>
            </w:pPr>
            <w:r w:rsidRPr="00037F9C">
              <w:rPr>
                <w:rFonts w:ascii="Times New Roman" w:eastAsia="Calibri" w:hAnsi="Times New Roman" w:cs="B Lotus" w:hint="cs"/>
                <w:sz w:val="24"/>
                <w:szCs w:val="24"/>
                <w:rtl/>
                <w:lang w:bidi="fa-IR"/>
              </w:rPr>
              <w:t>21/4</w:t>
            </w:r>
          </w:p>
        </w:tc>
      </w:tr>
      <w:tr w:rsidR="00A77649" w:rsidRPr="00037F9C" w:rsidTr="000C417A">
        <w:trPr>
          <w:trHeight w:val="290"/>
          <w:jc w:val="center"/>
        </w:trPr>
        <w:tc>
          <w:tcPr>
            <w:tcW w:w="559"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5</w:t>
            </w:r>
          </w:p>
        </w:tc>
        <w:tc>
          <w:tcPr>
            <w:tcW w:w="2564"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درون فردی</w:t>
            </w:r>
          </w:p>
        </w:tc>
        <w:tc>
          <w:tcPr>
            <w:tcW w:w="1182"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220</w:t>
            </w:r>
          </w:p>
        </w:tc>
        <w:tc>
          <w:tcPr>
            <w:tcW w:w="1213"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lang w:bidi="fa-IR"/>
              </w:rPr>
            </w:pPr>
            <w:r w:rsidRPr="00037F9C">
              <w:rPr>
                <w:rFonts w:ascii="Times New Roman" w:eastAsia="Calibri" w:hAnsi="Times New Roman" w:cs="B Lotus" w:hint="cs"/>
                <w:sz w:val="24"/>
                <w:szCs w:val="24"/>
                <w:rtl/>
                <w:lang w:bidi="fa-IR"/>
              </w:rPr>
              <w:t>98/3</w:t>
            </w:r>
          </w:p>
        </w:tc>
      </w:tr>
      <w:tr w:rsidR="00A77649" w:rsidRPr="00037F9C" w:rsidTr="000C417A">
        <w:trPr>
          <w:trHeight w:val="281"/>
          <w:jc w:val="center"/>
        </w:trPr>
        <w:tc>
          <w:tcPr>
            <w:tcW w:w="559"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6</w:t>
            </w:r>
          </w:p>
        </w:tc>
        <w:tc>
          <w:tcPr>
            <w:tcW w:w="2564"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روانشناختی</w:t>
            </w:r>
          </w:p>
        </w:tc>
        <w:tc>
          <w:tcPr>
            <w:tcW w:w="1182"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0" w:line="240" w:lineRule="auto"/>
              <w:contextualSpacing/>
              <w:jc w:val="both"/>
              <w:rPr>
                <w:rFonts w:ascii="Times New Roman" w:eastAsia="Calibri" w:hAnsi="Times New Roman" w:cs="B Lotus"/>
                <w:sz w:val="24"/>
                <w:szCs w:val="24"/>
                <w:rtl/>
                <w:lang w:bidi="fa-IR"/>
              </w:rPr>
            </w:pPr>
            <w:r w:rsidRPr="00037F9C">
              <w:rPr>
                <w:rFonts w:ascii="Times New Roman" w:eastAsia="Calibri" w:hAnsi="Times New Roman" w:cs="B Lotus" w:hint="cs"/>
                <w:sz w:val="24"/>
                <w:szCs w:val="24"/>
                <w:rtl/>
                <w:lang w:bidi="fa-IR"/>
              </w:rPr>
              <w:t>220</w:t>
            </w:r>
          </w:p>
        </w:tc>
        <w:tc>
          <w:tcPr>
            <w:tcW w:w="1213" w:type="dxa"/>
            <w:tcBorders>
              <w:top w:val="single" w:sz="4" w:space="0" w:color="auto"/>
              <w:left w:val="single" w:sz="4" w:space="0" w:color="auto"/>
              <w:bottom w:val="single" w:sz="4" w:space="0" w:color="auto"/>
              <w:right w:val="single" w:sz="4" w:space="0" w:color="auto"/>
            </w:tcBorders>
            <w:hideMark/>
          </w:tcPr>
          <w:p w:rsidR="00A77649" w:rsidRPr="00037F9C" w:rsidRDefault="00A77649" w:rsidP="005A1FCA">
            <w:pPr>
              <w:bidi/>
              <w:spacing w:after="200" w:line="240" w:lineRule="auto"/>
              <w:contextualSpacing/>
              <w:jc w:val="both"/>
              <w:rPr>
                <w:rFonts w:ascii="Times New Roman" w:eastAsia="Calibri" w:hAnsi="Times New Roman" w:cs="B Lotus"/>
                <w:sz w:val="24"/>
                <w:szCs w:val="24"/>
                <w:lang w:bidi="fa-IR"/>
              </w:rPr>
            </w:pPr>
            <w:r w:rsidRPr="00037F9C">
              <w:rPr>
                <w:rFonts w:ascii="Times New Roman" w:eastAsia="Calibri" w:hAnsi="Times New Roman" w:cs="B Lotus" w:hint="cs"/>
                <w:sz w:val="24"/>
                <w:szCs w:val="24"/>
                <w:rtl/>
                <w:lang w:bidi="fa-IR"/>
              </w:rPr>
              <w:t>453/3</w:t>
            </w:r>
          </w:p>
        </w:tc>
      </w:tr>
    </w:tbl>
    <w:p w:rsidR="00A77649" w:rsidRPr="00A77649" w:rsidRDefault="00A77649" w:rsidP="00753919">
      <w:pPr>
        <w:bidi/>
        <w:spacing w:after="0" w:line="240" w:lineRule="auto"/>
        <w:ind w:right="142"/>
        <w:contextualSpacing/>
        <w:jc w:val="both"/>
        <w:rPr>
          <w:rFonts w:ascii="Times New Roman" w:eastAsia="Times New Roman" w:hAnsi="Times New Roman" w:cs="B Lotus"/>
          <w:b/>
          <w:bCs/>
          <w:spacing w:val="13"/>
          <w:sz w:val="24"/>
          <w:szCs w:val="24"/>
          <w:rtl/>
          <w:lang w:bidi="fa-IR"/>
        </w:rPr>
      </w:pPr>
      <w:r w:rsidRPr="00A77649">
        <w:rPr>
          <w:rFonts w:ascii="Times New Roman" w:eastAsia="Times New Roman" w:hAnsi="Times New Roman" w:cs="B Lotus" w:hint="cs"/>
          <w:b/>
          <w:bCs/>
          <w:spacing w:val="13"/>
          <w:sz w:val="24"/>
          <w:szCs w:val="24"/>
          <w:rtl/>
          <w:lang w:bidi="fa-IR"/>
        </w:rPr>
        <w:lastRenderedPageBreak/>
        <w:t>نتیجه گیری</w:t>
      </w:r>
    </w:p>
    <w:p w:rsidR="00E9169B" w:rsidRDefault="00A77649" w:rsidP="005A1FCA">
      <w:pPr>
        <w:bidi/>
        <w:spacing w:after="0" w:line="240" w:lineRule="auto"/>
        <w:ind w:right="142" w:firstLine="284"/>
        <w:contextualSpacing/>
        <w:jc w:val="both"/>
        <w:rPr>
          <w:rFonts w:ascii="Times New Roman" w:eastAsia="Calibri" w:hAnsi="Times New Roman" w:cs="B Lotus"/>
          <w:sz w:val="24"/>
          <w:szCs w:val="24"/>
          <w:lang w:bidi="fa-IR"/>
        </w:rPr>
      </w:pPr>
      <w:r w:rsidRPr="00037F9C">
        <w:rPr>
          <w:rFonts w:ascii="Times New Roman" w:eastAsia="Times New Roman" w:hAnsi="Times New Roman" w:cs="B Lotus" w:hint="cs"/>
          <w:spacing w:val="13"/>
          <w:sz w:val="24"/>
          <w:szCs w:val="24"/>
          <w:rtl/>
          <w:lang w:bidi="fa-IR"/>
        </w:rPr>
        <w:t>نتایج این مرحله نشان د</w:t>
      </w:r>
      <w:r>
        <w:rPr>
          <w:rFonts w:ascii="Times New Roman" w:eastAsia="Times New Roman" w:hAnsi="Times New Roman" w:cs="B Lotus" w:hint="cs"/>
          <w:spacing w:val="13"/>
          <w:sz w:val="24"/>
          <w:szCs w:val="24"/>
          <w:rtl/>
          <w:lang w:bidi="fa-IR"/>
        </w:rPr>
        <w:t>اد که عامل های عدم حمایت</w:t>
      </w:r>
      <w:r w:rsidRPr="00037F9C">
        <w:rPr>
          <w:rFonts w:ascii="Times New Roman" w:eastAsia="Times New Roman" w:hAnsi="Times New Roman" w:cs="B Lotus" w:hint="cs"/>
          <w:spacing w:val="13"/>
          <w:sz w:val="24"/>
          <w:szCs w:val="24"/>
          <w:rtl/>
          <w:lang w:bidi="fa-IR"/>
        </w:rPr>
        <w:t xml:space="preserve"> سازمانی و مدیریتی</w:t>
      </w:r>
      <w:r>
        <w:rPr>
          <w:rFonts w:ascii="Times New Roman" w:eastAsia="Times New Roman" w:hAnsi="Times New Roman" w:cs="B Lotus" w:hint="cs"/>
          <w:spacing w:val="13"/>
          <w:sz w:val="24"/>
          <w:szCs w:val="24"/>
          <w:rtl/>
          <w:lang w:bidi="fa-IR"/>
        </w:rPr>
        <w:t xml:space="preserve"> و محیطی</w:t>
      </w:r>
      <w:r w:rsidRPr="00037F9C">
        <w:rPr>
          <w:rFonts w:ascii="Times New Roman" w:eastAsia="Times New Roman" w:hAnsi="Times New Roman" w:cs="B Lotus" w:hint="cs"/>
          <w:spacing w:val="13"/>
          <w:sz w:val="24"/>
          <w:szCs w:val="24"/>
          <w:rtl/>
          <w:lang w:bidi="fa-IR"/>
        </w:rPr>
        <w:t xml:space="preserve"> هر یک با </w:t>
      </w:r>
      <w:r>
        <w:rPr>
          <w:rFonts w:ascii="Times New Roman" w:eastAsia="Times New Roman" w:hAnsi="Times New Roman" w:cs="B Lotus" w:hint="cs"/>
          <w:spacing w:val="13"/>
          <w:sz w:val="24"/>
          <w:szCs w:val="24"/>
          <w:rtl/>
          <w:lang w:bidi="fa-IR"/>
        </w:rPr>
        <w:t>341/  و 326/4 در بالاترین میانگین قرار دارند و عوامل روانشناختی و درون فردی هر کدام با453/3 و98/3 در پایین تر حد قرار دارند و می توان نتیجه گرفت که عواملی مثل عدم حمایت مسئولین و نبود بودجه کافی و هم چنین عدم وجود امکانات و فضای ورزشی باعث شده است که ورزش همگ</w:t>
      </w:r>
      <w:r w:rsidR="00BB1AFC">
        <w:rPr>
          <w:rFonts w:ascii="Times New Roman" w:eastAsia="Times New Roman" w:hAnsi="Times New Roman" w:cs="B Lotus" w:hint="cs"/>
          <w:spacing w:val="13"/>
          <w:sz w:val="24"/>
          <w:szCs w:val="24"/>
          <w:rtl/>
          <w:lang w:bidi="fa-IR"/>
        </w:rPr>
        <w:t>ا</w:t>
      </w:r>
      <w:r>
        <w:rPr>
          <w:rFonts w:ascii="Times New Roman" w:eastAsia="Times New Roman" w:hAnsi="Times New Roman" w:cs="B Lotus" w:hint="cs"/>
          <w:spacing w:val="13"/>
          <w:sz w:val="24"/>
          <w:szCs w:val="24"/>
          <w:rtl/>
          <w:lang w:bidi="fa-IR"/>
        </w:rPr>
        <w:t>نی و تفریحی در بی</w:t>
      </w:r>
      <w:r w:rsidR="00BB1AFC">
        <w:rPr>
          <w:rFonts w:ascii="Times New Roman" w:eastAsia="Times New Roman" w:hAnsi="Times New Roman" w:cs="B Lotus" w:hint="cs"/>
          <w:spacing w:val="13"/>
          <w:sz w:val="24"/>
          <w:szCs w:val="24"/>
          <w:rtl/>
          <w:lang w:bidi="fa-IR"/>
        </w:rPr>
        <w:t>ن مردم از اهمیت کمی برخوردار شو</w:t>
      </w:r>
      <w:r>
        <w:rPr>
          <w:rFonts w:ascii="Times New Roman" w:eastAsia="Times New Roman" w:hAnsi="Times New Roman" w:cs="B Lotus" w:hint="cs"/>
          <w:spacing w:val="13"/>
          <w:sz w:val="24"/>
          <w:szCs w:val="24"/>
          <w:rtl/>
          <w:lang w:bidi="fa-IR"/>
        </w:rPr>
        <w:t>د و این باعث می شود که سلامت جسمی و روحی افراد جامعه را خطراتی تهدید کند و مسئولین باید توجه ویژه و کافی به این مسائل داشته باشند. مشغله های کاری و نداشتن وقت و فرصت کافی و عدم برنامه ریزی روزانه یا هفتگی افراد جامعه که جزء عوامل روانشناخی می باشد هم از عوامل کم رنگ شدن این مقوله مهم در کشور شده است.</w:t>
      </w:r>
      <w:r w:rsidRPr="00F31A68">
        <w:rPr>
          <w:rFonts w:ascii="B Badr" w:eastAsia="Calibri" w:hAnsi="Times New Roman" w:cs="B Lotus" w:hint="cs"/>
          <w:sz w:val="24"/>
          <w:szCs w:val="24"/>
          <w:rtl/>
          <w:lang w:bidi="fa-IR"/>
        </w:rPr>
        <w:t xml:space="preserve"> </w:t>
      </w:r>
      <w:r w:rsidRPr="00037F9C">
        <w:rPr>
          <w:rFonts w:ascii="B Badr" w:eastAsia="Calibri" w:hAnsi="Times New Roman" w:cs="B Lotus" w:hint="cs"/>
          <w:sz w:val="24"/>
          <w:szCs w:val="24"/>
          <w:rtl/>
          <w:lang w:bidi="fa-IR"/>
        </w:rPr>
        <w:t>برخی از عوامل انگیزشی از قبیل عوامل اجتماعی، محیطی و فرهنگی می توانند در تمایل یک فرد برای شرکت در فعالیت های بدنی و ورزشی اثرگذار باشند. تحقیقات نشان داده‌اند. مهمترین دلایل یا انگیزه های، افراد از مشارکت در فعالیت بدنی شامل تناسب ا</w:t>
      </w:r>
      <w:r>
        <w:rPr>
          <w:rFonts w:ascii="B Badr" w:eastAsia="Calibri" w:hAnsi="Times New Roman" w:cs="B Lotus" w:hint="cs"/>
          <w:sz w:val="24"/>
          <w:szCs w:val="24"/>
          <w:rtl/>
          <w:lang w:bidi="fa-IR"/>
        </w:rPr>
        <w:t>ندام، حفظ سلامتی کسب نشاط و لذت بردن و</w:t>
      </w:r>
      <w:r w:rsidRPr="00037F9C">
        <w:rPr>
          <w:rFonts w:ascii="B Badr" w:eastAsia="Calibri" w:hAnsi="Times New Roman" w:cs="B Lotus" w:hint="cs"/>
          <w:sz w:val="24"/>
          <w:szCs w:val="24"/>
          <w:rtl/>
          <w:lang w:bidi="fa-IR"/>
        </w:rPr>
        <w:t xml:space="preserve"> تعامل اجتماع  هستند. با توجه به اهمیت این امر تحقیقات زیادی صورت گرفته  که می توان به چند مورد اشاره کرد: </w:t>
      </w:r>
      <w:r w:rsidRPr="00037F9C">
        <w:rPr>
          <w:rFonts w:ascii="Times New Roman" w:eastAsia="Calibri" w:hAnsi="Times New Roman" w:cs="B Lotus" w:hint="cs"/>
          <w:sz w:val="24"/>
          <w:szCs w:val="24"/>
          <w:rtl/>
          <w:lang w:bidi="fa-IR"/>
        </w:rPr>
        <w:t>عقیل کشاورز (1394) به بررسی موانع مشارکت ورزش همگانی و تعیین ارتباط ابعاد مختلف در مشارکت ورزش شهروندان نورآباد پرداخت و یا</w:t>
      </w:r>
      <w:r w:rsidR="00BB1AFC">
        <w:rPr>
          <w:rFonts w:ascii="Times New Roman" w:eastAsia="Calibri" w:hAnsi="Times New Roman" w:cs="B Lotus" w:hint="cs"/>
          <w:sz w:val="24"/>
          <w:szCs w:val="24"/>
          <w:rtl/>
          <w:lang w:bidi="fa-IR"/>
        </w:rPr>
        <w:t xml:space="preserve"> فته های این تحقیق نشان داد که،</w:t>
      </w:r>
      <w:r w:rsidRPr="00037F9C">
        <w:rPr>
          <w:rFonts w:ascii="Times New Roman" w:eastAsia="Calibri" w:hAnsi="Times New Roman" w:cs="B Lotus" w:hint="cs"/>
          <w:sz w:val="24"/>
          <w:szCs w:val="24"/>
          <w:rtl/>
          <w:lang w:bidi="fa-IR"/>
        </w:rPr>
        <w:t xml:space="preserve"> بین اطلاعات ورزشی، عوامل اجتماعی، اقتصادی، ادراک شخصی و عوامل بازدارنده در مشارکت </w:t>
      </w:r>
      <w:r w:rsidR="00E9169B">
        <w:rPr>
          <w:rFonts w:ascii="Times New Roman" w:eastAsia="Calibri" w:hAnsi="Times New Roman" w:cs="B Lotus" w:hint="cs"/>
          <w:sz w:val="24"/>
          <w:szCs w:val="24"/>
          <w:rtl/>
          <w:lang w:bidi="fa-IR"/>
        </w:rPr>
        <w:t>ورزشی ارتباط معناداری وجود دارد</w:t>
      </w:r>
      <w:r w:rsidR="00E9169B">
        <w:rPr>
          <w:rFonts w:ascii="Times New Roman" w:eastAsia="Calibri" w:hAnsi="Times New Roman" w:cs="B Lotus"/>
          <w:sz w:val="24"/>
          <w:szCs w:val="24"/>
          <w:lang w:bidi="fa-IR"/>
        </w:rPr>
        <w:t xml:space="preserve">    </w:t>
      </w:r>
    </w:p>
    <w:p w:rsidR="00E9169B" w:rsidRPr="00753919" w:rsidRDefault="00E9169B" w:rsidP="00753919">
      <w:pPr>
        <w:keepNext/>
        <w:bidi/>
        <w:spacing w:after="0" w:line="240" w:lineRule="auto"/>
        <w:contextualSpacing/>
        <w:jc w:val="both"/>
        <w:outlineLvl w:val="1"/>
        <w:rPr>
          <w:rFonts w:ascii="Times New Roman" w:eastAsia="Times New Roman" w:hAnsi="Times New Roman" w:cs="B Lotus"/>
          <w:b/>
          <w:bCs/>
          <w:sz w:val="24"/>
          <w:szCs w:val="24"/>
          <w:rtl/>
          <w:lang w:bidi="fa-IR"/>
        </w:rPr>
      </w:pPr>
      <w:r w:rsidRPr="00037F9C">
        <w:rPr>
          <w:rFonts w:ascii="Times New Roman" w:eastAsia="Times New Roman" w:hAnsi="Times New Roman" w:cs="B Lotus" w:hint="cs"/>
          <w:b/>
          <w:bCs/>
          <w:sz w:val="24"/>
          <w:szCs w:val="24"/>
          <w:rtl/>
          <w:lang w:bidi="fa-IR"/>
        </w:rPr>
        <w:t>منابع فارسی</w:t>
      </w:r>
    </w:p>
    <w:p w:rsidR="00E9169B" w:rsidRPr="00B43177" w:rsidRDefault="00E9169B" w:rsidP="00E9169B">
      <w:pPr>
        <w:pStyle w:val="ListParagraph"/>
        <w:numPr>
          <w:ilvl w:val="0"/>
          <w:numId w:val="1"/>
        </w:numPr>
        <w:bidi/>
        <w:spacing w:after="200" w:line="240" w:lineRule="auto"/>
        <w:jc w:val="both"/>
        <w:rPr>
          <w:rFonts w:ascii="Times New Roman" w:eastAsia="Calibri" w:hAnsi="Times New Roman" w:cs="B Lotus"/>
          <w:sz w:val="24"/>
          <w:szCs w:val="24"/>
          <w:rtl/>
          <w:lang w:bidi="fa-IR"/>
        </w:rPr>
      </w:pPr>
      <w:r w:rsidRPr="00B43177">
        <w:rPr>
          <w:rFonts w:ascii="Times New Roman" w:eastAsia="Calibri" w:hAnsi="Times New Roman" w:cs="B Lotus" w:hint="cs"/>
          <w:sz w:val="24"/>
          <w:szCs w:val="24"/>
          <w:rtl/>
          <w:lang w:bidi="fa-IR"/>
        </w:rPr>
        <w:t xml:space="preserve"> حیدری، عزالدین (1386)  ورزش همگانی : پنهان زیر سایه ورزش قهرمانی / "تولید نشاط از مهدکودک تا خانه" </w:t>
      </w:r>
    </w:p>
    <w:p w:rsidR="00E9169B" w:rsidRPr="00B43177" w:rsidRDefault="00E9169B" w:rsidP="00E9169B">
      <w:pPr>
        <w:pStyle w:val="ListParagraph"/>
        <w:numPr>
          <w:ilvl w:val="0"/>
          <w:numId w:val="1"/>
        </w:numPr>
        <w:bidi/>
        <w:spacing w:after="200" w:line="240" w:lineRule="auto"/>
        <w:jc w:val="both"/>
        <w:rPr>
          <w:rFonts w:ascii="Times New Roman" w:eastAsia="Calibri" w:hAnsi="Times New Roman" w:cs="B Lotus"/>
          <w:sz w:val="24"/>
          <w:szCs w:val="24"/>
          <w:rtl/>
          <w:lang w:bidi="fa-IR"/>
        </w:rPr>
      </w:pPr>
      <w:r w:rsidRPr="00B43177">
        <w:rPr>
          <w:rFonts w:ascii="Times New Roman" w:eastAsia="Calibri" w:hAnsi="Times New Roman" w:cs="B Lotus" w:hint="cs"/>
          <w:sz w:val="24"/>
          <w:szCs w:val="24"/>
          <w:rtl/>
          <w:lang w:bidi="fa-IR"/>
        </w:rPr>
        <w:t xml:space="preserve">سازمان تربیت بدنی جمهوری اسلامی ایران (آذر 1381) ، "طرح اجمالی سند راهبرد توسعه نظام جامع تربیت بدنی و ورزش" شرکت راد سامانه . </w:t>
      </w:r>
    </w:p>
    <w:p w:rsidR="00E9169B" w:rsidRPr="00B43177" w:rsidRDefault="00E9169B" w:rsidP="00E9169B">
      <w:pPr>
        <w:pStyle w:val="ListParagraph"/>
        <w:numPr>
          <w:ilvl w:val="0"/>
          <w:numId w:val="1"/>
        </w:numPr>
        <w:bidi/>
        <w:spacing w:after="200" w:line="240" w:lineRule="auto"/>
        <w:jc w:val="both"/>
        <w:rPr>
          <w:rFonts w:ascii="Times New Roman" w:eastAsia="Calibri" w:hAnsi="Times New Roman" w:cs="B Lotus"/>
          <w:sz w:val="24"/>
          <w:szCs w:val="24"/>
          <w:rtl/>
          <w:lang w:bidi="fa-IR"/>
        </w:rPr>
      </w:pPr>
      <w:r w:rsidRPr="00B43177">
        <w:rPr>
          <w:rFonts w:ascii="Times New Roman" w:eastAsia="Calibri" w:hAnsi="Times New Roman" w:cs="B Lotus" w:hint="cs"/>
          <w:sz w:val="24"/>
          <w:szCs w:val="24"/>
          <w:rtl/>
          <w:lang w:bidi="fa-IR"/>
        </w:rPr>
        <w:t xml:space="preserve">سازمان تربیت بدنی جمهوری اسلامی ایران (اسفند 1381) "مطالعات تفضیلی توسعه فرهنگ ورزش همگانی و تفریحی"، شرکت راد سامانه . </w:t>
      </w:r>
    </w:p>
    <w:p w:rsidR="00E9169B" w:rsidRPr="00E9169B" w:rsidRDefault="00E9169B" w:rsidP="00E9169B">
      <w:pPr>
        <w:pStyle w:val="ListParagraph"/>
        <w:numPr>
          <w:ilvl w:val="0"/>
          <w:numId w:val="1"/>
        </w:numPr>
        <w:bidi/>
        <w:spacing w:after="200" w:line="240" w:lineRule="auto"/>
        <w:jc w:val="both"/>
        <w:rPr>
          <w:rFonts w:ascii="Times New Roman" w:eastAsia="Calibri" w:hAnsi="Times New Roman" w:cs="B Lotus"/>
          <w:sz w:val="24"/>
          <w:szCs w:val="24"/>
          <w:rtl/>
          <w:lang w:bidi="fa-IR"/>
        </w:rPr>
      </w:pPr>
      <w:r w:rsidRPr="00B43177">
        <w:rPr>
          <w:rFonts w:ascii="Times New Roman" w:eastAsia="Calibri" w:hAnsi="Times New Roman" w:cs="B Lotus" w:hint="cs"/>
          <w:sz w:val="24"/>
          <w:szCs w:val="24"/>
          <w:rtl/>
          <w:lang w:bidi="fa-IR"/>
        </w:rPr>
        <w:t xml:space="preserve">سازمان تربیت بدنی جمهوری اسلامی ایران (خرداد 1382) ، "مطالعات تفضیلی توسعه فرهنگ ورزش". </w:t>
      </w:r>
    </w:p>
    <w:p w:rsidR="00E9169B" w:rsidRPr="00037F9C" w:rsidRDefault="00E9169B" w:rsidP="00E9169B">
      <w:pPr>
        <w:keepNext/>
        <w:bidi/>
        <w:spacing w:after="0" w:line="240" w:lineRule="auto"/>
        <w:ind w:left="141"/>
        <w:contextualSpacing/>
        <w:jc w:val="both"/>
        <w:outlineLvl w:val="1"/>
        <w:rPr>
          <w:rFonts w:ascii="Times New Roman" w:eastAsia="Times New Roman" w:hAnsi="Times New Roman" w:cs="B Lotus"/>
          <w:b/>
          <w:bCs/>
          <w:sz w:val="24"/>
          <w:szCs w:val="24"/>
          <w:rtl/>
          <w:lang w:bidi="fa-IR"/>
        </w:rPr>
      </w:pPr>
      <w:r w:rsidRPr="00037F9C">
        <w:rPr>
          <w:rFonts w:ascii="Times New Roman" w:eastAsia="Times New Roman" w:hAnsi="Times New Roman" w:cs="B Lotus" w:hint="cs"/>
          <w:b/>
          <w:bCs/>
          <w:sz w:val="24"/>
          <w:szCs w:val="24"/>
          <w:rtl/>
          <w:lang w:bidi="fa-IR"/>
        </w:rPr>
        <w:t>منابع انگلیسی</w:t>
      </w:r>
    </w:p>
    <w:p w:rsidR="00E9169B" w:rsidRPr="00753919" w:rsidRDefault="00E9169B" w:rsidP="00E9169B">
      <w:pPr>
        <w:spacing w:after="0" w:line="240" w:lineRule="auto"/>
        <w:ind w:left="284" w:hanging="284"/>
        <w:contextualSpacing/>
        <w:jc w:val="both"/>
        <w:rPr>
          <w:rFonts w:ascii="Times New Roman" w:eastAsia="Calibri" w:hAnsi="Times New Roman" w:cs="B Nazanin"/>
          <w:sz w:val="24"/>
          <w:szCs w:val="24"/>
          <w:lang w:bidi="fa-IR"/>
        </w:rPr>
      </w:pPr>
      <w:r w:rsidRPr="00037F9C">
        <w:rPr>
          <w:rFonts w:ascii="Times New Roman" w:eastAsia="Calibri" w:hAnsi="Times New Roman" w:cs="B Lotus" w:hint="cs"/>
          <w:sz w:val="24"/>
          <w:szCs w:val="24"/>
          <w:rtl/>
          <w:lang w:bidi="fa-IR"/>
        </w:rPr>
        <w:t>.</w:t>
      </w:r>
    </w:p>
    <w:p w:rsidR="00E9169B" w:rsidRPr="00753919" w:rsidRDefault="00E9169B" w:rsidP="00E9169B">
      <w:pPr>
        <w:spacing w:after="0" w:line="240" w:lineRule="auto"/>
        <w:ind w:left="284" w:hanging="284"/>
        <w:contextualSpacing/>
        <w:jc w:val="both"/>
        <w:rPr>
          <w:rFonts w:ascii="Times New Roman" w:eastAsia="Calibri" w:hAnsi="Times New Roman" w:cs="B Nazanin"/>
          <w:sz w:val="24"/>
          <w:szCs w:val="24"/>
          <w:lang w:bidi="fa-IR"/>
        </w:rPr>
      </w:pPr>
      <w:r w:rsidRPr="00753919">
        <w:rPr>
          <w:rFonts w:ascii="Times New Roman" w:eastAsia="Calibri" w:hAnsi="Times New Roman" w:cs="B Nazanin"/>
          <w:sz w:val="24"/>
          <w:szCs w:val="24"/>
          <w:lang w:bidi="fa-IR"/>
        </w:rPr>
        <w:t>El-</w:t>
      </w:r>
      <w:proofErr w:type="spellStart"/>
      <w:r w:rsidRPr="00753919">
        <w:rPr>
          <w:rFonts w:ascii="Times New Roman" w:eastAsia="Calibri" w:hAnsi="Times New Roman" w:cs="B Nazanin"/>
          <w:sz w:val="24"/>
          <w:szCs w:val="24"/>
          <w:lang w:bidi="fa-IR"/>
        </w:rPr>
        <w:t>Gilany</w:t>
      </w:r>
      <w:proofErr w:type="spellEnd"/>
      <w:r w:rsidRPr="00753919">
        <w:rPr>
          <w:rFonts w:ascii="Times New Roman" w:eastAsia="Calibri" w:hAnsi="Times New Roman" w:cs="B Nazanin"/>
          <w:sz w:val="24"/>
          <w:szCs w:val="24"/>
          <w:lang w:bidi="fa-IR"/>
        </w:rPr>
        <w:t xml:space="preserve"> AH, </w:t>
      </w:r>
      <w:r w:rsidR="00753919" w:rsidRPr="00753919">
        <w:rPr>
          <w:rFonts w:ascii="Times New Roman" w:eastAsia="Calibri" w:hAnsi="Times New Roman" w:cs="B Nazanin"/>
          <w:sz w:val="24"/>
          <w:szCs w:val="24"/>
          <w:lang w:bidi="fa-IR"/>
        </w:rPr>
        <w:t>Bidaai</w:t>
      </w:r>
      <w:r w:rsidRPr="00753919">
        <w:rPr>
          <w:rFonts w:ascii="Times New Roman" w:eastAsia="Calibri" w:hAnsi="Times New Roman" w:cs="B Nazanin"/>
          <w:sz w:val="24"/>
          <w:szCs w:val="24"/>
          <w:lang w:bidi="fa-IR"/>
        </w:rPr>
        <w:t xml:space="preserve"> K, El-</w:t>
      </w:r>
      <w:r w:rsidR="00753919" w:rsidRPr="00753919">
        <w:rPr>
          <w:rFonts w:ascii="Times New Roman" w:eastAsia="Calibri" w:hAnsi="Times New Roman" w:cs="B Nazanin"/>
          <w:sz w:val="24"/>
          <w:szCs w:val="24"/>
          <w:lang w:bidi="fa-IR"/>
        </w:rPr>
        <w:t>Khawaja</w:t>
      </w:r>
      <w:r w:rsidRPr="00753919">
        <w:rPr>
          <w:rFonts w:ascii="Times New Roman" w:eastAsia="Calibri" w:hAnsi="Times New Roman" w:cs="B Nazanin"/>
          <w:sz w:val="24"/>
          <w:szCs w:val="24"/>
          <w:lang w:bidi="fa-IR"/>
        </w:rPr>
        <w:t xml:space="preserve"> G, </w:t>
      </w:r>
      <w:r w:rsidR="00753919" w:rsidRPr="00753919">
        <w:rPr>
          <w:rFonts w:ascii="Times New Roman" w:eastAsia="Calibri" w:hAnsi="Times New Roman" w:cs="B Nazanin"/>
          <w:sz w:val="24"/>
          <w:szCs w:val="24"/>
          <w:lang w:bidi="fa-IR"/>
        </w:rPr>
        <w:t>Wadalba</w:t>
      </w:r>
      <w:r w:rsidRPr="00753919">
        <w:rPr>
          <w:rFonts w:ascii="Times New Roman" w:eastAsia="Calibri" w:hAnsi="Times New Roman" w:cs="B Nazanin"/>
          <w:sz w:val="24"/>
          <w:szCs w:val="24"/>
          <w:lang w:bidi="fa-IR"/>
        </w:rPr>
        <w:t xml:space="preserve"> N. (2011). Physical activity profile of students in Mansoura University, Egypt. Eastern Mediterranean </w:t>
      </w:r>
      <w:r w:rsidR="00753919" w:rsidRPr="00753919">
        <w:rPr>
          <w:rFonts w:ascii="Times New Roman" w:eastAsia="Calibri" w:hAnsi="Times New Roman" w:cs="B Nazanin"/>
          <w:sz w:val="24"/>
          <w:szCs w:val="24"/>
          <w:lang w:bidi="fa-IR"/>
        </w:rPr>
        <w:t>Health Journal.</w:t>
      </w:r>
      <w:r w:rsidRPr="00753919">
        <w:rPr>
          <w:rFonts w:ascii="Times New Roman" w:eastAsia="Calibri" w:hAnsi="Times New Roman" w:cs="B Nazanin"/>
          <w:sz w:val="24"/>
          <w:szCs w:val="24"/>
          <w:lang w:bidi="fa-IR"/>
        </w:rPr>
        <w:t xml:space="preserve"> 17(8): 694-702.</w:t>
      </w:r>
    </w:p>
    <w:p w:rsidR="00A77649" w:rsidRPr="00753919" w:rsidRDefault="00E9169B" w:rsidP="00E9169B">
      <w:pPr>
        <w:spacing w:line="240" w:lineRule="auto"/>
        <w:jc w:val="both"/>
        <w:rPr>
          <w:rFonts w:cs="B Nazanin"/>
          <w:rtl/>
        </w:rPr>
        <w:sectPr w:rsidR="00A77649" w:rsidRPr="00753919" w:rsidSect="000407FA">
          <w:footnotePr>
            <w:numRestart w:val="eachPage"/>
          </w:footnotePr>
          <w:pgSz w:w="11906" w:h="16838"/>
          <w:pgMar w:top="1440" w:right="1701" w:bottom="1701" w:left="1701" w:header="720" w:footer="340" w:gutter="0"/>
          <w:cols w:space="720"/>
          <w:bidi/>
          <w:rtlGutter/>
        </w:sectPr>
      </w:pPr>
      <w:r w:rsidRPr="00753919">
        <w:rPr>
          <w:rFonts w:ascii="Times New Roman" w:eastAsia="Calibri" w:hAnsi="Times New Roman" w:cs="B Nazanin"/>
          <w:sz w:val="24"/>
          <w:szCs w:val="24"/>
          <w:lang w:bidi="fa-IR"/>
        </w:rPr>
        <w:t xml:space="preserve">Ibrahim S, Karim AN, </w:t>
      </w:r>
      <w:r w:rsidR="00753919" w:rsidRPr="00753919">
        <w:rPr>
          <w:rFonts w:ascii="Times New Roman" w:eastAsia="Calibri" w:hAnsi="Times New Roman" w:cs="B Nazanin"/>
          <w:sz w:val="24"/>
          <w:szCs w:val="24"/>
          <w:lang w:bidi="fa-IR"/>
        </w:rPr>
        <w:t>On</w:t>
      </w:r>
      <w:bookmarkStart w:id="7" w:name="_GoBack"/>
      <w:bookmarkEnd w:id="7"/>
      <w:r w:rsidRPr="00753919">
        <w:rPr>
          <w:rFonts w:ascii="Times New Roman" w:eastAsia="Calibri" w:hAnsi="Times New Roman" w:cs="B Nazanin"/>
          <w:sz w:val="24"/>
          <w:szCs w:val="24"/>
          <w:lang w:bidi="fa-IR"/>
        </w:rPr>
        <w:t xml:space="preserve"> LN, </w:t>
      </w:r>
      <w:r w:rsidR="00753919" w:rsidRPr="00753919">
        <w:rPr>
          <w:rFonts w:ascii="Times New Roman" w:eastAsia="Calibri" w:hAnsi="Times New Roman" w:cs="B Nazanin"/>
          <w:sz w:val="24"/>
          <w:szCs w:val="24"/>
          <w:lang w:bidi="fa-IR"/>
        </w:rPr>
        <w:t>Ngan</w:t>
      </w:r>
      <w:r w:rsidRPr="00753919">
        <w:rPr>
          <w:rFonts w:ascii="Times New Roman" w:eastAsia="Calibri" w:hAnsi="Times New Roman" w:cs="B Nazanin"/>
          <w:sz w:val="24"/>
          <w:szCs w:val="24"/>
          <w:lang w:bidi="fa-IR"/>
        </w:rPr>
        <w:t xml:space="preserve"> </w:t>
      </w:r>
      <w:r w:rsidR="00753919" w:rsidRPr="00753919">
        <w:rPr>
          <w:rFonts w:ascii="Times New Roman" w:eastAsia="Calibri" w:hAnsi="Times New Roman" w:cs="B Nazanin"/>
          <w:sz w:val="24"/>
          <w:szCs w:val="24"/>
          <w:lang w:bidi="fa-IR"/>
        </w:rPr>
        <w:t>WZ. (</w:t>
      </w:r>
      <w:r w:rsidRPr="00753919">
        <w:rPr>
          <w:rFonts w:ascii="Times New Roman" w:eastAsia="Calibri" w:hAnsi="Times New Roman" w:cs="B Nazanin"/>
          <w:sz w:val="24"/>
          <w:szCs w:val="24"/>
          <w:lang w:bidi="fa-IR"/>
        </w:rPr>
        <w:t>2013). Perceived physical activity barriers related to body weight status and sociodemographic factors among Malaysian men in</w:t>
      </w:r>
    </w:p>
    <w:p w:rsidR="00A5579B" w:rsidRDefault="00A5579B" w:rsidP="006B34EE">
      <w:pPr>
        <w:spacing w:line="240" w:lineRule="auto"/>
        <w:jc w:val="both"/>
      </w:pPr>
    </w:p>
    <w:sectPr w:rsidR="00A557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C25E64"/>
    <w:multiLevelType w:val="hybridMultilevel"/>
    <w:tmpl w:val="C7720144"/>
    <w:lvl w:ilvl="0" w:tplc="6B82CB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D17"/>
    <w:rsid w:val="00382D17"/>
    <w:rsid w:val="005A1FCA"/>
    <w:rsid w:val="006B34EE"/>
    <w:rsid w:val="00753919"/>
    <w:rsid w:val="00A5579B"/>
    <w:rsid w:val="00A77649"/>
    <w:rsid w:val="00B43177"/>
    <w:rsid w:val="00BB1AFC"/>
    <w:rsid w:val="00E916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F88BCD-577E-4B81-82D8-8EDFCB58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6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31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1356</Words>
  <Characters>7735</Characters>
  <Application>Microsoft Office Word</Application>
  <DocSecurity>0</DocSecurity>
  <Lines>64</Lines>
  <Paragraphs>18</Paragraphs>
  <ScaleCrop>false</ScaleCrop>
  <Company/>
  <LinksUpToDate>false</LinksUpToDate>
  <CharactersWithSpaces>9073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pardis computer</dc:creator>
  <cp:keywords/>
  <dc:description/>
  <cp:lastModifiedBy>pardis computer</cp:lastModifiedBy>
  <cp:revision>13</cp:revision>
  <dcterms:created xsi:type="dcterms:W3CDTF">2016-12-09T20:47:00Z</dcterms:created>
  <dcterms:modified xsi:type="dcterms:W3CDTF">2016-12-10T19:11:00Z</dcterms:modified>
</cp:coreProperties>
</file>