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D0B" w:rsidRPr="00B7632D" w:rsidRDefault="00594D0B" w:rsidP="00594D0B">
      <w:pPr>
        <w:pStyle w:val="Title"/>
        <w:spacing w:after="0"/>
        <w:jc w:val="both"/>
        <w:rPr>
          <w:rFonts w:ascii="Arial" w:hAnsi="Arial" w:cs="B Nazanin"/>
          <w:sz w:val="28"/>
          <w:szCs w:val="28"/>
        </w:rPr>
      </w:pPr>
    </w:p>
    <w:p w:rsidR="00594D0B" w:rsidRPr="00B7632D" w:rsidRDefault="00594D0B" w:rsidP="00594D0B">
      <w:pPr>
        <w:widowControl w:val="0"/>
        <w:autoSpaceDE w:val="0"/>
        <w:autoSpaceDN w:val="0"/>
        <w:adjustRightInd w:val="0"/>
        <w:jc w:val="center"/>
        <w:rPr>
          <w:rFonts w:ascii="Arial" w:hAnsi="Arial" w:cs="B Nazanin"/>
          <w:b/>
          <w:bCs/>
          <w:color w:val="000000"/>
          <w:spacing w:val="-1"/>
          <w:sz w:val="28"/>
          <w:szCs w:val="28"/>
          <w:rtl/>
          <w:lang w:bidi="fa-IR"/>
        </w:rPr>
      </w:pPr>
      <w:r w:rsidRPr="00B7632D">
        <w:rPr>
          <w:rFonts w:ascii="Arial" w:hAnsi="Arial" w:cs="B Nazanin" w:hint="cs"/>
          <w:b/>
          <w:bCs/>
          <w:color w:val="000000"/>
          <w:spacing w:val="-1"/>
          <w:sz w:val="28"/>
          <w:szCs w:val="28"/>
          <w:rtl/>
          <w:lang w:bidi="fa-IR"/>
        </w:rPr>
        <w:t xml:space="preserve">تحلیل کینماتیک مفاصل زانو و مچ پا هنگام اجرای دفاع روی توردر والیبالیست های نوجوان </w:t>
      </w:r>
      <w:r w:rsidR="00446291">
        <w:rPr>
          <w:rFonts w:ascii="Arial" w:hAnsi="Arial" w:cs="B Nazanin" w:hint="cs"/>
          <w:b/>
          <w:bCs/>
          <w:color w:val="000000"/>
          <w:spacing w:val="-1"/>
          <w:sz w:val="28"/>
          <w:szCs w:val="28"/>
          <w:rtl/>
          <w:lang w:bidi="fa-IR"/>
        </w:rPr>
        <w:t>ن</w:t>
      </w:r>
      <w:r w:rsidRPr="00B7632D">
        <w:rPr>
          <w:rFonts w:ascii="Arial" w:hAnsi="Arial" w:cs="B Nazanin" w:hint="cs"/>
          <w:b/>
          <w:bCs/>
          <w:color w:val="000000"/>
          <w:spacing w:val="-1"/>
          <w:sz w:val="28"/>
          <w:szCs w:val="28"/>
          <w:rtl/>
          <w:lang w:bidi="fa-IR"/>
        </w:rPr>
        <w:t>خبه</w:t>
      </w:r>
    </w:p>
    <w:p w:rsidR="00594D0B" w:rsidRDefault="00594D0B" w:rsidP="00594D0B">
      <w:pPr>
        <w:widowControl w:val="0"/>
        <w:autoSpaceDE w:val="0"/>
        <w:autoSpaceDN w:val="0"/>
        <w:bidi/>
        <w:adjustRightInd w:val="0"/>
        <w:jc w:val="both"/>
        <w:rPr>
          <w:rFonts w:ascii="Arial" w:hAnsi="Arial" w:cs="B Nazanin"/>
          <w:color w:val="000000"/>
          <w:spacing w:val="-1"/>
          <w:sz w:val="28"/>
          <w:szCs w:val="28"/>
          <w:rtl/>
        </w:rPr>
      </w:pPr>
      <w:bookmarkStart w:id="0" w:name="_GoBack"/>
      <w:bookmarkEnd w:id="0"/>
      <w:r>
        <w:rPr>
          <w:rFonts w:ascii="Arial" w:hAnsi="Arial" w:cs="B Nazanin" w:hint="cs"/>
          <w:color w:val="000000"/>
          <w:spacing w:val="-1"/>
          <w:sz w:val="28"/>
          <w:szCs w:val="28"/>
          <w:rtl/>
        </w:rPr>
        <w:t>چکیده:</w:t>
      </w:r>
    </w:p>
    <w:p w:rsidR="00594D0B" w:rsidRDefault="00594D0B" w:rsidP="00594D0B">
      <w:pPr>
        <w:widowControl w:val="0"/>
        <w:autoSpaceDE w:val="0"/>
        <w:autoSpaceDN w:val="0"/>
        <w:bidi/>
        <w:adjustRightInd w:val="0"/>
        <w:jc w:val="both"/>
        <w:rPr>
          <w:rFonts w:ascii="Arial" w:hAnsi="Arial" w:cs="B Nazanin"/>
          <w:color w:val="000000"/>
          <w:spacing w:val="-1"/>
          <w:sz w:val="28"/>
          <w:szCs w:val="28"/>
          <w:rtl/>
          <w:lang w:bidi="fa-IR"/>
        </w:rPr>
      </w:pPr>
      <w:r>
        <w:rPr>
          <w:rFonts w:ascii="Arial" w:hAnsi="Arial" w:cs="B Nazanin" w:hint="cs"/>
          <w:color w:val="000000"/>
          <w:spacing w:val="-1"/>
          <w:sz w:val="28"/>
          <w:szCs w:val="28"/>
          <w:rtl/>
        </w:rPr>
        <w:t xml:space="preserve">دفاع روی تور از جمله امتیاز آورترین مهارت های والیبال بشمار می رود. که برای کسب موفییت در </w:t>
      </w:r>
      <w:r>
        <w:rPr>
          <w:rFonts w:ascii="Arial" w:hAnsi="Arial" w:cs="B Nazanin" w:hint="cs"/>
          <w:color w:val="000000"/>
          <w:spacing w:val="-1"/>
          <w:sz w:val="28"/>
          <w:szCs w:val="28"/>
          <w:rtl/>
          <w:lang w:bidi="fa-IR"/>
        </w:rPr>
        <w:t>آن</w:t>
      </w:r>
      <w:r>
        <w:rPr>
          <w:rFonts w:ascii="Arial" w:hAnsi="Arial" w:cs="B Nazanin" w:hint="cs"/>
          <w:color w:val="000000"/>
          <w:spacing w:val="-1"/>
          <w:sz w:val="28"/>
          <w:szCs w:val="28"/>
          <w:rtl/>
        </w:rPr>
        <w:t xml:space="preserve"> نیاز به اجرای صحیح و مناسب پرش می باشد. هدف از انجام این تحقیق تحلیل کینماتیک مفاصل زانو و مچ پا هنگام اجرای دفاع روی تور و یافتن روابط بین زوایای اوج فلکشن این مفاصل با میزان پرش در والیبالیست های نوجوان نخبه است. 30 والیبالبست نوجوان نخبه (سن: 12/1</w:t>
      </w:r>
      <w:r>
        <w:rPr>
          <w:rFonts w:ascii="Arial" w:hAnsi="Arial" w:cs="Arial"/>
          <w:color w:val="000000"/>
          <w:spacing w:val="-1"/>
          <w:sz w:val="28"/>
          <w:szCs w:val="28"/>
          <w:rtl/>
        </w:rPr>
        <w:t>±</w:t>
      </w:r>
      <w:r>
        <w:rPr>
          <w:rFonts w:ascii="Arial" w:hAnsi="Arial" w:cs="B Nazanin" w:hint="cs"/>
          <w:color w:val="000000"/>
          <w:spacing w:val="-1"/>
          <w:sz w:val="28"/>
          <w:szCs w:val="28"/>
          <w:rtl/>
        </w:rPr>
        <w:t>14/18 سال، قد: 16/3</w:t>
      </w:r>
      <w:r>
        <w:rPr>
          <w:rFonts w:ascii="Arial" w:hAnsi="Arial" w:cs="Arial"/>
          <w:color w:val="000000"/>
          <w:spacing w:val="-1"/>
          <w:sz w:val="28"/>
          <w:szCs w:val="28"/>
          <w:rtl/>
        </w:rPr>
        <w:t>±</w:t>
      </w:r>
      <w:r>
        <w:rPr>
          <w:rFonts w:ascii="Arial" w:hAnsi="Arial" w:cs="B Nazanin" w:hint="cs"/>
          <w:color w:val="000000"/>
          <w:spacing w:val="-1"/>
          <w:sz w:val="28"/>
          <w:szCs w:val="28"/>
          <w:rtl/>
        </w:rPr>
        <w:t>10/197 سانتی متر، سابقه بازی: 95/0</w:t>
      </w:r>
      <w:r>
        <w:rPr>
          <w:rFonts w:ascii="Arial" w:hAnsi="Arial" w:cs="Arial"/>
          <w:color w:val="000000"/>
          <w:spacing w:val="-1"/>
          <w:sz w:val="28"/>
          <w:szCs w:val="28"/>
          <w:rtl/>
        </w:rPr>
        <w:t>±</w:t>
      </w:r>
      <w:r>
        <w:rPr>
          <w:rFonts w:ascii="Arial" w:hAnsi="Arial" w:cs="B Nazanin" w:hint="cs"/>
          <w:color w:val="000000"/>
          <w:spacing w:val="-1"/>
          <w:sz w:val="28"/>
          <w:szCs w:val="28"/>
          <w:rtl/>
        </w:rPr>
        <w:t>39/4 سال) به عنوان آزمودنی این تحقیق، فرم رضایت فردی و اطلاعات شخصی را تکمیل کردند. جمع آوری داده</w:t>
      </w:r>
      <w:r>
        <w:rPr>
          <w:rFonts w:ascii="Arial" w:hAnsi="Arial" w:cs="B Nazanin" w:hint="eastAsia"/>
          <w:color w:val="000000"/>
          <w:spacing w:val="-1"/>
          <w:sz w:val="28"/>
          <w:szCs w:val="28"/>
          <w:rtl/>
        </w:rPr>
        <w:t>‌</w:t>
      </w:r>
      <w:r>
        <w:rPr>
          <w:rFonts w:ascii="Arial" w:hAnsi="Arial" w:cs="B Nazanin" w:hint="cs"/>
          <w:color w:val="000000"/>
          <w:spacing w:val="-1"/>
          <w:sz w:val="28"/>
          <w:szCs w:val="28"/>
          <w:rtl/>
        </w:rPr>
        <w:t xml:space="preserve">ها با استفاده از 5 دوربین سرعت بالا و سیستم تحلیل حرکت با فرکانس تصویر برداری 1000 هرتز  انجام شد. مارکرگذاری با استفاده از استاندارد هلن هایز انجام شد. پس از محاسبه زوایای مفصلی، آزمون کولموگراف </w:t>
      </w:r>
      <w:r>
        <w:rPr>
          <w:rFonts w:ascii="Times New Roman" w:hAnsi="Times New Roman" w:hint="cs"/>
          <w:color w:val="000000"/>
          <w:spacing w:val="-1"/>
          <w:sz w:val="28"/>
          <w:szCs w:val="28"/>
          <w:rtl/>
        </w:rPr>
        <w:t>–</w:t>
      </w:r>
      <w:r>
        <w:rPr>
          <w:rFonts w:ascii="Arial" w:hAnsi="Arial" w:cs="B Nazanin" w:hint="cs"/>
          <w:color w:val="000000"/>
          <w:spacing w:val="-1"/>
          <w:sz w:val="28"/>
          <w:szCs w:val="28"/>
          <w:rtl/>
        </w:rPr>
        <w:t xml:space="preserve"> اسمیرنوف برای ارزیابی نرمال بودن داده ها و رگرسیون خطی برای محاسبه روابط در محیط نرم افزاری </w:t>
      </w:r>
      <w:r>
        <w:rPr>
          <w:rFonts w:ascii="Arial" w:hAnsi="Arial" w:cs="B Nazanin"/>
          <w:color w:val="000000"/>
          <w:spacing w:val="-1"/>
          <w:sz w:val="28"/>
          <w:szCs w:val="28"/>
        </w:rPr>
        <w:t>SPSS</w:t>
      </w:r>
      <w:r>
        <w:rPr>
          <w:rFonts w:ascii="Arial" w:hAnsi="Arial" w:cs="B Nazanin" w:hint="cs"/>
          <w:color w:val="000000"/>
          <w:spacing w:val="-1"/>
          <w:sz w:val="28"/>
          <w:szCs w:val="28"/>
          <w:rtl/>
          <w:lang w:bidi="fa-IR"/>
        </w:rPr>
        <w:t xml:space="preserve"> انجام شد </w:t>
      </w:r>
      <w:r>
        <w:rPr>
          <w:rFonts w:ascii="Arial" w:hAnsi="Arial" w:cs="B Nazanin"/>
          <w:color w:val="000000"/>
          <w:spacing w:val="-1"/>
          <w:sz w:val="28"/>
          <w:szCs w:val="28"/>
          <w:lang w:bidi="fa-IR"/>
        </w:rPr>
        <w:t>(P&lt;0.05)</w:t>
      </w:r>
      <w:r>
        <w:rPr>
          <w:rFonts w:ascii="Arial" w:hAnsi="Arial" w:cs="B Nazanin" w:hint="cs"/>
          <w:color w:val="000000"/>
          <w:spacing w:val="-1"/>
          <w:sz w:val="28"/>
          <w:szCs w:val="28"/>
          <w:rtl/>
          <w:lang w:bidi="fa-IR"/>
        </w:rPr>
        <w:t>. نتایج نشان دهنده ارتفاع پرش 06/2</w:t>
      </w:r>
      <w:r>
        <w:rPr>
          <w:rFonts w:ascii="Arial" w:hAnsi="Arial" w:cs="Arial"/>
          <w:color w:val="000000"/>
          <w:spacing w:val="-1"/>
          <w:sz w:val="28"/>
          <w:szCs w:val="28"/>
          <w:rtl/>
          <w:lang w:bidi="fa-IR"/>
        </w:rPr>
        <w:t>±</w:t>
      </w:r>
      <w:r>
        <w:rPr>
          <w:rFonts w:ascii="Arial" w:hAnsi="Arial" w:cs="B Nazanin" w:hint="cs"/>
          <w:color w:val="000000"/>
          <w:spacing w:val="-1"/>
          <w:sz w:val="28"/>
          <w:szCs w:val="28"/>
          <w:rtl/>
          <w:lang w:bidi="fa-IR"/>
        </w:rPr>
        <w:t>5/45 سانتی متر و زوایای اوج فلکشن 75/4</w:t>
      </w:r>
      <w:r>
        <w:rPr>
          <w:rFonts w:ascii="Arial" w:hAnsi="Arial" w:cs="Arial"/>
          <w:color w:val="000000"/>
          <w:spacing w:val="-1"/>
          <w:sz w:val="28"/>
          <w:szCs w:val="28"/>
          <w:rtl/>
          <w:lang w:bidi="fa-IR"/>
        </w:rPr>
        <w:t>±</w:t>
      </w:r>
      <w:r>
        <w:rPr>
          <w:rFonts w:ascii="Arial" w:hAnsi="Arial" w:cs="B Nazanin" w:hint="cs"/>
          <w:color w:val="000000"/>
          <w:spacing w:val="-1"/>
          <w:sz w:val="28"/>
          <w:szCs w:val="28"/>
          <w:rtl/>
          <w:lang w:bidi="fa-IR"/>
        </w:rPr>
        <w:t>37/93 و 98/2</w:t>
      </w:r>
      <w:r>
        <w:rPr>
          <w:rFonts w:ascii="Arial" w:hAnsi="Arial" w:cs="Arial"/>
          <w:color w:val="000000"/>
          <w:spacing w:val="-1"/>
          <w:sz w:val="28"/>
          <w:szCs w:val="28"/>
          <w:rtl/>
          <w:lang w:bidi="fa-IR"/>
        </w:rPr>
        <w:t>±</w:t>
      </w:r>
      <w:r>
        <w:rPr>
          <w:rFonts w:ascii="Arial" w:hAnsi="Arial" w:cs="B Nazanin" w:hint="cs"/>
          <w:color w:val="000000"/>
          <w:spacing w:val="-1"/>
          <w:sz w:val="28"/>
          <w:szCs w:val="28"/>
          <w:rtl/>
          <w:lang w:bidi="fa-IR"/>
        </w:rPr>
        <w:t>25/21 درجه به ترتیب برای مفاصل زانو و مچ پا گزارش شد. بر اساس نتایج رابط  منفی بین زوایای اوج فلکشن مفاصل زانو و مچ پا با ارتفاع دفاع روی تور گزارش شد (054/0-</w:t>
      </w:r>
      <w:r>
        <w:rPr>
          <w:rFonts w:ascii="Arial" w:hAnsi="Arial" w:cs="B Nazanin"/>
          <w:color w:val="000000"/>
          <w:spacing w:val="-1"/>
          <w:sz w:val="28"/>
          <w:szCs w:val="28"/>
          <w:lang w:bidi="fa-IR"/>
        </w:rPr>
        <w:t xml:space="preserve"> </w:t>
      </w:r>
      <w:r>
        <w:rPr>
          <w:rFonts w:ascii="Arial" w:hAnsi="Arial" w:cs="B Nazanin" w:hint="cs"/>
          <w:color w:val="000000"/>
          <w:spacing w:val="-1"/>
          <w:sz w:val="28"/>
          <w:szCs w:val="28"/>
          <w:rtl/>
          <w:lang w:bidi="fa-IR"/>
        </w:rPr>
        <w:t>و 051/0-). زاویه فلکشن مفصل زانو تاثیر منفی بیشتری بر پرش درمقایسه با زاویه مفصل مچ پا داشت. فعالسازی عضله دو مفصله دوقلو قبل از اتمام فاز اعمال نیروی برای پرش، الاستیسیته تارهای عضلانی و تاندون ها همراه با انتقال توان تولیدی در مفصل لگن به زانو مولفه های اساسی در توجیه تاثیر زاویه مفاصل بر میزان پرش می باشند.</w:t>
      </w:r>
    </w:p>
    <w:p w:rsidR="00594D0B" w:rsidRDefault="00594D0B" w:rsidP="00594D0B">
      <w:pPr>
        <w:widowControl w:val="0"/>
        <w:autoSpaceDE w:val="0"/>
        <w:autoSpaceDN w:val="0"/>
        <w:bidi/>
        <w:adjustRightInd w:val="0"/>
        <w:jc w:val="both"/>
        <w:rPr>
          <w:rFonts w:ascii="Arial" w:hAnsi="Arial" w:cs="B Nazanin"/>
          <w:color w:val="000000"/>
          <w:spacing w:val="-1"/>
          <w:sz w:val="28"/>
          <w:szCs w:val="28"/>
          <w:rtl/>
          <w:lang w:bidi="fa-IR"/>
        </w:rPr>
      </w:pPr>
      <w:r>
        <w:rPr>
          <w:rFonts w:ascii="Arial" w:hAnsi="Arial" w:cs="B Nazanin" w:hint="cs"/>
          <w:color w:val="000000"/>
          <w:spacing w:val="-1"/>
          <w:sz w:val="28"/>
          <w:szCs w:val="28"/>
          <w:rtl/>
          <w:lang w:bidi="fa-IR"/>
        </w:rPr>
        <w:t>کلمات کلیدی: کینماتیک، زانو، مچ پا، والیبال، دفاع روی تور</w:t>
      </w:r>
    </w:p>
    <w:p w:rsidR="00594D0B" w:rsidRPr="00B7632D" w:rsidRDefault="00594D0B" w:rsidP="00594D0B">
      <w:pPr>
        <w:pStyle w:val="Body"/>
        <w:spacing w:after="0"/>
        <w:rPr>
          <w:rFonts w:ascii="Arial" w:hAnsi="Arial" w:cs="B Nazanin"/>
          <w:i/>
          <w:sz w:val="28"/>
          <w:szCs w:val="28"/>
        </w:rPr>
      </w:pPr>
      <w:r w:rsidRPr="00B7632D">
        <w:rPr>
          <w:rFonts w:ascii="Arial" w:hAnsi="Arial" w:cs="B Nazanin"/>
          <w:b/>
          <w:bCs/>
          <w:i/>
          <w:sz w:val="28"/>
          <w:szCs w:val="28"/>
        </w:rPr>
        <w:t xml:space="preserve">KEY WORDS: </w:t>
      </w:r>
      <w:r w:rsidRPr="00B7632D">
        <w:rPr>
          <w:rFonts w:ascii="Arial" w:hAnsi="Arial" w:cs="B Nazanin"/>
          <w:i/>
          <w:sz w:val="28"/>
          <w:szCs w:val="28"/>
        </w:rPr>
        <w:t xml:space="preserve"> kinematic, Knee, ankle, volleyball, Block jump</w:t>
      </w:r>
    </w:p>
    <w:p w:rsidR="00D00800" w:rsidRDefault="00D00800"/>
    <w:sectPr w:rsidR="00D0080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A39" w:rsidRDefault="00B10A39" w:rsidP="00594D0B">
      <w:pPr>
        <w:spacing w:after="0" w:line="240" w:lineRule="auto"/>
      </w:pPr>
      <w:r>
        <w:separator/>
      </w:r>
    </w:p>
  </w:endnote>
  <w:endnote w:type="continuationSeparator" w:id="0">
    <w:p w:rsidR="00B10A39" w:rsidRDefault="00B10A39" w:rsidP="00594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A39" w:rsidRDefault="00B10A39" w:rsidP="00594D0B">
      <w:pPr>
        <w:spacing w:after="0" w:line="240" w:lineRule="auto"/>
      </w:pPr>
      <w:r>
        <w:separator/>
      </w:r>
    </w:p>
  </w:footnote>
  <w:footnote w:type="continuationSeparator" w:id="0">
    <w:p w:rsidR="00B10A39" w:rsidRDefault="00B10A39" w:rsidP="00594D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EA1"/>
    <w:rsid w:val="00446291"/>
    <w:rsid w:val="00576FEB"/>
    <w:rsid w:val="00594D0B"/>
    <w:rsid w:val="00B10A39"/>
    <w:rsid w:val="00D00800"/>
    <w:rsid w:val="00E66BF8"/>
    <w:rsid w:val="00FC3E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0C9B63-3305-451F-AECC-664F42A89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594D0B"/>
    <w:pPr>
      <w:spacing w:after="240" w:line="240" w:lineRule="auto"/>
      <w:jc w:val="both"/>
    </w:pPr>
    <w:rPr>
      <w:rFonts w:ascii="Helvetica" w:eastAsia="Times New Roman" w:hAnsi="Helvetica" w:cs="Times New Roman"/>
      <w:sz w:val="20"/>
      <w:szCs w:val="20"/>
    </w:rPr>
  </w:style>
  <w:style w:type="paragraph" w:styleId="Title">
    <w:name w:val="Title"/>
    <w:basedOn w:val="Normal"/>
    <w:link w:val="TitleChar"/>
    <w:qFormat/>
    <w:rsid w:val="00594D0B"/>
    <w:pPr>
      <w:spacing w:after="360" w:line="240" w:lineRule="auto"/>
      <w:jc w:val="right"/>
    </w:pPr>
    <w:rPr>
      <w:rFonts w:ascii="Helvetica" w:eastAsia="Times New Roman" w:hAnsi="Helvetica" w:cs="Times New Roman"/>
      <w:b/>
      <w:kern w:val="28"/>
      <w:sz w:val="36"/>
      <w:szCs w:val="20"/>
    </w:rPr>
  </w:style>
  <w:style w:type="character" w:customStyle="1" w:styleId="TitleChar">
    <w:name w:val="Title Char"/>
    <w:basedOn w:val="DefaultParagraphFont"/>
    <w:link w:val="Title"/>
    <w:rsid w:val="00594D0B"/>
    <w:rPr>
      <w:rFonts w:ascii="Helvetica" w:eastAsia="Times New Roman" w:hAnsi="Helvetica" w:cs="Times New Roman"/>
      <w:b/>
      <w:kern w:val="28"/>
      <w:sz w:val="36"/>
      <w:szCs w:val="20"/>
    </w:rPr>
  </w:style>
  <w:style w:type="paragraph" w:styleId="Header">
    <w:name w:val="header"/>
    <w:basedOn w:val="Normal"/>
    <w:link w:val="HeaderChar"/>
    <w:uiPriority w:val="99"/>
    <w:unhideWhenUsed/>
    <w:rsid w:val="00594D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4D0B"/>
  </w:style>
  <w:style w:type="paragraph" w:styleId="Footer">
    <w:name w:val="footer"/>
    <w:basedOn w:val="Normal"/>
    <w:link w:val="FooterChar"/>
    <w:uiPriority w:val="99"/>
    <w:unhideWhenUsed/>
    <w:rsid w:val="00594D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4D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3</cp:revision>
  <dcterms:created xsi:type="dcterms:W3CDTF">2016-12-09T06:28:00Z</dcterms:created>
  <dcterms:modified xsi:type="dcterms:W3CDTF">2016-12-09T06:28:00Z</dcterms:modified>
</cp:coreProperties>
</file>