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D28" w:rsidRDefault="0009273D" w:rsidP="00D24D28">
      <w:pPr>
        <w:bidi/>
        <w:jc w:val="center"/>
        <w:rPr>
          <w:rFonts w:cs="B Nazanin"/>
          <w:b/>
          <w:bCs/>
          <w:sz w:val="28"/>
          <w:szCs w:val="28"/>
          <w:lang w:bidi="fa-IR"/>
        </w:rPr>
      </w:pPr>
      <w:r w:rsidRPr="00D24D28">
        <w:rPr>
          <w:rFonts w:cs="B Nazanin" w:hint="cs"/>
          <w:b/>
          <w:bCs/>
          <w:sz w:val="28"/>
          <w:szCs w:val="28"/>
          <w:rtl/>
          <w:lang w:bidi="fa-IR"/>
        </w:rPr>
        <w:t xml:space="preserve">اولویت بندی </w:t>
      </w:r>
      <w:r w:rsidRPr="00D24D28">
        <w:rPr>
          <w:rFonts w:cs="B Nazanin" w:hint="cs"/>
          <w:b/>
          <w:bCs/>
          <w:sz w:val="28"/>
          <w:szCs w:val="28"/>
          <w:rtl/>
          <w:lang w:bidi="fa-IR"/>
        </w:rPr>
        <w:t>عوامل مؤثر بر انتخاب رشته تحصیلی</w:t>
      </w:r>
      <w:r w:rsidR="00D24D28" w:rsidRPr="00D24D28">
        <w:rPr>
          <w:rFonts w:cs="B Nazanin"/>
          <w:b/>
          <w:bCs/>
          <w:sz w:val="28"/>
          <w:szCs w:val="28"/>
          <w:lang w:bidi="fa-IR"/>
        </w:rPr>
        <w:t xml:space="preserve"> </w:t>
      </w:r>
      <w:r w:rsidR="00D24D28" w:rsidRPr="00D24D28">
        <w:rPr>
          <w:rFonts w:cs="B Nazanin" w:hint="cs"/>
          <w:b/>
          <w:bCs/>
          <w:sz w:val="28"/>
          <w:szCs w:val="28"/>
          <w:rtl/>
          <w:lang w:bidi="fa-IR"/>
        </w:rPr>
        <w:t>دانشجویان رشته تربیت بدنی دانشگاه های یاسوج</w:t>
      </w:r>
    </w:p>
    <w:p w:rsidR="00D24D28" w:rsidRPr="00D24D28" w:rsidRDefault="00D24D28" w:rsidP="00D24D28">
      <w:pPr>
        <w:bidi/>
        <w:jc w:val="center"/>
        <w:rPr>
          <w:rFonts w:cs="B Nazanin" w:hint="cs"/>
          <w:b/>
          <w:bCs/>
          <w:sz w:val="28"/>
          <w:szCs w:val="28"/>
          <w:rtl/>
          <w:lang w:bidi="fa-IR"/>
        </w:rPr>
      </w:pPr>
      <w:bookmarkStart w:id="0" w:name="_GoBack"/>
      <w:bookmarkEnd w:id="0"/>
    </w:p>
    <w:p w:rsidR="00D24D28" w:rsidRPr="00D24D28" w:rsidRDefault="00D24D28" w:rsidP="00D24D28">
      <w:pPr>
        <w:bidi/>
        <w:rPr>
          <w:rFonts w:cs="B Nazanin" w:hint="cs"/>
          <w:sz w:val="24"/>
          <w:szCs w:val="24"/>
          <w:rtl/>
          <w:lang w:bidi="fa-IR"/>
        </w:rPr>
      </w:pPr>
      <w:r w:rsidRPr="00D24D28">
        <w:rPr>
          <w:rFonts w:cs="B Nazanin" w:hint="cs"/>
          <w:sz w:val="24"/>
          <w:szCs w:val="24"/>
          <w:rtl/>
          <w:lang w:bidi="fa-IR"/>
        </w:rPr>
        <w:t xml:space="preserve">فرایند انتخاب رشته تحصیلی دانشجویان می تواند با توجه به شرایط زمانی و مکانی از عوامل مختلف تأثیر پذیرد که در این پژوهش برخی از این عوامل بررسی شده است. هدف این پژوهش اولویت بندی عوامل مؤثر بر انتخاب رشته تحصیلی دانشجویان رشته تربیت بدنی دانشگاه های شهر یاسوج در سال 1395بود.روش پژوهش، توصیفی از نوع پیمایشی و جامعه آماری شامل دانشجویان مقطع کارشناسی رشته تربیت بدنی و علوم ورزشی شهر یاسوج(680 نفر) بودکه بر اساس جدول مورگان با روش نمونه گیری تصادفی طبقه ای نمونه ای به حجم 268 نفر انتخاب شدند. برای جمع آوری داده ها از پرسشنامه عنایتی نوین فر و همکاران (1391) استفاده گردید. روایی محتوایی و صوری آن توسط اساتید تربیت بدنی مورد تایید قرار گرفت. پایایی پرسشنامه نیز از طریق آلفای کرونباخ با ضریب 81/0 تأیید شد. داده ها با استفاده از آزمون های فریدمن و </w:t>
      </w:r>
      <w:r w:rsidRPr="00D24D28">
        <w:rPr>
          <w:rFonts w:cs="B Nazanin"/>
          <w:sz w:val="24"/>
          <w:szCs w:val="24"/>
        </w:rPr>
        <w:t>t</w:t>
      </w:r>
      <w:r w:rsidRPr="00D24D28">
        <w:rPr>
          <w:rFonts w:cs="B Nazanin" w:hint="cs"/>
          <w:sz w:val="24"/>
          <w:szCs w:val="24"/>
          <w:rtl/>
          <w:lang w:bidi="fa-IR"/>
        </w:rPr>
        <w:t xml:space="preserve"> استیودنت، </w:t>
      </w:r>
      <w:r w:rsidRPr="00D24D28">
        <w:rPr>
          <w:rFonts w:cs="B Nazanin"/>
          <w:sz w:val="24"/>
          <w:szCs w:val="24"/>
        </w:rPr>
        <w:t>t</w:t>
      </w:r>
      <w:r w:rsidRPr="00D24D28">
        <w:rPr>
          <w:rFonts w:cs="B Nazanin" w:hint="cs"/>
          <w:sz w:val="24"/>
          <w:szCs w:val="24"/>
          <w:rtl/>
          <w:lang w:bidi="fa-IR"/>
        </w:rPr>
        <w:t xml:space="preserve"> مستقل دو نمونه ای، تحلیل واریانس یک طرفه با استفاده از نرم افزار </w:t>
      </w:r>
      <w:r w:rsidRPr="00D24D28">
        <w:rPr>
          <w:rFonts w:cs="B Nazanin"/>
          <w:sz w:val="24"/>
          <w:szCs w:val="24"/>
        </w:rPr>
        <w:t>SPSS</w:t>
      </w:r>
      <w:r w:rsidRPr="00D24D28">
        <w:rPr>
          <w:rFonts w:cs="B Nazanin" w:hint="cs"/>
          <w:sz w:val="24"/>
          <w:szCs w:val="24"/>
          <w:rtl/>
          <w:lang w:bidi="fa-IR"/>
        </w:rPr>
        <w:t xml:space="preserve"> تحلیل شدند. نتایج به دست آمده نشان داد در بین دانشجویان عوامل فردی </w:t>
      </w:r>
      <w:r w:rsidRPr="00D24D28">
        <w:rPr>
          <w:rFonts w:ascii="Times New Roman" w:hAnsi="Times New Roman" w:cs="Times New Roman" w:hint="cs"/>
          <w:sz w:val="24"/>
          <w:szCs w:val="24"/>
          <w:rtl/>
          <w:lang w:bidi="fa-IR"/>
        </w:rPr>
        <w:t>–</w:t>
      </w:r>
      <w:r w:rsidRPr="00D24D28">
        <w:rPr>
          <w:rFonts w:cs="B Nazanin" w:hint="cs"/>
          <w:sz w:val="24"/>
          <w:szCs w:val="24"/>
          <w:rtl/>
          <w:lang w:bidi="fa-IR"/>
        </w:rPr>
        <w:t xml:space="preserve"> زیستی (07/3) بالاتر از حد متوسط ، عوامل اقتصادی (74/2) ، عوامل مؤسسه ای </w:t>
      </w:r>
      <w:r w:rsidRPr="00D24D28">
        <w:rPr>
          <w:rFonts w:ascii="Times New Roman" w:hAnsi="Times New Roman" w:cs="Times New Roman" w:hint="cs"/>
          <w:sz w:val="24"/>
          <w:szCs w:val="24"/>
          <w:rtl/>
          <w:lang w:bidi="fa-IR"/>
        </w:rPr>
        <w:t>–</w:t>
      </w:r>
      <w:r w:rsidRPr="00D24D28">
        <w:rPr>
          <w:rFonts w:cs="B Nazanin" w:hint="cs"/>
          <w:sz w:val="24"/>
          <w:szCs w:val="24"/>
          <w:rtl/>
          <w:lang w:bidi="fa-IR"/>
        </w:rPr>
        <w:t xml:space="preserve"> آموزشی (47/2)، عوامل اجتماعی </w:t>
      </w:r>
      <w:r w:rsidRPr="00D24D28">
        <w:rPr>
          <w:rFonts w:ascii="Times New Roman" w:hAnsi="Times New Roman" w:cs="Times New Roman" w:hint="cs"/>
          <w:sz w:val="24"/>
          <w:szCs w:val="24"/>
          <w:rtl/>
          <w:lang w:bidi="fa-IR"/>
        </w:rPr>
        <w:t>–</w:t>
      </w:r>
      <w:r w:rsidRPr="00D24D28">
        <w:rPr>
          <w:rFonts w:cs="B Nazanin" w:hint="cs"/>
          <w:sz w:val="24"/>
          <w:szCs w:val="24"/>
          <w:rtl/>
          <w:lang w:bidi="fa-IR"/>
        </w:rPr>
        <w:t xml:space="preserve"> فرهنگی (20/2) و عوامل کنکور سراسری(90/1) کمتر از حد متوسط در انتخاب رشته تحصیلی آنان تأثیر داشته است. همچنین سایر نتایج نشان داد که عوامل تأثیر گذار بر انتخاب دانشجویان در هر سه دانشگاه و هر دو جنس به ترتیب عوامل فردی </w:t>
      </w:r>
      <w:r w:rsidRPr="00D24D28">
        <w:rPr>
          <w:rFonts w:ascii="Times New Roman" w:hAnsi="Times New Roman" w:cs="Times New Roman" w:hint="cs"/>
          <w:sz w:val="24"/>
          <w:szCs w:val="24"/>
          <w:rtl/>
          <w:lang w:bidi="fa-IR"/>
        </w:rPr>
        <w:t>–</w:t>
      </w:r>
      <w:r w:rsidRPr="00D24D28">
        <w:rPr>
          <w:rFonts w:cs="B Nazanin" w:hint="cs"/>
          <w:sz w:val="24"/>
          <w:szCs w:val="24"/>
          <w:rtl/>
          <w:lang w:bidi="fa-IR"/>
        </w:rPr>
        <w:t xml:space="preserve"> زیستی ، اقتصادی ، مؤسسه ای - آموزشی ، اجتماعی </w:t>
      </w:r>
      <w:r w:rsidRPr="00D24D28">
        <w:rPr>
          <w:rFonts w:ascii="Times New Roman" w:hAnsi="Times New Roman" w:cs="Times New Roman" w:hint="cs"/>
          <w:sz w:val="24"/>
          <w:szCs w:val="24"/>
          <w:rtl/>
          <w:lang w:bidi="fa-IR"/>
        </w:rPr>
        <w:t>–</w:t>
      </w:r>
      <w:r w:rsidRPr="00D24D28">
        <w:rPr>
          <w:rFonts w:cs="B Nazanin" w:hint="cs"/>
          <w:sz w:val="24"/>
          <w:szCs w:val="24"/>
          <w:rtl/>
          <w:lang w:bidi="fa-IR"/>
        </w:rPr>
        <w:t xml:space="preserve"> فرهنگی و کنکور سراسری می باشد. همچنین نتایج تنها وجود اختلاف معنا دار میان عوامل اجتماعی </w:t>
      </w:r>
      <w:r w:rsidRPr="00D24D28">
        <w:rPr>
          <w:rFonts w:ascii="Times New Roman" w:hAnsi="Times New Roman" w:cs="Times New Roman" w:hint="cs"/>
          <w:sz w:val="24"/>
          <w:szCs w:val="24"/>
          <w:rtl/>
          <w:lang w:bidi="fa-IR"/>
        </w:rPr>
        <w:t>–</w:t>
      </w:r>
      <w:r w:rsidRPr="00D24D28">
        <w:rPr>
          <w:rFonts w:cs="B Nazanin" w:hint="cs"/>
          <w:sz w:val="24"/>
          <w:szCs w:val="24"/>
          <w:rtl/>
          <w:lang w:bidi="fa-IR"/>
        </w:rPr>
        <w:t xml:space="preserve"> فرهنگی و کنکور سراسری را در بین دانشگاه های مورد بررسی نشان داد. پیشنهاد می شود دانشجویان در انتخاب رشته به عوامل فردی </w:t>
      </w:r>
      <w:r w:rsidRPr="00D24D28">
        <w:rPr>
          <w:rFonts w:ascii="Times New Roman" w:hAnsi="Times New Roman" w:cs="Times New Roman" w:hint="cs"/>
          <w:sz w:val="24"/>
          <w:szCs w:val="24"/>
          <w:rtl/>
          <w:lang w:bidi="fa-IR"/>
        </w:rPr>
        <w:t>–</w:t>
      </w:r>
      <w:r w:rsidRPr="00D24D28">
        <w:rPr>
          <w:rFonts w:cs="B Nazanin" w:hint="cs"/>
          <w:sz w:val="24"/>
          <w:szCs w:val="24"/>
          <w:rtl/>
          <w:lang w:bidi="fa-IR"/>
        </w:rPr>
        <w:t xml:space="preserve"> زیستی توجه بیشتری نمایند .</w:t>
      </w:r>
    </w:p>
    <w:p w:rsidR="00D24D28" w:rsidRPr="00D24D28" w:rsidRDefault="00D24D28" w:rsidP="00D24D28">
      <w:pPr>
        <w:bidi/>
        <w:rPr>
          <w:rFonts w:cs="B Nazanin" w:hint="cs"/>
          <w:sz w:val="24"/>
          <w:szCs w:val="24"/>
          <w:rtl/>
          <w:lang w:bidi="fa-IR"/>
        </w:rPr>
      </w:pPr>
    </w:p>
    <w:p w:rsidR="00D24D28" w:rsidRPr="00D24D28" w:rsidRDefault="00D24D28" w:rsidP="00D24D28">
      <w:pPr>
        <w:bidi/>
        <w:rPr>
          <w:rFonts w:cs="B Nazanin" w:hint="cs"/>
          <w:sz w:val="24"/>
          <w:szCs w:val="24"/>
          <w:rtl/>
          <w:lang w:bidi="fa-IR"/>
        </w:rPr>
      </w:pPr>
      <w:r w:rsidRPr="00D24D28">
        <w:rPr>
          <w:rFonts w:cs="B Nazanin" w:hint="cs"/>
          <w:sz w:val="24"/>
          <w:szCs w:val="24"/>
          <w:rtl/>
          <w:lang w:bidi="fa-IR"/>
        </w:rPr>
        <w:t>واژه های کلیدی:انتخاب رشته،تربیت بدنی،دانشگاههای یاسوج</w:t>
      </w:r>
    </w:p>
    <w:p w:rsidR="006C7C32" w:rsidRDefault="006C7C32" w:rsidP="00D24D28">
      <w:pPr>
        <w:jc w:val="center"/>
      </w:pPr>
    </w:p>
    <w:sectPr w:rsidR="006C7C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D28"/>
    <w:rsid w:val="0009273D"/>
    <w:rsid w:val="006C7C32"/>
    <w:rsid w:val="00D24D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248</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creator>
  <cp:lastModifiedBy>ME</cp:lastModifiedBy>
  <cp:revision>2</cp:revision>
  <cp:lastPrinted>2016-12-19T18:24:00Z</cp:lastPrinted>
  <dcterms:created xsi:type="dcterms:W3CDTF">2016-12-19T18:20:00Z</dcterms:created>
  <dcterms:modified xsi:type="dcterms:W3CDTF">2016-12-19T18:24:00Z</dcterms:modified>
</cp:coreProperties>
</file>