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CB9" w:rsidRPr="009305BE" w:rsidRDefault="00B47CB9" w:rsidP="00104D74">
      <w:pPr>
        <w:bidi/>
        <w:spacing w:line="240" w:lineRule="auto"/>
        <w:jc w:val="center"/>
        <w:rPr>
          <w:rFonts w:cs="B Nazanin"/>
          <w:sz w:val="32"/>
          <w:szCs w:val="32"/>
          <w:rtl/>
          <w:lang w:val="en-GB"/>
        </w:rPr>
      </w:pPr>
      <w:r w:rsidRPr="009305BE">
        <w:rPr>
          <w:rFonts w:ascii="Times New Roman" w:hAnsi="Times New Roman" w:cs="B Nazanin" w:hint="cs"/>
          <w:sz w:val="32"/>
          <w:szCs w:val="32"/>
          <w:rtl/>
          <w:lang w:val="en-GB"/>
        </w:rPr>
        <w:t>مقایسه میزان فرسودگی شغلی بین دبیران زن ورزش و پرستاران زن شهرستان جهرم</w:t>
      </w:r>
    </w:p>
    <w:p w:rsidR="00B47CB9" w:rsidRPr="00B47CB9" w:rsidRDefault="00B47CB9" w:rsidP="00B47CB9">
      <w:pPr>
        <w:bidi/>
        <w:spacing w:line="240" w:lineRule="auto"/>
        <w:ind w:left="360"/>
        <w:rPr>
          <w:rFonts w:ascii="Times New Roman" w:hAnsi="Times New Roman" w:cs="B Nazanin"/>
          <w:b/>
          <w:bCs/>
          <w:sz w:val="24"/>
          <w:szCs w:val="24"/>
          <w:rtl/>
          <w:lang w:val="en-GB"/>
        </w:rPr>
      </w:pPr>
      <w:r w:rsidRPr="00B47CB9">
        <w:rPr>
          <w:rFonts w:ascii="Times New Roman" w:hAnsi="Times New Roman" w:cs="B Nazanin" w:hint="cs"/>
          <w:b/>
          <w:bCs/>
          <w:sz w:val="24"/>
          <w:szCs w:val="24"/>
          <w:rtl/>
          <w:lang w:val="en-GB"/>
        </w:rPr>
        <w:t>چکیده:</w:t>
      </w:r>
    </w:p>
    <w:p w:rsidR="00B47CB9" w:rsidRPr="00B47CB9" w:rsidRDefault="00B47CB9" w:rsidP="00B47CB9">
      <w:pPr>
        <w:bidi/>
        <w:spacing w:line="360" w:lineRule="auto"/>
        <w:ind w:left="360"/>
        <w:jc w:val="both"/>
        <w:rPr>
          <w:rFonts w:ascii="Times New Roman" w:hAnsi="Times New Roman" w:cs="B Nazanin"/>
          <w:sz w:val="24"/>
          <w:szCs w:val="24"/>
          <w:rtl/>
          <w:lang w:val="en-GB"/>
        </w:rPr>
      </w:pPr>
      <w:r>
        <w:rPr>
          <w:rFonts w:ascii="Times New Roman" w:hAnsi="Times New Roman" w:cs="B Nazanin" w:hint="cs"/>
          <w:sz w:val="24"/>
          <w:szCs w:val="24"/>
          <w:rtl/>
          <w:lang w:val="en-GB" w:bidi="fa-IR"/>
        </w:rPr>
        <w:t xml:space="preserve">زمینه و 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 w:bidi="fa-IR"/>
        </w:rPr>
        <w:t xml:space="preserve">هدف: 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فرسودگی شغلی یک اختلال جسمی روانی که در طول زمان بر اثر استرس های شغلی </w:t>
      </w:r>
      <w:r>
        <w:rPr>
          <w:rFonts w:ascii="Times New Roman" w:hAnsi="Times New Roman" w:cs="B Nazanin" w:hint="cs"/>
          <w:sz w:val="24"/>
          <w:szCs w:val="24"/>
          <w:rtl/>
          <w:lang w:val="en-GB"/>
        </w:rPr>
        <w:t>رخ می</w:t>
      </w:r>
      <w:r>
        <w:rPr>
          <w:rFonts w:ascii="Times New Roman" w:hAnsi="Times New Roman" w:cs="B Nazanin"/>
          <w:sz w:val="24"/>
          <w:szCs w:val="24"/>
          <w:lang w:val="en-GB"/>
        </w:rPr>
        <w:t>‍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>دهد، به طوری که افراد دچار مشکلات روانی و عدم کارایی در انجام وظایف محوله می شوند.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 w:bidi="fa-IR"/>
        </w:rPr>
        <w:t xml:space="preserve"> 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هدف این پژوهش مقایسه میزان فرسودگی شغلی بین دبیران زن ورزش و پرستاران زن شهرستان جهرم بود. </w:t>
      </w:r>
    </w:p>
    <w:p w:rsidR="00B47CB9" w:rsidRPr="00B47CB9" w:rsidRDefault="00B47CB9" w:rsidP="00B47CB9">
      <w:pPr>
        <w:bidi/>
        <w:spacing w:line="360" w:lineRule="auto"/>
        <w:ind w:left="360"/>
        <w:jc w:val="both"/>
        <w:rPr>
          <w:rFonts w:ascii="Times New Roman" w:hAnsi="Times New Roman" w:cs="B Nazanin"/>
          <w:sz w:val="24"/>
          <w:szCs w:val="24"/>
          <w:rtl/>
          <w:lang w:val="en-GB"/>
        </w:rPr>
      </w:pP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روش: آزمودنی‌های این تحقیق  33 نفر از دبیران زن ورزش شاغل در دبیرستان های شهرستان جهرم با میانگین سنی 98/6 </w:t>
      </w:r>
      <w:r w:rsidRPr="00B47CB9">
        <w:rPr>
          <w:rFonts w:ascii="Times New Roman" w:hAnsi="Times New Roman" w:cs="Times New Roman"/>
          <w:sz w:val="24"/>
          <w:szCs w:val="24"/>
          <w:rtl/>
          <w:lang w:val="en-GB"/>
        </w:rPr>
        <w:t>±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 78/38 و 81 نفر از پرستاران زن شاغل در بیمارستان های  شهرستان جهرم با میانگین سنی 74/7 </w:t>
      </w:r>
      <w:r w:rsidRPr="00B47CB9">
        <w:rPr>
          <w:rFonts w:ascii="Times New Roman" w:hAnsi="Times New Roman" w:cs="Times New Roman"/>
          <w:sz w:val="24"/>
          <w:szCs w:val="24"/>
          <w:rtl/>
          <w:lang w:val="en-GB"/>
        </w:rPr>
        <w:t>±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  04/32  بودند که به صورت داوطلبانه در این پژوهش شرکت کردند. این پژوهش از نوع علی</w:t>
      </w:r>
      <w:r w:rsidRPr="00B47CB9">
        <w:rPr>
          <w:rFonts w:ascii="Times New Roman" w:hAnsi="Times New Roman" w:cs="Times New Roman"/>
          <w:sz w:val="24"/>
          <w:szCs w:val="24"/>
          <w:rtl/>
          <w:lang w:val="en-GB"/>
        </w:rPr>
        <w:t>–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 مقایسه ای بود. آزمو</w:t>
      </w:r>
      <w:r>
        <w:rPr>
          <w:rFonts w:ascii="Times New Roman" w:hAnsi="Times New Roman" w:cs="B Nazanin" w:hint="cs"/>
          <w:sz w:val="24"/>
          <w:szCs w:val="24"/>
          <w:rtl/>
          <w:lang w:val="en-GB"/>
        </w:rPr>
        <w:t>دنی ها پرسشنامه فرسودگی شغلی 25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>سوالی مسلچ و جکسون(1981) با 4 عامل خستگی عاطفی، عملکرد شخصی و مسخ شخصیت و درگیری را تکمیل کردند.</w:t>
      </w:r>
    </w:p>
    <w:p w:rsidR="00B47CB9" w:rsidRPr="00B47CB9" w:rsidRDefault="00B47CB9" w:rsidP="00B47CB9">
      <w:pPr>
        <w:bidi/>
        <w:spacing w:line="360" w:lineRule="auto"/>
        <w:ind w:left="360"/>
        <w:jc w:val="both"/>
        <w:rPr>
          <w:rFonts w:ascii="B Mitra,Bold" w:cs="B Nazanin"/>
          <w:sz w:val="24"/>
          <w:szCs w:val="24"/>
          <w:rtl/>
        </w:rPr>
      </w:pP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نتایج: نتایج آزمون </w:t>
      </w:r>
      <w:r w:rsidRPr="00B47CB9">
        <w:rPr>
          <w:rFonts w:ascii="Times New Roman" w:hAnsi="Times New Roman" w:cs="B Nazanin"/>
          <w:sz w:val="24"/>
          <w:szCs w:val="24"/>
          <w:lang w:val="en-GB"/>
        </w:rPr>
        <w:t>t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 مستقل نشان داد که مقایسه عوامل فرسودگی شغلی، خستگی عاطفی در مقیاس فراوانی (0001/0=</w:t>
      </w:r>
      <w:r w:rsidRPr="00B47CB9">
        <w:rPr>
          <w:rFonts w:ascii="Times New Roman" w:hAnsi="Times New Roman" w:cs="B Nazanin"/>
          <w:sz w:val="24"/>
          <w:szCs w:val="24"/>
          <w:lang w:val="en-GB"/>
        </w:rPr>
        <w:t>P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>) و شدت (0001/0=</w:t>
      </w:r>
      <w:r w:rsidRPr="00B47CB9">
        <w:rPr>
          <w:rFonts w:ascii="Times New Roman" w:hAnsi="Times New Roman" w:cs="B Nazanin"/>
          <w:sz w:val="24"/>
          <w:szCs w:val="24"/>
          <w:lang w:val="en-GB"/>
        </w:rPr>
        <w:t>P</w:t>
      </w:r>
      <w:r>
        <w:rPr>
          <w:rFonts w:ascii="Times New Roman" w:hAnsi="Times New Roman" w:cs="B Nazanin" w:hint="cs"/>
          <w:sz w:val="24"/>
          <w:szCs w:val="24"/>
          <w:rtl/>
          <w:lang w:val="en-GB"/>
        </w:rPr>
        <w:t>)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>، عملکرد شخصی در مقیاس فراوانی (040/0=</w:t>
      </w:r>
      <w:r w:rsidRPr="00B47CB9">
        <w:rPr>
          <w:rFonts w:ascii="Times New Roman" w:hAnsi="Times New Roman" w:cs="B Nazanin"/>
          <w:sz w:val="24"/>
          <w:szCs w:val="24"/>
          <w:lang w:val="en-GB"/>
        </w:rPr>
        <w:t>P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>) و شدت (006/0=</w:t>
      </w:r>
      <w:r w:rsidRPr="00B47CB9">
        <w:rPr>
          <w:rFonts w:ascii="Times New Roman" w:hAnsi="Times New Roman" w:cs="B Nazanin"/>
          <w:sz w:val="24"/>
          <w:szCs w:val="24"/>
          <w:lang w:val="en-GB"/>
        </w:rPr>
        <w:t>P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>) ، مسخ شخصیت، در مقیاس فراوانی (0001/0=</w:t>
      </w:r>
      <w:r w:rsidRPr="00B47CB9">
        <w:rPr>
          <w:rFonts w:ascii="Times New Roman" w:hAnsi="Times New Roman" w:cs="B Nazanin"/>
          <w:sz w:val="24"/>
          <w:szCs w:val="24"/>
          <w:lang w:val="en-GB"/>
        </w:rPr>
        <w:t>P</w:t>
      </w:r>
      <w:r w:rsidRPr="00B47CB9">
        <w:rPr>
          <w:rFonts w:ascii="Times New Roman" w:hAnsi="Times New Roman" w:cs="B Nazanin" w:hint="cs"/>
          <w:sz w:val="24"/>
          <w:szCs w:val="24"/>
          <w:rtl/>
          <w:lang w:val="en-GB"/>
        </w:rPr>
        <w:t>)</w:t>
      </w:r>
      <w:r w:rsidRPr="00B47CB9">
        <w:rPr>
          <w:rFonts w:cs="B Nazanin" w:hint="cs"/>
          <w:sz w:val="24"/>
          <w:szCs w:val="24"/>
          <w:rtl/>
        </w:rPr>
        <w:t xml:space="preserve"> و شدت (0001/0=</w:t>
      </w:r>
      <w:r w:rsidRPr="00B47CB9">
        <w:rPr>
          <w:rFonts w:cs="B Nazanin"/>
          <w:sz w:val="24"/>
          <w:szCs w:val="24"/>
        </w:rPr>
        <w:t>P</w:t>
      </w:r>
      <w:r w:rsidRPr="00B47CB9">
        <w:rPr>
          <w:rFonts w:cs="B Nazanin" w:hint="cs"/>
          <w:sz w:val="24"/>
          <w:szCs w:val="24"/>
          <w:rtl/>
        </w:rPr>
        <w:t>) و درگیری بین دبیران زن ورزش و پرستاران زن در مقیاس فراوانی (0001/0=</w:t>
      </w:r>
      <w:r w:rsidRPr="00B47CB9">
        <w:rPr>
          <w:rFonts w:cs="B Nazanin"/>
          <w:sz w:val="24"/>
          <w:szCs w:val="24"/>
        </w:rPr>
        <w:t>P</w:t>
      </w:r>
      <w:r w:rsidRPr="00B47CB9">
        <w:rPr>
          <w:rFonts w:cs="B Nazanin" w:hint="cs"/>
          <w:sz w:val="24"/>
          <w:szCs w:val="24"/>
          <w:rtl/>
        </w:rPr>
        <w:t>) و شدت (0001/0=</w:t>
      </w:r>
      <w:r w:rsidRPr="00B47CB9">
        <w:rPr>
          <w:rFonts w:cs="B Nazanin"/>
          <w:sz w:val="24"/>
          <w:szCs w:val="24"/>
        </w:rPr>
        <w:t>P</w:t>
      </w:r>
      <w:r w:rsidRPr="00B47CB9">
        <w:rPr>
          <w:rFonts w:cs="B Nazanin" w:hint="cs"/>
          <w:sz w:val="24"/>
          <w:szCs w:val="24"/>
          <w:rtl/>
        </w:rPr>
        <w:t>) معنادار می باشد.</w:t>
      </w:r>
    </w:p>
    <w:p w:rsidR="00B47CB9" w:rsidRPr="009305BE" w:rsidRDefault="00B47CB9" w:rsidP="00B47CB9">
      <w:pPr>
        <w:pStyle w:val="Heading1"/>
        <w:bidi/>
        <w:spacing w:before="0" w:line="360" w:lineRule="auto"/>
        <w:jc w:val="both"/>
        <w:rPr>
          <w:rFonts w:ascii="Times New Roman" w:hAnsi="Times New Roman" w:cs="B Nazanin"/>
          <w:b w:val="0"/>
          <w:bCs w:val="0"/>
          <w:sz w:val="24"/>
          <w:szCs w:val="24"/>
          <w:u w:val="none"/>
          <w:rtl/>
          <w:lang w:val="en-GB"/>
        </w:rPr>
      </w:pPr>
      <w:r>
        <w:rPr>
          <w:rFonts w:cs="B Nazanin" w:hint="cs"/>
          <w:b w:val="0"/>
          <w:bCs w:val="0"/>
          <w:sz w:val="24"/>
          <w:szCs w:val="24"/>
          <w:u w:val="none"/>
          <w:rtl/>
        </w:rPr>
        <w:lastRenderedPageBreak/>
        <w:t>بحث:</w:t>
      </w:r>
      <w:r w:rsidRPr="009305BE">
        <w:rPr>
          <w:rFonts w:cs="B Nazanin" w:hint="cs"/>
          <w:b w:val="0"/>
          <w:bCs w:val="0"/>
          <w:sz w:val="24"/>
          <w:szCs w:val="24"/>
          <w:u w:val="none"/>
          <w:rtl/>
        </w:rPr>
        <w:t xml:space="preserve"> تحلیل داده ها نشان داد که مقایسه میزان خستگی عاطفی، عملکرد شخصی و مسخ شخصیت در دو مقیاس فراوانی و شدت در بین دبیران ورزش زن نسبت به پرستاران زن در سطح پایین تری قرار دارد</w:t>
      </w:r>
      <w:r w:rsidRPr="009305BE">
        <w:rPr>
          <w:rFonts w:ascii="Times New Roman" w:hAnsi="Times New Roman" w:cs="B Nazanin" w:hint="cs"/>
          <w:b w:val="0"/>
          <w:bCs w:val="0"/>
          <w:sz w:val="24"/>
          <w:szCs w:val="24"/>
          <w:u w:val="none"/>
          <w:rtl/>
          <w:lang w:val="en-GB"/>
        </w:rPr>
        <w:t xml:space="preserve">. با توجه به نتایج، پرستاران نسبت به دبیران ورزش زن  به علت مواجهه با شرایط استرس زای، شیفت های کاری شبانه، ساعات کاری زیاد از فرسودگی شغلی بالاتری برخوردار هستند. </w:t>
      </w:r>
    </w:p>
    <w:p w:rsidR="00B47CB9" w:rsidRPr="009305BE" w:rsidRDefault="00B47CB9" w:rsidP="00B47CB9">
      <w:pPr>
        <w:pStyle w:val="Heading1"/>
        <w:bidi/>
        <w:spacing w:before="0" w:line="360" w:lineRule="auto"/>
        <w:jc w:val="both"/>
        <w:rPr>
          <w:rFonts w:ascii="Times New Roman" w:hAnsi="Times New Roman" w:cs="B Nazanin"/>
          <w:b w:val="0"/>
          <w:bCs w:val="0"/>
          <w:sz w:val="24"/>
          <w:szCs w:val="24"/>
          <w:u w:val="none"/>
          <w:rtl/>
          <w:lang w:val="en-GB"/>
        </w:rPr>
      </w:pPr>
    </w:p>
    <w:p w:rsidR="00B47CB9" w:rsidRDefault="00B47CB9" w:rsidP="00B47CB9">
      <w:pPr>
        <w:pStyle w:val="Heading1"/>
        <w:bidi/>
        <w:spacing w:before="0" w:line="360" w:lineRule="auto"/>
        <w:jc w:val="both"/>
        <w:rPr>
          <w:rFonts w:ascii="Times New Roman" w:hAnsi="Times New Roman" w:cs="B Nazanin"/>
          <w:b w:val="0"/>
          <w:bCs w:val="0"/>
          <w:sz w:val="24"/>
          <w:szCs w:val="24"/>
          <w:u w:val="none"/>
          <w:rtl/>
          <w:lang w:val="en-GB" w:bidi="fa-IR"/>
        </w:rPr>
      </w:pPr>
      <w:r w:rsidRPr="009305BE">
        <w:rPr>
          <w:rFonts w:ascii="Times New Roman" w:hAnsi="Times New Roman" w:cs="B Nazanin" w:hint="cs"/>
          <w:sz w:val="24"/>
          <w:szCs w:val="24"/>
          <w:u w:val="none"/>
          <w:rtl/>
          <w:lang w:val="en-GB"/>
        </w:rPr>
        <w:t>کلمات کلیدی:</w:t>
      </w:r>
      <w:r w:rsidRPr="009305BE">
        <w:rPr>
          <w:rFonts w:ascii="Times New Roman" w:hAnsi="Times New Roman" w:cs="B Nazanin" w:hint="cs"/>
          <w:b w:val="0"/>
          <w:bCs w:val="0"/>
          <w:sz w:val="24"/>
          <w:szCs w:val="24"/>
          <w:u w:val="none"/>
          <w:rtl/>
          <w:lang w:val="en-GB"/>
        </w:rPr>
        <w:t xml:space="preserve"> فرسودگی شغلی، خستگی عاطفی، </w:t>
      </w:r>
      <w:r w:rsidRPr="009305BE">
        <w:rPr>
          <w:rFonts w:cs="B Nazanin" w:hint="cs"/>
          <w:b w:val="0"/>
          <w:bCs w:val="0"/>
          <w:sz w:val="24"/>
          <w:szCs w:val="24"/>
          <w:u w:val="none"/>
          <w:rtl/>
        </w:rPr>
        <w:t>عملکرد شخصی، مسخ شخصیت</w:t>
      </w:r>
      <w:r w:rsidRPr="009305BE">
        <w:rPr>
          <w:rFonts w:ascii="Times New Roman" w:hAnsi="Times New Roman" w:cs="B Nazanin" w:hint="cs"/>
          <w:b w:val="0"/>
          <w:bCs w:val="0"/>
          <w:sz w:val="24"/>
          <w:szCs w:val="24"/>
          <w:u w:val="none"/>
          <w:rtl/>
          <w:lang w:val="en-GB"/>
        </w:rPr>
        <w:t>، دبیران زن ورزش، پرستاران زن.</w:t>
      </w:r>
    </w:p>
    <w:p w:rsidR="00B47CB9" w:rsidRPr="0021614D" w:rsidRDefault="00B47CB9" w:rsidP="00B47CB9">
      <w:pPr>
        <w:bidi/>
        <w:rPr>
          <w:rtl/>
          <w:lang w:val="en-GB" w:bidi="fa-IR"/>
        </w:rPr>
      </w:pPr>
    </w:p>
    <w:p w:rsidR="00B47CB9" w:rsidRPr="0021614D" w:rsidRDefault="00B47CB9" w:rsidP="00B47CB9">
      <w:pPr>
        <w:ind w:left="360"/>
        <w:rPr>
          <w:rFonts w:asciiTheme="majorBidi" w:hAnsiTheme="majorBidi" w:cstheme="majorBidi"/>
          <w:b/>
          <w:sz w:val="24"/>
          <w:szCs w:val="24"/>
          <w:rtl/>
          <w:lang w:bidi="fa-IR"/>
        </w:rPr>
      </w:pPr>
      <w:r w:rsidRPr="0021614D">
        <w:rPr>
          <w:rFonts w:asciiTheme="majorBidi" w:hAnsiTheme="majorBidi" w:cstheme="majorBidi"/>
          <w:b/>
          <w:sz w:val="24"/>
          <w:szCs w:val="24"/>
        </w:rPr>
        <w:t>References</w:t>
      </w:r>
    </w:p>
    <w:p w:rsidR="00B47CB9" w:rsidRPr="00EA028D" w:rsidRDefault="00B47CB9" w:rsidP="00B47CB9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szCs w:val="24"/>
        </w:rPr>
      </w:pPr>
      <w:proofErr w:type="spellStart"/>
      <w:r>
        <w:rPr>
          <w:rFonts w:asciiTheme="majorBidi" w:hAnsiTheme="majorBidi" w:cstheme="majorBidi"/>
          <w:szCs w:val="24"/>
        </w:rPr>
        <w:t>Finaly</w:t>
      </w:r>
      <w:proofErr w:type="spellEnd"/>
      <w:r>
        <w:rPr>
          <w:rFonts w:asciiTheme="majorBidi" w:hAnsiTheme="majorBidi" w:cstheme="majorBidi"/>
          <w:szCs w:val="24"/>
        </w:rPr>
        <w:t>-Jones, R</w:t>
      </w:r>
      <w:r w:rsidRPr="00EA028D">
        <w:rPr>
          <w:rFonts w:asciiTheme="majorBidi" w:hAnsiTheme="majorBidi" w:cstheme="majorBidi"/>
          <w:szCs w:val="24"/>
        </w:rPr>
        <w:t>. Factors in the teaching environment associated with severe psychological distress among school teachers. Australian and New Zealand Journal of Psychiatry,</w:t>
      </w:r>
      <w:r w:rsidRPr="00B47CB9">
        <w:rPr>
          <w:rFonts w:asciiTheme="majorBidi" w:hAnsiTheme="majorBidi" w:cstheme="majorBidi"/>
          <w:szCs w:val="24"/>
        </w:rPr>
        <w:t xml:space="preserve"> </w:t>
      </w:r>
      <w:r w:rsidRPr="00EA028D">
        <w:rPr>
          <w:rFonts w:asciiTheme="majorBidi" w:hAnsiTheme="majorBidi" w:cstheme="majorBidi"/>
          <w:szCs w:val="24"/>
        </w:rPr>
        <w:t>2007</w:t>
      </w:r>
      <w:r>
        <w:rPr>
          <w:rFonts w:asciiTheme="majorBidi" w:hAnsiTheme="majorBidi" w:cstheme="majorBidi"/>
          <w:szCs w:val="24"/>
        </w:rPr>
        <w:t>.</w:t>
      </w:r>
      <w:r w:rsidRPr="00EA028D">
        <w:rPr>
          <w:rFonts w:asciiTheme="majorBidi" w:hAnsiTheme="majorBidi" w:cstheme="majorBidi"/>
          <w:szCs w:val="24"/>
        </w:rPr>
        <w:t xml:space="preserve"> 20, 304- 313.</w:t>
      </w:r>
    </w:p>
    <w:p w:rsidR="00B47CB9" w:rsidRPr="00EA028D" w:rsidRDefault="00B47CB9" w:rsidP="00B47CB9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szCs w:val="24"/>
        </w:rPr>
      </w:pPr>
      <w:proofErr w:type="spellStart"/>
      <w:r w:rsidRPr="00EA028D">
        <w:rPr>
          <w:rFonts w:asciiTheme="majorBidi" w:hAnsiTheme="majorBidi" w:cstheme="majorBidi"/>
          <w:szCs w:val="24"/>
        </w:rPr>
        <w:t>Moflehi</w:t>
      </w:r>
      <w:proofErr w:type="spellEnd"/>
      <w:r w:rsidRPr="00EA028D">
        <w:rPr>
          <w:rFonts w:asciiTheme="majorBidi" w:hAnsiTheme="majorBidi" w:cstheme="majorBidi"/>
          <w:szCs w:val="24"/>
        </w:rPr>
        <w:t xml:space="preserve"> D. and </w:t>
      </w:r>
      <w:proofErr w:type="spellStart"/>
      <w:r w:rsidRPr="00EA028D">
        <w:rPr>
          <w:rFonts w:asciiTheme="majorBidi" w:hAnsiTheme="majorBidi" w:cstheme="majorBidi"/>
          <w:szCs w:val="24"/>
        </w:rPr>
        <w:t>Gharemantabrizi</w:t>
      </w:r>
      <w:proofErr w:type="spellEnd"/>
      <w:r w:rsidRPr="00EA028D">
        <w:rPr>
          <w:rFonts w:asciiTheme="majorBidi" w:hAnsiTheme="majorBidi" w:cstheme="majorBidi"/>
          <w:szCs w:val="24"/>
        </w:rPr>
        <w:t xml:space="preserve"> K. The relationship of between burn out and physical activity. J </w:t>
      </w:r>
      <w:proofErr w:type="spellStart"/>
      <w:r w:rsidRPr="00EA028D">
        <w:rPr>
          <w:rFonts w:asciiTheme="majorBidi" w:hAnsiTheme="majorBidi" w:cstheme="majorBidi"/>
          <w:szCs w:val="24"/>
        </w:rPr>
        <w:t>Reseach</w:t>
      </w:r>
      <w:proofErr w:type="spellEnd"/>
      <w:r w:rsidRPr="00EA028D">
        <w:rPr>
          <w:rFonts w:asciiTheme="majorBidi" w:hAnsiTheme="majorBidi" w:cstheme="majorBidi"/>
          <w:szCs w:val="24"/>
        </w:rPr>
        <w:t xml:space="preserve"> Sport </w:t>
      </w:r>
      <w:proofErr w:type="spellStart"/>
      <w:r w:rsidRPr="00EA028D">
        <w:rPr>
          <w:rFonts w:asciiTheme="majorBidi" w:hAnsiTheme="majorBidi" w:cstheme="majorBidi"/>
          <w:szCs w:val="24"/>
        </w:rPr>
        <w:t>Sci</w:t>
      </w:r>
      <w:proofErr w:type="spellEnd"/>
      <w:r w:rsidRPr="00EA028D">
        <w:rPr>
          <w:rFonts w:asciiTheme="majorBidi" w:hAnsiTheme="majorBidi" w:cstheme="majorBidi"/>
          <w:szCs w:val="24"/>
        </w:rPr>
        <w:t xml:space="preserve"> </w:t>
      </w:r>
      <w:r>
        <w:rPr>
          <w:rFonts w:asciiTheme="majorBidi" w:hAnsiTheme="majorBidi" w:cstheme="majorBidi"/>
          <w:szCs w:val="24"/>
        </w:rPr>
        <w:t>.</w:t>
      </w:r>
      <w:r w:rsidRPr="00EA028D">
        <w:rPr>
          <w:rFonts w:asciiTheme="majorBidi" w:hAnsiTheme="majorBidi" w:cstheme="majorBidi"/>
          <w:szCs w:val="24"/>
        </w:rPr>
        <w:t>2008</w:t>
      </w:r>
      <w:r>
        <w:rPr>
          <w:rFonts w:asciiTheme="majorBidi" w:hAnsiTheme="majorBidi" w:cstheme="majorBidi"/>
          <w:szCs w:val="24"/>
        </w:rPr>
        <w:t>.</w:t>
      </w:r>
      <w:r w:rsidRPr="00EA028D">
        <w:rPr>
          <w:rFonts w:asciiTheme="majorBidi" w:hAnsiTheme="majorBidi" w:cstheme="majorBidi"/>
          <w:szCs w:val="24"/>
        </w:rPr>
        <w:t xml:space="preserve"> 15: 115-129. (Persian).</w:t>
      </w:r>
    </w:p>
    <w:p w:rsidR="00B47CB9" w:rsidRDefault="00B47CB9" w:rsidP="00B47CB9">
      <w:pPr>
        <w:pStyle w:val="ListParagraph"/>
        <w:numPr>
          <w:ilvl w:val="0"/>
          <w:numId w:val="1"/>
        </w:numPr>
        <w:bidi w:val="0"/>
      </w:pPr>
      <w:proofErr w:type="spellStart"/>
      <w:r w:rsidRPr="00EA028D">
        <w:rPr>
          <w:rFonts w:asciiTheme="majorBidi" w:hAnsiTheme="majorBidi" w:cstheme="majorBidi"/>
          <w:szCs w:val="24"/>
        </w:rPr>
        <w:t>Zabel</w:t>
      </w:r>
      <w:proofErr w:type="spellEnd"/>
      <w:r w:rsidRPr="00EA028D">
        <w:rPr>
          <w:rFonts w:asciiTheme="majorBidi" w:hAnsiTheme="majorBidi" w:cstheme="majorBidi"/>
          <w:szCs w:val="24"/>
        </w:rPr>
        <w:t xml:space="preserve">, R. H., &amp; </w:t>
      </w:r>
      <w:proofErr w:type="spellStart"/>
      <w:r w:rsidRPr="00EA028D">
        <w:rPr>
          <w:rFonts w:asciiTheme="majorBidi" w:hAnsiTheme="majorBidi" w:cstheme="majorBidi"/>
          <w:szCs w:val="24"/>
        </w:rPr>
        <w:t>Zabel</w:t>
      </w:r>
      <w:proofErr w:type="spellEnd"/>
      <w:r w:rsidRPr="00EA028D">
        <w:rPr>
          <w:rFonts w:asciiTheme="majorBidi" w:hAnsiTheme="majorBidi" w:cstheme="majorBidi"/>
          <w:szCs w:val="24"/>
        </w:rPr>
        <w:t>, M. K. Revisiting burnout among special education teachers: Do age, experience, and preparation still matter? Teacher Education and Special Education,</w:t>
      </w:r>
      <w:r w:rsidRPr="00B47CB9">
        <w:rPr>
          <w:rFonts w:asciiTheme="majorBidi" w:hAnsiTheme="majorBidi" w:cstheme="majorBidi"/>
          <w:szCs w:val="24"/>
        </w:rPr>
        <w:t xml:space="preserve"> </w:t>
      </w:r>
      <w:r>
        <w:rPr>
          <w:rFonts w:asciiTheme="majorBidi" w:hAnsiTheme="majorBidi" w:cstheme="majorBidi"/>
          <w:szCs w:val="24"/>
        </w:rPr>
        <w:t>.</w:t>
      </w:r>
      <w:r w:rsidRPr="00EA028D">
        <w:rPr>
          <w:rFonts w:asciiTheme="majorBidi" w:hAnsiTheme="majorBidi" w:cstheme="majorBidi"/>
          <w:szCs w:val="24"/>
        </w:rPr>
        <w:t>2001</w:t>
      </w:r>
      <w:r>
        <w:rPr>
          <w:rFonts w:asciiTheme="majorBidi" w:hAnsiTheme="majorBidi" w:cstheme="majorBidi"/>
          <w:szCs w:val="24"/>
        </w:rPr>
        <w:t>.</w:t>
      </w:r>
      <w:r w:rsidRPr="00EA028D">
        <w:rPr>
          <w:rFonts w:asciiTheme="majorBidi" w:hAnsiTheme="majorBidi" w:cstheme="majorBidi"/>
          <w:szCs w:val="24"/>
        </w:rPr>
        <w:t xml:space="preserve"> 24</w:t>
      </w:r>
      <w:r>
        <w:rPr>
          <w:rFonts w:asciiTheme="majorBidi" w:hAnsiTheme="majorBidi" w:cstheme="majorBidi"/>
          <w:szCs w:val="24"/>
        </w:rPr>
        <w:t xml:space="preserve">. </w:t>
      </w:r>
      <w:r w:rsidRPr="00EA028D">
        <w:rPr>
          <w:rFonts w:asciiTheme="majorBidi" w:hAnsiTheme="majorBidi" w:cstheme="majorBidi"/>
          <w:szCs w:val="24"/>
        </w:rPr>
        <w:t>2, 128-139</w:t>
      </w:r>
      <w:r>
        <w:t>.</w:t>
      </w:r>
    </w:p>
    <w:p w:rsidR="00B47CB9" w:rsidRDefault="00B47CB9" w:rsidP="00B47CB9">
      <w:pPr>
        <w:pStyle w:val="ListParagraph"/>
      </w:pPr>
    </w:p>
    <w:p w:rsidR="00B47CB9" w:rsidRDefault="00B47CB9" w:rsidP="00B47CB9"/>
    <w:p w:rsidR="00D645D1" w:rsidRPr="00D645D1" w:rsidRDefault="00D645D1" w:rsidP="00D645D1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>کدام روش زیر را برای ارائه مقاله خود ترجیح می دهید:</w:t>
      </w:r>
    </w:p>
    <w:p w:rsidR="00D645D1" w:rsidRPr="00D645D1" w:rsidRDefault="00D645D1" w:rsidP="00D645D1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 xml:space="preserve">سخنرانی </w:t>
      </w:r>
      <w:r w:rsidRPr="00D645D1">
        <w:rPr>
          <w:rFonts w:cs="B Nazanin" w:hint="cs"/>
          <w:lang w:bidi="fa-IR"/>
        </w:rPr>
        <w:sym w:font="Symbol" w:char="F080"/>
      </w:r>
      <w:r w:rsidRPr="00D645D1">
        <w:rPr>
          <w:rFonts w:cs="B Nazanin" w:hint="cs"/>
          <w:rtl/>
          <w:lang w:bidi="fa-IR"/>
        </w:rPr>
        <w:t xml:space="preserve">          پوستر</w:t>
      </w:r>
      <w:r w:rsidRPr="00D645D1">
        <w:rPr>
          <w:rFonts w:cs="B Nazanin" w:hint="cs"/>
          <w:highlight w:val="black"/>
          <w:lang w:bidi="fa-IR"/>
        </w:rPr>
        <w:sym w:font="Symbol" w:char="F080"/>
      </w:r>
    </w:p>
    <w:p w:rsidR="003F2FCC" w:rsidRDefault="003F2FCC"/>
    <w:sectPr w:rsidR="003F2FCC" w:rsidSect="00B47CB9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F7988"/>
    <w:multiLevelType w:val="hybridMultilevel"/>
    <w:tmpl w:val="2C5C2338"/>
    <w:lvl w:ilvl="0" w:tplc="78666DDA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7CB9"/>
    <w:rsid w:val="00104D74"/>
    <w:rsid w:val="003F2FCC"/>
    <w:rsid w:val="00425C2E"/>
    <w:rsid w:val="004C0150"/>
    <w:rsid w:val="009548D1"/>
    <w:rsid w:val="00991813"/>
    <w:rsid w:val="00B47CB9"/>
    <w:rsid w:val="00B75FEE"/>
    <w:rsid w:val="00D375BC"/>
    <w:rsid w:val="00D645D1"/>
    <w:rsid w:val="00ED1FA2"/>
    <w:rsid w:val="00F2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CB9"/>
    <w:rPr>
      <w:rFonts w:ascii="Calibri" w:eastAsia="Calibri" w:hAnsi="Calibri" w:cs="Arial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CB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CB9"/>
    <w:rPr>
      <w:rFonts w:ascii="Cambria" w:eastAsia="Times New Roman" w:hAnsi="Cambria" w:cs="Times New Roman"/>
      <w:b/>
      <w:bCs/>
      <w:kern w:val="32"/>
      <w:sz w:val="32"/>
      <w:szCs w:val="32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B47CB9"/>
    <w:pPr>
      <w:bidi/>
      <w:ind w:left="720"/>
      <w:contextualSpacing/>
    </w:pPr>
    <w:rPr>
      <w:rFonts w:asciiTheme="minorHAnsi" w:eastAsiaTheme="minorHAnsi" w:hAnsiTheme="minorHAnsi" w:cstheme="minorBidi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B3C56-E44F-4801-ACB2-829C3236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8</cp:revision>
  <dcterms:created xsi:type="dcterms:W3CDTF">2016-12-09T08:51:00Z</dcterms:created>
  <dcterms:modified xsi:type="dcterms:W3CDTF">2016-12-09T14:06:00Z</dcterms:modified>
</cp:coreProperties>
</file>