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346" w:rsidRPr="00A1186C" w:rsidRDefault="00041346" w:rsidP="00BD729A">
      <w:pPr>
        <w:ind w:left="-46"/>
        <w:jc w:val="center"/>
        <w:rPr>
          <w:rFonts w:ascii="BNazaninBold" w:eastAsiaTheme="minorHAnsi" w:cs="B Nazanin"/>
          <w:b/>
          <w:bCs/>
          <w:sz w:val="28"/>
          <w:szCs w:val="32"/>
          <w:rtl/>
          <w:lang w:bidi="ar-SA"/>
        </w:rPr>
      </w:pPr>
      <w:bookmarkStart w:id="0" w:name="_GoBack"/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اثرخودگفتاري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انگيزشي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بر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اجراي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مهارت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هاي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حركتي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ساده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و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پيچيده</w:t>
      </w:r>
      <w:r w:rsidRPr="00A1186C">
        <w:rPr>
          <w:rFonts w:ascii="BNazaninBold" w:eastAsiaTheme="minorHAnsi" w:cs="B Nazanin"/>
          <w:b/>
          <w:bCs/>
          <w:sz w:val="28"/>
          <w:szCs w:val="32"/>
          <w:lang w:bidi="ar-SA"/>
        </w:rPr>
        <w:t xml:space="preserve"> </w:t>
      </w:r>
      <w:r w:rsidRPr="00A1186C">
        <w:rPr>
          <w:rFonts w:ascii="BNazaninBold" w:eastAsiaTheme="minorHAnsi" w:cs="B Nazanin" w:hint="cs"/>
          <w:b/>
          <w:bCs/>
          <w:sz w:val="28"/>
          <w:szCs w:val="32"/>
          <w:rtl/>
          <w:lang w:bidi="ar-SA"/>
        </w:rPr>
        <w:t>بسكتبال</w:t>
      </w:r>
    </w:p>
    <w:bookmarkEnd w:id="0"/>
    <w:p w:rsidR="00041346" w:rsidRPr="00BD729A" w:rsidRDefault="00041346" w:rsidP="00BD729A">
      <w:pPr>
        <w:ind w:left="-46"/>
        <w:jc w:val="both"/>
        <w:rPr>
          <w:rFonts w:cs="B Nazanin"/>
          <w:b/>
          <w:bCs/>
          <w:rtl/>
          <w:lang w:bidi="ar-SA"/>
        </w:rPr>
      </w:pPr>
      <w:r w:rsidRPr="00BD729A">
        <w:rPr>
          <w:rFonts w:cs="B Nazanin"/>
          <w:b/>
          <w:bCs/>
          <w:rtl/>
          <w:lang w:bidi="ar-SA"/>
        </w:rPr>
        <w:t xml:space="preserve">مقدمه 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منظور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تعديل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افزايش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سطح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ورزشي،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عنصر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تمرين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ضروري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طور سنتي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تصور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تنها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عامل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مرتبط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جسماني،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تمرين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بدني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اما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اكنون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نظر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رسد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 عوامل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روانشناختي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مانند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تواند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دامنه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واقع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شود. خودگفتاري،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مكالمه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ورزشكاران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صداي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بلند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تكرار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صداي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كوتاه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لب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زمزمه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كنند</w:t>
      </w:r>
      <w:r w:rsidRPr="00BD729A">
        <w:rPr>
          <w:rFonts w:ascii="BNazanin" w:eastAsiaTheme="minorHAnsi" w:cs="B Nazanin"/>
          <w:lang w:bidi="ar-SA"/>
        </w:rPr>
        <w:t>.</w:t>
      </w:r>
      <w:r w:rsidRPr="00BD729A">
        <w:rPr>
          <w:rFonts w:ascii="BNazanin" w:eastAsiaTheme="minorHAnsi" w:cs="B Nazanin" w:hint="cs"/>
          <w:rtl/>
          <w:lang w:bidi="ar-SA"/>
        </w:rPr>
        <w:t xml:space="preserve"> بنابراين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تواند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روش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شفاهي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غيرشفاهي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مانند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كلمه،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تفكر،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اخم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كردن،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لبخند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زدن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...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فرد نمايان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اساس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احساسات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ادراكات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بروز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دهد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موجب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تقويت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آموزش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كار خویش می شود.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نظر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برخي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محققان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نظريه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پردازان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روش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تواند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مؤثرترين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شناختي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باشد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صورت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هوشيارانه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ناهوشيارانه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بدون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تمرين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قبلي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گيرد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نتيجه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 تواند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عنوان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تكنيك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آشكار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پنهان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ورزشكاران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ويژه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ورزشكاران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حرفه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قرار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گيرد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 آن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تغيير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اصلاح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 xml:space="preserve">شود. 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طور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جدا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حيطة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زندگي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دادن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فعاليت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روزانه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 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شكل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ارادي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غيرارادي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كند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كودكان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بزرگسالان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بهره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برند،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اما برخي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مانند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گيبسون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فوستر و هاردی نشان دادند که با افزایش، سن استفاده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شكل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زمزمه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گيرد،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نتيجه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كودكان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نسبت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 بزرگسالان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 همچنين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20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شكل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آموزش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تكنيكي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صداي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بلند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كنند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 xml:space="preserve"> طور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مؤثري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گروه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باليني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رود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مثال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عنوان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ابزاري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مؤثر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 كنترل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رفتارهاي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پرخاشگرانه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نامتناسب،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غلبه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ترس،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مسائل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رياضي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نوشتن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 شود.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عواملي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چون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ارتباط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طور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لندين عنوان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كرد،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ثأثيرات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كاربردي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تكنيك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نشانه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واضح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دقيقاً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مربوط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ارتباط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 اما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متأسفانه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اندكي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گرفته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تئودوراكيس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همكاران اثر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كاركردهاي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چهار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دقت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فوتبال،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سرويس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بدمينتون،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 باز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زانو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بررسي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كردند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آنها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موجب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تكاليف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شده،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اما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 دراز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مثبتي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نداشته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است.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نقش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مسئلة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بسيار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حائز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اهميت،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كمبود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تر اينكه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نتايج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برخي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پژوهش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گرفته،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تناقض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مشاهده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گرفته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 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انواع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كمتر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نوع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دسته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بندي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ماهيت تكليف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پرداخته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نتيجه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بسيار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احساس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نكات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گفته 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مسئله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تأكيد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بررسي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پاسخ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 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پرسش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مؤثر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است؟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ساده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مؤثر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پيچيده؟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رهگذر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نتايج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مربيان،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معلمان،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ورزشكاران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 روانشناسان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سطح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اكتساب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واقع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شايان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ذكر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يكي 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چالش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موجود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موارد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يادگيري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مقاله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لحاظ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صرفاً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 بررسي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>.</w:t>
      </w:r>
    </w:p>
    <w:p w:rsidR="00041346" w:rsidRPr="00BD729A" w:rsidRDefault="00041346" w:rsidP="00BD729A">
      <w:pPr>
        <w:ind w:left="-46"/>
        <w:jc w:val="both"/>
        <w:rPr>
          <w:rFonts w:cs="B Nazanin"/>
          <w:b/>
          <w:bCs/>
          <w:rtl/>
          <w:lang w:bidi="ar-SA"/>
        </w:rPr>
      </w:pPr>
      <w:r w:rsidRPr="00BD729A">
        <w:rPr>
          <w:rFonts w:cs="B Nazanin"/>
          <w:b/>
          <w:bCs/>
          <w:rtl/>
          <w:lang w:bidi="ar-SA"/>
        </w:rPr>
        <w:t>روش تحقیق</w:t>
      </w:r>
    </w:p>
    <w:p w:rsidR="00041346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موضوع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اهداف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پژوهش،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نوع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تجربي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(شامل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1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گروه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تجربي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1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گروه كنترل)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طرح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حاضر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صورت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آزمون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آزمون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گروه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كنترل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>.</w:t>
      </w:r>
    </w:p>
    <w:p w:rsidR="00940A09" w:rsidRPr="00BD729A" w:rsidRDefault="00041346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Bold" w:eastAsiaTheme="minorHAnsi" w:cs="B Nazanin" w:hint="cs"/>
          <w:b/>
          <w:bCs/>
          <w:rtl/>
          <w:lang w:bidi="ar-SA"/>
        </w:rPr>
        <w:lastRenderedPageBreak/>
        <w:t>جامعه</w:t>
      </w:r>
      <w:r w:rsidRPr="00BD729A">
        <w:rPr>
          <w:rFonts w:ascii="BNazaninBold" w:eastAsiaTheme="minorHAnsi" w:cs="B Nazanin"/>
          <w:b/>
          <w:bCs/>
          <w:lang w:bidi="ar-SA"/>
        </w:rPr>
        <w:t xml:space="preserve"> </w:t>
      </w:r>
      <w:r w:rsidRPr="00BD729A">
        <w:rPr>
          <w:rFonts w:ascii="BNazaninBold" w:eastAsiaTheme="minorHAnsi" w:cs="B Nazanin" w:hint="cs"/>
          <w:b/>
          <w:bCs/>
          <w:rtl/>
          <w:lang w:bidi="ar-SA"/>
        </w:rPr>
        <w:t>و</w:t>
      </w:r>
      <w:r w:rsidRPr="00BD729A">
        <w:rPr>
          <w:rFonts w:ascii="BNazaninBold" w:eastAsiaTheme="minorHAnsi" w:cs="B Nazanin"/>
          <w:b/>
          <w:bCs/>
          <w:lang w:bidi="ar-SA"/>
        </w:rPr>
        <w:t xml:space="preserve"> </w:t>
      </w:r>
      <w:r w:rsidRPr="00BD729A">
        <w:rPr>
          <w:rFonts w:ascii="BNazaninBold" w:eastAsiaTheme="minorHAnsi" w:cs="B Nazanin" w:hint="cs"/>
          <w:b/>
          <w:bCs/>
          <w:rtl/>
          <w:lang w:bidi="ar-SA"/>
        </w:rPr>
        <w:t>نمونة</w:t>
      </w:r>
      <w:r w:rsidRPr="00BD729A">
        <w:rPr>
          <w:rFonts w:ascii="BNazaninBold" w:eastAsiaTheme="minorHAnsi" w:cs="B Nazanin"/>
          <w:b/>
          <w:bCs/>
          <w:lang w:bidi="ar-SA"/>
        </w:rPr>
        <w:t xml:space="preserve"> </w:t>
      </w:r>
      <w:r w:rsidRPr="00BD729A">
        <w:rPr>
          <w:rFonts w:ascii="BNazaninBold" w:eastAsiaTheme="minorHAnsi" w:cs="B Nazanin" w:hint="cs"/>
          <w:b/>
          <w:bCs/>
          <w:rtl/>
          <w:lang w:bidi="ar-SA"/>
        </w:rPr>
        <w:t>آماري</w:t>
      </w:r>
      <w:r w:rsidRPr="00BD729A">
        <w:rPr>
          <w:rFonts w:ascii="BNazaninBold" w:eastAsiaTheme="minorHAnsi" w:cs="B Nazanin"/>
          <w:b/>
          <w:bCs/>
          <w:lang w:bidi="ar-SA"/>
        </w:rPr>
        <w:t xml:space="preserve"> : </w:t>
      </w:r>
      <w:r w:rsidRPr="00BD729A">
        <w:rPr>
          <w:rFonts w:ascii="BNazanin" w:eastAsiaTheme="minorHAnsi" w:cs="B Nazanin" w:hint="cs"/>
          <w:rtl/>
          <w:lang w:bidi="ar-SA"/>
        </w:rPr>
        <w:t>جامعة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آماري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پژوهش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شامل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دانشجويان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دختر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تربيت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بدني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نمونة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 xml:space="preserve">تحقيق </w:t>
      </w:r>
      <w:r w:rsidRPr="00BD729A">
        <w:rPr>
          <w:rFonts w:ascii="BNazanin" w:eastAsiaTheme="minorHAnsi" w:cs="B Nazanin" w:hint="cs"/>
          <w:rtl/>
          <w:lang w:bidi="ar-SA"/>
        </w:rPr>
        <w:t>دانشجويان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ورزشكار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دامنة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20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25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(</w:t>
      </w:r>
      <w:r w:rsidRPr="00BD729A">
        <w:rPr>
          <w:rFonts w:ascii="BNazanin" w:eastAsiaTheme="minorHAnsi" w:cs="B Nazanin" w:hint="cs"/>
          <w:rtl/>
          <w:lang w:bidi="ar-SA"/>
        </w:rPr>
        <w:t>بزرگسال</w:t>
      </w:r>
      <w:r w:rsidR="00940A09" w:rsidRPr="00BD729A">
        <w:rPr>
          <w:rFonts w:ascii="BNazanin" w:eastAsiaTheme="minorHAnsi" w:cs="B Nazanin" w:hint="cs"/>
          <w:rtl/>
          <w:lang w:bidi="ar-SA"/>
        </w:rPr>
        <w:t>)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هستند،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تشكيل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دهند</w:t>
      </w:r>
      <w:r w:rsidRPr="00BD729A">
        <w:rPr>
          <w:rFonts w:ascii="BNazanin" w:eastAsiaTheme="minorHAnsi" w:cs="B Nazanin"/>
          <w:lang w:bidi="ar-SA"/>
        </w:rPr>
        <w:t>.</w:t>
      </w:r>
      <w:r w:rsidRPr="00BD729A">
        <w:rPr>
          <w:rFonts w:ascii="BNazanin" w:eastAsiaTheme="minorHAnsi" w:cs="B Nazanin" w:hint="cs"/>
          <w:rtl/>
          <w:lang w:bidi="ar-SA"/>
        </w:rPr>
        <w:t xml:space="preserve"> 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طوري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هيچ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آنها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عضو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تيم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دانشگاهي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نبوده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(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نتيجه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نيستند</w:t>
      </w:r>
      <w:r w:rsidR="00940A09" w:rsidRPr="00BD729A">
        <w:rPr>
          <w:rFonts w:ascii="BNazanin" w:eastAsiaTheme="minorHAnsi" w:cs="B Nazanin" w:hint="cs"/>
          <w:rtl/>
          <w:lang w:bidi="ar-SA"/>
        </w:rPr>
        <w:t>)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واحدهاي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بسكتبال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1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 2را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گذرانده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(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نتيجه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مبتدي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نيستند</w:t>
      </w:r>
      <w:r w:rsidR="00940A09" w:rsidRPr="00BD729A">
        <w:rPr>
          <w:rFonts w:ascii="BNazanin" w:eastAsiaTheme="minorHAnsi" w:cs="B Nazanin" w:hint="cs"/>
          <w:rtl/>
          <w:lang w:bidi="ar-SA"/>
        </w:rPr>
        <w:t>).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افراد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نمونه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بسكتبال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آشنايي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اشتند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كساني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سابقه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بازي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="00940A09" w:rsidRPr="00BD729A">
        <w:rPr>
          <w:rFonts w:ascii="BNazanin" w:eastAsiaTheme="minorHAnsi" w:cs="B Nazanin" w:hint="cs"/>
          <w:rtl/>
          <w:lang w:bidi="ar-SA"/>
        </w:rPr>
        <w:t xml:space="preserve">  تجارب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زيادي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زمينه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داشتند،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حذف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شدند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داراي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حداقل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3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بار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تمرين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منظم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ورزشي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هستند</w:t>
      </w:r>
      <w:r w:rsidR="00940A09" w:rsidRPr="00BD729A">
        <w:rPr>
          <w:rFonts w:ascii="BNazanin" w:eastAsiaTheme="minorHAnsi" w:cs="B Nazanin"/>
          <w:lang w:bidi="ar-SA"/>
        </w:rPr>
        <w:t xml:space="preserve">. </w:t>
      </w:r>
      <w:r w:rsidR="00940A09" w:rsidRPr="00BD729A">
        <w:rPr>
          <w:rFonts w:ascii="BNazanin" w:eastAsiaTheme="minorHAnsi" w:cs="B Nazanin" w:hint="cs"/>
          <w:rtl/>
          <w:lang w:bidi="ar-SA"/>
        </w:rPr>
        <w:t>اين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كار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از طريق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پرسشنامه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حاوي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سؤالاتي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زمينة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مشخصات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فردي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آزمودني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ها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مانند،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سن،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وزن،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قد،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سابقة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قهرماني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 ميزان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تمرين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منظم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هفته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يك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جامعة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100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نفره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توزيع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شد</w:t>
      </w:r>
      <w:r w:rsidR="00940A09" w:rsidRPr="00BD729A">
        <w:rPr>
          <w:rFonts w:ascii="BNazanin" w:eastAsiaTheme="minorHAnsi" w:cs="B Nazanin"/>
          <w:lang w:bidi="ar-SA"/>
        </w:rPr>
        <w:t xml:space="preserve"> . </w:t>
      </w:r>
      <w:r w:rsidR="00940A09" w:rsidRPr="00BD729A">
        <w:rPr>
          <w:rFonts w:ascii="BNazanin" w:eastAsiaTheme="minorHAnsi" w:cs="B Nazanin" w:hint="cs"/>
          <w:rtl/>
          <w:lang w:bidi="ar-SA"/>
        </w:rPr>
        <w:t>از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ميان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تقريباً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60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نفر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آنها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واجد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شرايط بودند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كه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از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اين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ميان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طور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تصادفي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ساده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42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نفر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آنها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را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انتخاب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دو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گروه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مساوي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تجربي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كنترل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تقسيم شدند</w:t>
      </w:r>
      <w:r w:rsidR="00940A09" w:rsidRPr="00BD729A">
        <w:rPr>
          <w:rFonts w:ascii="BNazanin" w:eastAsiaTheme="minorHAnsi" w:cs="B Nazanin"/>
          <w:lang w:bidi="ar-SA"/>
        </w:rPr>
        <w:t xml:space="preserve">. </w:t>
      </w:r>
      <w:r w:rsidR="00940A09" w:rsidRPr="00BD729A">
        <w:rPr>
          <w:rFonts w:ascii="BNazanin" w:eastAsiaTheme="minorHAnsi" w:cs="B Nazanin" w:hint="cs"/>
          <w:rtl/>
          <w:lang w:bidi="ar-SA"/>
        </w:rPr>
        <w:t>حجم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نمونة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مورد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نظر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براساس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نتايج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پژوهش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هاي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مشابه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مانند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كروني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همكاران با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اطمينان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95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درصد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و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توان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آزمون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80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درصد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براساس فرمول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زير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برآورد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شده</w:t>
      </w:r>
      <w:r w:rsidR="00940A09" w:rsidRPr="00BD729A">
        <w:rPr>
          <w:rFonts w:ascii="BNazanin" w:eastAsiaTheme="minorHAnsi" w:cs="B Nazanin"/>
          <w:lang w:bidi="ar-SA"/>
        </w:rPr>
        <w:t xml:space="preserve"> </w:t>
      </w:r>
      <w:r w:rsidR="00940A09" w:rsidRPr="00BD729A">
        <w:rPr>
          <w:rFonts w:ascii="BNazanin" w:eastAsiaTheme="minorHAnsi" w:cs="B Nazanin" w:hint="cs"/>
          <w:rtl/>
          <w:lang w:bidi="ar-SA"/>
        </w:rPr>
        <w:t>است:</w:t>
      </w:r>
    </w:p>
    <w:p w:rsidR="00940A09" w:rsidRPr="00BD729A" w:rsidRDefault="00940A09" w:rsidP="00BD729A">
      <w:pPr>
        <w:autoSpaceDE w:val="0"/>
        <w:autoSpaceDN w:val="0"/>
        <w:adjustRightInd w:val="0"/>
        <w:jc w:val="right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noProof/>
          <w:rtl/>
          <w:lang w:bidi="ar-SA"/>
        </w:rPr>
        <w:drawing>
          <wp:inline distT="0" distB="0" distL="0" distR="0" wp14:anchorId="1B256ED8" wp14:editId="061A264B">
            <wp:extent cx="2352675" cy="1019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A09" w:rsidRPr="00BD729A" w:rsidRDefault="00940A09" w:rsidP="00BD729A">
      <w:pPr>
        <w:autoSpaceDE w:val="0"/>
        <w:autoSpaceDN w:val="0"/>
        <w:adjustRightInd w:val="0"/>
        <w:jc w:val="both"/>
        <w:rPr>
          <w:rFonts w:ascii="BNazaninBold" w:eastAsiaTheme="minorHAnsi" w:cs="B Nazanin"/>
          <w:b/>
          <w:bCs/>
          <w:lang w:bidi="ar-SA"/>
        </w:rPr>
      </w:pPr>
      <w:r w:rsidRPr="00BD729A">
        <w:rPr>
          <w:rFonts w:ascii="BNazaninBold" w:eastAsiaTheme="minorHAnsi" w:cs="B Nazanin" w:hint="cs"/>
          <w:b/>
          <w:bCs/>
          <w:rtl/>
          <w:lang w:bidi="ar-SA"/>
        </w:rPr>
        <w:t>روش</w:t>
      </w:r>
      <w:r w:rsidRPr="00BD729A">
        <w:rPr>
          <w:rFonts w:ascii="BNazaninBold" w:eastAsiaTheme="minorHAnsi" w:cs="B Nazanin"/>
          <w:b/>
          <w:bCs/>
          <w:lang w:bidi="ar-SA"/>
        </w:rPr>
        <w:t xml:space="preserve"> </w:t>
      </w:r>
      <w:r w:rsidRPr="00BD729A">
        <w:rPr>
          <w:rFonts w:ascii="BNazaninBold" w:eastAsiaTheme="minorHAnsi" w:cs="B Nazanin" w:hint="cs"/>
          <w:b/>
          <w:bCs/>
          <w:rtl/>
          <w:lang w:bidi="ar-SA"/>
        </w:rPr>
        <w:t>هاي</w:t>
      </w:r>
      <w:r w:rsidRPr="00BD729A">
        <w:rPr>
          <w:rFonts w:ascii="BNazaninBold" w:eastAsiaTheme="minorHAnsi" w:cs="B Nazanin"/>
          <w:b/>
          <w:bCs/>
          <w:lang w:bidi="ar-SA"/>
        </w:rPr>
        <w:t xml:space="preserve"> </w:t>
      </w:r>
      <w:r w:rsidRPr="00BD729A">
        <w:rPr>
          <w:rFonts w:ascii="BNazaninBold" w:eastAsiaTheme="minorHAnsi" w:cs="B Nazanin" w:hint="cs"/>
          <w:b/>
          <w:bCs/>
          <w:rtl/>
          <w:lang w:bidi="ar-SA"/>
        </w:rPr>
        <w:t>آماري</w:t>
      </w:r>
    </w:p>
    <w:p w:rsidR="00940A09" w:rsidRPr="00BD729A" w:rsidRDefault="00940A09" w:rsidP="00BD729A">
      <w:pPr>
        <w:autoSpaceDE w:val="0"/>
        <w:autoSpaceDN w:val="0"/>
        <w:adjustRightInd w:val="0"/>
        <w:jc w:val="both"/>
        <w:rPr>
          <w:rFonts w:eastAsiaTheme="minorHAnsi" w:cs="B Nazanin"/>
          <w:rtl/>
          <w:lang w:bidi="fa-IR"/>
        </w:rPr>
      </w:pP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پژوهش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طبقه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بندي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لحاظ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ميانگين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انحراف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معيار،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آمار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توصيفي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تعيين اختلاف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گروهي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گروهي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(با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مقياس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نسبي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همچنين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انتخاب تصادفي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توزيع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نرمال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است)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ترتيب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آزمون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 xml:space="preserve">هاي </w:t>
      </w:r>
      <w:r w:rsidRPr="00BD729A">
        <w:rPr>
          <w:rFonts w:eastAsiaTheme="minorHAnsi" w:cs="B Nazanin"/>
          <w:lang w:bidi="ar-SA"/>
        </w:rPr>
        <w:t xml:space="preserve">t </w:t>
      </w:r>
      <w:r w:rsidRPr="00BD729A">
        <w:rPr>
          <w:rFonts w:eastAsiaTheme="minorHAnsi" w:cs="B Nazanin" w:hint="cs"/>
          <w:rtl/>
          <w:lang w:bidi="fa-IR"/>
        </w:rPr>
        <w:t xml:space="preserve"> همبسته و </w:t>
      </w:r>
      <w:r w:rsidRPr="00BD729A">
        <w:rPr>
          <w:rFonts w:eastAsiaTheme="minorHAnsi" w:cs="B Nazanin"/>
          <w:lang w:bidi="fa-IR"/>
        </w:rPr>
        <w:t xml:space="preserve">t </w:t>
      </w:r>
      <w:r w:rsidRPr="00BD729A">
        <w:rPr>
          <w:rFonts w:eastAsiaTheme="minorHAnsi" w:cs="B Nazanin" w:hint="cs"/>
          <w:rtl/>
          <w:lang w:bidi="fa-IR"/>
        </w:rPr>
        <w:t xml:space="preserve"> مستقل از نرم افزار </w:t>
      </w:r>
      <w:r w:rsidRPr="00BD729A">
        <w:rPr>
          <w:rFonts w:eastAsiaTheme="minorHAnsi" w:cs="B Nazanin"/>
          <w:lang w:bidi="fa-IR"/>
        </w:rPr>
        <w:t xml:space="preserve">SPSS </w:t>
      </w:r>
      <w:r w:rsidRPr="00BD729A">
        <w:rPr>
          <w:rFonts w:eastAsiaTheme="minorHAnsi" w:cs="B Nazanin" w:hint="cs"/>
          <w:rtl/>
          <w:lang w:bidi="fa-IR"/>
        </w:rPr>
        <w:t xml:space="preserve"> با نسخه 22 در سطح معنی داری آلفای05/0 استفاده شد.</w:t>
      </w:r>
    </w:p>
    <w:p w:rsidR="00940A09" w:rsidRPr="00BD729A" w:rsidRDefault="00940A09" w:rsidP="00BD729A">
      <w:pPr>
        <w:autoSpaceDE w:val="0"/>
        <w:autoSpaceDN w:val="0"/>
        <w:adjustRightInd w:val="0"/>
        <w:jc w:val="both"/>
        <w:rPr>
          <w:rFonts w:eastAsiaTheme="minorHAnsi" w:cs="B Nazanin"/>
          <w:rtl/>
          <w:lang w:bidi="fa-IR"/>
        </w:rPr>
      </w:pPr>
    </w:p>
    <w:p w:rsidR="00041346" w:rsidRPr="00806958" w:rsidRDefault="00041346" w:rsidP="00806958">
      <w:pPr>
        <w:ind w:left="-46"/>
        <w:jc w:val="both"/>
        <w:rPr>
          <w:rFonts w:cs="B Nazanin"/>
          <w:b/>
          <w:bCs/>
          <w:lang w:bidi="ar-SA"/>
        </w:rPr>
      </w:pPr>
      <w:r w:rsidRPr="00806958">
        <w:rPr>
          <w:rFonts w:cs="B Nazanin"/>
          <w:b/>
          <w:bCs/>
          <w:rtl/>
          <w:lang w:bidi="ar-SA"/>
        </w:rPr>
        <w:t>یافته ها</w:t>
      </w:r>
    </w:p>
    <w:p w:rsidR="00861B11" w:rsidRPr="00806958" w:rsidRDefault="00861B11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  <w:r w:rsidRPr="00806958">
        <w:rPr>
          <w:rFonts w:ascii="BNazanin" w:eastAsiaTheme="minorHAnsi" w:cs="B Nazanin" w:hint="cs"/>
          <w:rtl/>
          <w:lang w:bidi="ar-SA"/>
        </w:rPr>
        <w:t>با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ميانگين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و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انحراف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معيار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قد،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ورن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و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سن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آزمودني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هاي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كنترل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ترتيب 11/4</w:t>
      </w:r>
      <w:r w:rsidRPr="00806958">
        <w:rPr>
          <w:rFonts w:ascii="Times New Roman" w:eastAsiaTheme="minorHAnsi" w:hAnsi="Times New Roman" w:hint="cs"/>
          <w:rtl/>
          <w:lang w:bidi="ar-SA"/>
        </w:rPr>
        <w:t>±</w:t>
      </w:r>
      <w:r w:rsidRPr="00806958">
        <w:rPr>
          <w:rFonts w:ascii="BNazanin" w:eastAsiaTheme="minorHAnsi" w:cs="B Nazanin" w:hint="cs"/>
          <w:rtl/>
          <w:lang w:bidi="ar-SA"/>
        </w:rPr>
        <w:t>52/160 سانتي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متر، 58/6</w:t>
      </w:r>
      <w:r w:rsidRPr="00806958">
        <w:rPr>
          <w:rFonts w:ascii="Times New Roman" w:eastAsiaTheme="minorHAnsi" w:hAnsi="Times New Roman" w:hint="cs"/>
          <w:rtl/>
          <w:lang w:bidi="ar-SA"/>
        </w:rPr>
        <w:t>±</w:t>
      </w:r>
      <w:r w:rsidRPr="00806958">
        <w:rPr>
          <w:rFonts w:ascii="BNazanin" w:eastAsiaTheme="minorHAnsi" w:cs="B Nazanin" w:hint="cs"/>
          <w:rtl/>
          <w:lang w:bidi="ar-SA"/>
        </w:rPr>
        <w:t xml:space="preserve">09/58 کیلوگرم و 32/1 </w:t>
      </w:r>
      <w:r w:rsidRPr="00806958">
        <w:rPr>
          <w:rFonts w:ascii="Times New Roman" w:eastAsiaTheme="minorHAnsi" w:hAnsi="Times New Roman" w:hint="cs"/>
          <w:rtl/>
          <w:lang w:bidi="ar-SA"/>
        </w:rPr>
        <w:t>±</w:t>
      </w:r>
      <w:r w:rsidRPr="00806958">
        <w:rPr>
          <w:rFonts w:ascii="BNazanin" w:eastAsiaTheme="minorHAnsi" w:cs="B Nazanin" w:hint="cs"/>
          <w:rtl/>
          <w:lang w:bidi="ar-SA"/>
        </w:rPr>
        <w:t>09/22 سال و در مورد  آزمودنی های گروه تجربی 20/4</w:t>
      </w:r>
      <w:r w:rsidRPr="00806958">
        <w:rPr>
          <w:rFonts w:ascii="Times New Roman" w:eastAsiaTheme="minorHAnsi" w:hAnsi="Times New Roman" w:hint="cs"/>
          <w:rtl/>
          <w:lang w:bidi="ar-SA"/>
        </w:rPr>
        <w:t>±</w:t>
      </w:r>
      <w:r w:rsidRPr="00806958">
        <w:rPr>
          <w:rFonts w:ascii="BNazanin" w:eastAsiaTheme="minorHAnsi" w:cs="B Nazanin" w:hint="cs"/>
          <w:rtl/>
          <w:lang w:bidi="ar-SA"/>
        </w:rPr>
        <w:t>23/162 سانتی متر، وزن 59/6</w:t>
      </w:r>
      <w:r w:rsidRPr="00806958">
        <w:rPr>
          <w:rFonts w:ascii="Times New Roman" w:eastAsiaTheme="minorHAnsi" w:hAnsi="Times New Roman" w:hint="cs"/>
          <w:rtl/>
          <w:lang w:bidi="ar-SA"/>
        </w:rPr>
        <w:t>±</w:t>
      </w:r>
      <w:r w:rsidRPr="00806958">
        <w:rPr>
          <w:rFonts w:ascii="BNazanin" w:eastAsiaTheme="minorHAnsi" w:cs="B Nazanin" w:hint="cs"/>
          <w:rtl/>
          <w:lang w:bidi="ar-SA"/>
        </w:rPr>
        <w:t>14/61 کیلوگرم و 49/1</w:t>
      </w:r>
      <w:r w:rsidRPr="00806958">
        <w:rPr>
          <w:rFonts w:ascii="Times New Roman" w:eastAsiaTheme="minorHAnsi" w:hAnsi="Times New Roman" w:hint="cs"/>
          <w:rtl/>
          <w:lang w:bidi="ar-SA"/>
        </w:rPr>
        <w:t>±</w:t>
      </w:r>
      <w:r w:rsidRPr="00806958">
        <w:rPr>
          <w:rFonts w:ascii="BNazanin" w:eastAsiaTheme="minorHAnsi" w:cs="B Nazanin" w:hint="cs"/>
          <w:rtl/>
          <w:lang w:bidi="ar-SA"/>
        </w:rPr>
        <w:t xml:space="preserve">38/22 سال بود. نتایج به دست آمده از آزمون </w:t>
      </w:r>
      <w:r w:rsidRPr="00806958">
        <w:rPr>
          <w:rFonts w:ascii="BNazanin" w:eastAsiaTheme="minorHAnsi" w:cs="B Nazanin"/>
          <w:lang w:bidi="ar-SA"/>
        </w:rPr>
        <w:t>t</w:t>
      </w:r>
      <w:r w:rsidRPr="00806958">
        <w:rPr>
          <w:rFonts w:ascii="BNazanin" w:eastAsiaTheme="minorHAnsi" w:cs="B Nazanin" w:hint="cs"/>
          <w:rtl/>
          <w:lang w:bidi="ar-SA"/>
        </w:rPr>
        <w:t xml:space="preserve"> </w:t>
      </w:r>
      <w:r w:rsidRPr="00806958">
        <w:rPr>
          <w:rFonts w:eastAsiaTheme="minorHAnsi" w:cs="B Nazanin" w:hint="cs"/>
          <w:rtl/>
          <w:lang w:bidi="fa-IR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مستقل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نشان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داد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كه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تفاوت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معني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داري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بين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هاي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تجربي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و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كنترل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اجراي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مهارت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 xml:space="preserve">ساده (703/0= </w:t>
      </w:r>
      <w:r w:rsidRPr="00806958">
        <w:rPr>
          <w:rFonts w:eastAsiaTheme="minorHAnsi" w:cs="B Nazanin"/>
          <w:lang w:bidi="ar-SA"/>
        </w:rPr>
        <w:t>p</w:t>
      </w:r>
      <w:r w:rsidRPr="00806958">
        <w:rPr>
          <w:rFonts w:eastAsiaTheme="minorHAnsi" w:cs="B Nazanin" w:hint="cs"/>
          <w:rtl/>
          <w:lang w:bidi="ar-SA"/>
        </w:rPr>
        <w:t xml:space="preserve">) و پیچیده </w:t>
      </w:r>
      <w:r w:rsidRPr="00806958">
        <w:rPr>
          <w:rFonts w:ascii="BNazanin" w:eastAsiaTheme="minorHAnsi" w:cs="B Nazanin" w:hint="cs"/>
          <w:rtl/>
          <w:lang w:bidi="ar-SA"/>
        </w:rPr>
        <w:t xml:space="preserve">(512/0= </w:t>
      </w:r>
      <w:r w:rsidRPr="00806958">
        <w:rPr>
          <w:rFonts w:eastAsiaTheme="minorHAnsi" w:cs="B Nazanin"/>
          <w:lang w:bidi="ar-SA"/>
        </w:rPr>
        <w:t>p</w:t>
      </w:r>
      <w:r w:rsidRPr="00806958">
        <w:rPr>
          <w:rFonts w:eastAsiaTheme="minorHAnsi" w:cs="B Nazanin" w:hint="cs"/>
          <w:rtl/>
          <w:lang w:bidi="ar-SA"/>
        </w:rPr>
        <w:t xml:space="preserve">)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مرحلة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پيش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آزمون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وجود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نداشت</w:t>
      </w:r>
      <w:r w:rsidRPr="00806958">
        <w:rPr>
          <w:rFonts w:ascii="BNazanin" w:eastAsiaTheme="minorHAnsi" w:cs="B Nazanin"/>
          <w:lang w:bidi="ar-SA"/>
        </w:rPr>
        <w:t xml:space="preserve">.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نتيجه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هر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دو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از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نظر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عملكرد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يك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سطح هستند.</w:t>
      </w:r>
    </w:p>
    <w:p w:rsidR="00861B11" w:rsidRDefault="00861B11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  <w:r w:rsidRPr="00806958">
        <w:rPr>
          <w:rFonts w:ascii="BNazanin" w:eastAsiaTheme="minorHAnsi" w:cs="B Nazanin" w:hint="cs"/>
          <w:rtl/>
          <w:lang w:bidi="ar-SA"/>
        </w:rPr>
        <w:t>به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طوركلي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نتايج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جدول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هاي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2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و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3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نشان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دهد</w:t>
      </w:r>
      <w:r w:rsidRPr="00806958">
        <w:rPr>
          <w:rFonts w:ascii="BNazanin" w:eastAsiaTheme="minorHAnsi" w:cs="B Nazanin"/>
          <w:lang w:bidi="ar-SA"/>
        </w:rPr>
        <w:t xml:space="preserve"> :</w:t>
      </w:r>
      <w:r w:rsidRPr="00806958">
        <w:rPr>
          <w:rFonts w:ascii="BNazanin" w:eastAsiaTheme="minorHAnsi" w:cs="B Nazanin" w:hint="cs"/>
          <w:rtl/>
          <w:lang w:bidi="ar-SA"/>
        </w:rPr>
        <w:t>1- خودگفتاري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انگيزشي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موجب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افزايش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بهبود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اجراي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مهارت ساده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تجربي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شده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 xml:space="preserve">است (001/0= </w:t>
      </w:r>
      <w:r w:rsidRPr="00806958">
        <w:rPr>
          <w:rFonts w:eastAsiaTheme="minorHAnsi" w:cs="B Nazanin"/>
          <w:lang w:bidi="ar-SA"/>
        </w:rPr>
        <w:t>p</w:t>
      </w:r>
      <w:r w:rsidRPr="00806958">
        <w:rPr>
          <w:rFonts w:eastAsiaTheme="minorHAnsi" w:cs="B Nazanin" w:hint="cs"/>
          <w:rtl/>
          <w:lang w:bidi="ar-SA"/>
        </w:rPr>
        <w:t xml:space="preserve">). 2- </w:t>
      </w:r>
      <w:r w:rsidRPr="00806958">
        <w:rPr>
          <w:rFonts w:ascii="BNazanin" w:eastAsiaTheme="minorHAnsi" w:cs="B Nazanin" w:hint="cs"/>
          <w:rtl/>
          <w:lang w:bidi="ar-SA"/>
        </w:rPr>
        <w:t>اختلاف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معني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دار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نفع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تجربي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لحاظ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بهبود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مهارت ساده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پس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آزمون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دو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مشاهده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 xml:space="preserve">شود (004/0= </w:t>
      </w:r>
      <w:r w:rsidRPr="00806958">
        <w:rPr>
          <w:rFonts w:eastAsiaTheme="minorHAnsi" w:cs="B Nazanin"/>
          <w:lang w:bidi="ar-SA"/>
        </w:rPr>
        <w:t>p</w:t>
      </w:r>
      <w:r w:rsidRPr="00806958">
        <w:rPr>
          <w:rFonts w:eastAsiaTheme="minorHAnsi" w:cs="B Nazanin" w:hint="cs"/>
          <w:rtl/>
          <w:lang w:bidi="ar-SA"/>
        </w:rPr>
        <w:t xml:space="preserve">). 3- </w:t>
      </w:r>
      <w:r w:rsidRPr="00806958">
        <w:rPr>
          <w:rFonts w:ascii="BNazanin" w:eastAsiaTheme="minorHAnsi" w:cs="B Nazanin" w:hint="cs"/>
          <w:rtl/>
          <w:lang w:bidi="ar-SA"/>
        </w:rPr>
        <w:t>خودگفتاري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انگيزشي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موجب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افزايش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بهبود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 اجراي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مهارت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پيچيده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در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گروه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تجربي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شده</w:t>
      </w:r>
      <w:r w:rsidRPr="00806958">
        <w:rPr>
          <w:rFonts w:ascii="BNazanin" w:eastAsiaTheme="minorHAnsi" w:cs="B Nazanin"/>
          <w:lang w:bidi="ar-SA"/>
        </w:rPr>
        <w:t xml:space="preserve"> </w:t>
      </w:r>
      <w:r w:rsidRPr="00806958">
        <w:rPr>
          <w:rFonts w:ascii="BNazanin" w:eastAsiaTheme="minorHAnsi" w:cs="B Nazanin" w:hint="cs"/>
          <w:rtl/>
          <w:lang w:bidi="ar-SA"/>
        </w:rPr>
        <w:t>است</w:t>
      </w:r>
      <w:r w:rsidR="005771F9" w:rsidRPr="00806958">
        <w:rPr>
          <w:rFonts w:ascii="BNazanin" w:eastAsiaTheme="minorHAnsi" w:cs="B Nazanin" w:hint="cs"/>
          <w:rtl/>
          <w:lang w:bidi="ar-SA"/>
        </w:rPr>
        <w:t xml:space="preserve"> (001/0= </w:t>
      </w:r>
      <w:r w:rsidR="005771F9" w:rsidRPr="00806958">
        <w:rPr>
          <w:rFonts w:eastAsiaTheme="minorHAnsi" w:cs="B Nazanin"/>
          <w:lang w:bidi="ar-SA"/>
        </w:rPr>
        <w:t>p</w:t>
      </w:r>
      <w:r w:rsidR="005771F9" w:rsidRPr="00806958">
        <w:rPr>
          <w:rFonts w:eastAsiaTheme="minorHAnsi" w:cs="B Nazanin" w:hint="cs"/>
          <w:rtl/>
          <w:lang w:bidi="ar-SA"/>
        </w:rPr>
        <w:t xml:space="preserve">). 4- </w:t>
      </w:r>
      <w:r w:rsidR="005771F9" w:rsidRPr="00806958">
        <w:rPr>
          <w:rFonts w:ascii="BNazanin" w:eastAsiaTheme="minorHAnsi" w:cs="B Nazanin" w:hint="cs"/>
          <w:rtl/>
          <w:lang w:bidi="ar-SA"/>
        </w:rPr>
        <w:t>اختلاف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معني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دار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نفع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گروه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تجربي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لحاظ بهبود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مهارت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پيچيده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پس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آزمون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دو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گروه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مشاهده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 xml:space="preserve">شود (048/0= </w:t>
      </w:r>
      <w:r w:rsidR="005771F9" w:rsidRPr="00806958">
        <w:rPr>
          <w:rFonts w:eastAsiaTheme="minorHAnsi" w:cs="B Nazanin"/>
          <w:lang w:bidi="ar-SA"/>
        </w:rPr>
        <w:t>p</w:t>
      </w:r>
      <w:r w:rsidR="005771F9" w:rsidRPr="00806958">
        <w:rPr>
          <w:rFonts w:eastAsiaTheme="minorHAnsi" w:cs="B Nazanin" w:hint="cs"/>
          <w:rtl/>
          <w:lang w:bidi="ar-SA"/>
        </w:rPr>
        <w:t xml:space="preserve">). 5- </w:t>
      </w:r>
      <w:r w:rsidR="005771F9" w:rsidRPr="00806958">
        <w:rPr>
          <w:rFonts w:ascii="BNazanin" w:eastAsiaTheme="minorHAnsi" w:cs="B Nazanin" w:hint="cs"/>
          <w:rtl/>
          <w:lang w:bidi="ar-SA"/>
        </w:rPr>
        <w:t>براي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پاسخ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هدف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دوم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با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توجه به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اختلاف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ميانگين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مهارت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ساده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بين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گروه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هاي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انگيزشي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و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كنترل و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اختلاف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ميانگين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مهارت پيچيده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بين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اين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دو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گروه مشاهده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شود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كه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اختلاف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ميانگين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مهارت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ساده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بيشتر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از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پيچيده است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نتيجه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اثر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خودگفتاري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در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مهارت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ساده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بيشتر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بوده</w:t>
      </w:r>
      <w:r w:rsidR="005771F9" w:rsidRPr="00806958">
        <w:rPr>
          <w:rFonts w:ascii="BNazanin" w:eastAsiaTheme="minorHAnsi" w:cs="B Nazanin"/>
          <w:lang w:bidi="ar-SA"/>
        </w:rPr>
        <w:t xml:space="preserve"> </w:t>
      </w:r>
      <w:r w:rsidR="005771F9" w:rsidRPr="00806958">
        <w:rPr>
          <w:rFonts w:ascii="BNazanin" w:eastAsiaTheme="minorHAnsi" w:cs="B Nazanin" w:hint="cs"/>
          <w:rtl/>
          <w:lang w:bidi="ar-SA"/>
        </w:rPr>
        <w:t>است.</w:t>
      </w:r>
    </w:p>
    <w:p w:rsidR="00806958" w:rsidRDefault="00806958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</w:p>
    <w:p w:rsidR="00806958" w:rsidRDefault="00806958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</w:p>
    <w:p w:rsidR="00806958" w:rsidRDefault="00806958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</w:p>
    <w:p w:rsidR="00806958" w:rsidRDefault="00806958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</w:p>
    <w:p w:rsidR="00806958" w:rsidRDefault="00806958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</w:p>
    <w:p w:rsidR="00806958" w:rsidRPr="00806958" w:rsidRDefault="00806958" w:rsidP="00806958">
      <w:pPr>
        <w:ind w:left="-46"/>
        <w:jc w:val="both"/>
        <w:rPr>
          <w:rFonts w:ascii="BNazanin" w:eastAsiaTheme="minorHAnsi" w:cs="B Nazanin"/>
          <w:rtl/>
          <w:lang w:bidi="ar-SA"/>
        </w:rPr>
      </w:pPr>
    </w:p>
    <w:p w:rsidR="00806958" w:rsidRDefault="00806958" w:rsidP="005771F9">
      <w:pPr>
        <w:ind w:left="-46"/>
        <w:rPr>
          <w:rFonts w:ascii="BNazanin" w:eastAsiaTheme="minorHAnsi" w:cs="BNazanin"/>
          <w:sz w:val="22"/>
          <w:szCs w:val="22"/>
          <w:rtl/>
          <w:lang w:bidi="ar-SA"/>
        </w:rPr>
      </w:pPr>
    </w:p>
    <w:p w:rsidR="00806958" w:rsidRPr="0096529E" w:rsidRDefault="00806958" w:rsidP="00806958">
      <w:pPr>
        <w:jc w:val="center"/>
        <w:rPr>
          <w:rFonts w:ascii="B Nazanin" w:cs="B Nazanin"/>
          <w:rtl/>
        </w:rPr>
      </w:pPr>
      <w:r w:rsidRPr="0096529E">
        <w:rPr>
          <w:rFonts w:cs="B Nazanin" w:hint="cs"/>
          <w:rtl/>
          <w:lang w:bidi="ar-SA"/>
        </w:rPr>
        <w:t xml:space="preserve">جدول </w:t>
      </w:r>
      <w:r w:rsidRPr="0096529E">
        <w:rPr>
          <w:rFonts w:ascii="B Nazanin" w:cs="B Nazanin" w:hint="cs"/>
          <w:rtl/>
        </w:rPr>
        <w:t>1</w:t>
      </w:r>
      <w:r w:rsidRPr="0096529E">
        <w:rPr>
          <w:rFonts w:ascii="Times New Roman" w:hAnsi="Times New Roman" w:hint="cs"/>
          <w:rtl/>
          <w:lang w:bidi="ar-SA"/>
        </w:rPr>
        <w:t>–</w:t>
      </w:r>
      <w:r w:rsidRPr="0096529E">
        <w:rPr>
          <w:rFonts w:cs="B Nazanin" w:hint="cs"/>
          <w:rtl/>
          <w:lang w:bidi="ar-SA"/>
        </w:rPr>
        <w:t xml:space="preserve"> میانگین و انحراف معیار به قد، وزن و سن آزمودنی های دو گروه</w:t>
      </w:r>
    </w:p>
    <w:tbl>
      <w:tblPr>
        <w:tblStyle w:val="TableGrid"/>
        <w:tblW w:w="9592" w:type="dxa"/>
        <w:tblLook w:val="04A0" w:firstRow="1" w:lastRow="0" w:firstColumn="1" w:lastColumn="0" w:noHBand="0" w:noVBand="1"/>
      </w:tblPr>
      <w:tblGrid>
        <w:gridCol w:w="2398"/>
        <w:gridCol w:w="2398"/>
        <w:gridCol w:w="2398"/>
        <w:gridCol w:w="2398"/>
      </w:tblGrid>
      <w:tr w:rsidR="00806958" w:rsidRPr="0096529E" w:rsidTr="00652C7C">
        <w:trPr>
          <w:trHeight w:val="868"/>
        </w:trPr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cs="B Nazanin" w:hint="cs"/>
                <w:rtl/>
                <w:lang w:bidi="ar-SA"/>
              </w:rPr>
              <w:t>سن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cs="B Nazanin" w:hint="cs"/>
                <w:rtl/>
                <w:lang w:bidi="ar-SA"/>
              </w:rPr>
              <w:t xml:space="preserve">وزن </w:t>
            </w:r>
            <w:r w:rsidRPr="0096529E">
              <w:rPr>
                <w:rFonts w:ascii="B Nazanin" w:cs="B Nazanin" w:hint="cs"/>
                <w:rtl/>
              </w:rPr>
              <w:t>(</w:t>
            </w:r>
            <w:r w:rsidRPr="0096529E">
              <w:rPr>
                <w:rFonts w:cs="B Nazanin" w:hint="cs"/>
                <w:rtl/>
                <w:lang w:bidi="ar-SA"/>
              </w:rPr>
              <w:t>کیلوگرم</w:t>
            </w:r>
            <w:r w:rsidRPr="0096529E">
              <w:rPr>
                <w:rFonts w:ascii="B Nazanin" w:cs="B Nazanin" w:hint="cs"/>
                <w:rtl/>
              </w:rPr>
              <w:t>)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bidi w:val="0"/>
              <w:jc w:val="center"/>
              <w:rPr>
                <w:rFonts w:cs="B Nazanin"/>
              </w:rPr>
            </w:pPr>
            <w:r w:rsidRPr="0096529E">
              <w:rPr>
                <w:rFonts w:cs="B Nazanin" w:hint="cs"/>
                <w:rtl/>
                <w:lang w:bidi="ar-SA"/>
              </w:rPr>
              <w:t xml:space="preserve">قد </w:t>
            </w:r>
            <w:r w:rsidRPr="0096529E">
              <w:rPr>
                <w:rFonts w:ascii="B Nazanin" w:cs="B Nazanin" w:hint="cs"/>
                <w:rtl/>
              </w:rPr>
              <w:t>(</w:t>
            </w:r>
            <w:r w:rsidRPr="0096529E">
              <w:rPr>
                <w:rFonts w:cs="B Nazanin" w:hint="cs"/>
                <w:rtl/>
                <w:lang w:bidi="ar-SA"/>
              </w:rPr>
              <w:t>سانتیمتر</w:t>
            </w:r>
            <w:r w:rsidRPr="0096529E">
              <w:rPr>
                <w:rFonts w:ascii="B Nazanin" w:cs="B Nazanin" w:hint="cs"/>
                <w:rtl/>
              </w:rPr>
              <w:t>)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ascii="B Nazanin" w:cs="B Nazanin"/>
                <w:rtl/>
              </w:rPr>
            </w:pPr>
            <w:r w:rsidRPr="0096529E">
              <w:rPr>
                <w:rFonts w:cs="B Nazanin"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42E809" wp14:editId="2BCC4B15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-3810</wp:posOffset>
                      </wp:positionV>
                      <wp:extent cx="1514475" cy="542925"/>
                      <wp:effectExtent l="0" t="0" r="28575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14475" cy="542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-.3pt" to="113.5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" strokecolor="black [3040]"/>
                  </w:pict>
                </mc:Fallback>
              </mc:AlternateContent>
            </w:r>
            <w:r w:rsidRPr="0096529E">
              <w:rPr>
                <w:rFonts w:cs="B Nazanin" w:hint="cs"/>
                <w:rtl/>
                <w:lang w:bidi="ar-SA"/>
              </w:rPr>
              <w:t>مهارت</w:t>
            </w:r>
            <w:r w:rsidRPr="0096529E">
              <w:rPr>
                <w:rFonts w:ascii="B Nazanin" w:cs="B Nazanin" w:hint="cs"/>
                <w:rtl/>
              </w:rPr>
              <w:t xml:space="preserve">- </w:t>
            </w:r>
            <w:r w:rsidRPr="0096529E">
              <w:rPr>
                <w:rFonts w:cs="B Nazanin" w:hint="cs"/>
                <w:rtl/>
                <w:lang w:bidi="ar-SA"/>
              </w:rPr>
              <w:t>گروه</w:t>
            </w:r>
          </w:p>
          <w:p w:rsidR="00806958" w:rsidRPr="0096529E" w:rsidRDefault="00806958" w:rsidP="00652C7C">
            <w:pPr>
              <w:bidi w:val="0"/>
              <w:jc w:val="right"/>
              <w:rPr>
                <w:rFonts w:cs="B Nazanin"/>
              </w:rPr>
            </w:pPr>
            <w:r w:rsidRPr="0096529E">
              <w:rPr>
                <w:rFonts w:cs="B Nazanin" w:hint="cs"/>
                <w:rtl/>
                <w:lang w:bidi="ar-SA"/>
              </w:rPr>
              <w:t>شاخص</w:t>
            </w:r>
          </w:p>
        </w:tc>
      </w:tr>
      <w:tr w:rsidR="00806958" w:rsidRPr="0096529E" w:rsidTr="00652C7C">
        <w:trPr>
          <w:trHeight w:val="447"/>
        </w:trPr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ascii="B Nazanin" w:cs="B Nazanin" w:hint="cs"/>
                <w:rtl/>
              </w:rPr>
              <w:t>32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1</w:t>
            </w:r>
            <w:r w:rsidRPr="0096529E">
              <w:rPr>
                <w:rFonts w:ascii="Times New Roman" w:hAnsi="Times New Roman" w:hint="cs"/>
                <w:rtl/>
              </w:rPr>
              <w:t>±</w:t>
            </w:r>
            <w:r w:rsidRPr="0096529E">
              <w:rPr>
                <w:rFonts w:ascii="B Nazanin" w:cs="B Nazanin" w:hint="cs"/>
                <w:rtl/>
              </w:rPr>
              <w:t>09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22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ascii="B Nazanin" w:cs="B Nazanin" w:hint="cs"/>
                <w:rtl/>
              </w:rPr>
              <w:t>58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6</w:t>
            </w:r>
            <w:r w:rsidRPr="0096529E">
              <w:rPr>
                <w:rFonts w:ascii="Times New Roman" w:hAnsi="Times New Roman" w:hint="cs"/>
                <w:rtl/>
              </w:rPr>
              <w:t>±</w:t>
            </w:r>
            <w:r w:rsidRPr="0096529E">
              <w:rPr>
                <w:rFonts w:ascii="B Nazanin" w:cs="B Nazanin" w:hint="cs"/>
                <w:rtl/>
              </w:rPr>
              <w:t>09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58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ascii="B Nazanin" w:cs="B Nazanin" w:hint="cs"/>
                <w:rtl/>
              </w:rPr>
              <w:t>11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4</w:t>
            </w:r>
            <w:r w:rsidRPr="0096529E">
              <w:rPr>
                <w:rFonts w:ascii="Times New Roman" w:hAnsi="Times New Roman" w:hint="cs"/>
                <w:rtl/>
              </w:rPr>
              <w:t>±</w:t>
            </w:r>
            <w:r w:rsidRPr="0096529E">
              <w:rPr>
                <w:rFonts w:ascii="B Nazanin" w:cs="B Nazanin" w:hint="cs"/>
                <w:rtl/>
              </w:rPr>
              <w:t>52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160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cs="B Nazanin" w:hint="cs"/>
                <w:rtl/>
                <w:lang w:bidi="ar-SA"/>
              </w:rPr>
              <w:t>کنترل</w:t>
            </w:r>
          </w:p>
        </w:tc>
      </w:tr>
      <w:tr w:rsidR="00806958" w:rsidRPr="0096529E" w:rsidTr="00652C7C">
        <w:trPr>
          <w:trHeight w:val="447"/>
        </w:trPr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ascii="B Nazanin" w:cs="B Nazanin" w:hint="cs"/>
                <w:rtl/>
              </w:rPr>
              <w:t>49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1</w:t>
            </w:r>
            <w:r w:rsidRPr="0096529E">
              <w:rPr>
                <w:rFonts w:ascii="Times New Roman" w:hAnsi="Times New Roman" w:hint="cs"/>
                <w:rtl/>
              </w:rPr>
              <w:t>±</w:t>
            </w:r>
            <w:r w:rsidRPr="0096529E">
              <w:rPr>
                <w:rFonts w:ascii="B Nazanin" w:cs="B Nazanin" w:hint="cs"/>
                <w:rtl/>
              </w:rPr>
              <w:t>38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22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ascii="B Nazanin" w:cs="B Nazanin" w:hint="cs"/>
                <w:rtl/>
              </w:rPr>
              <w:t>59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6</w:t>
            </w:r>
            <w:r w:rsidRPr="0096529E">
              <w:rPr>
                <w:rFonts w:ascii="Times New Roman" w:hAnsi="Times New Roman" w:hint="cs"/>
                <w:rtl/>
              </w:rPr>
              <w:t>±</w:t>
            </w:r>
            <w:r w:rsidRPr="0096529E">
              <w:rPr>
                <w:rFonts w:ascii="B Nazanin" w:cs="B Nazanin" w:hint="cs"/>
                <w:rtl/>
              </w:rPr>
              <w:t>14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61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ascii="B Nazanin" w:cs="B Nazanin" w:hint="cs"/>
                <w:rtl/>
              </w:rPr>
              <w:t>20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4</w:t>
            </w:r>
            <w:r w:rsidRPr="0096529E">
              <w:rPr>
                <w:rFonts w:ascii="Times New Roman" w:hAnsi="Times New Roman" w:hint="cs"/>
                <w:rtl/>
              </w:rPr>
              <w:t>±</w:t>
            </w:r>
            <w:r w:rsidRPr="0096529E">
              <w:rPr>
                <w:rFonts w:ascii="B Nazanin" w:cs="B Nazanin" w:hint="cs"/>
                <w:rtl/>
              </w:rPr>
              <w:t>23</w:t>
            </w:r>
            <w:r w:rsidRPr="0096529E">
              <w:rPr>
                <w:rFonts w:cs="B Nazanin" w:hint="cs"/>
                <w:rtl/>
              </w:rPr>
              <w:t>/</w:t>
            </w:r>
            <w:r w:rsidRPr="0096529E">
              <w:rPr>
                <w:rFonts w:ascii="B Nazanin" w:cs="B Nazanin" w:hint="cs"/>
                <w:rtl/>
              </w:rPr>
              <w:t>162</w:t>
            </w:r>
          </w:p>
        </w:tc>
        <w:tc>
          <w:tcPr>
            <w:tcW w:w="2398" w:type="dxa"/>
          </w:tcPr>
          <w:p w:rsidR="00806958" w:rsidRPr="0096529E" w:rsidRDefault="00806958" w:rsidP="00652C7C">
            <w:pPr>
              <w:jc w:val="center"/>
              <w:rPr>
                <w:rFonts w:cs="B Nazanin"/>
              </w:rPr>
            </w:pPr>
            <w:r w:rsidRPr="0096529E">
              <w:rPr>
                <w:rFonts w:cs="B Nazanin" w:hint="cs"/>
                <w:rtl/>
                <w:lang w:bidi="ar-SA"/>
              </w:rPr>
              <w:t>تجربی</w:t>
            </w:r>
          </w:p>
        </w:tc>
      </w:tr>
    </w:tbl>
    <w:p w:rsidR="00806958" w:rsidRDefault="00806958" w:rsidP="00806958">
      <w:pPr>
        <w:rPr>
          <w:rtl/>
          <w:lang w:bidi="fa-IR"/>
        </w:rPr>
      </w:pPr>
    </w:p>
    <w:p w:rsidR="00806958" w:rsidRPr="0096529E" w:rsidRDefault="00806958" w:rsidP="00806958">
      <w:pPr>
        <w:jc w:val="center"/>
        <w:rPr>
          <w:rFonts w:cs="B Nazanin"/>
          <w:rtl/>
          <w:lang w:bidi="fa-IR"/>
        </w:rPr>
      </w:pPr>
      <w:r w:rsidRPr="0096529E">
        <w:rPr>
          <w:rFonts w:cs="B Nazanin" w:hint="cs"/>
          <w:rtl/>
          <w:lang w:bidi="ar-SA"/>
        </w:rPr>
        <w:t xml:space="preserve">جدول </w:t>
      </w:r>
      <w:r w:rsidRPr="0096529E">
        <w:rPr>
          <w:rFonts w:ascii="B Nazanin" w:cs="B Nazanin" w:hint="cs"/>
          <w:rtl/>
        </w:rPr>
        <w:t>2</w:t>
      </w:r>
      <w:r w:rsidRPr="0096529E">
        <w:rPr>
          <w:rFonts w:cs="B Nazanin" w:hint="cs"/>
          <w:rtl/>
        </w:rPr>
        <w:t xml:space="preserve">- </w:t>
      </w:r>
      <w:r w:rsidRPr="0096529E">
        <w:rPr>
          <w:rFonts w:cs="B Nazanin" w:hint="cs"/>
          <w:rtl/>
          <w:lang w:bidi="ar-SA"/>
        </w:rPr>
        <w:t xml:space="preserve">نتایج آزمون </w:t>
      </w:r>
      <w:r w:rsidRPr="0096529E">
        <w:rPr>
          <w:rFonts w:cs="B Nazanin"/>
        </w:rPr>
        <w:t xml:space="preserve"> t</w:t>
      </w:r>
      <w:r w:rsidRPr="0096529E">
        <w:rPr>
          <w:rFonts w:cs="B Nazanin" w:hint="cs"/>
          <w:rtl/>
          <w:lang w:bidi="fa-IR"/>
        </w:rPr>
        <w:t>همبسته در زمینه تاثیرات مهارت های ساده و پیچیده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806958" w:rsidRPr="0096529E" w:rsidTr="00652C7C">
        <w:tc>
          <w:tcPr>
            <w:tcW w:w="5745" w:type="dxa"/>
            <w:gridSpan w:val="3"/>
          </w:tcPr>
          <w:p w:rsidR="00806958" w:rsidRPr="0096529E" w:rsidRDefault="00806958" w:rsidP="00652C7C">
            <w:pPr>
              <w:jc w:val="right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شاخص</w:t>
            </w:r>
          </w:p>
          <w:p w:rsidR="00806958" w:rsidRPr="0096529E" w:rsidRDefault="00806958" w:rsidP="00652C7C">
            <w:pPr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گروه - متغیر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lang w:bidi="fa-IR"/>
              </w:rPr>
            </w:pPr>
            <w:r>
              <w:rPr>
                <w:rFonts w:cs="B Nazanin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6925BE" wp14:editId="77D9BDF1">
                      <wp:simplePos x="0" y="0"/>
                      <wp:positionH relativeFrom="column">
                        <wp:posOffset>1145541</wp:posOffset>
                      </wp:positionH>
                      <wp:positionV relativeFrom="paragraph">
                        <wp:posOffset>-1905</wp:posOffset>
                      </wp:positionV>
                      <wp:extent cx="3648074" cy="466725"/>
                      <wp:effectExtent l="0" t="0" r="29210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48074" cy="4667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2pt,-.15pt" to="377.4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" strokecolor="black [3040]"/>
                  </w:pict>
                </mc:Fallback>
              </mc:AlternateContent>
            </w:r>
            <w:r w:rsidRPr="0096529E">
              <w:rPr>
                <w:rFonts w:cs="B Nazanin"/>
                <w:lang w:bidi="fa-IR"/>
              </w:rPr>
              <w:t>M±SD</w:t>
            </w:r>
          </w:p>
        </w:tc>
        <w:tc>
          <w:tcPr>
            <w:tcW w:w="1916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/>
                <w:lang w:bidi="fa-IR"/>
              </w:rPr>
              <w:t>p</w:t>
            </w:r>
          </w:p>
        </w:tc>
      </w:tr>
      <w:tr w:rsidR="00806958" w:rsidRPr="0096529E" w:rsidTr="00652C7C">
        <w:tc>
          <w:tcPr>
            <w:tcW w:w="1915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تجربی</w:t>
            </w:r>
          </w:p>
        </w:tc>
        <w:tc>
          <w:tcPr>
            <w:tcW w:w="1915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مهارت ساده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پیش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67/1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91/12</w:t>
            </w:r>
          </w:p>
        </w:tc>
        <w:tc>
          <w:tcPr>
            <w:tcW w:w="1916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001/0</w:t>
            </w:r>
          </w:p>
        </w:tc>
      </w:tr>
      <w:tr w:rsidR="00806958" w:rsidRPr="0096529E" w:rsidTr="00652C7C"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پس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9/0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12/11</w:t>
            </w:r>
          </w:p>
        </w:tc>
        <w:tc>
          <w:tcPr>
            <w:tcW w:w="1916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06958" w:rsidRPr="0096529E" w:rsidTr="00652C7C"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مهارت پیچیده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پیش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2/6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33/51</w:t>
            </w:r>
          </w:p>
        </w:tc>
        <w:tc>
          <w:tcPr>
            <w:tcW w:w="1916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001/0</w:t>
            </w:r>
          </w:p>
        </w:tc>
      </w:tr>
      <w:tr w:rsidR="00806958" w:rsidRPr="0096529E" w:rsidTr="00652C7C"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پس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4/7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66/56</w:t>
            </w:r>
          </w:p>
        </w:tc>
        <w:tc>
          <w:tcPr>
            <w:tcW w:w="1916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06958" w:rsidRPr="0096529E" w:rsidTr="00652C7C">
        <w:tc>
          <w:tcPr>
            <w:tcW w:w="1915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کنترل</w:t>
            </w:r>
          </w:p>
        </w:tc>
        <w:tc>
          <w:tcPr>
            <w:tcW w:w="1915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مهارت ساده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پیش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6/1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11/13</w:t>
            </w:r>
          </w:p>
        </w:tc>
        <w:tc>
          <w:tcPr>
            <w:tcW w:w="1916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09/0</w:t>
            </w:r>
          </w:p>
        </w:tc>
      </w:tr>
      <w:tr w:rsidR="00806958" w:rsidRPr="0096529E" w:rsidTr="00652C7C"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پس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6/1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36/12</w:t>
            </w:r>
          </w:p>
        </w:tc>
        <w:tc>
          <w:tcPr>
            <w:tcW w:w="1916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06958" w:rsidRPr="0096529E" w:rsidTr="00652C7C"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مهارت پیچیده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پیش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6/7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9/49</w:t>
            </w:r>
          </w:p>
        </w:tc>
        <w:tc>
          <w:tcPr>
            <w:tcW w:w="1916" w:type="dxa"/>
            <w:vMerge w:val="restart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4/0</w:t>
            </w:r>
          </w:p>
        </w:tc>
      </w:tr>
      <w:tr w:rsidR="00806958" w:rsidRPr="0096529E" w:rsidTr="00652C7C"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پس آزمون</w:t>
            </w:r>
          </w:p>
        </w:tc>
        <w:tc>
          <w:tcPr>
            <w:tcW w:w="1915" w:type="dxa"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4/6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±</w:t>
            </w:r>
            <w:r w:rsidRPr="0096529E">
              <w:rPr>
                <w:rFonts w:cs="B Nazanin" w:hint="cs"/>
                <w:rtl/>
                <w:lang w:bidi="fa-IR"/>
              </w:rPr>
              <w:t>7/52</w:t>
            </w:r>
          </w:p>
        </w:tc>
        <w:tc>
          <w:tcPr>
            <w:tcW w:w="1916" w:type="dxa"/>
            <w:vMerge/>
          </w:tcPr>
          <w:p w:rsidR="00806958" w:rsidRPr="0096529E" w:rsidRDefault="00806958" w:rsidP="00652C7C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806958" w:rsidRPr="0096529E" w:rsidRDefault="00806958" w:rsidP="00806958">
      <w:pPr>
        <w:rPr>
          <w:rFonts w:cs="B Nazanin"/>
          <w:rtl/>
          <w:lang w:bidi="fa-IR"/>
        </w:rPr>
      </w:pPr>
    </w:p>
    <w:p w:rsidR="00806958" w:rsidRPr="0096529E" w:rsidRDefault="00806958" w:rsidP="00806958">
      <w:pPr>
        <w:tabs>
          <w:tab w:val="left" w:pos="6615"/>
        </w:tabs>
        <w:jc w:val="center"/>
        <w:rPr>
          <w:rFonts w:cs="B Nazanin"/>
          <w:rtl/>
          <w:lang w:bidi="fa-IR"/>
        </w:rPr>
      </w:pPr>
      <w:r w:rsidRPr="0096529E">
        <w:rPr>
          <w:rFonts w:cs="B Nazanin" w:hint="cs"/>
          <w:rtl/>
          <w:lang w:bidi="fa-IR"/>
        </w:rPr>
        <w:t>جدول 3- مقایسه مهارت های ساده و پیچیده در گروه های تجربی و کنترل در مرحله پس آزمون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06958" w:rsidRPr="0096529E" w:rsidTr="00652C7C">
        <w:tc>
          <w:tcPr>
            <w:tcW w:w="4788" w:type="dxa"/>
            <w:gridSpan w:val="2"/>
          </w:tcPr>
          <w:p w:rsidR="00806958" w:rsidRPr="0096529E" w:rsidRDefault="00806958" w:rsidP="00806958">
            <w:pPr>
              <w:tabs>
                <w:tab w:val="left" w:pos="6615"/>
              </w:tabs>
              <w:jc w:val="right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6985</wp:posOffset>
                      </wp:positionV>
                      <wp:extent cx="3028315" cy="447675"/>
                      <wp:effectExtent l="0" t="0" r="19685" b="2857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28315" cy="4476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6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65pt,.55pt" to="233.8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" strokecolor="black [3040]"/>
                  </w:pict>
                </mc:Fallback>
              </mc:AlternateContent>
            </w:r>
            <w:r w:rsidRPr="0096529E">
              <w:rPr>
                <w:rFonts w:cs="B Nazanin" w:hint="cs"/>
                <w:rtl/>
                <w:lang w:bidi="fa-IR"/>
              </w:rPr>
              <w:t xml:space="preserve">مهارت </w:t>
            </w:r>
            <w:r w:rsidRPr="0096529E">
              <w:rPr>
                <w:rFonts w:ascii="Times New Roman" w:hAnsi="Times New Roman" w:hint="cs"/>
                <w:rtl/>
                <w:lang w:bidi="fa-IR"/>
              </w:rPr>
              <w:t>–</w:t>
            </w:r>
            <w:r w:rsidRPr="0096529E">
              <w:rPr>
                <w:rFonts w:cs="B Nazanin" w:hint="cs"/>
                <w:rtl/>
                <w:lang w:bidi="fa-IR"/>
              </w:rPr>
              <w:t xml:space="preserve"> گروه</w:t>
            </w:r>
          </w:p>
          <w:p w:rsidR="00806958" w:rsidRPr="0096529E" w:rsidRDefault="00806958" w:rsidP="00806958">
            <w:pPr>
              <w:tabs>
                <w:tab w:val="left" w:pos="6615"/>
              </w:tabs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شاخص</w:t>
            </w:r>
          </w:p>
        </w:tc>
        <w:tc>
          <w:tcPr>
            <w:tcW w:w="2394" w:type="dxa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/>
                <w:lang w:bidi="fa-IR"/>
              </w:rPr>
              <w:t>p</w:t>
            </w:r>
          </w:p>
        </w:tc>
        <w:tc>
          <w:tcPr>
            <w:tcW w:w="2394" w:type="dxa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نتیجه</w:t>
            </w:r>
          </w:p>
        </w:tc>
      </w:tr>
      <w:tr w:rsidR="00806958" w:rsidRPr="0096529E" w:rsidTr="00652C7C">
        <w:tc>
          <w:tcPr>
            <w:tcW w:w="2394" w:type="dxa"/>
            <w:vMerge w:val="restart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ساده</w:t>
            </w:r>
          </w:p>
        </w:tc>
        <w:tc>
          <w:tcPr>
            <w:tcW w:w="2394" w:type="dxa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تجربی</w:t>
            </w:r>
          </w:p>
        </w:tc>
        <w:tc>
          <w:tcPr>
            <w:tcW w:w="2394" w:type="dxa"/>
            <w:vMerge w:val="restart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048/0</w:t>
            </w:r>
          </w:p>
        </w:tc>
        <w:tc>
          <w:tcPr>
            <w:tcW w:w="2394" w:type="dxa"/>
            <w:vMerge w:val="restart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معنی دار</w:t>
            </w:r>
          </w:p>
        </w:tc>
      </w:tr>
      <w:tr w:rsidR="00806958" w:rsidRPr="0096529E" w:rsidTr="00652C7C">
        <w:tc>
          <w:tcPr>
            <w:tcW w:w="2394" w:type="dxa"/>
            <w:vMerge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94" w:type="dxa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کنترل</w:t>
            </w:r>
          </w:p>
        </w:tc>
        <w:tc>
          <w:tcPr>
            <w:tcW w:w="2394" w:type="dxa"/>
            <w:vMerge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94" w:type="dxa"/>
            <w:vMerge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806958" w:rsidRPr="0096529E" w:rsidTr="00652C7C">
        <w:tc>
          <w:tcPr>
            <w:tcW w:w="2394" w:type="dxa"/>
            <w:vMerge w:val="restart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پیچیده</w:t>
            </w:r>
          </w:p>
        </w:tc>
        <w:tc>
          <w:tcPr>
            <w:tcW w:w="2394" w:type="dxa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تجربی</w:t>
            </w:r>
          </w:p>
        </w:tc>
        <w:tc>
          <w:tcPr>
            <w:tcW w:w="2394" w:type="dxa"/>
            <w:vMerge w:val="restart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004/0</w:t>
            </w:r>
          </w:p>
        </w:tc>
        <w:tc>
          <w:tcPr>
            <w:tcW w:w="2394" w:type="dxa"/>
            <w:vMerge w:val="restart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معنی دار</w:t>
            </w:r>
          </w:p>
        </w:tc>
      </w:tr>
      <w:tr w:rsidR="00806958" w:rsidRPr="0096529E" w:rsidTr="00652C7C">
        <w:tc>
          <w:tcPr>
            <w:tcW w:w="2394" w:type="dxa"/>
            <w:vMerge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94" w:type="dxa"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  <w:r w:rsidRPr="0096529E">
              <w:rPr>
                <w:rFonts w:cs="B Nazanin" w:hint="cs"/>
                <w:rtl/>
                <w:lang w:bidi="fa-IR"/>
              </w:rPr>
              <w:t>کنترل</w:t>
            </w:r>
          </w:p>
        </w:tc>
        <w:tc>
          <w:tcPr>
            <w:tcW w:w="2394" w:type="dxa"/>
            <w:vMerge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94" w:type="dxa"/>
            <w:vMerge/>
          </w:tcPr>
          <w:p w:rsidR="00806958" w:rsidRPr="0096529E" w:rsidRDefault="00806958" w:rsidP="00806958">
            <w:pPr>
              <w:tabs>
                <w:tab w:val="left" w:pos="6615"/>
              </w:tabs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861B11" w:rsidRPr="00BD729A" w:rsidRDefault="00861B11" w:rsidP="00806958">
      <w:pPr>
        <w:jc w:val="center"/>
        <w:rPr>
          <w:rFonts w:cs="B Nazanin"/>
          <w:b/>
          <w:bCs/>
          <w:rtl/>
          <w:lang w:bidi="fa-IR"/>
        </w:rPr>
      </w:pPr>
    </w:p>
    <w:p w:rsidR="00041346" w:rsidRPr="00BD729A" w:rsidRDefault="00041346" w:rsidP="00BD729A">
      <w:pPr>
        <w:ind w:left="-46"/>
        <w:jc w:val="both"/>
        <w:rPr>
          <w:rFonts w:cs="B Nazanin"/>
          <w:b/>
          <w:bCs/>
          <w:rtl/>
          <w:lang w:bidi="ar-SA"/>
        </w:rPr>
      </w:pPr>
      <w:r w:rsidRPr="00BD729A">
        <w:rPr>
          <w:rFonts w:cs="B Nazanin"/>
          <w:b/>
          <w:bCs/>
          <w:rtl/>
          <w:lang w:bidi="ar-SA"/>
        </w:rPr>
        <w:t>بحث و نتیجه گیری</w:t>
      </w:r>
    </w:p>
    <w:p w:rsidR="00940A09" w:rsidRPr="00BD729A" w:rsidRDefault="00940A09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ورزشي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عنوان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شناختي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مؤثر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 فرايند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اكتساب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حركتي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دانشجويان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تربيت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بدني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عضو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تيم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دانشگاهي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نبودند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واحدهاي بسكتبال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1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2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گذرانده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تنها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آشنايي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بسكتبال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آشنا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بودند،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يعني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مبتدي بودند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ماهر،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انجام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گرفت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نتايج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موجب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حركتي 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آنجا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يافته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برخي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مانند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دوناهو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همكاران</w:t>
      </w:r>
    </w:p>
    <w:p w:rsidR="00940A09" w:rsidRPr="00BD729A" w:rsidRDefault="00940A09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lastRenderedPageBreak/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زمينة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رشد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 ارزيابي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ذهني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دونده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استقامتي،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هاروي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همكاران 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ارتباط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 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گلف،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لندين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هربرت 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بازيكنان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تنيس،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مالت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 هانراهان  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بارة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راهبرد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شناختي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دونده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100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متر،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مينگ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مارتين</w:t>
      </w:r>
      <w:r w:rsidR="00BD729A" w:rsidRPr="00BD729A">
        <w:rPr>
          <w:rFonts w:ascii="BNazanin" w:eastAsiaTheme="minorHAnsi" w:cs="B Nazanin" w:hint="cs"/>
          <w:rtl/>
          <w:lang w:bidi="ar-SA"/>
        </w:rPr>
        <w:t xml:space="preserve"> در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زمينة ارزيابي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روش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هاي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روانشناختي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در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ژيمناست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ها،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راشال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و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شيوشاك در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مورد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تأثير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تفكر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آموزشي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دربازيكنان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شنا،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تئودوراكيس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و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همكاران در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زمينة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تأثير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خودگفتاري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آموزشي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و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انگيزشي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در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بهبود</w:t>
      </w:r>
      <w:r w:rsidR="00BD729A" w:rsidRPr="00BD729A">
        <w:rPr>
          <w:rFonts w:ascii="BNazanin" w:eastAsiaTheme="minorHAnsi" w:cs="B Nazanin"/>
          <w:lang w:bidi="ar-SA"/>
        </w:rPr>
        <w:t xml:space="preserve"> </w:t>
      </w:r>
      <w:r w:rsidR="00BD729A" w:rsidRPr="00BD729A">
        <w:rPr>
          <w:rFonts w:ascii="BNazanin" w:eastAsiaTheme="minorHAnsi" w:cs="B Nazanin" w:hint="cs"/>
          <w:rtl/>
          <w:lang w:bidi="ar-SA"/>
        </w:rPr>
        <w:t>اجراي</w:t>
      </w:r>
    </w:p>
    <w:p w:rsidR="00BD729A" w:rsidRPr="00BD729A" w:rsidRDefault="00BD729A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حركتي،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دهند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طريق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افزايش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انگيزه،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ايجاد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اعتماد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نفس،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آماده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سازي ورزشكار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بعدي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مفيد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موجب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يافته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پژوهش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حاضر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بانتايج 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همخواني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دارد.</w:t>
      </w:r>
    </w:p>
    <w:p w:rsidR="00BD729A" w:rsidRPr="00BD729A" w:rsidRDefault="00BD729A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نتايج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حاصل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نتايج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برخي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عنوان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كردند،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بهبود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مهارت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 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ندارد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تأثير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مخالف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نظير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مييرز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همكاران، داگرو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همكاران 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پالمر دليل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احتمالي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تناقضات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ممكن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سطح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آزمودني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باشد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نوجوان بودند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آزمودني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تكاليف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مبتدي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حرفه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بودند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دليل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ديگر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شايد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تفاوت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باشد،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چراكه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عقيدة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هاردي 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كروني 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احتمال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وجود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عبارت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 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برانگيخته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مسئله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تنها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يك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عبارت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استفاده 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 اما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پژوهش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افراد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نمونه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همه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بزرگسال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بودند،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مبتدي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حرفه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درست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 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تفاوت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چندان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توجه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نشده،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اما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سعي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چند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عبارت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آزمودني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القا شود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آنها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استفاده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كنند</w:t>
      </w:r>
      <w:r w:rsidRPr="00BD729A">
        <w:rPr>
          <w:rFonts w:ascii="BNazanin" w:eastAsiaTheme="minorHAnsi" w:cs="B Nazanin"/>
          <w:lang w:bidi="ar-SA"/>
        </w:rPr>
        <w:t>.</w:t>
      </w:r>
    </w:p>
    <w:p w:rsidR="00BD729A" w:rsidRPr="00BD729A" w:rsidRDefault="00BD729A" w:rsidP="00BD729A">
      <w:pPr>
        <w:autoSpaceDE w:val="0"/>
        <w:autoSpaceDN w:val="0"/>
        <w:adjustRightInd w:val="0"/>
        <w:jc w:val="both"/>
        <w:rPr>
          <w:rFonts w:ascii="BNazanin" w:eastAsiaTheme="minorHAnsi" w:cs="B Nazanin"/>
          <w:rtl/>
          <w:lang w:bidi="ar-SA"/>
        </w:rPr>
      </w:pP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طور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كلي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آنجا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براساس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يافته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ها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ساده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صرف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انرژي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نياز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دارد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جزء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حركات درشت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قدرتي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محسوب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ماهيت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تكاليف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ارتباط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نهايت مؤثرتر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بوده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 xml:space="preserve">.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نهايت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نتايج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تحقيقات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فرضية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عنوان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Times New Roman" w:eastAsiaTheme="minorHAnsi" w:hAnsi="Times New Roman" w:cs="B Nazanin"/>
          <w:lang w:bidi="ar-SA"/>
        </w:rPr>
        <w:t>"</w:t>
      </w:r>
      <w:r w:rsidRPr="00BD729A">
        <w:rPr>
          <w:rFonts w:ascii="BNazanin" w:eastAsiaTheme="minorHAnsi" w:cs="B Nazanin" w:hint="cs"/>
          <w:rtl/>
          <w:lang w:bidi="ar-SA"/>
        </w:rPr>
        <w:t>خودگفتاري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انگيزشي 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جهت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افزايش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انرژي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تلاش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ايجاد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انگيزش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مثبت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اجرا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باعث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تسهيل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شود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كنترل انگيختگي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اضطراب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كار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مي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رود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براي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تكاليفي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نيازمند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قدرت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استقامت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بيشتر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و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حركات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درشت مؤثر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Times New Roman" w:eastAsiaTheme="minorHAnsi" w:hAnsi="Times New Roman" w:cs="B Nazanin"/>
          <w:lang w:bidi="ar-SA"/>
        </w:rPr>
        <w:t>"</w:t>
      </w:r>
      <w:r w:rsidRPr="00BD729A">
        <w:rPr>
          <w:rFonts w:ascii="BNazanin" w:eastAsiaTheme="minorHAnsi" w:cs="B Nazanin" w:hint="cs"/>
          <w:rtl/>
          <w:lang w:bidi="ar-SA"/>
        </w:rPr>
        <w:t>،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تأييد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كرده</w:t>
      </w:r>
      <w:r w:rsidRPr="00BD729A">
        <w:rPr>
          <w:rFonts w:ascii="BNazanin" w:eastAsiaTheme="minorHAnsi" w:cs="B Nazanin"/>
          <w:lang w:bidi="ar-SA"/>
        </w:rPr>
        <w:t xml:space="preserve"> </w:t>
      </w:r>
      <w:r w:rsidRPr="00BD729A">
        <w:rPr>
          <w:rFonts w:ascii="BNazanin" w:eastAsiaTheme="minorHAnsi" w:cs="B Nazanin" w:hint="cs"/>
          <w:rtl/>
          <w:lang w:bidi="ar-SA"/>
        </w:rPr>
        <w:t>است</w:t>
      </w:r>
      <w:r w:rsidRPr="00BD729A">
        <w:rPr>
          <w:rFonts w:ascii="BNazanin" w:eastAsiaTheme="minorHAnsi" w:cs="B Nazanin"/>
          <w:lang w:bidi="ar-SA"/>
        </w:rPr>
        <w:t>.</w:t>
      </w:r>
    </w:p>
    <w:p w:rsidR="00BD729A" w:rsidRPr="00940A09" w:rsidRDefault="00BD729A" w:rsidP="00BD729A">
      <w:pPr>
        <w:autoSpaceDE w:val="0"/>
        <w:autoSpaceDN w:val="0"/>
        <w:adjustRightInd w:val="0"/>
        <w:rPr>
          <w:rFonts w:ascii="BNazanin" w:eastAsiaTheme="minorHAnsi" w:cs="BNazanin"/>
          <w:sz w:val="22"/>
          <w:szCs w:val="22"/>
          <w:lang w:bidi="ar-SA"/>
        </w:rPr>
      </w:pPr>
    </w:p>
    <w:p w:rsidR="00041346" w:rsidRPr="00BD729A" w:rsidRDefault="00041346" w:rsidP="00BD729A">
      <w:pPr>
        <w:ind w:left="-46"/>
        <w:rPr>
          <w:rFonts w:asciiTheme="majorBidi" w:hAnsiTheme="majorBidi" w:cstheme="majorBidi"/>
        </w:rPr>
      </w:pPr>
      <w:r>
        <w:rPr>
          <w:sz w:val="28"/>
          <w:szCs w:val="28"/>
          <w:rtl/>
          <w:lang w:bidi="ar-SA"/>
        </w:rPr>
        <w:t xml:space="preserve">منابع </w:t>
      </w:r>
    </w:p>
    <w:p w:rsidR="00BD729A" w:rsidRPr="00BD729A" w:rsidRDefault="00BD729A" w:rsidP="00BD729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i/>
          <w:iCs/>
          <w:lang w:bidi="ar-SA"/>
        </w:rPr>
      </w:pP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Chorni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>, S. (1997).</w:t>
      </w:r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Effective verbal cues make the skier’ and coach’ lives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easier</w:t>
      </w:r>
      <w:proofErr w:type="gramStart"/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.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American Ski Coach. P: 18, 13-14, 19.</w:t>
      </w:r>
    </w:p>
    <w:p w:rsidR="00BD729A" w:rsidRPr="00BD729A" w:rsidRDefault="00BD729A" w:rsidP="00BD729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i/>
          <w:iCs/>
          <w:rtl/>
          <w:lang w:bidi="ar-SA"/>
        </w:rPr>
      </w:pP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Chroni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, S.,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Perkos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,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S.Theodorakis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, Y. (2007). </w:t>
      </w:r>
      <w:proofErr w:type="gramStart"/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Functional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and preferences of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motivational and instructional self-talk for adolescent basketball players</w:t>
      </w:r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. The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Sport Psychology.</w:t>
      </w:r>
    </w:p>
    <w:p w:rsidR="00B81C7D" w:rsidRPr="00BD729A" w:rsidRDefault="00BD729A" w:rsidP="00BD729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i/>
          <w:iCs/>
          <w:rtl/>
          <w:lang w:bidi="ar-SA"/>
        </w:rPr>
      </w:pP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Dagrou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, E.,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Gauvin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, L., &amp; </w:t>
      </w:r>
      <w:proofErr w:type="spellStart"/>
      <w:proofErr w:type="gram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Halliwell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,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W. (1991). </w:t>
      </w:r>
      <w:proofErr w:type="gramStart"/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La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preparation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mentale</w:t>
      </w:r>
      <w:proofErr w:type="spellEnd"/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des athlete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ivoiriens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: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Pratiques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courantes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de perspectives be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recherche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>’ (Mental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preparation of Ivory Coast Athlete : Current practice and research perspective)</w:t>
      </w:r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.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International Journal of Sport Psychology, 22, PP</w:t>
      </w:r>
      <w:proofErr w:type="gram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:15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>-34.</w:t>
      </w:r>
    </w:p>
    <w:p w:rsidR="00BD729A" w:rsidRPr="00BD729A" w:rsidRDefault="00BD729A" w:rsidP="00BD729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i/>
          <w:iCs/>
          <w:lang w:bidi="ar-SA"/>
        </w:rPr>
      </w:pPr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Gibson, A.S.L, C. (2007). </w:t>
      </w:r>
      <w:proofErr w:type="gramStart"/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The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role of self-talk awareness of psychological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state and physical performance</w:t>
      </w:r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. Journal of Sport Med. 37(12); PP</w:t>
      </w:r>
      <w:proofErr w:type="gram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:1029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>-1044.</w:t>
      </w:r>
    </w:p>
    <w:p w:rsidR="00BD729A" w:rsidRPr="00BD729A" w:rsidRDefault="00BD729A" w:rsidP="00BD729A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rPr>
          <w:rFonts w:asciiTheme="majorBidi" w:eastAsiaTheme="minorHAnsi" w:hAnsiTheme="majorBidi" w:cstheme="majorBidi"/>
          <w:i/>
          <w:iCs/>
          <w:lang w:bidi="ar-SA"/>
        </w:rPr>
      </w:pP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Hach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Dort, D., &amp;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Schwenkmezgerm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P. (1993). </w:t>
      </w:r>
      <w:proofErr w:type="gramStart"/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Anxiety</w:t>
      </w:r>
      <w:proofErr w:type="gramEnd"/>
      <w:r w:rsidRPr="00BD729A">
        <w:rPr>
          <w:rFonts w:asciiTheme="majorBidi" w:eastAsiaTheme="minorHAnsi" w:hAnsiTheme="majorBidi" w:cstheme="majorBidi"/>
          <w:lang w:bidi="ar-SA"/>
        </w:rPr>
        <w:t xml:space="preserve">" </w:t>
      </w:r>
      <w:r w:rsidRPr="00BD729A">
        <w:rPr>
          <w:rFonts w:asciiTheme="majorBidi" w:eastAsiaTheme="minorHAnsi" w:hAnsiTheme="majorBidi" w:cstheme="majorBidi"/>
          <w:i/>
          <w:iCs/>
          <w:lang w:bidi="ar-SA"/>
        </w:rPr>
        <w:t>. In R.N. Singer,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M.Urphy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&amp; 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L.K.Tennant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(</w:t>
      </w:r>
      <w:proofErr w:type="spell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Eds</w:t>
      </w:r>
      <w:proofErr w:type="spellEnd"/>
      <w:r w:rsidRPr="00BD729A">
        <w:rPr>
          <w:rFonts w:asciiTheme="majorBidi" w:eastAsiaTheme="minorHAnsi" w:hAnsiTheme="majorBidi" w:cstheme="majorBidi"/>
          <w:i/>
          <w:iCs/>
          <w:lang w:bidi="ar-SA"/>
        </w:rPr>
        <w:t>), Handbook of research on sport psychology New</w:t>
      </w:r>
      <w:r w:rsidRPr="00BD729A">
        <w:rPr>
          <w:rFonts w:asciiTheme="majorBidi" w:eastAsiaTheme="minorHAnsi" w:hAnsiTheme="majorBidi" w:cstheme="majorBidi"/>
          <w:i/>
          <w:iCs/>
          <w:rtl/>
          <w:lang w:bidi="ar-SA"/>
        </w:rPr>
        <w:t xml:space="preserve"> </w:t>
      </w:r>
      <w:proofErr w:type="gram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York :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 xml:space="preserve"> Macmillan. PP</w:t>
      </w:r>
      <w:proofErr w:type="gramStart"/>
      <w:r w:rsidRPr="00BD729A">
        <w:rPr>
          <w:rFonts w:asciiTheme="majorBidi" w:eastAsiaTheme="minorHAnsi" w:hAnsiTheme="majorBidi" w:cstheme="majorBidi"/>
          <w:i/>
          <w:iCs/>
          <w:lang w:bidi="ar-SA"/>
        </w:rPr>
        <w:t>:328</w:t>
      </w:r>
      <w:proofErr w:type="gramEnd"/>
      <w:r w:rsidRPr="00BD729A">
        <w:rPr>
          <w:rFonts w:asciiTheme="majorBidi" w:eastAsiaTheme="minorHAnsi" w:hAnsiTheme="majorBidi" w:cstheme="majorBidi"/>
          <w:i/>
          <w:iCs/>
          <w:lang w:bidi="ar-SA"/>
        </w:rPr>
        <w:t>-364.</w:t>
      </w:r>
    </w:p>
    <w:sectPr w:rsidR="00BD729A" w:rsidRPr="00BD72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C5929"/>
    <w:multiLevelType w:val="hybridMultilevel"/>
    <w:tmpl w:val="83CEF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591E57"/>
    <w:multiLevelType w:val="hybridMultilevel"/>
    <w:tmpl w:val="2A00A60E"/>
    <w:lvl w:ilvl="0" w:tplc="1D824422">
      <w:start w:val="1"/>
      <w:numFmt w:val="decimal"/>
      <w:lvlText w:val="%1-"/>
      <w:lvlJc w:val="left"/>
      <w:pPr>
        <w:ind w:left="314" w:hanging="360"/>
      </w:pPr>
    </w:lvl>
    <w:lvl w:ilvl="1" w:tplc="04090019">
      <w:start w:val="1"/>
      <w:numFmt w:val="lowerLetter"/>
      <w:lvlText w:val="%2."/>
      <w:lvlJc w:val="left"/>
      <w:pPr>
        <w:ind w:left="1034" w:hanging="360"/>
      </w:pPr>
    </w:lvl>
    <w:lvl w:ilvl="2" w:tplc="0409001B">
      <w:start w:val="1"/>
      <w:numFmt w:val="lowerRoman"/>
      <w:lvlText w:val="%3."/>
      <w:lvlJc w:val="right"/>
      <w:pPr>
        <w:ind w:left="1754" w:hanging="180"/>
      </w:pPr>
    </w:lvl>
    <w:lvl w:ilvl="3" w:tplc="0409000F">
      <w:start w:val="1"/>
      <w:numFmt w:val="decimal"/>
      <w:lvlText w:val="%4."/>
      <w:lvlJc w:val="left"/>
      <w:pPr>
        <w:ind w:left="2474" w:hanging="360"/>
      </w:pPr>
    </w:lvl>
    <w:lvl w:ilvl="4" w:tplc="04090019">
      <w:start w:val="1"/>
      <w:numFmt w:val="lowerLetter"/>
      <w:lvlText w:val="%5."/>
      <w:lvlJc w:val="left"/>
      <w:pPr>
        <w:ind w:left="3194" w:hanging="360"/>
      </w:pPr>
    </w:lvl>
    <w:lvl w:ilvl="5" w:tplc="0409001B">
      <w:start w:val="1"/>
      <w:numFmt w:val="lowerRoman"/>
      <w:lvlText w:val="%6."/>
      <w:lvlJc w:val="right"/>
      <w:pPr>
        <w:ind w:left="3914" w:hanging="180"/>
      </w:pPr>
    </w:lvl>
    <w:lvl w:ilvl="6" w:tplc="0409000F">
      <w:start w:val="1"/>
      <w:numFmt w:val="decimal"/>
      <w:lvlText w:val="%7."/>
      <w:lvlJc w:val="left"/>
      <w:pPr>
        <w:ind w:left="4634" w:hanging="360"/>
      </w:pPr>
    </w:lvl>
    <w:lvl w:ilvl="7" w:tplc="04090019">
      <w:start w:val="1"/>
      <w:numFmt w:val="lowerLetter"/>
      <w:lvlText w:val="%8."/>
      <w:lvlJc w:val="left"/>
      <w:pPr>
        <w:ind w:left="5354" w:hanging="360"/>
      </w:pPr>
    </w:lvl>
    <w:lvl w:ilvl="8" w:tplc="0409001B">
      <w:start w:val="1"/>
      <w:numFmt w:val="lowerRoman"/>
      <w:lvlText w:val="%9."/>
      <w:lvlJc w:val="right"/>
      <w:pPr>
        <w:ind w:left="607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46"/>
    <w:rsid w:val="00041346"/>
    <w:rsid w:val="0023507B"/>
    <w:rsid w:val="005771F9"/>
    <w:rsid w:val="00806958"/>
    <w:rsid w:val="00861B11"/>
    <w:rsid w:val="00940A09"/>
    <w:rsid w:val="00A1186C"/>
    <w:rsid w:val="00B81C7D"/>
    <w:rsid w:val="00BD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46"/>
    <w:pPr>
      <w:bidi/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A09"/>
    <w:rPr>
      <w:rFonts w:ascii="Tahoma" w:eastAsiaTheme="minorEastAsia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rsid w:val="00BD729A"/>
    <w:pPr>
      <w:ind w:left="720"/>
      <w:contextualSpacing/>
    </w:pPr>
  </w:style>
  <w:style w:type="table" w:styleId="TableGrid">
    <w:name w:val="Table Grid"/>
    <w:basedOn w:val="TableNormal"/>
    <w:uiPriority w:val="59"/>
    <w:rsid w:val="0080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50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46"/>
    <w:pPr>
      <w:bidi/>
      <w:spacing w:after="0" w:line="240" w:lineRule="auto"/>
    </w:pPr>
    <w:rPr>
      <w:rFonts w:eastAsiaTheme="minorEastAsia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A09"/>
    <w:rPr>
      <w:rFonts w:ascii="Tahoma" w:eastAsiaTheme="minorEastAsia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rsid w:val="00BD729A"/>
    <w:pPr>
      <w:ind w:left="720"/>
      <w:contextualSpacing/>
    </w:pPr>
  </w:style>
  <w:style w:type="table" w:styleId="TableGrid">
    <w:name w:val="Table Grid"/>
    <w:basedOn w:val="TableNormal"/>
    <w:uiPriority w:val="59"/>
    <w:rsid w:val="00806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350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30383-B611-4B42-AFA8-A88463FF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</dc:creator>
  <cp:lastModifiedBy>Arezou</cp:lastModifiedBy>
  <cp:revision>5</cp:revision>
  <dcterms:created xsi:type="dcterms:W3CDTF">2016-12-10T14:44:00Z</dcterms:created>
  <dcterms:modified xsi:type="dcterms:W3CDTF">2016-12-09T18:02:00Z</dcterms:modified>
</cp:coreProperties>
</file>