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D2D" w:rsidRDefault="003B7D2D" w:rsidP="003B7D2D">
      <w:pPr>
        <w:pStyle w:val="Abstract"/>
      </w:pPr>
      <w:r w:rsidRPr="00BB3E4F">
        <w:rPr>
          <w:rtl/>
        </w:rPr>
        <w:t>چکيده</w:t>
      </w:r>
      <w:r w:rsidRPr="00BB3E4F">
        <w:rPr>
          <w:rFonts w:hint="cs"/>
          <w:rtl/>
        </w:rPr>
        <w:t xml:space="preserve"> </w:t>
      </w:r>
    </w:p>
    <w:p w:rsidR="003B7D2D" w:rsidRPr="00E76E17" w:rsidRDefault="003B7D2D" w:rsidP="003B7D2D">
      <w:pPr>
        <w:pStyle w:val="Index"/>
        <w:rPr>
          <w:rFonts w:hint="cs"/>
          <w:i/>
          <w:sz w:val="24"/>
          <w:rtl/>
        </w:rPr>
      </w:pPr>
      <w:r w:rsidRPr="00E76E17">
        <w:rPr>
          <w:rFonts w:hint="cs"/>
          <w:b/>
          <w:bCs/>
          <w:i/>
          <w:sz w:val="24"/>
          <w:rtl/>
        </w:rPr>
        <w:t>زمینه و هدف:</w:t>
      </w:r>
      <w:r w:rsidRPr="00E76E17">
        <w:rPr>
          <w:rFonts w:hint="cs"/>
          <w:i/>
          <w:sz w:val="24"/>
          <w:rtl/>
        </w:rPr>
        <w:t xml:space="preserve"> </w:t>
      </w:r>
      <w:r w:rsidRPr="00E76E17">
        <w:rPr>
          <w:i/>
          <w:sz w:val="24"/>
          <w:rtl/>
        </w:rPr>
        <w:t xml:space="preserve">هدف از مطالعه حاضر </w:t>
      </w:r>
      <w:r w:rsidRPr="00E76E17">
        <w:rPr>
          <w:rFonts w:hint="cs"/>
          <w:i/>
          <w:sz w:val="24"/>
          <w:rtl/>
        </w:rPr>
        <w:t>بررسي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اثر</w:t>
      </w:r>
      <w:r w:rsidRPr="00E76E17">
        <w:rPr>
          <w:i/>
          <w:sz w:val="24"/>
          <w:rtl/>
        </w:rPr>
        <w:t xml:space="preserve"> 15 </w:t>
      </w:r>
      <w:r w:rsidRPr="00E76E17">
        <w:rPr>
          <w:rFonts w:hint="cs"/>
          <w:i/>
          <w:sz w:val="24"/>
          <w:rtl/>
        </w:rPr>
        <w:t>روز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مكمل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دهي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عصاره زعفران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به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همراه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يك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جلسه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فعاليت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ورزشي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بر شاخص های قندی مي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باشد</w:t>
      </w:r>
      <w:r w:rsidRPr="00E76E17">
        <w:rPr>
          <w:i/>
          <w:sz w:val="24"/>
          <w:rtl/>
        </w:rPr>
        <w:t>.</w:t>
      </w:r>
    </w:p>
    <w:p w:rsidR="003B7D2D" w:rsidRPr="00E76E17" w:rsidRDefault="003B7D2D" w:rsidP="003B7D2D">
      <w:pPr>
        <w:pStyle w:val="Index"/>
        <w:rPr>
          <w:rFonts w:hint="cs"/>
          <w:i/>
          <w:sz w:val="24"/>
          <w:rtl/>
        </w:rPr>
      </w:pPr>
      <w:r w:rsidRPr="00E76E17">
        <w:rPr>
          <w:rFonts w:hint="cs"/>
          <w:b/>
          <w:bCs/>
          <w:i/>
          <w:sz w:val="24"/>
          <w:rtl/>
        </w:rPr>
        <w:t>مواد و روش ها:</w:t>
      </w:r>
      <w:r w:rsidRPr="00E76E17">
        <w:rPr>
          <w:rFonts w:hint="cs"/>
          <w:i/>
          <w:sz w:val="24"/>
          <w:rtl/>
        </w:rPr>
        <w:t xml:space="preserve"> </w:t>
      </w:r>
      <w:r w:rsidRPr="00E76E17">
        <w:rPr>
          <w:i/>
          <w:sz w:val="24"/>
          <w:rtl/>
        </w:rPr>
        <w:t xml:space="preserve">بدین منظور </w:t>
      </w:r>
      <w:r w:rsidRPr="00E76E17">
        <w:rPr>
          <w:rFonts w:hint="cs"/>
          <w:i/>
          <w:sz w:val="24"/>
          <w:rtl/>
        </w:rPr>
        <w:t>24</w:t>
      </w:r>
      <w:r w:rsidRPr="00E76E17">
        <w:rPr>
          <w:i/>
          <w:sz w:val="24"/>
          <w:rtl/>
        </w:rPr>
        <w:t xml:space="preserve"> نفر از دانشجویان داوطلب پسر با میانگین سن </w:t>
      </w:r>
      <w:r w:rsidRPr="00E76E17">
        <w:rPr>
          <w:rFonts w:hint="cs"/>
          <w:i/>
          <w:sz w:val="24"/>
          <w:rtl/>
        </w:rPr>
        <w:t>58</w:t>
      </w:r>
      <w:r w:rsidRPr="00E76E17">
        <w:rPr>
          <w:i/>
          <w:sz w:val="24"/>
          <w:rtl/>
        </w:rPr>
        <w:t>/1</w:t>
      </w:r>
      <w:r w:rsidRPr="00E76E17">
        <w:rPr>
          <w:rFonts w:cs="Times New Roman" w:hint="cs"/>
          <w:i/>
          <w:sz w:val="24"/>
          <w:rtl/>
        </w:rPr>
        <w:t>±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19</w:t>
      </w:r>
      <w:r w:rsidRPr="00E76E17">
        <w:rPr>
          <w:i/>
          <w:sz w:val="24"/>
          <w:rtl/>
        </w:rPr>
        <w:t xml:space="preserve"> سال، وزن </w:t>
      </w:r>
      <w:r w:rsidRPr="00E76E17">
        <w:rPr>
          <w:rFonts w:hint="cs"/>
          <w:i/>
          <w:sz w:val="24"/>
          <w:rtl/>
        </w:rPr>
        <w:t>3</w:t>
      </w:r>
      <w:r w:rsidRPr="00E76E17">
        <w:rPr>
          <w:i/>
          <w:sz w:val="24"/>
          <w:rtl/>
        </w:rPr>
        <w:t>/1</w:t>
      </w:r>
      <w:r w:rsidRPr="00E76E17">
        <w:rPr>
          <w:rFonts w:hint="cs"/>
          <w:i/>
          <w:sz w:val="24"/>
          <w:rtl/>
        </w:rPr>
        <w:t>1</w:t>
      </w:r>
      <w:r w:rsidRPr="00E76E17">
        <w:rPr>
          <w:i/>
          <w:sz w:val="24"/>
          <w:rtl/>
        </w:rPr>
        <w:t xml:space="preserve"> </w:t>
      </w:r>
      <w:r w:rsidRPr="00E76E17">
        <w:rPr>
          <w:rFonts w:cs="Times New Roman" w:hint="cs"/>
          <w:i/>
          <w:sz w:val="24"/>
          <w:rtl/>
        </w:rPr>
        <w:t>±</w:t>
      </w:r>
      <w:r w:rsidRPr="00E76E17">
        <w:rPr>
          <w:rFonts w:hint="cs"/>
          <w:i/>
          <w:sz w:val="24"/>
          <w:rtl/>
        </w:rPr>
        <w:t>31</w:t>
      </w:r>
      <w:r w:rsidRPr="00E76E17">
        <w:rPr>
          <w:i/>
          <w:sz w:val="24"/>
          <w:rtl/>
        </w:rPr>
        <w:t>/</w:t>
      </w:r>
      <w:r w:rsidRPr="00E76E17">
        <w:rPr>
          <w:rFonts w:hint="cs"/>
          <w:i/>
          <w:sz w:val="24"/>
          <w:rtl/>
        </w:rPr>
        <w:t>64</w:t>
      </w:r>
      <w:r w:rsidRPr="00E76E17">
        <w:rPr>
          <w:i/>
          <w:sz w:val="24"/>
          <w:rtl/>
        </w:rPr>
        <w:t xml:space="preserve"> کیلو گرم و قد </w:t>
      </w:r>
      <w:r w:rsidRPr="00E76E17">
        <w:rPr>
          <w:rFonts w:hint="cs"/>
          <w:i/>
          <w:sz w:val="24"/>
          <w:rtl/>
        </w:rPr>
        <w:t>27</w:t>
      </w:r>
      <w:r w:rsidRPr="00E76E17">
        <w:rPr>
          <w:i/>
          <w:sz w:val="24"/>
          <w:rtl/>
        </w:rPr>
        <w:t>/</w:t>
      </w:r>
      <w:r w:rsidRPr="00E76E17">
        <w:rPr>
          <w:rFonts w:hint="cs"/>
          <w:i/>
          <w:sz w:val="24"/>
          <w:rtl/>
        </w:rPr>
        <w:t>7</w:t>
      </w:r>
      <w:r w:rsidRPr="00E76E17">
        <w:rPr>
          <w:rFonts w:cs="Times New Roman" w:hint="cs"/>
          <w:i/>
          <w:sz w:val="24"/>
          <w:rtl/>
        </w:rPr>
        <w:t>±</w:t>
      </w:r>
      <w:r w:rsidRPr="00E76E17">
        <w:rPr>
          <w:rFonts w:hint="cs"/>
          <w:i/>
          <w:sz w:val="24"/>
          <w:rtl/>
        </w:rPr>
        <w:t>91</w:t>
      </w:r>
      <w:r w:rsidRPr="00E76E17">
        <w:rPr>
          <w:i/>
          <w:sz w:val="24"/>
          <w:rtl/>
        </w:rPr>
        <w:t>/17</w:t>
      </w:r>
      <w:r w:rsidRPr="00E76E17">
        <w:rPr>
          <w:rFonts w:hint="cs"/>
          <w:i/>
          <w:sz w:val="24"/>
          <w:rtl/>
        </w:rPr>
        <w:t>4</w:t>
      </w:r>
      <w:r w:rsidRPr="00E76E17">
        <w:rPr>
          <w:i/>
          <w:sz w:val="24"/>
          <w:rtl/>
        </w:rPr>
        <w:t xml:space="preserve"> سانتی متر در این تحقیق شرکت کردند</w:t>
      </w:r>
      <w:r w:rsidRPr="00E76E17">
        <w:rPr>
          <w:rFonts w:hint="cs"/>
          <w:i/>
          <w:sz w:val="24"/>
          <w:rtl/>
        </w:rPr>
        <w:t>.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افراد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بر اساس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توان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هوازي</w:t>
      </w:r>
      <w:r w:rsidRPr="00E76E17">
        <w:rPr>
          <w:i/>
          <w:sz w:val="24"/>
          <w:rtl/>
        </w:rPr>
        <w:t xml:space="preserve"> (</w:t>
      </w:r>
      <w:r w:rsidRPr="00E76E17">
        <w:rPr>
          <w:i/>
          <w:sz w:val="24"/>
        </w:rPr>
        <w:t>max</w:t>
      </w:r>
      <w:r w:rsidRPr="00E76E17">
        <w:rPr>
          <w:rFonts w:hint="cs"/>
          <w:i/>
          <w:sz w:val="24"/>
          <w:rtl/>
        </w:rPr>
        <w:t xml:space="preserve"> </w:t>
      </w:r>
      <w:r w:rsidRPr="00E76E17">
        <w:rPr>
          <w:i/>
          <w:sz w:val="24"/>
        </w:rPr>
        <w:t>vo</w:t>
      </w:r>
      <w:r w:rsidRPr="00E76E17">
        <w:rPr>
          <w:i/>
          <w:sz w:val="24"/>
          <w:vertAlign w:val="superscript"/>
        </w:rPr>
        <w:t>2</w:t>
      </w:r>
      <w:r w:rsidRPr="00E76E17">
        <w:rPr>
          <w:rFonts w:hint="cs"/>
          <w:i/>
          <w:sz w:val="24"/>
          <w:rtl/>
        </w:rPr>
        <w:t>)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به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دو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گروه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همسان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زعفران ودارونما تقسيم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شدند</w:t>
      </w:r>
      <w:r w:rsidRPr="00E76E17">
        <w:rPr>
          <w:i/>
          <w:sz w:val="24"/>
          <w:rtl/>
        </w:rPr>
        <w:t>.</w:t>
      </w:r>
      <w:r w:rsidRPr="00E76E17">
        <w:rPr>
          <w:rFonts w:hint="cs"/>
          <w:i/>
          <w:sz w:val="24"/>
          <w:rtl/>
        </w:rPr>
        <w:t>زعفران به مقدار روزانه</w:t>
      </w:r>
      <w:r w:rsidRPr="00E76E17">
        <w:rPr>
          <w:i/>
          <w:sz w:val="24"/>
          <w:rtl/>
        </w:rPr>
        <w:t xml:space="preserve"> 400 </w:t>
      </w:r>
      <w:r w:rsidRPr="00E76E17">
        <w:rPr>
          <w:rFonts w:hint="cs"/>
          <w:i/>
          <w:sz w:val="24"/>
          <w:rtl/>
        </w:rPr>
        <w:t>ميلي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 xml:space="preserve">گرم و فعالیت به صورت </w:t>
      </w:r>
      <w:r w:rsidRPr="00E76E17">
        <w:rPr>
          <w:i/>
          <w:sz w:val="24"/>
          <w:rtl/>
        </w:rPr>
        <w:t xml:space="preserve">30 </w:t>
      </w:r>
      <w:r w:rsidRPr="00E76E17">
        <w:rPr>
          <w:rFonts w:hint="cs"/>
          <w:i/>
          <w:sz w:val="24"/>
          <w:rtl/>
        </w:rPr>
        <w:t>دقيقه دویدن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با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شدت</w:t>
      </w:r>
      <w:r w:rsidRPr="00E76E17">
        <w:rPr>
          <w:i/>
          <w:sz w:val="24"/>
          <w:rtl/>
        </w:rPr>
        <w:t xml:space="preserve"> 75 </w:t>
      </w:r>
      <w:r w:rsidRPr="00E76E17">
        <w:rPr>
          <w:rFonts w:hint="cs"/>
          <w:i/>
          <w:sz w:val="24"/>
          <w:rtl/>
        </w:rPr>
        <w:t>درصد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ضربان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قلب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ذخيره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اي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روي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نوار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گردان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بود.</w:t>
      </w:r>
      <w:r w:rsidRPr="00E76E17">
        <w:rPr>
          <w:i/>
          <w:sz w:val="24"/>
          <w:rtl/>
        </w:rPr>
        <w:t xml:space="preserve">جهت آزمون فرضیه ها از </w:t>
      </w:r>
      <w:r w:rsidRPr="00E76E17">
        <w:rPr>
          <w:rFonts w:hint="cs"/>
          <w:i/>
          <w:sz w:val="24"/>
          <w:rtl/>
        </w:rPr>
        <w:t xml:space="preserve">آزمون های </w:t>
      </w:r>
      <w:r w:rsidRPr="00E76E17">
        <w:rPr>
          <w:i/>
          <w:sz w:val="24"/>
        </w:rPr>
        <w:t>t</w:t>
      </w:r>
      <w:r w:rsidRPr="00E76E17">
        <w:rPr>
          <w:rFonts w:hint="cs"/>
          <w:i/>
          <w:sz w:val="24"/>
          <w:rtl/>
        </w:rPr>
        <w:t xml:space="preserve"> مستقل و وابسته و </w:t>
      </w:r>
      <w:r w:rsidRPr="00E76E17">
        <w:rPr>
          <w:i/>
          <w:sz w:val="24"/>
          <w:rtl/>
        </w:rPr>
        <w:t xml:space="preserve">تحليل واريانس </w:t>
      </w:r>
      <w:r w:rsidRPr="00E76E17">
        <w:rPr>
          <w:rFonts w:hint="cs"/>
          <w:i/>
          <w:sz w:val="24"/>
          <w:rtl/>
        </w:rPr>
        <w:t>با اندازه</w:t>
      </w:r>
      <w:r w:rsidRPr="00E76E17">
        <w:rPr>
          <w:i/>
          <w:sz w:val="24"/>
          <w:rtl/>
        </w:rPr>
        <w:softHyphen/>
      </w:r>
      <w:r w:rsidRPr="00E76E17">
        <w:rPr>
          <w:rFonts w:hint="cs"/>
          <w:i/>
          <w:sz w:val="24"/>
          <w:rtl/>
        </w:rPr>
        <w:t xml:space="preserve">گیری تکراری </w:t>
      </w:r>
      <w:r w:rsidRPr="00E76E17">
        <w:rPr>
          <w:i/>
          <w:sz w:val="24"/>
          <w:rtl/>
        </w:rPr>
        <w:t>استفاده شد (05/</w:t>
      </w:r>
      <w:r w:rsidRPr="00E76E17">
        <w:rPr>
          <w:i/>
          <w:sz w:val="24"/>
        </w:rPr>
        <w:t xml:space="preserve">α≤ </w:t>
      </w:r>
      <w:r w:rsidRPr="00E76E17">
        <w:rPr>
          <w:i/>
          <w:sz w:val="24"/>
          <w:rtl/>
        </w:rPr>
        <w:t>)</w:t>
      </w:r>
    </w:p>
    <w:p w:rsidR="003B7D2D" w:rsidRPr="00E76E17" w:rsidRDefault="003B7D2D" w:rsidP="003B7D2D">
      <w:pPr>
        <w:pStyle w:val="Index"/>
        <w:rPr>
          <w:rFonts w:hint="cs"/>
          <w:i/>
          <w:sz w:val="24"/>
          <w:rtl/>
        </w:rPr>
      </w:pP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b/>
          <w:bCs/>
          <w:i/>
          <w:sz w:val="24"/>
          <w:rtl/>
        </w:rPr>
        <w:t>یافته ها:</w:t>
      </w:r>
      <w:r w:rsidRPr="00E76E17">
        <w:rPr>
          <w:i/>
          <w:sz w:val="24"/>
          <w:rtl/>
        </w:rPr>
        <w:t xml:space="preserve"> نتایج نشان داد که يك دوره 15 روزه مكمل دهی </w:t>
      </w:r>
      <w:r w:rsidRPr="00E76E17">
        <w:rPr>
          <w:rFonts w:hint="cs"/>
          <w:i/>
          <w:sz w:val="24"/>
          <w:rtl/>
        </w:rPr>
        <w:t xml:space="preserve">عصاره زعفران منجر به کاهش معنی دار انسولین استراحتی </w:t>
      </w:r>
      <w:r w:rsidRPr="00E76E17">
        <w:rPr>
          <w:i/>
          <w:sz w:val="24"/>
          <w:rtl/>
        </w:rPr>
        <w:t>(</w:t>
      </w:r>
      <w:r w:rsidRPr="00E76E17">
        <w:rPr>
          <w:rFonts w:hint="cs"/>
          <w:i/>
          <w:sz w:val="24"/>
          <w:rtl/>
        </w:rPr>
        <w:t>026/</w:t>
      </w:r>
      <w:r w:rsidRPr="00E76E17">
        <w:rPr>
          <w:i/>
          <w:sz w:val="24"/>
          <w:rtl/>
        </w:rPr>
        <w:t>0=</w:t>
      </w:r>
      <w:r w:rsidRPr="00E76E17">
        <w:rPr>
          <w:i/>
          <w:sz w:val="24"/>
        </w:rPr>
        <w:t>p</w:t>
      </w:r>
      <w:r w:rsidRPr="00E76E17">
        <w:rPr>
          <w:i/>
          <w:sz w:val="24"/>
          <w:rtl/>
        </w:rPr>
        <w:t>)</w:t>
      </w:r>
      <w:r w:rsidRPr="00E76E17">
        <w:rPr>
          <w:rFonts w:hint="cs"/>
          <w:i/>
          <w:sz w:val="24"/>
          <w:rtl/>
        </w:rPr>
        <w:t xml:space="preserve"> درحالی که منجر به افزایش گلوکز خون استراحتی گردید.</w:t>
      </w:r>
      <w:r w:rsidRPr="00E76E17">
        <w:rPr>
          <w:i/>
          <w:sz w:val="24"/>
          <w:rtl/>
        </w:rPr>
        <w:t>(</w:t>
      </w:r>
      <w:r w:rsidRPr="00E76E17">
        <w:rPr>
          <w:rFonts w:hint="cs"/>
          <w:i/>
          <w:sz w:val="24"/>
          <w:rtl/>
        </w:rPr>
        <w:t xml:space="preserve"> 017/</w:t>
      </w:r>
      <w:r w:rsidRPr="00E76E17">
        <w:rPr>
          <w:i/>
          <w:sz w:val="24"/>
          <w:rtl/>
        </w:rPr>
        <w:t>0=</w:t>
      </w:r>
      <w:r w:rsidRPr="00E76E17">
        <w:rPr>
          <w:i/>
          <w:sz w:val="24"/>
        </w:rPr>
        <w:t>p</w:t>
      </w:r>
      <w:r w:rsidRPr="00E76E17">
        <w:rPr>
          <w:i/>
          <w:sz w:val="24"/>
          <w:rtl/>
        </w:rPr>
        <w:t>)</w:t>
      </w:r>
      <w:r w:rsidRPr="00E76E17">
        <w:rPr>
          <w:rFonts w:hint="cs"/>
          <w:i/>
          <w:sz w:val="24"/>
          <w:rtl/>
        </w:rPr>
        <w:t xml:space="preserve"> 15 روز مکمل دهی منجر به کاهش معنی دار انسولین متعاقب 30 دقیقه فعالیت ورزشی نگردیده است.</w:t>
      </w:r>
      <w:r w:rsidRPr="00E76E17">
        <w:rPr>
          <w:i/>
          <w:sz w:val="24"/>
          <w:rtl/>
        </w:rPr>
        <w:t xml:space="preserve"> (000/0=</w:t>
      </w:r>
      <w:r w:rsidRPr="00E76E17">
        <w:rPr>
          <w:i/>
          <w:sz w:val="24"/>
        </w:rPr>
        <w:t>p</w:t>
      </w:r>
      <w:r w:rsidRPr="00E76E17">
        <w:rPr>
          <w:i/>
          <w:sz w:val="24"/>
          <w:rtl/>
        </w:rPr>
        <w:t>)</w:t>
      </w:r>
      <w:r w:rsidRPr="00E76E17">
        <w:rPr>
          <w:rFonts w:hint="cs"/>
          <w:i/>
          <w:sz w:val="24"/>
          <w:rtl/>
        </w:rPr>
        <w:t>و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>باعث افزایش معنی دار</w:t>
      </w:r>
      <w:r w:rsidRPr="00E76E17">
        <w:rPr>
          <w:i/>
          <w:sz w:val="24"/>
          <w:rtl/>
        </w:rPr>
        <w:t xml:space="preserve"> غلظت </w:t>
      </w:r>
      <w:r w:rsidRPr="00E76E17">
        <w:rPr>
          <w:rFonts w:hint="cs"/>
          <w:i/>
          <w:sz w:val="24"/>
          <w:rtl/>
        </w:rPr>
        <w:t>قندخون</w:t>
      </w:r>
      <w:r w:rsidRPr="00E76E17">
        <w:rPr>
          <w:i/>
          <w:sz w:val="24"/>
          <w:rtl/>
        </w:rPr>
        <w:t xml:space="preserve"> پس از 30 دقیقه فعالیت ورزشی با شدت 75 درصد ضربان قلب ذخیره</w:t>
      </w:r>
      <w:r w:rsidRPr="00E76E17">
        <w:rPr>
          <w:rFonts w:hint="cs"/>
          <w:i/>
          <w:sz w:val="24"/>
          <w:rtl/>
        </w:rPr>
        <w:t xml:space="preserve"> گردید.</w:t>
      </w:r>
      <w:r w:rsidRPr="00E76E17">
        <w:rPr>
          <w:i/>
          <w:sz w:val="24"/>
          <w:rtl/>
        </w:rPr>
        <w:t>(000/0=</w:t>
      </w:r>
      <w:r w:rsidRPr="00E76E17">
        <w:rPr>
          <w:i/>
          <w:sz w:val="24"/>
        </w:rPr>
        <w:t>p</w:t>
      </w:r>
      <w:r w:rsidRPr="00E76E17">
        <w:rPr>
          <w:i/>
          <w:sz w:val="24"/>
          <w:rtl/>
        </w:rPr>
        <w:t>)</w:t>
      </w:r>
      <w:r w:rsidRPr="00E76E17">
        <w:rPr>
          <w:rFonts w:hint="cs"/>
          <w:i/>
          <w:sz w:val="24"/>
          <w:rtl/>
        </w:rPr>
        <w:t xml:space="preserve"> </w:t>
      </w:r>
    </w:p>
    <w:p w:rsidR="003B7D2D" w:rsidRPr="00E76E17" w:rsidRDefault="003B7D2D" w:rsidP="003B7D2D">
      <w:pPr>
        <w:pStyle w:val="Index"/>
        <w:rPr>
          <w:i/>
          <w:sz w:val="24"/>
          <w:rtl/>
        </w:rPr>
      </w:pPr>
      <w:r w:rsidRPr="00E76E17">
        <w:rPr>
          <w:rFonts w:hint="cs"/>
          <w:b/>
          <w:bCs/>
          <w:i/>
          <w:sz w:val="24"/>
          <w:rtl/>
        </w:rPr>
        <w:t>نتیجه گیری:</w:t>
      </w:r>
      <w:r w:rsidRPr="00E76E17">
        <w:rPr>
          <w:rFonts w:hint="cs"/>
          <w:i/>
          <w:sz w:val="24"/>
          <w:rtl/>
        </w:rPr>
        <w:t xml:space="preserve"> </w:t>
      </w:r>
      <w:r w:rsidRPr="00E76E17">
        <w:rPr>
          <w:i/>
          <w:sz w:val="24"/>
          <w:rtl/>
        </w:rPr>
        <w:t xml:space="preserve">براساس نتايج مطالعه حاضر 15 روز مكمل دهی </w:t>
      </w:r>
      <w:r w:rsidRPr="00E76E17">
        <w:rPr>
          <w:rFonts w:hint="cs"/>
          <w:i/>
          <w:sz w:val="24"/>
          <w:rtl/>
        </w:rPr>
        <w:t>عصاره زعفران</w:t>
      </w:r>
      <w:r w:rsidRPr="00E76E17">
        <w:rPr>
          <w:i/>
          <w:sz w:val="24"/>
          <w:rtl/>
        </w:rPr>
        <w:t xml:space="preserve"> ب</w:t>
      </w:r>
      <w:r w:rsidRPr="00E76E17">
        <w:rPr>
          <w:rFonts w:hint="cs"/>
          <w:i/>
          <w:sz w:val="24"/>
          <w:rtl/>
        </w:rPr>
        <w:t>اعث کاهش</w:t>
      </w:r>
      <w:r w:rsidRPr="00E76E17">
        <w:rPr>
          <w:i/>
          <w:sz w:val="24"/>
          <w:rtl/>
        </w:rPr>
        <w:t xml:space="preserve"> غلظت </w:t>
      </w:r>
      <w:r w:rsidRPr="00E76E17">
        <w:rPr>
          <w:rFonts w:hint="cs"/>
          <w:i/>
          <w:sz w:val="24"/>
          <w:rtl/>
        </w:rPr>
        <w:t xml:space="preserve">انسولین وافزایش گلوکز خون </w:t>
      </w:r>
      <w:r w:rsidRPr="00E76E17">
        <w:rPr>
          <w:i/>
          <w:sz w:val="24"/>
          <w:rtl/>
        </w:rPr>
        <w:t xml:space="preserve">در حالت استراحت </w:t>
      </w:r>
      <w:r w:rsidRPr="00E76E17">
        <w:rPr>
          <w:rFonts w:hint="cs"/>
          <w:i/>
          <w:sz w:val="24"/>
          <w:rtl/>
        </w:rPr>
        <w:t>گردید</w:t>
      </w:r>
      <w:r w:rsidRPr="00E76E17">
        <w:rPr>
          <w:i/>
          <w:sz w:val="24"/>
          <w:rtl/>
        </w:rPr>
        <w:t>.</w:t>
      </w:r>
      <w:r w:rsidRPr="00E76E17">
        <w:rPr>
          <w:rFonts w:hint="cs"/>
          <w:i/>
          <w:sz w:val="24"/>
          <w:rtl/>
        </w:rPr>
        <w:t>وهمچنین</w:t>
      </w:r>
      <w:r w:rsidRPr="00E76E17">
        <w:rPr>
          <w:i/>
          <w:sz w:val="24"/>
          <w:rtl/>
        </w:rPr>
        <w:t xml:space="preserve"> 15 روز مكمل دهی </w:t>
      </w:r>
      <w:r w:rsidRPr="00E76E17">
        <w:rPr>
          <w:rFonts w:hint="cs"/>
          <w:i/>
          <w:sz w:val="24"/>
          <w:rtl/>
        </w:rPr>
        <w:t>عصاره زعفران</w:t>
      </w:r>
      <w:r w:rsidRPr="00E76E17">
        <w:rPr>
          <w:i/>
          <w:sz w:val="24"/>
          <w:rtl/>
        </w:rPr>
        <w:t xml:space="preserve"> بر غلظت </w:t>
      </w:r>
      <w:r w:rsidRPr="00E76E17">
        <w:rPr>
          <w:rFonts w:hint="cs"/>
          <w:i/>
          <w:sz w:val="24"/>
          <w:rtl/>
        </w:rPr>
        <w:t>انسولین</w:t>
      </w:r>
      <w:r w:rsidRPr="00E76E17">
        <w:rPr>
          <w:i/>
          <w:sz w:val="24"/>
          <w:rtl/>
        </w:rPr>
        <w:t xml:space="preserve"> </w:t>
      </w:r>
      <w:r w:rsidRPr="00E76E17">
        <w:rPr>
          <w:rFonts w:hint="cs"/>
          <w:i/>
          <w:sz w:val="24"/>
          <w:rtl/>
        </w:rPr>
        <w:t xml:space="preserve">و گلوکز خون </w:t>
      </w:r>
      <w:r w:rsidRPr="00E76E17">
        <w:rPr>
          <w:i/>
          <w:sz w:val="24"/>
          <w:rtl/>
        </w:rPr>
        <w:t xml:space="preserve">پس از 30 دقیقه فعالیت ورزشی با شدت 75 درصد ضربان قلب ذخیره اثر </w:t>
      </w:r>
      <w:r w:rsidRPr="00E76E17">
        <w:rPr>
          <w:rFonts w:hint="cs"/>
          <w:i/>
          <w:sz w:val="24"/>
          <w:rtl/>
        </w:rPr>
        <w:t>د</w:t>
      </w:r>
      <w:r w:rsidRPr="00E76E17">
        <w:rPr>
          <w:i/>
          <w:sz w:val="24"/>
          <w:rtl/>
        </w:rPr>
        <w:t xml:space="preserve">ارد. </w:t>
      </w:r>
    </w:p>
    <w:p w:rsidR="003B7D2D" w:rsidRPr="009E0882" w:rsidRDefault="003B7D2D" w:rsidP="003B7D2D">
      <w:pPr>
        <w:pStyle w:val="Index"/>
        <w:rPr>
          <w:b/>
          <w:i/>
          <w:sz w:val="24"/>
          <w:szCs w:val="24"/>
          <w:rtl/>
        </w:rPr>
      </w:pPr>
      <w:r w:rsidRPr="00E76E17">
        <w:rPr>
          <w:rFonts w:hint="cs"/>
          <w:b/>
          <w:bCs/>
          <w:i/>
          <w:sz w:val="24"/>
          <w:szCs w:val="24"/>
          <w:rtl/>
          <w:lang w:bidi="ar-SA"/>
        </w:rPr>
        <w:t>واژه های کلیدی:</w:t>
      </w:r>
      <w:r w:rsidRPr="00E76E17">
        <w:rPr>
          <w:rFonts w:hint="cs"/>
          <w:i/>
          <w:sz w:val="24"/>
          <w:szCs w:val="24"/>
          <w:rtl/>
          <w:lang w:bidi="ar-SA"/>
        </w:rPr>
        <w:t xml:space="preserve"> زعفران، گلوکز خون، انسولین ،</w:t>
      </w:r>
      <w:r w:rsidRPr="00E76E17">
        <w:rPr>
          <w:i/>
          <w:sz w:val="24"/>
          <w:szCs w:val="24"/>
          <w:rtl/>
          <w:lang w:bidi="ar-SA"/>
        </w:rPr>
        <w:t xml:space="preserve"> ضربان قلب ذخیره</w:t>
      </w:r>
    </w:p>
    <w:p w:rsidR="003B7D2D" w:rsidRPr="00DD49E5" w:rsidRDefault="003B7D2D" w:rsidP="003B7D2D">
      <w:pPr>
        <w:pStyle w:val="Abstract"/>
      </w:pPr>
    </w:p>
    <w:p w:rsidR="00465002" w:rsidRDefault="00465002">
      <w:bookmarkStart w:id="0" w:name="_GoBack"/>
      <w:bookmarkEnd w:id="0"/>
    </w:p>
    <w:sectPr w:rsidR="00465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2D"/>
    <w:rsid w:val="003B7D2D"/>
    <w:rsid w:val="0046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autoRedefine/>
    <w:rsid w:val="003B7D2D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i/>
      <w:sz w:val="24"/>
      <w:szCs w:val="24"/>
      <w:lang w:bidi="fa-IR"/>
    </w:rPr>
  </w:style>
  <w:style w:type="paragraph" w:customStyle="1" w:styleId="Index">
    <w:name w:val="Index"/>
    <w:basedOn w:val="Normal"/>
    <w:autoRedefine/>
    <w:rsid w:val="003B7D2D"/>
    <w:pPr>
      <w:bidi/>
      <w:spacing w:after="90" w:line="240" w:lineRule="auto"/>
    </w:pPr>
    <w:rPr>
      <w:rFonts w:ascii="Times New Roman" w:eastAsia="Times New Roman" w:hAnsi="Times New Roman" w:cs="B Nazanin"/>
      <w:sz w:val="16"/>
      <w:szCs w:val="20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autoRedefine/>
    <w:rsid w:val="003B7D2D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i/>
      <w:sz w:val="24"/>
      <w:szCs w:val="24"/>
      <w:lang w:bidi="fa-IR"/>
    </w:rPr>
  </w:style>
  <w:style w:type="paragraph" w:customStyle="1" w:styleId="Index">
    <w:name w:val="Index"/>
    <w:basedOn w:val="Normal"/>
    <w:autoRedefine/>
    <w:rsid w:val="003B7D2D"/>
    <w:pPr>
      <w:bidi/>
      <w:spacing w:after="90" w:line="240" w:lineRule="auto"/>
    </w:pPr>
    <w:rPr>
      <w:rFonts w:ascii="Times New Roman" w:eastAsia="Times New Roman" w:hAnsi="Times New Roman" w:cs="B Nazanin"/>
      <w:sz w:val="16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Moshtari</dc:creator>
  <cp:lastModifiedBy>Moshtari</cp:lastModifiedBy>
  <cp:revision>1</cp:revision>
  <dcterms:created xsi:type="dcterms:W3CDTF">2016-12-20T13:48:00Z</dcterms:created>
  <dcterms:modified xsi:type="dcterms:W3CDTF">2016-12-20T13:48:00Z</dcterms:modified>
</cp:coreProperties>
</file>